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57" w:rsidRDefault="00600245" w:rsidP="00600245">
      <w:pPr>
        <w:pStyle w:val="ListParagraph"/>
        <w:ind w:left="0"/>
        <w:jc w:val="center"/>
        <w:rPr>
          <w:rFonts w:ascii="Times New Roman" w:hAnsi="Times New Roman" w:cs="Times New Roman"/>
          <w:b/>
        </w:rPr>
      </w:pPr>
      <w:r>
        <w:rPr>
          <w:rFonts w:ascii="Times New Roman" w:hAnsi="Times New Roman" w:cs="Times New Roman"/>
          <w:b/>
        </w:rPr>
        <w:t>TA</w:t>
      </w:r>
      <w:r w:rsidR="00867557" w:rsidRPr="00867557">
        <w:rPr>
          <w:rFonts w:ascii="Times New Roman" w:hAnsi="Times New Roman" w:cs="Times New Roman"/>
          <w:b/>
        </w:rPr>
        <w:t>BLE OF CONTENTS</w:t>
      </w:r>
    </w:p>
    <w:p w:rsidR="001C10C3" w:rsidRDefault="001C10C3" w:rsidP="00600245">
      <w:pPr>
        <w:pStyle w:val="ListParagraph"/>
        <w:ind w:left="0"/>
        <w:jc w:val="center"/>
        <w:rPr>
          <w:rFonts w:ascii="Times New Roman" w:hAnsi="Times New Roman" w:cs="Times New Roman"/>
          <w:b/>
        </w:rPr>
      </w:pPr>
    </w:p>
    <w:p w:rsidR="00382398" w:rsidRDefault="00B54C70" w:rsidP="001C10C3">
      <w:pPr>
        <w:pStyle w:val="ListParagraph"/>
        <w:ind w:left="0"/>
        <w:rPr>
          <w:rFonts w:ascii="Times New Roman" w:hAnsi="Times New Roman" w:cs="Times New Roman"/>
          <w:b/>
        </w:rPr>
      </w:pPr>
      <w:r>
        <w:rPr>
          <w:rFonts w:ascii="Times New Roman" w:hAnsi="Times New Roman" w:cs="Times New Roman"/>
          <w:b/>
        </w:rPr>
        <w:t>ARTICLE 1</w:t>
      </w:r>
      <w:r w:rsidR="001C10C3" w:rsidRPr="00867557">
        <w:rPr>
          <w:rFonts w:ascii="Times New Roman" w:hAnsi="Times New Roman" w:cs="Times New Roman"/>
          <w:b/>
        </w:rPr>
        <w:t xml:space="preserve"> – </w:t>
      </w:r>
      <w:r w:rsidR="00FD1515">
        <w:rPr>
          <w:rFonts w:ascii="Times New Roman" w:hAnsi="Times New Roman" w:cs="Times New Roman"/>
          <w:b/>
        </w:rPr>
        <w:t>PURPOSE AND AUTHORITY</w:t>
      </w:r>
    </w:p>
    <w:tbl>
      <w:tblPr>
        <w:tblStyle w:val="TableGrid"/>
        <w:tblpPr w:leftFromText="180" w:rightFromText="180" w:vertAnchor="text" w:horzAnchor="margin"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6645"/>
        <w:gridCol w:w="529"/>
      </w:tblGrid>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1-1</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Purpose</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5</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1-2</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Authority</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5</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1-3</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Title</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5</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1-4</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Territorial Jurisdiction</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5</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1-5</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Conflict with Other Regulations</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5</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1-6</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Interpretation and Validity</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6</w:t>
            </w:r>
          </w:p>
        </w:tc>
      </w:tr>
      <w:tr w:rsidR="00382398" w:rsidTr="00382398">
        <w:trPr>
          <w:trHeight w:val="288"/>
        </w:trPr>
        <w:tc>
          <w:tcPr>
            <w:tcW w:w="926" w:type="dxa"/>
          </w:tcPr>
          <w:p w:rsidR="00382398" w:rsidRDefault="00382398" w:rsidP="00382398">
            <w:pPr>
              <w:jc w:val="center"/>
              <w:rPr>
                <w:rFonts w:ascii="Times New Roman" w:hAnsi="Times New Roman" w:cs="Times New Roman"/>
              </w:rPr>
            </w:pPr>
            <w:r>
              <w:rPr>
                <w:rFonts w:ascii="Times New Roman" w:hAnsi="Times New Roman" w:cs="Times New Roman"/>
              </w:rPr>
              <w:t>1-7</w:t>
            </w:r>
          </w:p>
        </w:tc>
        <w:tc>
          <w:tcPr>
            <w:tcW w:w="6645" w:type="dxa"/>
          </w:tcPr>
          <w:p w:rsidR="00382398" w:rsidRDefault="00382398" w:rsidP="00382398">
            <w:pPr>
              <w:jc w:val="both"/>
              <w:rPr>
                <w:rFonts w:ascii="Times New Roman" w:hAnsi="Times New Roman" w:cs="Times New Roman"/>
              </w:rPr>
            </w:pPr>
            <w:r>
              <w:rPr>
                <w:rFonts w:ascii="Times New Roman" w:hAnsi="Times New Roman" w:cs="Times New Roman"/>
              </w:rPr>
              <w:t>Effective Date</w:t>
            </w:r>
          </w:p>
        </w:tc>
        <w:tc>
          <w:tcPr>
            <w:tcW w:w="529" w:type="dxa"/>
          </w:tcPr>
          <w:p w:rsidR="00382398" w:rsidRDefault="00382398" w:rsidP="00382398">
            <w:pPr>
              <w:jc w:val="center"/>
              <w:rPr>
                <w:rFonts w:ascii="Times New Roman" w:hAnsi="Times New Roman" w:cs="Times New Roman"/>
              </w:rPr>
            </w:pPr>
            <w:r>
              <w:rPr>
                <w:rFonts w:ascii="Times New Roman" w:hAnsi="Times New Roman" w:cs="Times New Roman"/>
              </w:rPr>
              <w:t>6</w:t>
            </w:r>
          </w:p>
        </w:tc>
      </w:tr>
    </w:tbl>
    <w:p w:rsidR="00867557" w:rsidRPr="00FD1515" w:rsidRDefault="00867557" w:rsidP="001C10C3">
      <w:pPr>
        <w:pStyle w:val="ListParagraph"/>
        <w:ind w:left="0"/>
        <w:rPr>
          <w:rFonts w:ascii="Times New Roman" w:hAnsi="Times New Roman" w:cs="Times New Roman"/>
          <w:b/>
          <w:sz w:val="16"/>
          <w:szCs w:val="16"/>
        </w:rPr>
      </w:pPr>
    </w:p>
    <w:p w:rsidR="001C10C3" w:rsidRDefault="001C10C3"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sz w:val="16"/>
          <w:szCs w:val="16"/>
        </w:rPr>
      </w:pPr>
    </w:p>
    <w:p w:rsidR="009F0CA8" w:rsidRPr="00382398" w:rsidRDefault="009F0CA8" w:rsidP="00867557">
      <w:pPr>
        <w:jc w:val="both"/>
        <w:rPr>
          <w:rFonts w:ascii="Times New Roman" w:hAnsi="Times New Roman" w:cs="Times New Roman"/>
          <w:b/>
          <w:sz w:val="16"/>
          <w:szCs w:val="16"/>
        </w:rPr>
      </w:pPr>
    </w:p>
    <w:p w:rsidR="00DF622F" w:rsidRPr="00382398" w:rsidRDefault="00B54C70" w:rsidP="00867557">
      <w:pPr>
        <w:jc w:val="both"/>
        <w:rPr>
          <w:rFonts w:ascii="Times New Roman" w:hAnsi="Times New Roman" w:cs="Times New Roman"/>
          <w:b/>
        </w:rPr>
      </w:pPr>
      <w:r>
        <w:rPr>
          <w:rFonts w:ascii="Times New Roman" w:hAnsi="Times New Roman" w:cs="Times New Roman"/>
          <w:b/>
        </w:rPr>
        <w:t>ARTICLE 2</w:t>
      </w:r>
      <w:r w:rsidR="00867557" w:rsidRPr="00867557">
        <w:rPr>
          <w:rFonts w:ascii="Times New Roman" w:hAnsi="Times New Roman" w:cs="Times New Roman"/>
          <w:b/>
        </w:rPr>
        <w:t xml:space="preserve"> – </w:t>
      </w:r>
      <w:r w:rsidR="00382398">
        <w:rPr>
          <w:rFonts w:ascii="Times New Roman" w:hAnsi="Times New Roman" w:cs="Times New Roman"/>
          <w:b/>
        </w:rPr>
        <w:t>APPLICABILITY</w:t>
      </w:r>
    </w:p>
    <w:tbl>
      <w:tblPr>
        <w:tblStyle w:val="TableGrid"/>
        <w:tblpPr w:leftFromText="180" w:rightFromText="180" w:vertAnchor="text" w:horzAnchor="margin" w:tblpXSpec="center"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750"/>
        <w:gridCol w:w="540"/>
      </w:tblGrid>
      <w:tr w:rsidR="00382398" w:rsidTr="00BA4C47">
        <w:trPr>
          <w:trHeight w:val="279"/>
        </w:trPr>
        <w:tc>
          <w:tcPr>
            <w:tcW w:w="900" w:type="dxa"/>
          </w:tcPr>
          <w:p w:rsidR="00382398" w:rsidRPr="00DF622F" w:rsidRDefault="00382398" w:rsidP="00382398">
            <w:pPr>
              <w:jc w:val="center"/>
              <w:rPr>
                <w:rFonts w:ascii="Times New Roman" w:hAnsi="Times New Roman" w:cs="Times New Roman"/>
              </w:rPr>
            </w:pPr>
            <w:r w:rsidRPr="00DF622F">
              <w:rPr>
                <w:rFonts w:ascii="Times New Roman" w:hAnsi="Times New Roman" w:cs="Times New Roman"/>
              </w:rPr>
              <w:t>2-1</w:t>
            </w:r>
          </w:p>
        </w:tc>
        <w:tc>
          <w:tcPr>
            <w:tcW w:w="6750" w:type="dxa"/>
          </w:tcPr>
          <w:p w:rsidR="00382398" w:rsidRPr="00DF622F" w:rsidRDefault="00382398" w:rsidP="00382398">
            <w:pPr>
              <w:jc w:val="both"/>
              <w:rPr>
                <w:rFonts w:ascii="Times New Roman" w:hAnsi="Times New Roman" w:cs="Times New Roman"/>
              </w:rPr>
            </w:pPr>
            <w:r w:rsidRPr="00DF622F">
              <w:rPr>
                <w:rFonts w:ascii="Times New Roman" w:hAnsi="Times New Roman" w:cs="Times New Roman"/>
              </w:rPr>
              <w:t>Applicability</w:t>
            </w:r>
          </w:p>
        </w:tc>
        <w:tc>
          <w:tcPr>
            <w:tcW w:w="540" w:type="dxa"/>
          </w:tcPr>
          <w:p w:rsidR="00382398" w:rsidRPr="00382398" w:rsidRDefault="00382398" w:rsidP="00382398">
            <w:pPr>
              <w:jc w:val="center"/>
              <w:rPr>
                <w:rFonts w:ascii="Times New Roman" w:hAnsi="Times New Roman" w:cs="Times New Roman"/>
              </w:rPr>
            </w:pPr>
            <w:r w:rsidRPr="00382398">
              <w:rPr>
                <w:rFonts w:ascii="Times New Roman" w:hAnsi="Times New Roman" w:cs="Times New Roman"/>
              </w:rPr>
              <w:t>7</w:t>
            </w:r>
          </w:p>
        </w:tc>
      </w:tr>
      <w:tr w:rsidR="00382398" w:rsidTr="00BA4C47">
        <w:trPr>
          <w:trHeight w:val="279"/>
        </w:trPr>
        <w:tc>
          <w:tcPr>
            <w:tcW w:w="900" w:type="dxa"/>
          </w:tcPr>
          <w:p w:rsidR="00382398" w:rsidRPr="00DF622F" w:rsidRDefault="00382398" w:rsidP="00382398">
            <w:pPr>
              <w:jc w:val="center"/>
              <w:rPr>
                <w:rFonts w:ascii="Times New Roman" w:hAnsi="Times New Roman" w:cs="Times New Roman"/>
              </w:rPr>
            </w:pPr>
            <w:r w:rsidRPr="00DF622F">
              <w:rPr>
                <w:rFonts w:ascii="Times New Roman" w:hAnsi="Times New Roman" w:cs="Times New Roman"/>
              </w:rPr>
              <w:t>2-2</w:t>
            </w:r>
          </w:p>
        </w:tc>
        <w:tc>
          <w:tcPr>
            <w:tcW w:w="6750" w:type="dxa"/>
          </w:tcPr>
          <w:p w:rsidR="00382398" w:rsidRPr="00DF622F" w:rsidRDefault="00382398" w:rsidP="00382398">
            <w:pPr>
              <w:jc w:val="both"/>
              <w:rPr>
                <w:rFonts w:ascii="Times New Roman" w:hAnsi="Times New Roman" w:cs="Times New Roman"/>
              </w:rPr>
            </w:pPr>
            <w:r w:rsidRPr="00DF622F">
              <w:rPr>
                <w:rFonts w:ascii="Times New Roman" w:hAnsi="Times New Roman" w:cs="Times New Roman"/>
              </w:rPr>
              <w:t>Vested Development Rights</w:t>
            </w:r>
          </w:p>
        </w:tc>
        <w:tc>
          <w:tcPr>
            <w:tcW w:w="540" w:type="dxa"/>
          </w:tcPr>
          <w:p w:rsidR="00382398" w:rsidRPr="00382398" w:rsidRDefault="00382398" w:rsidP="00382398">
            <w:pPr>
              <w:jc w:val="center"/>
              <w:rPr>
                <w:rFonts w:ascii="Times New Roman" w:hAnsi="Times New Roman" w:cs="Times New Roman"/>
              </w:rPr>
            </w:pPr>
            <w:r w:rsidRPr="00382398">
              <w:rPr>
                <w:rFonts w:ascii="Times New Roman" w:hAnsi="Times New Roman" w:cs="Times New Roman"/>
              </w:rPr>
              <w:t>7</w:t>
            </w:r>
          </w:p>
        </w:tc>
      </w:tr>
    </w:tbl>
    <w:p w:rsidR="00867557" w:rsidRDefault="00867557" w:rsidP="00867557">
      <w:pPr>
        <w:jc w:val="both"/>
        <w:rPr>
          <w:rFonts w:ascii="Times New Roman" w:hAnsi="Times New Roman" w:cs="Times New Roman"/>
        </w:rPr>
      </w:pPr>
    </w:p>
    <w:p w:rsidR="00FD1515" w:rsidRPr="007A5983" w:rsidRDefault="00FD1515" w:rsidP="00867557">
      <w:pPr>
        <w:jc w:val="both"/>
        <w:rPr>
          <w:rFonts w:ascii="Times New Roman" w:hAnsi="Times New Roman" w:cs="Times New Roman"/>
          <w:sz w:val="16"/>
          <w:szCs w:val="16"/>
        </w:rPr>
      </w:pPr>
    </w:p>
    <w:p w:rsidR="00382398" w:rsidRDefault="009F0CA8" w:rsidP="003C7581">
      <w:pPr>
        <w:jc w:val="both"/>
        <w:rPr>
          <w:rFonts w:ascii="Times New Roman" w:hAnsi="Times New Roman" w:cs="Times New Roman"/>
          <w:b/>
        </w:rPr>
      </w:pPr>
      <w:r>
        <w:rPr>
          <w:rFonts w:ascii="Times New Roman" w:hAnsi="Times New Roman" w:cs="Times New Roman"/>
          <w:b/>
        </w:rPr>
        <w:t xml:space="preserve">                </w:t>
      </w:r>
    </w:p>
    <w:p w:rsidR="009F0CA8" w:rsidRDefault="009F0CA8" w:rsidP="003C7581">
      <w:pPr>
        <w:jc w:val="both"/>
        <w:rPr>
          <w:rFonts w:ascii="Times New Roman" w:hAnsi="Times New Roman" w:cs="Times New Roman"/>
          <w:b/>
        </w:rPr>
      </w:pPr>
    </w:p>
    <w:p w:rsidR="00867557" w:rsidRPr="00867557" w:rsidRDefault="00B54C70" w:rsidP="003C7581">
      <w:pPr>
        <w:jc w:val="both"/>
        <w:rPr>
          <w:rFonts w:ascii="Times New Roman" w:hAnsi="Times New Roman" w:cs="Times New Roman"/>
          <w:b/>
        </w:rPr>
      </w:pPr>
      <w:r>
        <w:rPr>
          <w:rFonts w:ascii="Times New Roman" w:hAnsi="Times New Roman" w:cs="Times New Roman"/>
          <w:b/>
        </w:rPr>
        <w:t>ARTICLE 3</w:t>
      </w:r>
      <w:r w:rsidR="00867557" w:rsidRPr="00867557">
        <w:rPr>
          <w:rFonts w:ascii="Times New Roman" w:hAnsi="Times New Roman" w:cs="Times New Roman"/>
          <w:b/>
        </w:rPr>
        <w:t xml:space="preserve"> – </w:t>
      </w:r>
      <w:r w:rsidR="003C7581">
        <w:rPr>
          <w:rFonts w:ascii="Times New Roman" w:hAnsi="Times New Roman" w:cs="Times New Roman"/>
          <w:b/>
        </w:rPr>
        <w:t>ESTABLISHMENT OF DISTRICTS</w:t>
      </w:r>
    </w:p>
    <w:tbl>
      <w:tblPr>
        <w:tblStyle w:val="TableGrid"/>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6720"/>
        <w:gridCol w:w="456"/>
      </w:tblGrid>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3-1</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Zoning Districts Established</w:t>
            </w:r>
          </w:p>
        </w:tc>
        <w:tc>
          <w:tcPr>
            <w:tcW w:w="456" w:type="dxa"/>
          </w:tcPr>
          <w:p w:rsidR="00B54C70" w:rsidRDefault="001D073F" w:rsidP="001D073F">
            <w:pPr>
              <w:jc w:val="center"/>
              <w:rPr>
                <w:rFonts w:ascii="Times New Roman" w:hAnsi="Times New Roman" w:cs="Times New Roman"/>
              </w:rPr>
            </w:pPr>
            <w:r>
              <w:rPr>
                <w:rFonts w:ascii="Times New Roman" w:hAnsi="Times New Roman" w:cs="Times New Roman"/>
              </w:rPr>
              <w:t>9</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3-2</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General Districts and Conditional Districts</w:t>
            </w:r>
          </w:p>
        </w:tc>
        <w:tc>
          <w:tcPr>
            <w:tcW w:w="456" w:type="dxa"/>
          </w:tcPr>
          <w:p w:rsidR="00B54C70" w:rsidRDefault="001D073F" w:rsidP="001D073F">
            <w:pPr>
              <w:jc w:val="center"/>
              <w:rPr>
                <w:rFonts w:ascii="Times New Roman" w:hAnsi="Times New Roman" w:cs="Times New Roman"/>
              </w:rPr>
            </w:pPr>
            <w:r>
              <w:rPr>
                <w:rFonts w:ascii="Times New Roman" w:hAnsi="Times New Roman" w:cs="Times New Roman"/>
              </w:rPr>
              <w:t>10</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3-3</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Overlay Districts</w:t>
            </w:r>
          </w:p>
        </w:tc>
        <w:tc>
          <w:tcPr>
            <w:tcW w:w="456" w:type="dxa"/>
          </w:tcPr>
          <w:p w:rsidR="00B54C70" w:rsidRDefault="00377B1E" w:rsidP="001D073F">
            <w:pPr>
              <w:jc w:val="center"/>
              <w:rPr>
                <w:rFonts w:ascii="Times New Roman" w:hAnsi="Times New Roman" w:cs="Times New Roman"/>
              </w:rPr>
            </w:pPr>
            <w:r>
              <w:rPr>
                <w:rFonts w:ascii="Times New Roman" w:hAnsi="Times New Roman" w:cs="Times New Roman"/>
              </w:rPr>
              <w:t>13</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3-4</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District Boundaries</w:t>
            </w:r>
          </w:p>
        </w:tc>
        <w:tc>
          <w:tcPr>
            <w:tcW w:w="456" w:type="dxa"/>
          </w:tcPr>
          <w:p w:rsidR="00B54C70" w:rsidRDefault="00377B1E" w:rsidP="001D073F">
            <w:pPr>
              <w:jc w:val="center"/>
              <w:rPr>
                <w:rFonts w:ascii="Times New Roman" w:hAnsi="Times New Roman" w:cs="Times New Roman"/>
              </w:rPr>
            </w:pPr>
            <w:r>
              <w:rPr>
                <w:rFonts w:ascii="Times New Roman" w:hAnsi="Times New Roman" w:cs="Times New Roman"/>
              </w:rPr>
              <w:t>13</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3-5</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Rules Governing Boundaries</w:t>
            </w:r>
          </w:p>
        </w:tc>
        <w:tc>
          <w:tcPr>
            <w:tcW w:w="456" w:type="dxa"/>
          </w:tcPr>
          <w:p w:rsidR="00B54C70" w:rsidRDefault="001D073F" w:rsidP="001D073F">
            <w:pPr>
              <w:jc w:val="center"/>
              <w:rPr>
                <w:rFonts w:ascii="Times New Roman" w:hAnsi="Times New Roman" w:cs="Times New Roman"/>
              </w:rPr>
            </w:pPr>
            <w:r>
              <w:rPr>
                <w:rFonts w:ascii="Times New Roman" w:hAnsi="Times New Roman" w:cs="Times New Roman"/>
              </w:rPr>
              <w:t>14</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3-6</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Dimensional Requirements</w:t>
            </w:r>
          </w:p>
        </w:tc>
        <w:tc>
          <w:tcPr>
            <w:tcW w:w="456" w:type="dxa"/>
          </w:tcPr>
          <w:p w:rsidR="00B54C70" w:rsidRDefault="001D073F" w:rsidP="001D073F">
            <w:pPr>
              <w:jc w:val="center"/>
              <w:rPr>
                <w:rFonts w:ascii="Times New Roman" w:hAnsi="Times New Roman" w:cs="Times New Roman"/>
              </w:rPr>
            </w:pPr>
            <w:r>
              <w:rPr>
                <w:rFonts w:ascii="Times New Roman" w:hAnsi="Times New Roman" w:cs="Times New Roman"/>
              </w:rPr>
              <w:t>15</w:t>
            </w:r>
          </w:p>
        </w:tc>
      </w:tr>
      <w:tr w:rsidR="00B54C70" w:rsidTr="00382398">
        <w:trPr>
          <w:trHeight w:val="288"/>
        </w:trPr>
        <w:tc>
          <w:tcPr>
            <w:tcW w:w="926" w:type="dxa"/>
          </w:tcPr>
          <w:p w:rsidR="00B54C70" w:rsidRDefault="00B54C70" w:rsidP="00B54C70">
            <w:pPr>
              <w:jc w:val="center"/>
              <w:rPr>
                <w:rFonts w:ascii="Times New Roman" w:hAnsi="Times New Roman" w:cs="Times New Roman"/>
              </w:rPr>
            </w:pPr>
            <w:r>
              <w:rPr>
                <w:rFonts w:ascii="Times New Roman" w:hAnsi="Times New Roman" w:cs="Times New Roman"/>
              </w:rPr>
              <w:t>3-7</w:t>
            </w:r>
          </w:p>
        </w:tc>
        <w:tc>
          <w:tcPr>
            <w:tcW w:w="6720" w:type="dxa"/>
          </w:tcPr>
          <w:p w:rsidR="00B54C70" w:rsidRDefault="00B54C70" w:rsidP="00B54C70">
            <w:pPr>
              <w:jc w:val="both"/>
              <w:rPr>
                <w:rFonts w:ascii="Times New Roman" w:hAnsi="Times New Roman" w:cs="Times New Roman"/>
              </w:rPr>
            </w:pPr>
            <w:r>
              <w:rPr>
                <w:rFonts w:ascii="Times New Roman" w:hAnsi="Times New Roman" w:cs="Times New Roman"/>
              </w:rPr>
              <w:t>Table of Uses</w:t>
            </w:r>
          </w:p>
        </w:tc>
        <w:tc>
          <w:tcPr>
            <w:tcW w:w="456" w:type="dxa"/>
          </w:tcPr>
          <w:p w:rsidR="00B54C70" w:rsidRDefault="001D073F" w:rsidP="001D073F">
            <w:pPr>
              <w:jc w:val="center"/>
              <w:rPr>
                <w:rFonts w:ascii="Times New Roman" w:hAnsi="Times New Roman" w:cs="Times New Roman"/>
              </w:rPr>
            </w:pPr>
            <w:r>
              <w:rPr>
                <w:rFonts w:ascii="Times New Roman" w:hAnsi="Times New Roman" w:cs="Times New Roman"/>
              </w:rPr>
              <w:t>16</w:t>
            </w:r>
          </w:p>
        </w:tc>
      </w:tr>
    </w:tbl>
    <w:p w:rsidR="009F0CA8" w:rsidRDefault="009F0CA8" w:rsidP="00867557">
      <w:pPr>
        <w:jc w:val="both"/>
        <w:rPr>
          <w:rFonts w:ascii="Times New Roman" w:hAnsi="Times New Roman" w:cs="Times New Roman"/>
        </w:rPr>
      </w:pPr>
    </w:p>
    <w:p w:rsidR="00B54C70" w:rsidRPr="009F0CA8" w:rsidRDefault="00867557" w:rsidP="00867557">
      <w:pPr>
        <w:jc w:val="both"/>
        <w:rPr>
          <w:rFonts w:ascii="Times New Roman" w:hAnsi="Times New Roman" w:cs="Times New Roman"/>
          <w:sz w:val="16"/>
          <w:szCs w:val="16"/>
        </w:rPr>
      </w:pPr>
      <w:r w:rsidRPr="00867557">
        <w:rPr>
          <w:rFonts w:ascii="Times New Roman" w:hAnsi="Times New Roman" w:cs="Times New Roman"/>
        </w:rPr>
        <w:tab/>
      </w:r>
    </w:p>
    <w:p w:rsidR="003C7581" w:rsidRDefault="003020AE" w:rsidP="00867557">
      <w:pPr>
        <w:jc w:val="both"/>
        <w:rPr>
          <w:rFonts w:ascii="Times New Roman" w:hAnsi="Times New Roman" w:cs="Times New Roman"/>
          <w:b/>
        </w:rPr>
      </w:pPr>
      <w:r>
        <w:rPr>
          <w:rFonts w:ascii="Times New Roman" w:hAnsi="Times New Roman" w:cs="Times New Roman"/>
          <w:b/>
        </w:rPr>
        <w:t xml:space="preserve">ARTICLE 4 – </w:t>
      </w:r>
      <w:r w:rsidR="003C7581">
        <w:rPr>
          <w:rFonts w:ascii="Times New Roman" w:hAnsi="Times New Roman" w:cs="Times New Roman"/>
          <w:b/>
        </w:rPr>
        <w:t>GENERAL PROVISIONS</w:t>
      </w:r>
    </w:p>
    <w:tbl>
      <w:tblPr>
        <w:tblStyle w:val="TableGrid"/>
        <w:tblpPr w:leftFromText="180" w:rightFromText="180" w:vertAnchor="text" w:horzAnchor="margin" w:tblpXSpec="center"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6722"/>
        <w:gridCol w:w="456"/>
      </w:tblGrid>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Conformity Required</w:t>
            </w:r>
          </w:p>
        </w:tc>
        <w:tc>
          <w:tcPr>
            <w:tcW w:w="450" w:type="dxa"/>
          </w:tcPr>
          <w:p w:rsidR="000E3A8B" w:rsidRDefault="001D073F" w:rsidP="00354510">
            <w:pPr>
              <w:jc w:val="center"/>
              <w:rPr>
                <w:rFonts w:ascii="Times New Roman" w:hAnsi="Times New Roman" w:cs="Times New Roman"/>
              </w:rPr>
            </w:pPr>
            <w:r>
              <w:rPr>
                <w:rFonts w:ascii="Times New Roman" w:hAnsi="Times New Roman" w:cs="Times New Roman"/>
              </w:rPr>
              <w:t>22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4-2</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Height and Density Requirements</w:t>
            </w:r>
          </w:p>
        </w:tc>
        <w:tc>
          <w:tcPr>
            <w:tcW w:w="450" w:type="dxa"/>
          </w:tcPr>
          <w:p w:rsidR="000E3A8B" w:rsidRDefault="001D073F" w:rsidP="00354510">
            <w:pPr>
              <w:jc w:val="center"/>
              <w:rPr>
                <w:rFonts w:ascii="Times New Roman" w:hAnsi="Times New Roman" w:cs="Times New Roman"/>
              </w:rPr>
            </w:pPr>
            <w:r>
              <w:rPr>
                <w:rFonts w:ascii="Times New Roman" w:hAnsi="Times New Roman" w:cs="Times New Roman"/>
              </w:rPr>
              <w:t>22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4-3</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Street Frontage Required</w:t>
            </w:r>
          </w:p>
        </w:tc>
        <w:tc>
          <w:tcPr>
            <w:tcW w:w="450" w:type="dxa"/>
          </w:tcPr>
          <w:p w:rsidR="000E3A8B" w:rsidRDefault="001D073F" w:rsidP="00354510">
            <w:pPr>
              <w:jc w:val="center"/>
              <w:rPr>
                <w:rFonts w:ascii="Times New Roman" w:hAnsi="Times New Roman" w:cs="Times New Roman"/>
              </w:rPr>
            </w:pPr>
            <w:r>
              <w:rPr>
                <w:rFonts w:ascii="Times New Roman" w:hAnsi="Times New Roman" w:cs="Times New Roman"/>
              </w:rPr>
              <w:t>22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4-4</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Lot to Abut a Dedicated Street</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4-5</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 xml:space="preserve">Lot Size </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23</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4-6</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Yard Designation</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23</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4-7</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Yard Use Limitation</w:t>
            </w:r>
          </w:p>
        </w:tc>
        <w:tc>
          <w:tcPr>
            <w:tcW w:w="450" w:type="dxa"/>
          </w:tcPr>
          <w:p w:rsidR="000E3A8B" w:rsidRDefault="0002299B"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4-8</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Through Lots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4-9</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One Principal Building</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4-10</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Separation of Buildings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4-11</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Non-Residential Principle Structure Setbacks in Residential District</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4-12</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Lot of Record</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24</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4-13</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Design Standards for Lots</w:t>
            </w:r>
          </w:p>
        </w:tc>
        <w:tc>
          <w:tcPr>
            <w:tcW w:w="450" w:type="dxa"/>
          </w:tcPr>
          <w:p w:rsidR="000E3A8B" w:rsidRDefault="0002299B" w:rsidP="00354510">
            <w:pPr>
              <w:jc w:val="center"/>
              <w:rPr>
                <w:rFonts w:ascii="Times New Roman" w:hAnsi="Times New Roman" w:cs="Times New Roman"/>
              </w:rPr>
            </w:pPr>
            <w:r>
              <w:rPr>
                <w:rFonts w:ascii="Times New Roman" w:hAnsi="Times New Roman" w:cs="Times New Roman"/>
              </w:rPr>
              <w:t>25</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4-14</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Front Yard Setbacks for Dwellings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27</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4-15</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Height Limitations and Expectations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27</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4-16</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Building Standards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28</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4-17</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Accessory Structures and Uses</w:t>
            </w:r>
          </w:p>
        </w:tc>
        <w:tc>
          <w:tcPr>
            <w:tcW w:w="450" w:type="dxa"/>
          </w:tcPr>
          <w:p w:rsidR="000E3A8B" w:rsidRDefault="0002299B" w:rsidP="00354510">
            <w:pPr>
              <w:jc w:val="center"/>
              <w:rPr>
                <w:rFonts w:ascii="Times New Roman" w:hAnsi="Times New Roman" w:cs="Times New Roman"/>
              </w:rPr>
            </w:pPr>
            <w:r>
              <w:rPr>
                <w:rFonts w:ascii="Times New Roman" w:hAnsi="Times New Roman" w:cs="Times New Roman"/>
              </w:rPr>
              <w:t>29</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4-18</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Temporary Structures and Uses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31</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4-19</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Fences or Walls Permitted</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32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4-20</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Visibility at Intersections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32</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4-21</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Negative Access Easements</w:t>
            </w:r>
          </w:p>
        </w:tc>
        <w:tc>
          <w:tcPr>
            <w:tcW w:w="450" w:type="dxa"/>
          </w:tcPr>
          <w:p w:rsidR="000E3A8B" w:rsidRDefault="00354510" w:rsidP="00354510">
            <w:pPr>
              <w:jc w:val="center"/>
              <w:rPr>
                <w:rFonts w:ascii="Times New Roman" w:hAnsi="Times New Roman" w:cs="Times New Roman"/>
              </w:rPr>
            </w:pPr>
            <w:r>
              <w:rPr>
                <w:rFonts w:ascii="Times New Roman" w:hAnsi="Times New Roman" w:cs="Times New Roman"/>
              </w:rPr>
              <w:t>33</w:t>
            </w:r>
          </w:p>
        </w:tc>
      </w:tr>
      <w:tr w:rsidR="000E3A8B" w:rsidTr="00382398">
        <w:trPr>
          <w:trHeight w:val="288"/>
        </w:trPr>
        <w:tc>
          <w:tcPr>
            <w:tcW w:w="928" w:type="dxa"/>
          </w:tcPr>
          <w:p w:rsidR="000E3A8B" w:rsidRDefault="000E3A8B" w:rsidP="000E3A8B">
            <w:pPr>
              <w:jc w:val="center"/>
              <w:rPr>
                <w:rFonts w:ascii="Times New Roman" w:hAnsi="Times New Roman" w:cs="Times New Roman"/>
              </w:rPr>
            </w:pPr>
            <w:r>
              <w:rPr>
                <w:rFonts w:ascii="Times New Roman" w:hAnsi="Times New Roman" w:cs="Times New Roman"/>
              </w:rPr>
              <w:t>4-22</w:t>
            </w:r>
          </w:p>
        </w:tc>
        <w:tc>
          <w:tcPr>
            <w:tcW w:w="6722" w:type="dxa"/>
          </w:tcPr>
          <w:p w:rsidR="000E3A8B" w:rsidRDefault="000E3A8B" w:rsidP="000E3A8B">
            <w:pPr>
              <w:jc w:val="both"/>
              <w:rPr>
                <w:rFonts w:ascii="Times New Roman" w:hAnsi="Times New Roman" w:cs="Times New Roman"/>
              </w:rPr>
            </w:pPr>
            <w:r>
              <w:rPr>
                <w:rFonts w:ascii="Times New Roman" w:hAnsi="Times New Roman" w:cs="Times New Roman"/>
              </w:rPr>
              <w:t>Parking of Commercial and Recreational Vehicles</w:t>
            </w:r>
          </w:p>
        </w:tc>
        <w:tc>
          <w:tcPr>
            <w:tcW w:w="450" w:type="dxa"/>
          </w:tcPr>
          <w:p w:rsidR="000E3A8B" w:rsidRDefault="00377B1E" w:rsidP="00354510">
            <w:pPr>
              <w:jc w:val="center"/>
              <w:rPr>
                <w:rFonts w:ascii="Times New Roman" w:hAnsi="Times New Roman" w:cs="Times New Roman"/>
              </w:rPr>
            </w:pPr>
            <w:r>
              <w:rPr>
                <w:rFonts w:ascii="Times New Roman" w:hAnsi="Times New Roman" w:cs="Times New Roman"/>
              </w:rPr>
              <w:t>33</w:t>
            </w:r>
          </w:p>
        </w:tc>
      </w:tr>
    </w:tbl>
    <w:p w:rsidR="003C7581" w:rsidRPr="00FD1515" w:rsidRDefault="003C7581" w:rsidP="00867557">
      <w:pPr>
        <w:jc w:val="both"/>
        <w:rPr>
          <w:rFonts w:ascii="Times New Roman" w:hAnsi="Times New Roman" w:cs="Times New Roman"/>
          <w:b/>
          <w:sz w:val="16"/>
          <w:szCs w:val="16"/>
        </w:rPr>
      </w:pPr>
    </w:p>
    <w:p w:rsidR="00C8077A" w:rsidRDefault="003C7581" w:rsidP="00873A64">
      <w:pPr>
        <w:jc w:val="both"/>
        <w:rPr>
          <w:rFonts w:ascii="Times New Roman" w:hAnsi="Times New Roman" w:cs="Times New Roman"/>
        </w:rPr>
      </w:pPr>
      <w:r>
        <w:rPr>
          <w:rFonts w:ascii="Times New Roman" w:hAnsi="Times New Roman" w:cs="Times New Roman"/>
        </w:rPr>
        <w:tab/>
      </w:r>
    </w:p>
    <w:p w:rsidR="00C8077A" w:rsidRDefault="00C8077A" w:rsidP="00867557">
      <w:pPr>
        <w:jc w:val="both"/>
        <w:rPr>
          <w:rFonts w:ascii="Times New Roman" w:hAnsi="Times New Roman" w:cs="Times New Roman"/>
        </w:rPr>
      </w:pPr>
    </w:p>
    <w:p w:rsidR="00322A47" w:rsidRDefault="00382398" w:rsidP="00867557">
      <w:pPr>
        <w:jc w:val="both"/>
        <w:rPr>
          <w:rFonts w:ascii="Times New Roman" w:hAnsi="Times New Roman" w:cs="Times New Roman"/>
        </w:rPr>
      </w:pPr>
      <w:r>
        <w:rPr>
          <w:rFonts w:ascii="Times New Roman" w:hAnsi="Times New Roman" w:cs="Times New Roman"/>
        </w:rPr>
        <w:t xml:space="preserve">                               </w:t>
      </w:r>
    </w:p>
    <w:p w:rsidR="00382398" w:rsidRPr="00382398" w:rsidRDefault="00382398" w:rsidP="00867557">
      <w:pPr>
        <w:jc w:val="both"/>
        <w:rPr>
          <w:rFonts w:ascii="Times New Roman" w:hAnsi="Times New Roman" w:cs="Times New Roman"/>
          <w:sz w:val="16"/>
          <w:szCs w:val="16"/>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382398" w:rsidRDefault="00382398" w:rsidP="00867557">
      <w:pPr>
        <w:jc w:val="both"/>
        <w:rPr>
          <w:rFonts w:ascii="Times New Roman" w:hAnsi="Times New Roman" w:cs="Times New Roman"/>
          <w:b/>
        </w:rPr>
      </w:pPr>
    </w:p>
    <w:p w:rsidR="00C8077A" w:rsidRDefault="003020AE" w:rsidP="00867557">
      <w:pPr>
        <w:jc w:val="both"/>
        <w:rPr>
          <w:rFonts w:ascii="Times New Roman" w:hAnsi="Times New Roman" w:cs="Times New Roman"/>
          <w:b/>
        </w:rPr>
      </w:pPr>
      <w:r>
        <w:rPr>
          <w:rFonts w:ascii="Times New Roman" w:hAnsi="Times New Roman" w:cs="Times New Roman"/>
          <w:b/>
        </w:rPr>
        <w:t xml:space="preserve">ARTICLE 5 – </w:t>
      </w:r>
      <w:r w:rsidR="00C8077A">
        <w:rPr>
          <w:rFonts w:ascii="Times New Roman" w:hAnsi="Times New Roman" w:cs="Times New Roman"/>
          <w:b/>
        </w:rPr>
        <w:t>SUPPLEMENTAL REQUIREMENTS FOR CERTAIN USES</w:t>
      </w:r>
    </w:p>
    <w:p w:rsidR="00322A47" w:rsidRPr="00382398" w:rsidRDefault="00322A47" w:rsidP="00867557">
      <w:pPr>
        <w:jc w:val="both"/>
        <w:rPr>
          <w:rFonts w:ascii="Times New Roman" w:hAnsi="Times New Roman" w:cs="Times New Roman"/>
          <w:b/>
          <w:sz w:val="16"/>
          <w:szCs w:val="16"/>
        </w:rPr>
      </w:pPr>
    </w:p>
    <w:p w:rsidR="00322A47" w:rsidRPr="00322A47" w:rsidRDefault="00322A47" w:rsidP="00322A47">
      <w:pPr>
        <w:ind w:left="720"/>
        <w:jc w:val="both"/>
        <w:rPr>
          <w:rFonts w:ascii="Times New Roman" w:hAnsi="Times New Roman" w:cs="Times New Roman"/>
        </w:rPr>
      </w:pPr>
      <w:r w:rsidRPr="00322A47">
        <w:rPr>
          <w:rFonts w:ascii="Times New Roman" w:hAnsi="Times New Roman" w:cs="Times New Roman"/>
        </w:rPr>
        <w:t>5-1 Supple</w:t>
      </w:r>
      <w:r>
        <w:rPr>
          <w:rFonts w:ascii="Times New Roman" w:hAnsi="Times New Roman" w:cs="Times New Roman"/>
        </w:rPr>
        <w:t>mental Use Regu</w:t>
      </w:r>
      <w:r w:rsidRPr="00322A47">
        <w:rPr>
          <w:rFonts w:ascii="Times New Roman" w:hAnsi="Times New Roman" w:cs="Times New Roman"/>
        </w:rPr>
        <w:t>lations</w:t>
      </w:r>
    </w:p>
    <w:tbl>
      <w:tblPr>
        <w:tblStyle w:val="TableGrid"/>
        <w:tblpPr w:leftFromText="180" w:rightFromText="180"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675"/>
        <w:gridCol w:w="484"/>
      </w:tblGrid>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Accessory Dwelling Unit</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35</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Adult Establishments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36</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Agriculture, Bona Fide Farms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37</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5.1.4</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Amusement Parks, Agricultural Fairs, Carnivals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37</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5.1.5</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Animal Shelter, Kennel, Hospital, Boarding and Grooming Services</w:t>
            </w:r>
          </w:p>
        </w:tc>
        <w:tc>
          <w:tcPr>
            <w:tcW w:w="484" w:type="dxa"/>
          </w:tcPr>
          <w:p w:rsidR="00322A47" w:rsidRDefault="00354510" w:rsidP="00322A47">
            <w:pPr>
              <w:jc w:val="both"/>
              <w:rPr>
                <w:rFonts w:ascii="Times New Roman" w:hAnsi="Times New Roman" w:cs="Times New Roman"/>
              </w:rPr>
            </w:pPr>
            <w:r>
              <w:rPr>
                <w:rFonts w:ascii="Times New Roman" w:hAnsi="Times New Roman" w:cs="Times New Roman"/>
              </w:rPr>
              <w:t>3</w:t>
            </w:r>
            <w:r w:rsidR="009F0CA8">
              <w:rPr>
                <w:rFonts w:ascii="Times New Roman" w:hAnsi="Times New Roman" w:cs="Times New Roman"/>
              </w:rPr>
              <w:t>8</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5.1.6</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Automatic Teller Machines (ATMs)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38</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5.1.7</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Automobile Service Station, Convenience Store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38</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5.1.8</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Banquet and Event Facilities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38</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5.1.9</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Bed and Breakfast Inn</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39</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5.1.10</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Building Material and Lumber Storage and Sales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39</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5.1.11</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Car Wash, Automatic, Full Service, Self Service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39</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5.1.12</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Car Wash, Industrial</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39</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5.1.13</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 xml:space="preserve">Cemetery </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5.1.14</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Churches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5.1.15</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College, University, Boarding School</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5.1.16</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Continuing Care Facility</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5.1.17</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Customary Home Occupation</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5.1.18</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Day Care Center</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42</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5.1.19</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Day Care Home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43</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5.1.20</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Dry Cleaning Services, Laundry Plants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43</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5.1.21</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Group Care Facility, Group Care Home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43</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5.1.22</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Hotel, Motel</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44</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5.1.23</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Industrial Equipment, Sales, Supplies, and Repair</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44</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5.1.24</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Junkyard, Auto Salvage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44</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5.1.25</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Manufactured Home, Class A</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44</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5.1.26</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Manufactured Home Parks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45</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5.1.27</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Motor Vehicle Rental and Leasing</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5.1.28</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Motor Vehicle Repair</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5.1.29</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Pet Stores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5.1.30</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Private Club</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5.1.31</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Produce Stand</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5.1.32</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Recreation Facilities, Public or Private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5.1.33</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Roofing Repair and Installation, Sheet Metal</w:t>
            </w:r>
          </w:p>
        </w:tc>
        <w:tc>
          <w:tcPr>
            <w:tcW w:w="484" w:type="dxa"/>
          </w:tcPr>
          <w:p w:rsidR="00322A47" w:rsidRDefault="00354510" w:rsidP="00322A47">
            <w:pPr>
              <w:jc w:val="both"/>
              <w:rPr>
                <w:rFonts w:ascii="Times New Roman" w:hAnsi="Times New Roman" w:cs="Times New Roman"/>
              </w:rPr>
            </w:pPr>
            <w:r>
              <w:rPr>
                <w:rFonts w:ascii="Times New Roman" w:hAnsi="Times New Roman" w:cs="Times New Roman"/>
              </w:rPr>
              <w:t>51</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5.1.34</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Rooming Quarters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55</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5.1.35</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Schools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52</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5.1.36</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Storage Facility, Self-Storage Warehouse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52</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5.1.37</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Swimming Pool Sales, Service, and Supplies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52</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5.1.38</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Telecommunications towers and Facilities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52</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5.1.39</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Temporary Seasonal Use and Structure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59</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5.1.40</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Utility Services</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60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5.1.41</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Woodworking Shop</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60</w:t>
            </w:r>
          </w:p>
        </w:tc>
      </w:tr>
      <w:tr w:rsidR="00322A47" w:rsidTr="00EF5A66">
        <w:trPr>
          <w:trHeight w:val="288"/>
        </w:trPr>
        <w:tc>
          <w:tcPr>
            <w:tcW w:w="975" w:type="dxa"/>
          </w:tcPr>
          <w:p w:rsidR="00322A47" w:rsidRDefault="00322A47" w:rsidP="00322A47">
            <w:pPr>
              <w:jc w:val="center"/>
              <w:rPr>
                <w:rFonts w:ascii="Times New Roman" w:hAnsi="Times New Roman" w:cs="Times New Roman"/>
              </w:rPr>
            </w:pPr>
            <w:r>
              <w:rPr>
                <w:rFonts w:ascii="Times New Roman" w:hAnsi="Times New Roman" w:cs="Times New Roman"/>
              </w:rPr>
              <w:t>5.1.42</w:t>
            </w:r>
          </w:p>
        </w:tc>
        <w:tc>
          <w:tcPr>
            <w:tcW w:w="6675" w:type="dxa"/>
          </w:tcPr>
          <w:p w:rsidR="00322A47" w:rsidRDefault="00322A47" w:rsidP="00322A47">
            <w:pPr>
              <w:jc w:val="both"/>
              <w:rPr>
                <w:rFonts w:ascii="Times New Roman" w:hAnsi="Times New Roman" w:cs="Times New Roman"/>
              </w:rPr>
            </w:pPr>
            <w:r>
              <w:rPr>
                <w:rFonts w:ascii="Times New Roman" w:hAnsi="Times New Roman" w:cs="Times New Roman"/>
              </w:rPr>
              <w:t>Small Engine Sales and Service</w:t>
            </w:r>
          </w:p>
        </w:tc>
        <w:tc>
          <w:tcPr>
            <w:tcW w:w="484" w:type="dxa"/>
          </w:tcPr>
          <w:p w:rsidR="00322A47" w:rsidRDefault="009F0CA8" w:rsidP="00322A47">
            <w:pPr>
              <w:jc w:val="both"/>
              <w:rPr>
                <w:rFonts w:ascii="Times New Roman" w:hAnsi="Times New Roman" w:cs="Times New Roman"/>
              </w:rPr>
            </w:pPr>
            <w:r>
              <w:rPr>
                <w:rFonts w:ascii="Times New Roman" w:hAnsi="Times New Roman" w:cs="Times New Roman"/>
              </w:rPr>
              <w:t>60</w:t>
            </w:r>
          </w:p>
        </w:tc>
      </w:tr>
      <w:tr w:rsidR="00AD6349" w:rsidTr="00EF5A66">
        <w:trPr>
          <w:trHeight w:val="288"/>
        </w:trPr>
        <w:tc>
          <w:tcPr>
            <w:tcW w:w="975" w:type="dxa"/>
          </w:tcPr>
          <w:p w:rsidR="00AD6349" w:rsidRDefault="00AD6349" w:rsidP="00322A47">
            <w:pPr>
              <w:jc w:val="center"/>
              <w:rPr>
                <w:rFonts w:ascii="Times New Roman" w:hAnsi="Times New Roman" w:cs="Times New Roman"/>
              </w:rPr>
            </w:pPr>
            <w:r>
              <w:rPr>
                <w:rFonts w:ascii="Times New Roman" w:hAnsi="Times New Roman" w:cs="Times New Roman"/>
              </w:rPr>
              <w:t>5.1.43</w:t>
            </w:r>
          </w:p>
        </w:tc>
        <w:tc>
          <w:tcPr>
            <w:tcW w:w="6675" w:type="dxa"/>
          </w:tcPr>
          <w:p w:rsidR="00AD6349" w:rsidRDefault="0022105D" w:rsidP="00322A47">
            <w:pPr>
              <w:jc w:val="both"/>
              <w:rPr>
                <w:rFonts w:ascii="Times New Roman" w:hAnsi="Times New Roman" w:cs="Times New Roman"/>
              </w:rPr>
            </w:pPr>
            <w:r>
              <w:rPr>
                <w:rFonts w:ascii="Times New Roman" w:hAnsi="Times New Roman" w:cs="Times New Roman"/>
              </w:rPr>
              <w:t>Bar</w:t>
            </w:r>
            <w:r w:rsidR="00AD6349">
              <w:rPr>
                <w:rFonts w:ascii="Times New Roman" w:hAnsi="Times New Roman" w:cs="Times New Roman"/>
              </w:rPr>
              <w:t>/Tavern</w:t>
            </w:r>
          </w:p>
        </w:tc>
        <w:tc>
          <w:tcPr>
            <w:tcW w:w="484" w:type="dxa"/>
          </w:tcPr>
          <w:p w:rsidR="00AD6349" w:rsidRDefault="009F0CA8" w:rsidP="00322A47">
            <w:pPr>
              <w:jc w:val="both"/>
              <w:rPr>
                <w:rFonts w:ascii="Times New Roman" w:hAnsi="Times New Roman" w:cs="Times New Roman"/>
              </w:rPr>
            </w:pPr>
            <w:r>
              <w:rPr>
                <w:rFonts w:ascii="Times New Roman" w:hAnsi="Times New Roman" w:cs="Times New Roman"/>
              </w:rPr>
              <w:t>60</w:t>
            </w:r>
          </w:p>
        </w:tc>
      </w:tr>
      <w:tr w:rsidR="00AD6349" w:rsidTr="00EF5A66">
        <w:trPr>
          <w:trHeight w:val="288"/>
        </w:trPr>
        <w:tc>
          <w:tcPr>
            <w:tcW w:w="975" w:type="dxa"/>
          </w:tcPr>
          <w:p w:rsidR="00AD6349" w:rsidRDefault="00AD6349" w:rsidP="00322A47">
            <w:pPr>
              <w:jc w:val="center"/>
              <w:rPr>
                <w:rFonts w:ascii="Times New Roman" w:hAnsi="Times New Roman" w:cs="Times New Roman"/>
              </w:rPr>
            </w:pPr>
            <w:r>
              <w:rPr>
                <w:rFonts w:ascii="Times New Roman" w:hAnsi="Times New Roman" w:cs="Times New Roman"/>
              </w:rPr>
              <w:t>5.1.44</w:t>
            </w:r>
          </w:p>
        </w:tc>
        <w:tc>
          <w:tcPr>
            <w:tcW w:w="6675" w:type="dxa"/>
          </w:tcPr>
          <w:p w:rsidR="00AD6349" w:rsidRDefault="00AD6349" w:rsidP="00322A47">
            <w:pPr>
              <w:jc w:val="both"/>
              <w:rPr>
                <w:rFonts w:ascii="Times New Roman" w:hAnsi="Times New Roman" w:cs="Times New Roman"/>
              </w:rPr>
            </w:pPr>
            <w:r>
              <w:rPr>
                <w:rFonts w:ascii="Times New Roman" w:hAnsi="Times New Roman" w:cs="Times New Roman"/>
              </w:rPr>
              <w:t>Construction Company/Contractor</w:t>
            </w:r>
          </w:p>
        </w:tc>
        <w:tc>
          <w:tcPr>
            <w:tcW w:w="484" w:type="dxa"/>
          </w:tcPr>
          <w:p w:rsidR="00AD6349" w:rsidRDefault="009F0CA8" w:rsidP="00322A47">
            <w:pPr>
              <w:jc w:val="both"/>
              <w:rPr>
                <w:rFonts w:ascii="Times New Roman" w:hAnsi="Times New Roman" w:cs="Times New Roman"/>
              </w:rPr>
            </w:pPr>
            <w:r>
              <w:rPr>
                <w:rFonts w:ascii="Times New Roman" w:hAnsi="Times New Roman" w:cs="Times New Roman"/>
              </w:rPr>
              <w:t>60</w:t>
            </w:r>
          </w:p>
        </w:tc>
      </w:tr>
      <w:tr w:rsidR="00AD6349" w:rsidTr="00EF5A66">
        <w:trPr>
          <w:trHeight w:val="288"/>
        </w:trPr>
        <w:tc>
          <w:tcPr>
            <w:tcW w:w="975" w:type="dxa"/>
          </w:tcPr>
          <w:p w:rsidR="00AD6349" w:rsidRDefault="00AD6349" w:rsidP="00322A47">
            <w:pPr>
              <w:jc w:val="center"/>
              <w:rPr>
                <w:rFonts w:ascii="Times New Roman" w:hAnsi="Times New Roman" w:cs="Times New Roman"/>
              </w:rPr>
            </w:pPr>
            <w:r>
              <w:rPr>
                <w:rFonts w:ascii="Times New Roman" w:hAnsi="Times New Roman" w:cs="Times New Roman"/>
              </w:rPr>
              <w:t>5.1.45</w:t>
            </w:r>
          </w:p>
        </w:tc>
        <w:tc>
          <w:tcPr>
            <w:tcW w:w="6675" w:type="dxa"/>
          </w:tcPr>
          <w:p w:rsidR="00AD6349" w:rsidRDefault="00AD6349" w:rsidP="00322A47">
            <w:pPr>
              <w:jc w:val="both"/>
              <w:rPr>
                <w:rFonts w:ascii="Times New Roman" w:hAnsi="Times New Roman" w:cs="Times New Roman"/>
              </w:rPr>
            </w:pPr>
            <w:r>
              <w:rPr>
                <w:rFonts w:ascii="Times New Roman" w:hAnsi="Times New Roman" w:cs="Times New Roman"/>
              </w:rPr>
              <w:t>Animal Rescue, Large</w:t>
            </w:r>
          </w:p>
        </w:tc>
        <w:tc>
          <w:tcPr>
            <w:tcW w:w="484" w:type="dxa"/>
          </w:tcPr>
          <w:p w:rsidR="00AD6349" w:rsidRDefault="009F0CA8" w:rsidP="00322A47">
            <w:pPr>
              <w:jc w:val="both"/>
              <w:rPr>
                <w:rFonts w:ascii="Times New Roman" w:hAnsi="Times New Roman" w:cs="Times New Roman"/>
              </w:rPr>
            </w:pPr>
            <w:r>
              <w:rPr>
                <w:rFonts w:ascii="Times New Roman" w:hAnsi="Times New Roman" w:cs="Times New Roman"/>
              </w:rPr>
              <w:t>60</w:t>
            </w:r>
          </w:p>
        </w:tc>
      </w:tr>
      <w:tr w:rsidR="00AD6349" w:rsidTr="00EF5A66">
        <w:trPr>
          <w:trHeight w:val="288"/>
        </w:trPr>
        <w:tc>
          <w:tcPr>
            <w:tcW w:w="975" w:type="dxa"/>
          </w:tcPr>
          <w:p w:rsidR="00AD6349" w:rsidRDefault="00AD6349" w:rsidP="00322A47">
            <w:pPr>
              <w:jc w:val="center"/>
              <w:rPr>
                <w:rFonts w:ascii="Times New Roman" w:hAnsi="Times New Roman" w:cs="Times New Roman"/>
              </w:rPr>
            </w:pPr>
            <w:r>
              <w:rPr>
                <w:rFonts w:ascii="Times New Roman" w:hAnsi="Times New Roman" w:cs="Times New Roman"/>
              </w:rPr>
              <w:t>5.1.46</w:t>
            </w:r>
          </w:p>
        </w:tc>
        <w:tc>
          <w:tcPr>
            <w:tcW w:w="6675" w:type="dxa"/>
          </w:tcPr>
          <w:p w:rsidR="00AD6349" w:rsidRDefault="00AD6349" w:rsidP="00322A47">
            <w:pPr>
              <w:jc w:val="both"/>
              <w:rPr>
                <w:rFonts w:ascii="Times New Roman" w:hAnsi="Times New Roman" w:cs="Times New Roman"/>
              </w:rPr>
            </w:pPr>
            <w:r>
              <w:rPr>
                <w:rFonts w:ascii="Times New Roman" w:hAnsi="Times New Roman" w:cs="Times New Roman"/>
              </w:rPr>
              <w:t>Sign Painting Shop</w:t>
            </w:r>
          </w:p>
        </w:tc>
        <w:tc>
          <w:tcPr>
            <w:tcW w:w="484" w:type="dxa"/>
          </w:tcPr>
          <w:p w:rsidR="00AD6349" w:rsidRDefault="009F0CA8" w:rsidP="00322A47">
            <w:pPr>
              <w:jc w:val="both"/>
              <w:rPr>
                <w:rFonts w:ascii="Times New Roman" w:hAnsi="Times New Roman" w:cs="Times New Roman"/>
              </w:rPr>
            </w:pPr>
            <w:r>
              <w:rPr>
                <w:rFonts w:ascii="Times New Roman" w:hAnsi="Times New Roman" w:cs="Times New Roman"/>
              </w:rPr>
              <w:t>61</w:t>
            </w:r>
          </w:p>
        </w:tc>
      </w:tr>
    </w:tbl>
    <w:p w:rsidR="00C8077A" w:rsidRPr="00322A47" w:rsidRDefault="00C8077A" w:rsidP="00867557">
      <w:pPr>
        <w:jc w:val="both"/>
        <w:rPr>
          <w:rFonts w:ascii="Times New Roman" w:hAnsi="Times New Roman" w:cs="Times New Roman"/>
          <w:b/>
          <w:sz w:val="16"/>
          <w:szCs w:val="16"/>
        </w:rPr>
      </w:pPr>
    </w:p>
    <w:p w:rsidR="007C51F5" w:rsidRDefault="00C8077A" w:rsidP="003020AE">
      <w:pPr>
        <w:jc w:val="both"/>
        <w:rPr>
          <w:rFonts w:ascii="Times New Roman" w:hAnsi="Times New Roman" w:cs="Times New Roman"/>
        </w:rPr>
      </w:pPr>
      <w:r>
        <w:rPr>
          <w:rFonts w:ascii="Times New Roman" w:hAnsi="Times New Roman" w:cs="Times New Roman"/>
        </w:rPr>
        <w:tab/>
      </w:r>
    </w:p>
    <w:p w:rsidR="00A9019E" w:rsidRDefault="007C51F5" w:rsidP="003020AE">
      <w:pPr>
        <w:jc w:val="both"/>
        <w:rPr>
          <w:rFonts w:ascii="Times New Roman" w:hAnsi="Times New Roman" w:cs="Times New Roman"/>
        </w:rPr>
      </w:pPr>
      <w:r>
        <w:rPr>
          <w:rFonts w:ascii="Times New Roman" w:hAnsi="Times New Roman" w:cs="Times New Roman"/>
        </w:rPr>
        <w:tab/>
      </w:r>
    </w:p>
    <w:p w:rsidR="003020AE" w:rsidRDefault="003020AE" w:rsidP="003020AE">
      <w:pPr>
        <w:jc w:val="both"/>
        <w:rPr>
          <w:rFonts w:ascii="Times New Roman" w:hAnsi="Times New Roman" w:cs="Times New Roman"/>
        </w:rPr>
      </w:pPr>
    </w:p>
    <w:p w:rsidR="003020AE" w:rsidRDefault="003020AE" w:rsidP="003020AE">
      <w:pPr>
        <w:jc w:val="both"/>
        <w:rPr>
          <w:rFonts w:ascii="Times New Roman" w:hAnsi="Times New Roman" w:cs="Times New Roman"/>
        </w:rPr>
      </w:pPr>
    </w:p>
    <w:p w:rsidR="007C51F5" w:rsidRDefault="007C51F5" w:rsidP="00867557">
      <w:pPr>
        <w:jc w:val="both"/>
        <w:rPr>
          <w:rFonts w:ascii="Times New Roman" w:hAnsi="Times New Roman" w:cs="Times New Roman"/>
        </w:rPr>
      </w:pPr>
    </w:p>
    <w:p w:rsidR="006E635B" w:rsidRDefault="006E635B" w:rsidP="00867557">
      <w:pPr>
        <w:jc w:val="both"/>
        <w:rPr>
          <w:rFonts w:ascii="Times New Roman" w:hAnsi="Times New Roman" w:cs="Times New Roman"/>
        </w:rPr>
      </w:pPr>
    </w:p>
    <w:p w:rsidR="006E635B" w:rsidRDefault="006E635B" w:rsidP="00867557">
      <w:pPr>
        <w:jc w:val="both"/>
        <w:rPr>
          <w:rFonts w:ascii="Times New Roman" w:hAnsi="Times New Roman" w:cs="Times New Roman"/>
        </w:rPr>
      </w:pPr>
    </w:p>
    <w:p w:rsidR="00FD1515" w:rsidRDefault="00FD1515" w:rsidP="00867557">
      <w:pPr>
        <w:jc w:val="both"/>
        <w:rPr>
          <w:rFonts w:ascii="Times New Roman" w:hAnsi="Times New Roman" w:cs="Times New Roman"/>
        </w:rPr>
      </w:pPr>
    </w:p>
    <w:p w:rsidR="000E3A8B" w:rsidRDefault="000E3A8B" w:rsidP="00867557">
      <w:pPr>
        <w:jc w:val="both"/>
        <w:rPr>
          <w:rFonts w:ascii="Times New Roman" w:hAnsi="Times New Roman" w:cs="Times New Roman"/>
          <w:b/>
        </w:rPr>
      </w:pPr>
    </w:p>
    <w:p w:rsidR="000E3A8B" w:rsidRDefault="000E3A8B" w:rsidP="00867557">
      <w:pPr>
        <w:jc w:val="both"/>
        <w:rPr>
          <w:rFonts w:ascii="Times New Roman" w:hAnsi="Times New Roman" w:cs="Times New Roman"/>
          <w:b/>
        </w:rPr>
      </w:pPr>
    </w:p>
    <w:p w:rsidR="000E3A8B" w:rsidRDefault="000E3A8B" w:rsidP="00867557">
      <w:pPr>
        <w:jc w:val="both"/>
        <w:rPr>
          <w:rFonts w:ascii="Times New Roman" w:hAnsi="Times New Roman" w:cs="Times New Roman"/>
          <w:b/>
        </w:rPr>
      </w:pPr>
    </w:p>
    <w:p w:rsidR="000E3A8B" w:rsidRDefault="000E3A8B" w:rsidP="00867557">
      <w:pPr>
        <w:jc w:val="both"/>
        <w:rPr>
          <w:rFonts w:ascii="Times New Roman" w:hAnsi="Times New Roman" w:cs="Times New Roman"/>
          <w:b/>
        </w:rPr>
      </w:pPr>
    </w:p>
    <w:p w:rsidR="000E3A8B" w:rsidRDefault="000E3A8B" w:rsidP="00867557">
      <w:pPr>
        <w:jc w:val="both"/>
        <w:rPr>
          <w:rFonts w:ascii="Times New Roman" w:hAnsi="Times New Roman" w:cs="Times New Roman"/>
          <w:b/>
        </w:rPr>
      </w:pPr>
    </w:p>
    <w:p w:rsidR="00322A47" w:rsidRDefault="000E3A8B" w:rsidP="00867557">
      <w:pPr>
        <w:jc w:val="both"/>
        <w:rPr>
          <w:rFonts w:ascii="Times New Roman" w:hAnsi="Times New Roman" w:cs="Times New Roman"/>
          <w:b/>
        </w:rPr>
      </w:pPr>
      <w:r>
        <w:rPr>
          <w:rFonts w:ascii="Times New Roman" w:hAnsi="Times New Roman" w:cs="Times New Roman"/>
          <w:b/>
        </w:rPr>
        <w:t xml:space="preserve">     </w:t>
      </w: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r>
        <w:rPr>
          <w:rFonts w:ascii="Times New Roman" w:hAnsi="Times New Roman" w:cs="Times New Roman"/>
          <w:b/>
        </w:rPr>
        <w:t xml:space="preserve">   </w:t>
      </w: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322A47" w:rsidRDefault="00322A47" w:rsidP="00867557">
      <w:pPr>
        <w:jc w:val="both"/>
        <w:rPr>
          <w:rFonts w:ascii="Times New Roman" w:hAnsi="Times New Roman" w:cs="Times New Roman"/>
          <w:b/>
        </w:rPr>
      </w:pPr>
    </w:p>
    <w:p w:rsidR="00EF5A66" w:rsidRDefault="00EF5A66" w:rsidP="00867557">
      <w:pPr>
        <w:jc w:val="both"/>
        <w:rPr>
          <w:rFonts w:ascii="Times New Roman" w:hAnsi="Times New Roman" w:cs="Times New Roman"/>
          <w:b/>
        </w:rPr>
      </w:pPr>
    </w:p>
    <w:p w:rsidR="00EF5A66" w:rsidRDefault="00EF5A66" w:rsidP="00867557">
      <w:pPr>
        <w:jc w:val="both"/>
        <w:rPr>
          <w:rFonts w:ascii="Times New Roman" w:hAnsi="Times New Roman" w:cs="Times New Roman"/>
          <w:b/>
        </w:rPr>
      </w:pPr>
    </w:p>
    <w:p w:rsidR="00EF5A66" w:rsidRDefault="00EF5A66" w:rsidP="00867557">
      <w:pPr>
        <w:jc w:val="both"/>
        <w:rPr>
          <w:rFonts w:ascii="Times New Roman" w:hAnsi="Times New Roman" w:cs="Times New Roman"/>
          <w:b/>
        </w:rPr>
      </w:pPr>
    </w:p>
    <w:p w:rsidR="007C51F5" w:rsidRDefault="003020AE" w:rsidP="00867557">
      <w:pPr>
        <w:jc w:val="both"/>
        <w:rPr>
          <w:rFonts w:ascii="Times New Roman" w:hAnsi="Times New Roman" w:cs="Times New Roman"/>
          <w:b/>
        </w:rPr>
      </w:pPr>
      <w:r>
        <w:rPr>
          <w:rFonts w:ascii="Times New Roman" w:hAnsi="Times New Roman" w:cs="Times New Roman"/>
          <w:b/>
        </w:rPr>
        <w:lastRenderedPageBreak/>
        <w:t>ARTICLE 6</w:t>
      </w:r>
      <w:r w:rsidR="007C51F5">
        <w:rPr>
          <w:rFonts w:ascii="Times New Roman" w:hAnsi="Times New Roman" w:cs="Times New Roman"/>
          <w:b/>
        </w:rPr>
        <w:t xml:space="preserve"> – OFF-STREET PARKING AND LOADING REQUIREMENTS</w:t>
      </w:r>
    </w:p>
    <w:tbl>
      <w:tblPr>
        <w:tblStyle w:val="TableGrid"/>
        <w:tblpPr w:leftFromText="180" w:rightFromText="180" w:vertAnchor="text" w:horzAnchor="margin" w:tblpXSpec="center" w:tblpY="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6645"/>
        <w:gridCol w:w="529"/>
      </w:tblGrid>
      <w:tr w:rsidR="00322A47" w:rsidTr="00382398">
        <w:trPr>
          <w:trHeight w:val="276"/>
        </w:trPr>
        <w:tc>
          <w:tcPr>
            <w:tcW w:w="926" w:type="dxa"/>
          </w:tcPr>
          <w:p w:rsidR="00322A47" w:rsidRDefault="00322A47" w:rsidP="00322A47">
            <w:pPr>
              <w:jc w:val="center"/>
              <w:rPr>
                <w:rFonts w:ascii="Times New Roman" w:hAnsi="Times New Roman" w:cs="Times New Roman"/>
              </w:rPr>
            </w:pPr>
            <w:r>
              <w:rPr>
                <w:rFonts w:ascii="Times New Roman" w:hAnsi="Times New Roman" w:cs="Times New Roman"/>
              </w:rPr>
              <w:t>6-1</w:t>
            </w:r>
          </w:p>
        </w:tc>
        <w:tc>
          <w:tcPr>
            <w:tcW w:w="6645" w:type="dxa"/>
          </w:tcPr>
          <w:p w:rsidR="00322A47" w:rsidRDefault="00322A47" w:rsidP="00322A47">
            <w:pPr>
              <w:jc w:val="both"/>
              <w:rPr>
                <w:rFonts w:ascii="Times New Roman" w:hAnsi="Times New Roman" w:cs="Times New Roman"/>
              </w:rPr>
            </w:pPr>
            <w:r>
              <w:rPr>
                <w:rFonts w:ascii="Times New Roman" w:hAnsi="Times New Roman" w:cs="Times New Roman"/>
              </w:rPr>
              <w:t>Purpose and Applicability</w:t>
            </w:r>
          </w:p>
        </w:tc>
        <w:tc>
          <w:tcPr>
            <w:tcW w:w="529" w:type="dxa"/>
          </w:tcPr>
          <w:p w:rsidR="00322A47" w:rsidRDefault="009F0CA8" w:rsidP="00322A47">
            <w:pPr>
              <w:jc w:val="both"/>
              <w:rPr>
                <w:rFonts w:ascii="Times New Roman" w:hAnsi="Times New Roman" w:cs="Times New Roman"/>
              </w:rPr>
            </w:pPr>
            <w:r>
              <w:rPr>
                <w:rFonts w:ascii="Times New Roman" w:hAnsi="Times New Roman" w:cs="Times New Roman"/>
              </w:rPr>
              <w:t>62</w:t>
            </w:r>
          </w:p>
        </w:tc>
      </w:tr>
      <w:tr w:rsidR="00322A47" w:rsidTr="00382398">
        <w:trPr>
          <w:trHeight w:val="276"/>
        </w:trPr>
        <w:tc>
          <w:tcPr>
            <w:tcW w:w="926" w:type="dxa"/>
          </w:tcPr>
          <w:p w:rsidR="00322A47" w:rsidRDefault="00322A47" w:rsidP="00322A47">
            <w:pPr>
              <w:jc w:val="center"/>
              <w:rPr>
                <w:rFonts w:ascii="Times New Roman" w:hAnsi="Times New Roman" w:cs="Times New Roman"/>
              </w:rPr>
            </w:pPr>
            <w:r>
              <w:rPr>
                <w:rFonts w:ascii="Times New Roman" w:hAnsi="Times New Roman" w:cs="Times New Roman"/>
              </w:rPr>
              <w:t>6-2</w:t>
            </w:r>
          </w:p>
        </w:tc>
        <w:tc>
          <w:tcPr>
            <w:tcW w:w="6645" w:type="dxa"/>
          </w:tcPr>
          <w:p w:rsidR="00322A47" w:rsidRDefault="00322A47" w:rsidP="00322A47">
            <w:pPr>
              <w:jc w:val="both"/>
              <w:rPr>
                <w:rFonts w:ascii="Times New Roman" w:hAnsi="Times New Roman" w:cs="Times New Roman"/>
              </w:rPr>
            </w:pPr>
            <w:r>
              <w:rPr>
                <w:rFonts w:ascii="Times New Roman" w:hAnsi="Times New Roman" w:cs="Times New Roman"/>
              </w:rPr>
              <w:t>Parking Lot Requirements</w:t>
            </w:r>
          </w:p>
        </w:tc>
        <w:tc>
          <w:tcPr>
            <w:tcW w:w="529" w:type="dxa"/>
          </w:tcPr>
          <w:p w:rsidR="00322A47" w:rsidRDefault="009F0CA8" w:rsidP="00322A47">
            <w:pPr>
              <w:jc w:val="both"/>
              <w:rPr>
                <w:rFonts w:ascii="Times New Roman" w:hAnsi="Times New Roman" w:cs="Times New Roman"/>
              </w:rPr>
            </w:pPr>
            <w:r>
              <w:rPr>
                <w:rFonts w:ascii="Times New Roman" w:hAnsi="Times New Roman" w:cs="Times New Roman"/>
              </w:rPr>
              <w:t>62</w:t>
            </w:r>
          </w:p>
        </w:tc>
      </w:tr>
      <w:tr w:rsidR="00322A47" w:rsidTr="00382398">
        <w:trPr>
          <w:trHeight w:val="276"/>
        </w:trPr>
        <w:tc>
          <w:tcPr>
            <w:tcW w:w="926" w:type="dxa"/>
          </w:tcPr>
          <w:p w:rsidR="00322A47" w:rsidRDefault="00322A47" w:rsidP="00322A47">
            <w:pPr>
              <w:jc w:val="center"/>
              <w:rPr>
                <w:rFonts w:ascii="Times New Roman" w:hAnsi="Times New Roman" w:cs="Times New Roman"/>
              </w:rPr>
            </w:pPr>
            <w:r>
              <w:rPr>
                <w:rFonts w:ascii="Times New Roman" w:hAnsi="Times New Roman" w:cs="Times New Roman"/>
              </w:rPr>
              <w:t>6-3</w:t>
            </w:r>
          </w:p>
        </w:tc>
        <w:tc>
          <w:tcPr>
            <w:tcW w:w="6645" w:type="dxa"/>
          </w:tcPr>
          <w:p w:rsidR="00322A47" w:rsidRDefault="00322A47" w:rsidP="00322A47">
            <w:pPr>
              <w:jc w:val="both"/>
              <w:rPr>
                <w:rFonts w:ascii="Times New Roman" w:hAnsi="Times New Roman" w:cs="Times New Roman"/>
              </w:rPr>
            </w:pPr>
            <w:r>
              <w:rPr>
                <w:rFonts w:ascii="Times New Roman" w:hAnsi="Times New Roman" w:cs="Times New Roman"/>
              </w:rPr>
              <w:t>Parking Lot Paving</w:t>
            </w:r>
          </w:p>
        </w:tc>
        <w:tc>
          <w:tcPr>
            <w:tcW w:w="529" w:type="dxa"/>
          </w:tcPr>
          <w:p w:rsidR="00322A47" w:rsidRDefault="009F0CA8" w:rsidP="00322A47">
            <w:pPr>
              <w:jc w:val="both"/>
              <w:rPr>
                <w:rFonts w:ascii="Times New Roman" w:hAnsi="Times New Roman" w:cs="Times New Roman"/>
              </w:rPr>
            </w:pPr>
            <w:r>
              <w:rPr>
                <w:rFonts w:ascii="Times New Roman" w:hAnsi="Times New Roman" w:cs="Times New Roman"/>
              </w:rPr>
              <w:t>62</w:t>
            </w:r>
          </w:p>
        </w:tc>
      </w:tr>
      <w:tr w:rsidR="00322A47" w:rsidTr="00382398">
        <w:trPr>
          <w:trHeight w:val="276"/>
        </w:trPr>
        <w:tc>
          <w:tcPr>
            <w:tcW w:w="926" w:type="dxa"/>
          </w:tcPr>
          <w:p w:rsidR="00322A47" w:rsidRDefault="00322A47" w:rsidP="00322A47">
            <w:pPr>
              <w:jc w:val="center"/>
              <w:rPr>
                <w:rFonts w:ascii="Times New Roman" w:hAnsi="Times New Roman" w:cs="Times New Roman"/>
              </w:rPr>
            </w:pPr>
            <w:r>
              <w:rPr>
                <w:rFonts w:ascii="Times New Roman" w:hAnsi="Times New Roman" w:cs="Times New Roman"/>
              </w:rPr>
              <w:t>6-4</w:t>
            </w:r>
          </w:p>
        </w:tc>
        <w:tc>
          <w:tcPr>
            <w:tcW w:w="6645" w:type="dxa"/>
          </w:tcPr>
          <w:p w:rsidR="00322A47" w:rsidRDefault="00322A47" w:rsidP="00322A47">
            <w:pPr>
              <w:jc w:val="both"/>
              <w:rPr>
                <w:rFonts w:ascii="Times New Roman" w:hAnsi="Times New Roman" w:cs="Times New Roman"/>
              </w:rPr>
            </w:pPr>
            <w:r>
              <w:rPr>
                <w:rFonts w:ascii="Times New Roman" w:hAnsi="Times New Roman" w:cs="Times New Roman"/>
              </w:rPr>
              <w:t>Parking Lot Aisles</w:t>
            </w:r>
          </w:p>
        </w:tc>
        <w:tc>
          <w:tcPr>
            <w:tcW w:w="529" w:type="dxa"/>
          </w:tcPr>
          <w:p w:rsidR="00322A47" w:rsidRDefault="009F0CA8" w:rsidP="00322A47">
            <w:pPr>
              <w:jc w:val="both"/>
              <w:rPr>
                <w:rFonts w:ascii="Times New Roman" w:hAnsi="Times New Roman" w:cs="Times New Roman"/>
              </w:rPr>
            </w:pPr>
            <w:r>
              <w:rPr>
                <w:rFonts w:ascii="Times New Roman" w:hAnsi="Times New Roman" w:cs="Times New Roman"/>
              </w:rPr>
              <w:t>63</w:t>
            </w:r>
          </w:p>
        </w:tc>
      </w:tr>
      <w:tr w:rsidR="00322A47" w:rsidTr="00382398">
        <w:trPr>
          <w:trHeight w:val="276"/>
        </w:trPr>
        <w:tc>
          <w:tcPr>
            <w:tcW w:w="926" w:type="dxa"/>
          </w:tcPr>
          <w:p w:rsidR="00322A47" w:rsidRDefault="00322A47" w:rsidP="00322A47">
            <w:pPr>
              <w:jc w:val="center"/>
              <w:rPr>
                <w:rFonts w:ascii="Times New Roman" w:hAnsi="Times New Roman" w:cs="Times New Roman"/>
              </w:rPr>
            </w:pPr>
            <w:r>
              <w:rPr>
                <w:rFonts w:ascii="Times New Roman" w:hAnsi="Times New Roman" w:cs="Times New Roman"/>
              </w:rPr>
              <w:t>6-5</w:t>
            </w:r>
          </w:p>
        </w:tc>
        <w:tc>
          <w:tcPr>
            <w:tcW w:w="6645" w:type="dxa"/>
          </w:tcPr>
          <w:p w:rsidR="00322A47" w:rsidRDefault="00322A47" w:rsidP="00322A47">
            <w:pPr>
              <w:jc w:val="both"/>
              <w:rPr>
                <w:rFonts w:ascii="Times New Roman" w:hAnsi="Times New Roman" w:cs="Times New Roman"/>
              </w:rPr>
            </w:pPr>
            <w:r>
              <w:rPr>
                <w:rFonts w:ascii="Times New Roman" w:hAnsi="Times New Roman" w:cs="Times New Roman"/>
              </w:rPr>
              <w:t>Parking Lot Spaces</w:t>
            </w:r>
          </w:p>
        </w:tc>
        <w:tc>
          <w:tcPr>
            <w:tcW w:w="529" w:type="dxa"/>
          </w:tcPr>
          <w:p w:rsidR="00322A47" w:rsidRDefault="009F0CA8" w:rsidP="00322A47">
            <w:pPr>
              <w:jc w:val="both"/>
              <w:rPr>
                <w:rFonts w:ascii="Times New Roman" w:hAnsi="Times New Roman" w:cs="Times New Roman"/>
              </w:rPr>
            </w:pPr>
            <w:r>
              <w:rPr>
                <w:rFonts w:ascii="Times New Roman" w:hAnsi="Times New Roman" w:cs="Times New Roman"/>
              </w:rPr>
              <w:t>63</w:t>
            </w:r>
          </w:p>
        </w:tc>
      </w:tr>
    </w:tbl>
    <w:p w:rsidR="007C51F5" w:rsidRDefault="007C51F5" w:rsidP="00867557">
      <w:pPr>
        <w:jc w:val="both"/>
        <w:rPr>
          <w:rFonts w:ascii="Times New Roman" w:hAnsi="Times New Roman" w:cs="Times New Roman"/>
          <w:b/>
        </w:rPr>
      </w:pPr>
    </w:p>
    <w:p w:rsidR="00B54C70" w:rsidRDefault="007C51F5" w:rsidP="00867557">
      <w:pPr>
        <w:jc w:val="both"/>
        <w:rPr>
          <w:rFonts w:ascii="Times New Roman" w:hAnsi="Times New Roman" w:cs="Times New Roman"/>
        </w:rPr>
      </w:pPr>
      <w:r>
        <w:rPr>
          <w:rFonts w:ascii="Times New Roman" w:hAnsi="Times New Roman" w:cs="Times New Roman"/>
        </w:rPr>
        <w:tab/>
      </w:r>
    </w:p>
    <w:p w:rsidR="007C51F5" w:rsidRDefault="007C51F5"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7C51F5" w:rsidRDefault="003020AE" w:rsidP="00867557">
      <w:pPr>
        <w:jc w:val="both"/>
        <w:rPr>
          <w:rFonts w:ascii="Times New Roman" w:hAnsi="Times New Roman" w:cs="Times New Roman"/>
          <w:b/>
        </w:rPr>
      </w:pPr>
      <w:r>
        <w:rPr>
          <w:rFonts w:ascii="Times New Roman" w:hAnsi="Times New Roman" w:cs="Times New Roman"/>
          <w:b/>
        </w:rPr>
        <w:t>ARTICLE 7</w:t>
      </w:r>
      <w:r w:rsidR="007C51F5">
        <w:rPr>
          <w:rFonts w:ascii="Times New Roman" w:hAnsi="Times New Roman" w:cs="Times New Roman"/>
          <w:b/>
        </w:rPr>
        <w:t xml:space="preserve"> – DESIGN STANDARDS</w:t>
      </w:r>
    </w:p>
    <w:p w:rsidR="007C51F5" w:rsidRDefault="007C51F5" w:rsidP="00867557">
      <w:pPr>
        <w:jc w:val="both"/>
        <w:rPr>
          <w:rFonts w:ascii="Times New Roman" w:hAnsi="Times New Roman" w:cs="Times New Roman"/>
          <w:b/>
        </w:rPr>
      </w:pPr>
    </w:p>
    <w:tbl>
      <w:tblPr>
        <w:tblStyle w:val="TableGrid"/>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6644"/>
        <w:gridCol w:w="529"/>
      </w:tblGrid>
      <w:tr w:rsidR="00B54C70" w:rsidTr="00EF5A66">
        <w:trPr>
          <w:trHeight w:val="288"/>
        </w:trPr>
        <w:tc>
          <w:tcPr>
            <w:tcW w:w="927" w:type="dxa"/>
          </w:tcPr>
          <w:p w:rsidR="00B54C70" w:rsidRDefault="003020AE" w:rsidP="00B54C70">
            <w:pPr>
              <w:jc w:val="center"/>
              <w:rPr>
                <w:rFonts w:ascii="Times New Roman" w:hAnsi="Times New Roman" w:cs="Times New Roman"/>
              </w:rPr>
            </w:pPr>
            <w:r>
              <w:rPr>
                <w:rFonts w:ascii="Times New Roman" w:hAnsi="Times New Roman" w:cs="Times New Roman"/>
              </w:rPr>
              <w:t>7</w:t>
            </w:r>
            <w:r w:rsidR="00B54C70">
              <w:rPr>
                <w:rFonts w:ascii="Times New Roman" w:hAnsi="Times New Roman" w:cs="Times New Roman"/>
              </w:rPr>
              <w:t>-1</w:t>
            </w:r>
          </w:p>
        </w:tc>
        <w:tc>
          <w:tcPr>
            <w:tcW w:w="6644" w:type="dxa"/>
          </w:tcPr>
          <w:p w:rsidR="00B54C70" w:rsidRDefault="00B54C70" w:rsidP="00B54C70">
            <w:pPr>
              <w:jc w:val="both"/>
              <w:rPr>
                <w:rFonts w:ascii="Times New Roman" w:hAnsi="Times New Roman" w:cs="Times New Roman"/>
              </w:rPr>
            </w:pPr>
            <w:r>
              <w:rPr>
                <w:rFonts w:ascii="Times New Roman" w:hAnsi="Times New Roman" w:cs="Times New Roman"/>
              </w:rPr>
              <w:t>Purpose</w:t>
            </w:r>
            <w:r w:rsidR="003020AE">
              <w:rPr>
                <w:rFonts w:ascii="Times New Roman" w:hAnsi="Times New Roman" w:cs="Times New Roman"/>
              </w:rPr>
              <w:t xml:space="preserve"> and Applicability</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65</w:t>
            </w:r>
          </w:p>
        </w:tc>
      </w:tr>
      <w:tr w:rsidR="00B54C70" w:rsidTr="00EF5A66">
        <w:trPr>
          <w:trHeight w:val="288"/>
        </w:trPr>
        <w:tc>
          <w:tcPr>
            <w:tcW w:w="927" w:type="dxa"/>
          </w:tcPr>
          <w:p w:rsidR="00B54C70" w:rsidRDefault="003020AE" w:rsidP="00B54C70">
            <w:pPr>
              <w:jc w:val="center"/>
              <w:rPr>
                <w:rFonts w:ascii="Times New Roman" w:hAnsi="Times New Roman" w:cs="Times New Roman"/>
              </w:rPr>
            </w:pPr>
            <w:r>
              <w:rPr>
                <w:rFonts w:ascii="Times New Roman" w:hAnsi="Times New Roman" w:cs="Times New Roman"/>
              </w:rPr>
              <w:t>7</w:t>
            </w:r>
            <w:r w:rsidR="00B54C70">
              <w:rPr>
                <w:rFonts w:ascii="Times New Roman" w:hAnsi="Times New Roman" w:cs="Times New Roman"/>
              </w:rPr>
              <w:t>-2</w:t>
            </w:r>
          </w:p>
        </w:tc>
        <w:tc>
          <w:tcPr>
            <w:tcW w:w="6644" w:type="dxa"/>
          </w:tcPr>
          <w:p w:rsidR="00B54C70" w:rsidRDefault="003020AE" w:rsidP="00B54C70">
            <w:pPr>
              <w:jc w:val="both"/>
              <w:rPr>
                <w:rFonts w:ascii="Times New Roman" w:hAnsi="Times New Roman" w:cs="Times New Roman"/>
              </w:rPr>
            </w:pPr>
            <w:r>
              <w:rPr>
                <w:rFonts w:ascii="Times New Roman" w:hAnsi="Times New Roman" w:cs="Times New Roman"/>
              </w:rPr>
              <w:t>Exceptions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65</w:t>
            </w:r>
          </w:p>
        </w:tc>
      </w:tr>
      <w:tr w:rsidR="00B54C70" w:rsidTr="00EF5A66">
        <w:trPr>
          <w:trHeight w:val="288"/>
        </w:trPr>
        <w:tc>
          <w:tcPr>
            <w:tcW w:w="927" w:type="dxa"/>
          </w:tcPr>
          <w:p w:rsidR="00B54C70" w:rsidRDefault="003020AE" w:rsidP="00B54C70">
            <w:pPr>
              <w:jc w:val="center"/>
              <w:rPr>
                <w:rFonts w:ascii="Times New Roman" w:hAnsi="Times New Roman" w:cs="Times New Roman"/>
              </w:rPr>
            </w:pPr>
            <w:r>
              <w:rPr>
                <w:rFonts w:ascii="Times New Roman" w:hAnsi="Times New Roman" w:cs="Times New Roman"/>
              </w:rPr>
              <w:t>7</w:t>
            </w:r>
            <w:r w:rsidR="00B54C70">
              <w:rPr>
                <w:rFonts w:ascii="Times New Roman" w:hAnsi="Times New Roman" w:cs="Times New Roman"/>
              </w:rPr>
              <w:t>-3</w:t>
            </w:r>
          </w:p>
        </w:tc>
        <w:tc>
          <w:tcPr>
            <w:tcW w:w="6644" w:type="dxa"/>
          </w:tcPr>
          <w:p w:rsidR="00B54C70" w:rsidRDefault="003020AE" w:rsidP="00B54C70">
            <w:pPr>
              <w:jc w:val="both"/>
              <w:rPr>
                <w:rFonts w:ascii="Times New Roman" w:hAnsi="Times New Roman" w:cs="Times New Roman"/>
              </w:rPr>
            </w:pPr>
            <w:r>
              <w:rPr>
                <w:rFonts w:ascii="Times New Roman" w:hAnsi="Times New Roman" w:cs="Times New Roman"/>
              </w:rPr>
              <w:t>Design Standards for Buildings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65</w:t>
            </w:r>
          </w:p>
        </w:tc>
      </w:tr>
    </w:tbl>
    <w:p w:rsidR="00B54C70" w:rsidRDefault="007C51F5" w:rsidP="00867557">
      <w:pPr>
        <w:jc w:val="both"/>
        <w:rPr>
          <w:rFonts w:ascii="Times New Roman" w:hAnsi="Times New Roman" w:cs="Times New Roman"/>
        </w:rPr>
      </w:pPr>
      <w:r>
        <w:rPr>
          <w:rFonts w:ascii="Times New Roman" w:hAnsi="Times New Roman" w:cs="Times New Roman"/>
        </w:rPr>
        <w:tab/>
      </w:r>
    </w:p>
    <w:p w:rsidR="007C51F5" w:rsidRDefault="007C51F5" w:rsidP="00867557">
      <w:pPr>
        <w:jc w:val="both"/>
        <w:rPr>
          <w:rFonts w:ascii="Times New Roman" w:hAnsi="Times New Roman" w:cs="Times New Roman"/>
        </w:rPr>
      </w:pPr>
    </w:p>
    <w:p w:rsidR="007C51F5" w:rsidRDefault="007C51F5" w:rsidP="00867557">
      <w:pPr>
        <w:jc w:val="both"/>
        <w:rPr>
          <w:rFonts w:ascii="Times New Roman" w:hAnsi="Times New Roman" w:cs="Times New Roman"/>
          <w:b/>
        </w:rPr>
      </w:pPr>
      <w:r>
        <w:rPr>
          <w:rFonts w:ascii="Times New Roman" w:hAnsi="Times New Roman" w:cs="Times New Roman"/>
          <w:b/>
        </w:rPr>
        <w:t>ARTICLE</w:t>
      </w:r>
      <w:r w:rsidR="003020AE">
        <w:rPr>
          <w:rFonts w:ascii="Times New Roman" w:hAnsi="Times New Roman" w:cs="Times New Roman"/>
          <w:b/>
        </w:rPr>
        <w:t xml:space="preserve"> 8</w:t>
      </w:r>
      <w:r>
        <w:rPr>
          <w:rFonts w:ascii="Times New Roman" w:hAnsi="Times New Roman" w:cs="Times New Roman"/>
          <w:b/>
        </w:rPr>
        <w:t xml:space="preserve"> – LANDSCAPING, BUFFERING, AND SCREENING REQUIREMENTS</w:t>
      </w:r>
    </w:p>
    <w:p w:rsidR="007C51F5" w:rsidRDefault="007C51F5" w:rsidP="00867557">
      <w:pPr>
        <w:jc w:val="both"/>
        <w:rPr>
          <w:rFonts w:ascii="Times New Roman" w:hAnsi="Times New Roman" w:cs="Times New Roman"/>
          <w:b/>
        </w:rPr>
      </w:pPr>
    </w:p>
    <w:tbl>
      <w:tblPr>
        <w:tblStyle w:val="TableGrid"/>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6645"/>
        <w:gridCol w:w="529"/>
      </w:tblGrid>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-1</w:t>
            </w:r>
          </w:p>
        </w:tc>
        <w:tc>
          <w:tcPr>
            <w:tcW w:w="6645" w:type="dxa"/>
          </w:tcPr>
          <w:p w:rsidR="00B54C70" w:rsidRDefault="00B54C70" w:rsidP="00B54C70">
            <w:pPr>
              <w:jc w:val="both"/>
              <w:rPr>
                <w:rFonts w:ascii="Times New Roman" w:hAnsi="Times New Roman" w:cs="Times New Roman"/>
              </w:rPr>
            </w:pPr>
            <w:r>
              <w:rPr>
                <w:rFonts w:ascii="Times New Roman" w:hAnsi="Times New Roman" w:cs="Times New Roman"/>
              </w:rPr>
              <w:t>Purpose</w:t>
            </w:r>
            <w:r w:rsidR="003020AE">
              <w:rPr>
                <w:rFonts w:ascii="Times New Roman" w:hAnsi="Times New Roman" w:cs="Times New Roman"/>
              </w:rPr>
              <w:t xml:space="preserve"> and Scope</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68</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-2</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Applicability</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68</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-3</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General Requirements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69</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-4</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Required Landscaping Areas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70</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-5</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Preservation of Existing Trees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72</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-6</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Screening Requirements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74</w:t>
            </w:r>
          </w:p>
        </w:tc>
      </w:tr>
      <w:tr w:rsidR="00B54C70" w:rsidTr="00EF5A66">
        <w:trPr>
          <w:trHeight w:val="288"/>
        </w:trPr>
        <w:tc>
          <w:tcPr>
            <w:tcW w:w="926" w:type="dxa"/>
          </w:tcPr>
          <w:p w:rsidR="00B54C70" w:rsidRDefault="003020AE" w:rsidP="00B54C70">
            <w:pPr>
              <w:jc w:val="center"/>
              <w:rPr>
                <w:rFonts w:ascii="Times New Roman" w:hAnsi="Times New Roman" w:cs="Times New Roman"/>
              </w:rPr>
            </w:pPr>
            <w:r>
              <w:rPr>
                <w:rFonts w:ascii="Times New Roman" w:hAnsi="Times New Roman" w:cs="Times New Roman"/>
              </w:rPr>
              <w:t>8</w:t>
            </w:r>
            <w:r w:rsidR="00B54C70">
              <w:rPr>
                <w:rFonts w:ascii="Times New Roman" w:hAnsi="Times New Roman" w:cs="Times New Roman"/>
              </w:rPr>
              <w:t>-7</w:t>
            </w:r>
          </w:p>
        </w:tc>
        <w:tc>
          <w:tcPr>
            <w:tcW w:w="6645" w:type="dxa"/>
          </w:tcPr>
          <w:p w:rsidR="00B54C70" w:rsidRDefault="003020AE" w:rsidP="00B54C70">
            <w:pPr>
              <w:jc w:val="both"/>
              <w:rPr>
                <w:rFonts w:ascii="Times New Roman" w:hAnsi="Times New Roman" w:cs="Times New Roman"/>
              </w:rPr>
            </w:pPr>
            <w:r>
              <w:rPr>
                <w:rFonts w:ascii="Times New Roman" w:hAnsi="Times New Roman" w:cs="Times New Roman"/>
              </w:rPr>
              <w:t>Unoccupied Lot Areas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75</w:t>
            </w:r>
          </w:p>
        </w:tc>
      </w:tr>
    </w:tbl>
    <w:p w:rsidR="00B54C70" w:rsidRDefault="007C51F5" w:rsidP="00867557">
      <w:pPr>
        <w:jc w:val="both"/>
        <w:rPr>
          <w:rFonts w:ascii="Times New Roman" w:hAnsi="Times New Roman" w:cs="Times New Roman"/>
        </w:rPr>
      </w:pPr>
      <w:r>
        <w:rPr>
          <w:rFonts w:ascii="Times New Roman" w:hAnsi="Times New Roman" w:cs="Times New Roman"/>
        </w:rPr>
        <w:tab/>
      </w:r>
    </w:p>
    <w:p w:rsidR="007C51F5" w:rsidRDefault="007C51F5" w:rsidP="00867557">
      <w:pPr>
        <w:jc w:val="both"/>
        <w:rPr>
          <w:rFonts w:ascii="Times New Roman" w:hAnsi="Times New Roman" w:cs="Times New Roman"/>
        </w:rPr>
      </w:pPr>
    </w:p>
    <w:p w:rsidR="007C51F5" w:rsidRDefault="00FD1515" w:rsidP="00867557">
      <w:pPr>
        <w:jc w:val="both"/>
        <w:rPr>
          <w:rFonts w:ascii="Times New Roman" w:hAnsi="Times New Roman" w:cs="Times New Roman"/>
          <w:b/>
        </w:rPr>
      </w:pPr>
      <w:r>
        <w:rPr>
          <w:rFonts w:ascii="Times New Roman" w:hAnsi="Times New Roman" w:cs="Times New Roman"/>
          <w:b/>
        </w:rPr>
        <w:t>ARTICLE 9</w:t>
      </w:r>
      <w:r w:rsidR="007C51F5">
        <w:rPr>
          <w:rFonts w:ascii="Times New Roman" w:hAnsi="Times New Roman" w:cs="Times New Roman"/>
          <w:b/>
        </w:rPr>
        <w:t xml:space="preserve"> – SIGN STANDARDS</w:t>
      </w:r>
    </w:p>
    <w:p w:rsidR="007C51F5" w:rsidRDefault="007C51F5" w:rsidP="00867557">
      <w:pPr>
        <w:jc w:val="both"/>
        <w:rPr>
          <w:rFonts w:ascii="Times New Roman" w:hAnsi="Times New Roman" w:cs="Times New Roman"/>
          <w:b/>
        </w:rPr>
      </w:pPr>
    </w:p>
    <w:tbl>
      <w:tblPr>
        <w:tblStyle w:val="TableGrid"/>
        <w:tblW w:w="0" w:type="auto"/>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6642"/>
        <w:gridCol w:w="529"/>
      </w:tblGrid>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-1</w:t>
            </w:r>
          </w:p>
        </w:tc>
        <w:tc>
          <w:tcPr>
            <w:tcW w:w="6642" w:type="dxa"/>
          </w:tcPr>
          <w:p w:rsidR="00B54C70" w:rsidRDefault="00B54C70" w:rsidP="00B54C70">
            <w:pPr>
              <w:jc w:val="both"/>
              <w:rPr>
                <w:rFonts w:ascii="Times New Roman" w:hAnsi="Times New Roman" w:cs="Times New Roman"/>
              </w:rPr>
            </w:pPr>
            <w:r>
              <w:rPr>
                <w:rFonts w:ascii="Times New Roman" w:hAnsi="Times New Roman" w:cs="Times New Roman"/>
              </w:rPr>
              <w:t>Purpose</w:t>
            </w:r>
            <w:r w:rsidR="00FD1515">
              <w:rPr>
                <w:rFonts w:ascii="Times New Roman" w:hAnsi="Times New Roman" w:cs="Times New Roman"/>
              </w:rPr>
              <w:t xml:space="preserve"> and Scope</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76</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-2</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Applicability</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76</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-3</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Exceptions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76</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-4</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General Provisions</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76</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-5</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Sign Placement</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79</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-6</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Permanent Signs by Zoning District</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80</w:t>
            </w:r>
          </w:p>
        </w:tc>
      </w:tr>
      <w:tr w:rsidR="00B54C70" w:rsidTr="00EF5A66">
        <w:trPr>
          <w:trHeight w:val="288"/>
        </w:trPr>
        <w:tc>
          <w:tcPr>
            <w:tcW w:w="929" w:type="dxa"/>
          </w:tcPr>
          <w:p w:rsidR="00B54C70" w:rsidRDefault="00FD1515" w:rsidP="00B54C70">
            <w:pPr>
              <w:jc w:val="center"/>
              <w:rPr>
                <w:rFonts w:ascii="Times New Roman" w:hAnsi="Times New Roman" w:cs="Times New Roman"/>
              </w:rPr>
            </w:pPr>
            <w:r>
              <w:rPr>
                <w:rFonts w:ascii="Times New Roman" w:hAnsi="Times New Roman" w:cs="Times New Roman"/>
              </w:rPr>
              <w:t>9</w:t>
            </w:r>
            <w:r w:rsidR="00B54C70">
              <w:rPr>
                <w:rFonts w:ascii="Times New Roman" w:hAnsi="Times New Roman" w:cs="Times New Roman"/>
              </w:rPr>
              <w:t>-7</w:t>
            </w:r>
          </w:p>
        </w:tc>
        <w:tc>
          <w:tcPr>
            <w:tcW w:w="6642" w:type="dxa"/>
          </w:tcPr>
          <w:p w:rsidR="00B54C70" w:rsidRDefault="00FD1515" w:rsidP="00B54C70">
            <w:pPr>
              <w:jc w:val="both"/>
              <w:rPr>
                <w:rFonts w:ascii="Times New Roman" w:hAnsi="Times New Roman" w:cs="Times New Roman"/>
              </w:rPr>
            </w:pPr>
            <w:r>
              <w:rPr>
                <w:rFonts w:ascii="Times New Roman" w:hAnsi="Times New Roman" w:cs="Times New Roman"/>
              </w:rPr>
              <w:t>Sign Height</w:t>
            </w:r>
          </w:p>
        </w:tc>
        <w:tc>
          <w:tcPr>
            <w:tcW w:w="529" w:type="dxa"/>
          </w:tcPr>
          <w:p w:rsidR="00B54C70" w:rsidRDefault="009F0CA8" w:rsidP="00B54C70">
            <w:pPr>
              <w:jc w:val="both"/>
              <w:rPr>
                <w:rFonts w:ascii="Times New Roman" w:hAnsi="Times New Roman" w:cs="Times New Roman"/>
              </w:rPr>
            </w:pPr>
            <w:r>
              <w:rPr>
                <w:rFonts w:ascii="Times New Roman" w:hAnsi="Times New Roman" w:cs="Times New Roman"/>
              </w:rPr>
              <w:t>80</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9-8</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Number of Signs Permitted</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81</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9-9</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Sign Area by Zoning District</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81</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9-10</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Permanent Signs Limited</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81</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9-11</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Temporary Signs Limited</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82</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9-12</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Temporary Signs Requiring a Permit</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83</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9-13</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Prohibited Signs</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84</w:t>
            </w:r>
          </w:p>
        </w:tc>
      </w:tr>
      <w:tr w:rsidR="00FD1515" w:rsidTr="00EF5A66">
        <w:trPr>
          <w:trHeight w:val="288"/>
        </w:trPr>
        <w:tc>
          <w:tcPr>
            <w:tcW w:w="929" w:type="dxa"/>
          </w:tcPr>
          <w:p w:rsidR="00FD1515" w:rsidRDefault="00FD1515" w:rsidP="00B54C70">
            <w:pPr>
              <w:jc w:val="center"/>
              <w:rPr>
                <w:rFonts w:ascii="Times New Roman" w:hAnsi="Times New Roman" w:cs="Times New Roman"/>
              </w:rPr>
            </w:pPr>
            <w:r>
              <w:rPr>
                <w:rFonts w:ascii="Times New Roman" w:hAnsi="Times New Roman" w:cs="Times New Roman"/>
              </w:rPr>
              <w:t>9-14</w:t>
            </w:r>
          </w:p>
        </w:tc>
        <w:tc>
          <w:tcPr>
            <w:tcW w:w="6642" w:type="dxa"/>
          </w:tcPr>
          <w:p w:rsidR="00FD1515" w:rsidRDefault="00FD1515" w:rsidP="00B54C70">
            <w:pPr>
              <w:jc w:val="both"/>
              <w:rPr>
                <w:rFonts w:ascii="Times New Roman" w:hAnsi="Times New Roman" w:cs="Times New Roman"/>
              </w:rPr>
            </w:pPr>
            <w:r>
              <w:rPr>
                <w:rFonts w:ascii="Times New Roman" w:hAnsi="Times New Roman" w:cs="Times New Roman"/>
              </w:rPr>
              <w:t>Enforcement of Regulations</w:t>
            </w:r>
          </w:p>
        </w:tc>
        <w:tc>
          <w:tcPr>
            <w:tcW w:w="529" w:type="dxa"/>
          </w:tcPr>
          <w:p w:rsidR="00FD1515" w:rsidRDefault="009F0CA8" w:rsidP="00B54C70">
            <w:pPr>
              <w:jc w:val="both"/>
              <w:rPr>
                <w:rFonts w:ascii="Times New Roman" w:hAnsi="Times New Roman" w:cs="Times New Roman"/>
              </w:rPr>
            </w:pPr>
            <w:r>
              <w:rPr>
                <w:rFonts w:ascii="Times New Roman" w:hAnsi="Times New Roman" w:cs="Times New Roman"/>
              </w:rPr>
              <w:t>85</w:t>
            </w:r>
          </w:p>
        </w:tc>
      </w:tr>
    </w:tbl>
    <w:p w:rsidR="00B54C70" w:rsidRDefault="007C51F5" w:rsidP="00867557">
      <w:pPr>
        <w:jc w:val="both"/>
        <w:rPr>
          <w:rFonts w:ascii="Times New Roman" w:hAnsi="Times New Roman" w:cs="Times New Roman"/>
        </w:rPr>
      </w:pPr>
      <w:r>
        <w:rPr>
          <w:rFonts w:ascii="Times New Roman" w:hAnsi="Times New Roman" w:cs="Times New Roman"/>
        </w:rPr>
        <w:tab/>
      </w:r>
    </w:p>
    <w:p w:rsidR="007E1C57" w:rsidRDefault="00564228" w:rsidP="00867557">
      <w:pPr>
        <w:jc w:val="both"/>
        <w:rPr>
          <w:rFonts w:ascii="Times New Roman" w:hAnsi="Times New Roman" w:cs="Times New Roman"/>
        </w:rPr>
      </w:pPr>
      <w:r>
        <w:rPr>
          <w:rFonts w:ascii="Times New Roman" w:hAnsi="Times New Roman" w:cs="Times New Roman"/>
        </w:rPr>
        <w:tab/>
      </w:r>
    </w:p>
    <w:p w:rsidR="006E635B" w:rsidRDefault="006E635B" w:rsidP="00867557">
      <w:pPr>
        <w:jc w:val="both"/>
        <w:rPr>
          <w:rFonts w:ascii="Times New Roman" w:hAnsi="Times New Roman" w:cs="Times New Roman"/>
        </w:rPr>
      </w:pPr>
    </w:p>
    <w:p w:rsidR="006E635B" w:rsidRDefault="006E635B" w:rsidP="00867557">
      <w:pPr>
        <w:jc w:val="both"/>
        <w:rPr>
          <w:rFonts w:ascii="Times New Roman" w:hAnsi="Times New Roman" w:cs="Times New Roman"/>
        </w:rPr>
      </w:pPr>
    </w:p>
    <w:p w:rsidR="006E635B" w:rsidRDefault="006E635B" w:rsidP="00867557">
      <w:pPr>
        <w:jc w:val="both"/>
        <w:rPr>
          <w:rFonts w:ascii="Times New Roman" w:hAnsi="Times New Roman" w:cs="Times New Roman"/>
        </w:rPr>
      </w:pPr>
    </w:p>
    <w:p w:rsidR="00382398" w:rsidRDefault="00382398" w:rsidP="00867557">
      <w:pPr>
        <w:jc w:val="both"/>
        <w:rPr>
          <w:rFonts w:ascii="Times New Roman" w:hAnsi="Times New Roman" w:cs="Times New Roman"/>
        </w:rPr>
      </w:pPr>
    </w:p>
    <w:p w:rsidR="006E635B" w:rsidRPr="006E635B" w:rsidRDefault="006E635B" w:rsidP="00867557">
      <w:pPr>
        <w:jc w:val="both"/>
        <w:rPr>
          <w:rFonts w:ascii="Times New Roman" w:hAnsi="Times New Roman" w:cs="Times New Roman"/>
        </w:rPr>
      </w:pPr>
    </w:p>
    <w:p w:rsidR="00564228" w:rsidRDefault="00FD1515" w:rsidP="00867557">
      <w:pPr>
        <w:jc w:val="both"/>
        <w:rPr>
          <w:rFonts w:ascii="Times New Roman" w:hAnsi="Times New Roman" w:cs="Times New Roman"/>
          <w:b/>
        </w:rPr>
      </w:pPr>
      <w:r>
        <w:rPr>
          <w:rFonts w:ascii="Times New Roman" w:hAnsi="Times New Roman" w:cs="Times New Roman"/>
          <w:b/>
        </w:rPr>
        <w:lastRenderedPageBreak/>
        <w:t>ARTICLE 10</w:t>
      </w:r>
      <w:r w:rsidR="00564228">
        <w:rPr>
          <w:rFonts w:ascii="Times New Roman" w:hAnsi="Times New Roman" w:cs="Times New Roman"/>
          <w:b/>
        </w:rPr>
        <w:t xml:space="preserve"> – NONCONFORMING USES AND STRUCTURES</w:t>
      </w:r>
    </w:p>
    <w:tbl>
      <w:tblPr>
        <w:tblStyle w:val="TableGrid"/>
        <w:tblpPr w:leftFromText="180" w:rightFromText="180" w:vertAnchor="text" w:horzAnchor="margin" w:tblpXSpec="center"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6642"/>
        <w:gridCol w:w="529"/>
      </w:tblGrid>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10-1</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Purpose and Applicability</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86</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10-2</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Nonconforming Uses of Structures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86</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10-3</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Nonconforming Uses of Land</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86</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10-4</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Abandonment of Nonconforming Uses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86</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10-5</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Removal of Structure</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87</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10-6</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Reconstruction of Damaged Nonconforming Structures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87</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10-7</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Nonconforming Lots of Record</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87</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10-8</w:t>
            </w:r>
          </w:p>
        </w:tc>
        <w:tc>
          <w:tcPr>
            <w:tcW w:w="6642" w:type="dxa"/>
          </w:tcPr>
          <w:p w:rsidR="00322A47" w:rsidRDefault="00377E12" w:rsidP="00157251">
            <w:pPr>
              <w:jc w:val="both"/>
              <w:rPr>
                <w:rFonts w:ascii="Times New Roman" w:hAnsi="Times New Roman" w:cs="Times New Roman"/>
              </w:rPr>
            </w:pPr>
            <w:r>
              <w:rPr>
                <w:rFonts w:ascii="Times New Roman" w:hAnsi="Times New Roman" w:cs="Times New Roman"/>
              </w:rPr>
              <w:t>Existing Manufactured</w:t>
            </w:r>
            <w:r w:rsidR="00322A47">
              <w:rPr>
                <w:rFonts w:ascii="Times New Roman" w:hAnsi="Times New Roman" w:cs="Times New Roman"/>
              </w:rPr>
              <w:t xml:space="preserve"> Homes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88</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10-9</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Nonconforming Accessory Structures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88</w:t>
            </w:r>
          </w:p>
        </w:tc>
      </w:tr>
      <w:tr w:rsidR="00322A47" w:rsidTr="00157251">
        <w:trPr>
          <w:trHeight w:val="288"/>
        </w:trPr>
        <w:tc>
          <w:tcPr>
            <w:tcW w:w="929" w:type="dxa"/>
          </w:tcPr>
          <w:p w:rsidR="00322A47" w:rsidRDefault="00322A47" w:rsidP="00157251">
            <w:pPr>
              <w:jc w:val="center"/>
              <w:rPr>
                <w:rFonts w:ascii="Times New Roman" w:hAnsi="Times New Roman" w:cs="Times New Roman"/>
              </w:rPr>
            </w:pPr>
            <w:r>
              <w:rPr>
                <w:rFonts w:ascii="Times New Roman" w:hAnsi="Times New Roman" w:cs="Times New Roman"/>
              </w:rPr>
              <w:t>10-10</w:t>
            </w:r>
          </w:p>
        </w:tc>
        <w:tc>
          <w:tcPr>
            <w:tcW w:w="6642" w:type="dxa"/>
          </w:tcPr>
          <w:p w:rsidR="00322A47" w:rsidRDefault="00322A47" w:rsidP="00157251">
            <w:pPr>
              <w:jc w:val="both"/>
              <w:rPr>
                <w:rFonts w:ascii="Times New Roman" w:hAnsi="Times New Roman" w:cs="Times New Roman"/>
              </w:rPr>
            </w:pPr>
            <w:r>
              <w:rPr>
                <w:rFonts w:ascii="Times New Roman" w:hAnsi="Times New Roman" w:cs="Times New Roman"/>
              </w:rPr>
              <w:t>Nonconforming Signs</w:t>
            </w:r>
          </w:p>
        </w:tc>
        <w:tc>
          <w:tcPr>
            <w:tcW w:w="529" w:type="dxa"/>
          </w:tcPr>
          <w:p w:rsidR="00322A47" w:rsidRDefault="009F0CA8" w:rsidP="00157251">
            <w:pPr>
              <w:jc w:val="both"/>
              <w:rPr>
                <w:rFonts w:ascii="Times New Roman" w:hAnsi="Times New Roman" w:cs="Times New Roman"/>
              </w:rPr>
            </w:pPr>
            <w:r>
              <w:rPr>
                <w:rFonts w:ascii="Times New Roman" w:hAnsi="Times New Roman" w:cs="Times New Roman"/>
              </w:rPr>
              <w:t>88</w:t>
            </w:r>
          </w:p>
        </w:tc>
      </w:tr>
    </w:tbl>
    <w:p w:rsidR="00564228" w:rsidRDefault="00564228" w:rsidP="00867557">
      <w:pPr>
        <w:jc w:val="both"/>
        <w:rPr>
          <w:rFonts w:ascii="Times New Roman" w:hAnsi="Times New Roman" w:cs="Times New Roman"/>
          <w:b/>
        </w:rPr>
      </w:pPr>
    </w:p>
    <w:p w:rsidR="006E635B" w:rsidRDefault="006E635B"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322A47" w:rsidRDefault="00322A47" w:rsidP="00867557">
      <w:pPr>
        <w:jc w:val="both"/>
        <w:rPr>
          <w:rFonts w:ascii="Times New Roman" w:hAnsi="Times New Roman" w:cs="Times New Roman"/>
        </w:rPr>
      </w:pPr>
    </w:p>
    <w:p w:rsidR="00B54C70" w:rsidRDefault="00B54C70" w:rsidP="00867557">
      <w:pPr>
        <w:jc w:val="both"/>
        <w:rPr>
          <w:rFonts w:ascii="Times New Roman" w:hAnsi="Times New Roman" w:cs="Times New Roman"/>
        </w:rPr>
      </w:pPr>
    </w:p>
    <w:p w:rsidR="001522C8" w:rsidRDefault="001522C8" w:rsidP="00867557">
      <w:pPr>
        <w:jc w:val="both"/>
        <w:rPr>
          <w:rFonts w:ascii="Times New Roman" w:hAnsi="Times New Roman" w:cs="Times New Roman"/>
        </w:rPr>
      </w:pPr>
    </w:p>
    <w:p w:rsidR="00564228" w:rsidRDefault="00FD1515" w:rsidP="00867557">
      <w:pPr>
        <w:jc w:val="both"/>
        <w:rPr>
          <w:rFonts w:ascii="Times New Roman" w:hAnsi="Times New Roman" w:cs="Times New Roman"/>
          <w:b/>
        </w:rPr>
      </w:pPr>
      <w:r>
        <w:rPr>
          <w:rFonts w:ascii="Times New Roman" w:hAnsi="Times New Roman" w:cs="Times New Roman"/>
          <w:b/>
        </w:rPr>
        <w:t>ARTICLE 11</w:t>
      </w:r>
      <w:r w:rsidR="00564228">
        <w:rPr>
          <w:rFonts w:ascii="Times New Roman" w:hAnsi="Times New Roman" w:cs="Times New Roman"/>
          <w:b/>
        </w:rPr>
        <w:t xml:space="preserve"> – ADMINISTRATION</w:t>
      </w:r>
    </w:p>
    <w:tbl>
      <w:tblPr>
        <w:tblStyle w:val="TableGrid"/>
        <w:tblpPr w:leftFromText="180" w:rightFromText="180" w:vertAnchor="text" w:horzAnchor="margin" w:tblpXSpec="center"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6639"/>
        <w:gridCol w:w="576"/>
      </w:tblGrid>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11-1</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The Staff</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90</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11-2</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Boards</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90</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11-3</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Permits</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91</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11-4</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Conditional Use Permits</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93</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11-5</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Amendments</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99</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11-6</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Enforcement</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105</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11-7</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Complaints Regarding Violation</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106</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11-8</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Certificate of Occupancy</w:t>
            </w:r>
          </w:p>
        </w:tc>
        <w:tc>
          <w:tcPr>
            <w:tcW w:w="576" w:type="dxa"/>
          </w:tcPr>
          <w:p w:rsidR="00157251" w:rsidRDefault="009F0CA8" w:rsidP="00157251">
            <w:pPr>
              <w:jc w:val="center"/>
              <w:rPr>
                <w:rFonts w:ascii="Times New Roman" w:hAnsi="Times New Roman" w:cs="Times New Roman"/>
              </w:rPr>
            </w:pPr>
            <w:r>
              <w:rPr>
                <w:rFonts w:ascii="Times New Roman" w:hAnsi="Times New Roman" w:cs="Times New Roman"/>
              </w:rPr>
              <w:t>106</w:t>
            </w:r>
          </w:p>
        </w:tc>
      </w:tr>
    </w:tbl>
    <w:p w:rsidR="00564228" w:rsidRDefault="00564228" w:rsidP="00867557">
      <w:pPr>
        <w:jc w:val="both"/>
        <w:rPr>
          <w:rFonts w:ascii="Times New Roman" w:hAnsi="Times New Roman" w:cs="Times New Roman"/>
          <w:b/>
        </w:rPr>
      </w:pPr>
    </w:p>
    <w:p w:rsidR="00B54C70" w:rsidRDefault="00564228" w:rsidP="00867557">
      <w:pPr>
        <w:jc w:val="both"/>
        <w:rPr>
          <w:rFonts w:ascii="Times New Roman" w:hAnsi="Times New Roman" w:cs="Times New Roman"/>
        </w:rPr>
      </w:pPr>
      <w:r>
        <w:rPr>
          <w:rFonts w:ascii="Times New Roman" w:hAnsi="Times New Roman" w:cs="Times New Roman"/>
        </w:rPr>
        <w:tab/>
      </w:r>
    </w:p>
    <w:p w:rsidR="006E635B" w:rsidRDefault="006E635B"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7251" w:rsidRDefault="00157251" w:rsidP="00867557">
      <w:pPr>
        <w:jc w:val="both"/>
        <w:rPr>
          <w:rFonts w:ascii="Times New Roman" w:hAnsi="Times New Roman" w:cs="Times New Roman"/>
        </w:rPr>
      </w:pPr>
    </w:p>
    <w:p w:rsidR="001522C8" w:rsidRPr="001522C8" w:rsidRDefault="001522C8" w:rsidP="00867557">
      <w:pPr>
        <w:jc w:val="both"/>
        <w:rPr>
          <w:rFonts w:ascii="Times New Roman" w:hAnsi="Times New Roman" w:cs="Times New Roman"/>
          <w:sz w:val="16"/>
          <w:szCs w:val="16"/>
        </w:rPr>
      </w:pPr>
    </w:p>
    <w:p w:rsidR="00564228" w:rsidRDefault="006E635B" w:rsidP="00867557">
      <w:pPr>
        <w:jc w:val="both"/>
        <w:rPr>
          <w:rFonts w:ascii="Times New Roman" w:hAnsi="Times New Roman" w:cs="Times New Roman"/>
          <w:b/>
        </w:rPr>
      </w:pPr>
      <w:r>
        <w:rPr>
          <w:rFonts w:ascii="Times New Roman" w:hAnsi="Times New Roman" w:cs="Times New Roman"/>
          <w:b/>
        </w:rPr>
        <w:t>ARTICLE 12</w:t>
      </w:r>
      <w:r w:rsidR="00564228">
        <w:rPr>
          <w:rFonts w:ascii="Times New Roman" w:hAnsi="Times New Roman" w:cs="Times New Roman"/>
          <w:b/>
        </w:rPr>
        <w:t xml:space="preserve"> – BOARD OF ADJUSTMENT</w:t>
      </w:r>
    </w:p>
    <w:tbl>
      <w:tblPr>
        <w:tblStyle w:val="TableGrid"/>
        <w:tblpPr w:leftFromText="180" w:rightFromText="180" w:vertAnchor="text" w:horzAnchor="margin" w:tblpXSpec="center"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6638"/>
        <w:gridCol w:w="576"/>
      </w:tblGrid>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12-1</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Authority of Board of Adjustment</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108</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12-2</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Membership</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108</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12-3</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Meetings, Hearings, and Procedures</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108</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12-4</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Conflict of Interest</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108</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12-5</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Staff</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109</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12-6</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Appeals</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109</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12-7</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Variances</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109</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12-8</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Application Procedures</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110</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12-9</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Public Notification</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111</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12-10</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Board of Adjustment Decision</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111</w:t>
            </w:r>
          </w:p>
        </w:tc>
      </w:tr>
      <w:tr w:rsidR="00157251" w:rsidTr="00157251">
        <w:trPr>
          <w:trHeight w:val="288"/>
        </w:trPr>
        <w:tc>
          <w:tcPr>
            <w:tcW w:w="933" w:type="dxa"/>
          </w:tcPr>
          <w:p w:rsidR="00157251" w:rsidRDefault="00157251" w:rsidP="00157251">
            <w:pPr>
              <w:jc w:val="center"/>
              <w:rPr>
                <w:rFonts w:ascii="Times New Roman" w:hAnsi="Times New Roman" w:cs="Times New Roman"/>
              </w:rPr>
            </w:pPr>
            <w:r>
              <w:rPr>
                <w:rFonts w:ascii="Times New Roman" w:hAnsi="Times New Roman" w:cs="Times New Roman"/>
              </w:rPr>
              <w:t>12-11</w:t>
            </w:r>
          </w:p>
        </w:tc>
        <w:tc>
          <w:tcPr>
            <w:tcW w:w="6638" w:type="dxa"/>
          </w:tcPr>
          <w:p w:rsidR="00157251" w:rsidRDefault="00157251" w:rsidP="00157251">
            <w:pPr>
              <w:jc w:val="both"/>
              <w:rPr>
                <w:rFonts w:ascii="Times New Roman" w:hAnsi="Times New Roman" w:cs="Times New Roman"/>
              </w:rPr>
            </w:pPr>
            <w:r>
              <w:rPr>
                <w:rFonts w:ascii="Times New Roman" w:hAnsi="Times New Roman" w:cs="Times New Roman"/>
              </w:rPr>
              <w:t>Appeals from the Board of Adjustment</w:t>
            </w:r>
          </w:p>
        </w:tc>
        <w:tc>
          <w:tcPr>
            <w:tcW w:w="576" w:type="dxa"/>
          </w:tcPr>
          <w:p w:rsidR="00157251" w:rsidRDefault="009F0CA8" w:rsidP="00157251">
            <w:pPr>
              <w:jc w:val="both"/>
              <w:rPr>
                <w:rFonts w:ascii="Times New Roman" w:hAnsi="Times New Roman" w:cs="Times New Roman"/>
              </w:rPr>
            </w:pPr>
            <w:r>
              <w:rPr>
                <w:rFonts w:ascii="Times New Roman" w:hAnsi="Times New Roman" w:cs="Times New Roman"/>
              </w:rPr>
              <w:t>112</w:t>
            </w:r>
          </w:p>
        </w:tc>
      </w:tr>
    </w:tbl>
    <w:p w:rsidR="00564228" w:rsidRDefault="00564228" w:rsidP="00867557">
      <w:pPr>
        <w:jc w:val="both"/>
        <w:rPr>
          <w:rFonts w:ascii="Times New Roman" w:hAnsi="Times New Roman" w:cs="Times New Roman"/>
          <w:b/>
        </w:rPr>
      </w:pPr>
    </w:p>
    <w:p w:rsidR="00B54C70" w:rsidRDefault="00564228" w:rsidP="00867557">
      <w:pPr>
        <w:jc w:val="both"/>
        <w:rPr>
          <w:rFonts w:ascii="Times New Roman" w:hAnsi="Times New Roman" w:cs="Times New Roman"/>
        </w:rPr>
      </w:pPr>
      <w:r>
        <w:rPr>
          <w:rFonts w:ascii="Times New Roman" w:hAnsi="Times New Roman" w:cs="Times New Roman"/>
        </w:rPr>
        <w:tab/>
      </w:r>
    </w:p>
    <w:p w:rsidR="006E635B" w:rsidRDefault="006E635B" w:rsidP="00867557">
      <w:pPr>
        <w:jc w:val="both"/>
        <w:rPr>
          <w:rFonts w:ascii="Times New Roman" w:hAnsi="Times New Roman" w:cs="Times New Roman"/>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7251" w:rsidRDefault="00157251" w:rsidP="00867557">
      <w:pPr>
        <w:jc w:val="both"/>
        <w:rPr>
          <w:rFonts w:ascii="Times New Roman" w:hAnsi="Times New Roman" w:cs="Times New Roman"/>
          <w:b/>
        </w:rPr>
      </w:pPr>
    </w:p>
    <w:p w:rsidR="001522C8" w:rsidRDefault="001522C8" w:rsidP="00867557">
      <w:pPr>
        <w:jc w:val="both"/>
        <w:rPr>
          <w:rFonts w:ascii="Times New Roman" w:hAnsi="Times New Roman" w:cs="Times New Roman"/>
          <w:b/>
        </w:rPr>
      </w:pPr>
      <w:bookmarkStart w:id="0" w:name="_GoBack"/>
      <w:bookmarkEnd w:id="0"/>
    </w:p>
    <w:p w:rsidR="001D53FE" w:rsidRDefault="006E635B" w:rsidP="00867557">
      <w:pPr>
        <w:jc w:val="both"/>
        <w:rPr>
          <w:rFonts w:ascii="Times New Roman" w:hAnsi="Times New Roman" w:cs="Times New Roman"/>
          <w:b/>
        </w:rPr>
      </w:pPr>
      <w:r>
        <w:rPr>
          <w:rFonts w:ascii="Times New Roman" w:hAnsi="Times New Roman" w:cs="Times New Roman"/>
          <w:b/>
        </w:rPr>
        <w:t>ARTICLE 13</w:t>
      </w:r>
      <w:r w:rsidR="001D53FE">
        <w:rPr>
          <w:rFonts w:ascii="Times New Roman" w:hAnsi="Times New Roman" w:cs="Times New Roman"/>
          <w:b/>
        </w:rPr>
        <w:t xml:space="preserve"> – DEFINITIONS</w:t>
      </w:r>
    </w:p>
    <w:tbl>
      <w:tblPr>
        <w:tblStyle w:val="TableGrid"/>
        <w:tblpPr w:leftFromText="180" w:rightFromText="180" w:vertAnchor="text" w:horzAnchor="margin" w:tblpXSpec="center"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6639"/>
        <w:gridCol w:w="576"/>
      </w:tblGrid>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13-1</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Interpretation of Terms and Words</w:t>
            </w:r>
          </w:p>
        </w:tc>
        <w:tc>
          <w:tcPr>
            <w:tcW w:w="576" w:type="dxa"/>
          </w:tcPr>
          <w:p w:rsidR="00157251" w:rsidRDefault="00B03DB1" w:rsidP="00157251">
            <w:pPr>
              <w:jc w:val="both"/>
              <w:rPr>
                <w:rFonts w:ascii="Times New Roman" w:hAnsi="Times New Roman" w:cs="Times New Roman"/>
              </w:rPr>
            </w:pPr>
            <w:r>
              <w:rPr>
                <w:rFonts w:ascii="Times New Roman" w:hAnsi="Times New Roman" w:cs="Times New Roman"/>
              </w:rPr>
              <w:t>113</w:t>
            </w:r>
          </w:p>
        </w:tc>
      </w:tr>
      <w:tr w:rsidR="00157251" w:rsidTr="00157251">
        <w:trPr>
          <w:trHeight w:val="288"/>
        </w:trPr>
        <w:tc>
          <w:tcPr>
            <w:tcW w:w="932" w:type="dxa"/>
          </w:tcPr>
          <w:p w:rsidR="00157251" w:rsidRDefault="00157251" w:rsidP="00157251">
            <w:pPr>
              <w:jc w:val="center"/>
              <w:rPr>
                <w:rFonts w:ascii="Times New Roman" w:hAnsi="Times New Roman" w:cs="Times New Roman"/>
              </w:rPr>
            </w:pPr>
            <w:r>
              <w:rPr>
                <w:rFonts w:ascii="Times New Roman" w:hAnsi="Times New Roman" w:cs="Times New Roman"/>
              </w:rPr>
              <w:t>13-2</w:t>
            </w:r>
          </w:p>
        </w:tc>
        <w:tc>
          <w:tcPr>
            <w:tcW w:w="6639" w:type="dxa"/>
          </w:tcPr>
          <w:p w:rsidR="00157251" w:rsidRDefault="00157251" w:rsidP="00157251">
            <w:pPr>
              <w:jc w:val="both"/>
              <w:rPr>
                <w:rFonts w:ascii="Times New Roman" w:hAnsi="Times New Roman" w:cs="Times New Roman"/>
              </w:rPr>
            </w:pPr>
            <w:r>
              <w:rPr>
                <w:rFonts w:ascii="Times New Roman" w:hAnsi="Times New Roman" w:cs="Times New Roman"/>
              </w:rPr>
              <w:t>Definitions</w:t>
            </w:r>
          </w:p>
        </w:tc>
        <w:tc>
          <w:tcPr>
            <w:tcW w:w="576" w:type="dxa"/>
          </w:tcPr>
          <w:p w:rsidR="00157251" w:rsidRDefault="00B03DB1" w:rsidP="00157251">
            <w:pPr>
              <w:jc w:val="both"/>
              <w:rPr>
                <w:rFonts w:ascii="Times New Roman" w:hAnsi="Times New Roman" w:cs="Times New Roman"/>
              </w:rPr>
            </w:pPr>
            <w:r>
              <w:rPr>
                <w:rFonts w:ascii="Times New Roman" w:hAnsi="Times New Roman" w:cs="Times New Roman"/>
              </w:rPr>
              <w:t>114</w:t>
            </w:r>
          </w:p>
        </w:tc>
      </w:tr>
    </w:tbl>
    <w:p w:rsidR="001D53FE" w:rsidRDefault="001D53FE" w:rsidP="00867557">
      <w:pPr>
        <w:jc w:val="both"/>
        <w:rPr>
          <w:rFonts w:ascii="Times New Roman" w:hAnsi="Times New Roman" w:cs="Times New Roman"/>
          <w:b/>
        </w:rPr>
      </w:pPr>
    </w:p>
    <w:p w:rsidR="00B54C70" w:rsidRDefault="001D53FE" w:rsidP="00867557">
      <w:pPr>
        <w:jc w:val="both"/>
        <w:rPr>
          <w:rFonts w:ascii="Times New Roman" w:hAnsi="Times New Roman" w:cs="Times New Roman"/>
        </w:rPr>
      </w:pPr>
      <w:r>
        <w:rPr>
          <w:rFonts w:ascii="Times New Roman" w:hAnsi="Times New Roman" w:cs="Times New Roman"/>
        </w:rPr>
        <w:tab/>
      </w:r>
    </w:p>
    <w:p w:rsidR="00867557" w:rsidRPr="00A67E4D" w:rsidRDefault="00867557" w:rsidP="00A67E4D">
      <w:pPr>
        <w:jc w:val="both"/>
        <w:rPr>
          <w:rFonts w:ascii="Times New Roman" w:hAnsi="Times New Roman" w:cs="Times New Roman"/>
        </w:rPr>
        <w:sectPr w:rsidR="00867557" w:rsidRPr="00A67E4D" w:rsidSect="00382398">
          <w:footerReference w:type="default" r:id="rId8"/>
          <w:footerReference w:type="first" r:id="rId9"/>
          <w:pgSz w:w="12240" w:h="15840"/>
          <w:pgMar w:top="864" w:right="1440" w:bottom="864" w:left="1440" w:header="720" w:footer="0" w:gutter="0"/>
          <w:cols w:space="720"/>
          <w:titlePg/>
          <w:docGrid w:linePitch="360"/>
        </w:sectPr>
      </w:pPr>
    </w:p>
    <w:p w:rsidR="008E29E9" w:rsidRDefault="005F2867" w:rsidP="008E29E9">
      <w:pPr>
        <w:jc w:val="center"/>
        <w:rPr>
          <w:rFonts w:ascii="Times New Roman" w:hAnsi="Times New Roman" w:cs="Times New Roman"/>
          <w:b/>
        </w:rPr>
      </w:pPr>
      <w:r>
        <w:rPr>
          <w:rFonts w:ascii="Times New Roman" w:hAnsi="Times New Roman" w:cs="Times New Roman"/>
          <w:b/>
        </w:rPr>
        <w:t>ARTICLE</w:t>
      </w:r>
      <w:r w:rsidR="00127286">
        <w:rPr>
          <w:rFonts w:ascii="Times New Roman" w:hAnsi="Times New Roman" w:cs="Times New Roman"/>
          <w:b/>
        </w:rPr>
        <w:t xml:space="preserve"> 1</w:t>
      </w:r>
    </w:p>
    <w:p w:rsidR="005F2867" w:rsidRPr="00DF0CC7" w:rsidRDefault="005F2867" w:rsidP="008E29E9">
      <w:pPr>
        <w:jc w:val="center"/>
        <w:rPr>
          <w:rFonts w:ascii="Times New Roman" w:hAnsi="Times New Roman" w:cs="Times New Roman"/>
          <w:b/>
        </w:rPr>
      </w:pPr>
    </w:p>
    <w:p w:rsidR="008E29E9" w:rsidRPr="00DF0CC7" w:rsidRDefault="008E29E9" w:rsidP="008E29E9">
      <w:pPr>
        <w:jc w:val="center"/>
        <w:rPr>
          <w:rFonts w:ascii="Times New Roman" w:hAnsi="Times New Roman" w:cs="Times New Roman"/>
          <w:b/>
        </w:rPr>
      </w:pPr>
      <w:r w:rsidRPr="00DF0CC7">
        <w:rPr>
          <w:rFonts w:ascii="Times New Roman" w:hAnsi="Times New Roman" w:cs="Times New Roman"/>
          <w:b/>
        </w:rPr>
        <w:t>PURPOSE AND AUTHORITY</w:t>
      </w:r>
    </w:p>
    <w:p w:rsidR="008E29E9" w:rsidRDefault="008E29E9" w:rsidP="008E29E9">
      <w:pPr>
        <w:jc w:val="center"/>
        <w:rPr>
          <w:rFonts w:ascii="Times New Roman" w:hAnsi="Times New Roman" w:cs="Times New Roman"/>
        </w:rPr>
      </w:pPr>
    </w:p>
    <w:p w:rsidR="00C347BC" w:rsidRDefault="00C347BC" w:rsidP="008E29E9">
      <w:pPr>
        <w:jc w:val="center"/>
        <w:rPr>
          <w:rFonts w:ascii="Times New Roman" w:hAnsi="Times New Roman" w:cs="Times New Roman"/>
        </w:rPr>
      </w:pPr>
    </w:p>
    <w:p w:rsidR="008E29E9" w:rsidRPr="005364CC" w:rsidRDefault="005364CC" w:rsidP="0063535F">
      <w:pPr>
        <w:pStyle w:val="ListParagraph"/>
        <w:numPr>
          <w:ilvl w:val="1"/>
          <w:numId w:val="19"/>
        </w:numPr>
        <w:rPr>
          <w:rFonts w:ascii="Times New Roman" w:hAnsi="Times New Roman" w:cs="Times New Roman"/>
          <w:b/>
          <w:u w:val="single"/>
        </w:rPr>
      </w:pPr>
      <w:r w:rsidRPr="005364CC">
        <w:rPr>
          <w:rFonts w:ascii="Times New Roman" w:hAnsi="Times New Roman" w:cs="Times New Roman"/>
          <w:b/>
        </w:rPr>
        <w:t xml:space="preserve">   </w:t>
      </w:r>
      <w:r>
        <w:rPr>
          <w:rFonts w:ascii="Times New Roman" w:hAnsi="Times New Roman" w:cs="Times New Roman"/>
          <w:b/>
        </w:rPr>
        <w:t xml:space="preserve">   </w:t>
      </w:r>
      <w:r w:rsidR="008E29E9" w:rsidRPr="005364CC">
        <w:rPr>
          <w:rFonts w:ascii="Times New Roman" w:hAnsi="Times New Roman" w:cs="Times New Roman"/>
          <w:b/>
          <w:u w:val="single"/>
        </w:rPr>
        <w:t>Purpose</w:t>
      </w:r>
    </w:p>
    <w:p w:rsidR="008E29E9" w:rsidRDefault="008E29E9" w:rsidP="008E29E9">
      <w:pPr>
        <w:rPr>
          <w:rFonts w:ascii="Times New Roman" w:hAnsi="Times New Roman" w:cs="Times New Roman"/>
        </w:rPr>
      </w:pPr>
    </w:p>
    <w:p w:rsidR="008E29E9" w:rsidRDefault="008E29E9" w:rsidP="005364CC">
      <w:pPr>
        <w:ind w:left="720"/>
        <w:rPr>
          <w:rFonts w:ascii="Times New Roman" w:hAnsi="Times New Roman" w:cs="Times New Roman"/>
        </w:rPr>
      </w:pPr>
      <w:r>
        <w:rPr>
          <w:rFonts w:ascii="Times New Roman" w:hAnsi="Times New Roman" w:cs="Times New Roman"/>
        </w:rPr>
        <w:t>The zoning regulations and districts as herein set forth have been made in accordance with a land use plan and designed to promote the orderly development of the community; lessen congestion in the streets; secure safety from fire, panic, and other dangers; promote health and the general welfare; provide adequate light and air; prevent the overcrowding of land; avoid undue congestion of population; facilitate the adequate provision of transportation, water, sewerage, schools, parks, and other public requirements</w:t>
      </w:r>
      <w:r w:rsidR="00BD2EBF">
        <w:rPr>
          <w:rFonts w:ascii="Times New Roman" w:hAnsi="Times New Roman" w:cs="Times New Roman"/>
        </w:rPr>
        <w:t>; and preserve the natural environment.  They have been made with reasonable consideration, among other things, as to the character of the district and its peculiar suitability for particular uses, and with a view to conserving the value of buildings and encouraging the most appropriate use of land throughout the community.</w:t>
      </w:r>
    </w:p>
    <w:p w:rsidR="00261936" w:rsidRDefault="00261936" w:rsidP="00261936">
      <w:pPr>
        <w:rPr>
          <w:rFonts w:ascii="Times New Roman" w:hAnsi="Times New Roman" w:cs="Times New Roman"/>
        </w:rPr>
      </w:pPr>
    </w:p>
    <w:p w:rsidR="00BD2EBF" w:rsidRPr="005364CC" w:rsidRDefault="005364CC" w:rsidP="0063535F">
      <w:pPr>
        <w:pStyle w:val="ListParagraph"/>
        <w:numPr>
          <w:ilvl w:val="1"/>
          <w:numId w:val="19"/>
        </w:numPr>
        <w:rPr>
          <w:rFonts w:ascii="Times New Roman" w:hAnsi="Times New Roman" w:cs="Times New Roman"/>
          <w:b/>
          <w:u w:val="single"/>
        </w:rPr>
      </w:pPr>
      <w:r w:rsidRPr="005364CC">
        <w:rPr>
          <w:rFonts w:ascii="Times New Roman" w:hAnsi="Times New Roman" w:cs="Times New Roman"/>
          <w:b/>
        </w:rPr>
        <w:t xml:space="preserve">     </w:t>
      </w:r>
      <w:r w:rsidR="00BD2EBF" w:rsidRPr="005364CC">
        <w:rPr>
          <w:rFonts w:ascii="Times New Roman" w:hAnsi="Times New Roman" w:cs="Times New Roman"/>
          <w:b/>
          <w:u w:val="single"/>
        </w:rPr>
        <w:t>Authority</w:t>
      </w:r>
    </w:p>
    <w:p w:rsidR="00BD2EBF" w:rsidRDefault="00BD2EBF" w:rsidP="00BD2EBF">
      <w:pPr>
        <w:rPr>
          <w:rFonts w:ascii="Times New Roman" w:hAnsi="Times New Roman" w:cs="Times New Roman"/>
          <w:b/>
          <w:u w:val="single"/>
        </w:rPr>
      </w:pPr>
    </w:p>
    <w:p w:rsidR="00261936" w:rsidRDefault="00BD2EBF" w:rsidP="00261936">
      <w:pPr>
        <w:ind w:left="720"/>
        <w:rPr>
          <w:rFonts w:ascii="Times New Roman" w:hAnsi="Times New Roman" w:cs="Times New Roman"/>
        </w:rPr>
      </w:pPr>
      <w:r>
        <w:rPr>
          <w:rFonts w:ascii="Times New Roman" w:hAnsi="Times New Roman" w:cs="Times New Roman"/>
        </w:rPr>
        <w:t>The Town Council of the Town of Stanfield enacts this ordinance pursuant to the authority granted by the General Statutes of North Carolina (NCGS Chapter 160A-381, 160A-392, Cities).</w:t>
      </w:r>
    </w:p>
    <w:p w:rsidR="00BD2EBF" w:rsidRDefault="00BD2EBF" w:rsidP="00BD2EBF">
      <w:pPr>
        <w:rPr>
          <w:rFonts w:ascii="Times New Roman" w:hAnsi="Times New Roman" w:cs="Times New Roman"/>
        </w:rPr>
      </w:pPr>
    </w:p>
    <w:p w:rsidR="00BD2EBF" w:rsidRPr="005364CC" w:rsidRDefault="00BD2EBF" w:rsidP="005364CC">
      <w:pPr>
        <w:rPr>
          <w:rFonts w:ascii="Times New Roman" w:hAnsi="Times New Roman" w:cs="Times New Roman"/>
        </w:rPr>
      </w:pPr>
      <w:r w:rsidRPr="005364CC">
        <w:rPr>
          <w:rFonts w:ascii="Times New Roman" w:hAnsi="Times New Roman" w:cs="Times New Roman"/>
          <w:b/>
        </w:rPr>
        <w:t>1-3</w:t>
      </w:r>
      <w:r w:rsidRPr="005364CC">
        <w:rPr>
          <w:rFonts w:ascii="Times New Roman" w:hAnsi="Times New Roman" w:cs="Times New Roman"/>
          <w:b/>
        </w:rPr>
        <w:tab/>
      </w:r>
      <w:r w:rsidRPr="005364CC">
        <w:rPr>
          <w:rFonts w:ascii="Times New Roman" w:hAnsi="Times New Roman" w:cs="Times New Roman"/>
          <w:b/>
          <w:u w:val="single"/>
        </w:rPr>
        <w:t>Title</w:t>
      </w:r>
    </w:p>
    <w:p w:rsidR="00BD2EBF" w:rsidRDefault="00BD2EBF" w:rsidP="00BD2EBF">
      <w:pPr>
        <w:rPr>
          <w:rFonts w:ascii="Times New Roman" w:hAnsi="Times New Roman" w:cs="Times New Roman"/>
        </w:rPr>
      </w:pPr>
      <w:r>
        <w:rPr>
          <w:rFonts w:ascii="Times New Roman" w:hAnsi="Times New Roman" w:cs="Times New Roman"/>
        </w:rPr>
        <w:tab/>
      </w:r>
    </w:p>
    <w:p w:rsidR="00BD2EBF" w:rsidRDefault="00BD2EBF" w:rsidP="00BD2EBF">
      <w:pPr>
        <w:ind w:left="720"/>
        <w:rPr>
          <w:rFonts w:ascii="Times New Roman" w:hAnsi="Times New Roman" w:cs="Times New Roman"/>
        </w:rPr>
      </w:pPr>
      <w:r>
        <w:rPr>
          <w:rFonts w:ascii="Times New Roman" w:hAnsi="Times New Roman" w:cs="Times New Roman"/>
        </w:rPr>
        <w:t>This ordinance shall be</w:t>
      </w:r>
      <w:r w:rsidR="00CC3BAF">
        <w:rPr>
          <w:rFonts w:ascii="Times New Roman" w:hAnsi="Times New Roman" w:cs="Times New Roman"/>
        </w:rPr>
        <w:t xml:space="preserve"> known and may be cited as the </w:t>
      </w:r>
      <w:r w:rsidR="00CC3BAF" w:rsidRPr="00CC3BAF">
        <w:rPr>
          <w:rFonts w:ascii="Times New Roman" w:hAnsi="Times New Roman" w:cs="Times New Roman"/>
          <w:u w:val="single"/>
        </w:rPr>
        <w:t>Zoning O</w:t>
      </w:r>
      <w:r w:rsidRPr="00CC3BAF">
        <w:rPr>
          <w:rFonts w:ascii="Times New Roman" w:hAnsi="Times New Roman" w:cs="Times New Roman"/>
          <w:u w:val="single"/>
        </w:rPr>
        <w:t>rdinance of the Town of Stanfield, North Carolina</w:t>
      </w:r>
      <w:r>
        <w:rPr>
          <w:rFonts w:ascii="Times New Roman" w:hAnsi="Times New Roman" w:cs="Times New Roman"/>
        </w:rPr>
        <w:t xml:space="preserve">, and the zoning map referred to herein shall also be known as the “Official Zoning Map of the Town of </w:t>
      </w:r>
      <w:smartTag w:uri="urn:schemas-microsoft-com:office:smarttags" w:element="City">
        <w:r>
          <w:rPr>
            <w:rFonts w:ascii="Times New Roman" w:hAnsi="Times New Roman" w:cs="Times New Roman"/>
          </w:rPr>
          <w:t>Stanfield</w:t>
        </w:r>
      </w:smartTag>
      <w:r>
        <w:rPr>
          <w:rFonts w:ascii="Times New Roman" w:hAnsi="Times New Roman" w:cs="Times New Roman"/>
        </w:rPr>
        <w:t xml:space="preserve">, </w:t>
      </w:r>
      <w:smartTag w:uri="urn:schemas-microsoft-com:office:smarttags" w:element="State">
        <w:smartTag w:uri="urn:schemas-microsoft-com:office:smarttags" w:element="place">
          <w:r>
            <w:rPr>
              <w:rFonts w:ascii="Times New Roman" w:hAnsi="Times New Roman" w:cs="Times New Roman"/>
            </w:rPr>
            <w:t>North Carolina</w:t>
          </w:r>
        </w:smartTag>
      </w:smartTag>
      <w:r>
        <w:rPr>
          <w:rFonts w:ascii="Times New Roman" w:hAnsi="Times New Roman" w:cs="Times New Roman"/>
        </w:rPr>
        <w:t>”.</w:t>
      </w:r>
    </w:p>
    <w:p w:rsidR="00BD2EBF" w:rsidRDefault="00BD2EBF" w:rsidP="00BD2EBF">
      <w:pPr>
        <w:rPr>
          <w:rFonts w:ascii="Times New Roman" w:hAnsi="Times New Roman" w:cs="Times New Roman"/>
        </w:rPr>
      </w:pPr>
    </w:p>
    <w:p w:rsidR="00BD2EBF" w:rsidRDefault="00BD2EBF" w:rsidP="00BD2EBF">
      <w:pPr>
        <w:rPr>
          <w:rFonts w:ascii="Times New Roman" w:hAnsi="Times New Roman" w:cs="Times New Roman"/>
          <w:b/>
          <w:u w:val="single"/>
        </w:rPr>
      </w:pPr>
      <w:r>
        <w:rPr>
          <w:rFonts w:ascii="Times New Roman" w:hAnsi="Times New Roman" w:cs="Times New Roman"/>
          <w:b/>
        </w:rPr>
        <w:t>1-4</w:t>
      </w:r>
      <w:r>
        <w:rPr>
          <w:rFonts w:ascii="Times New Roman" w:hAnsi="Times New Roman" w:cs="Times New Roman"/>
          <w:b/>
        </w:rPr>
        <w:tab/>
      </w:r>
      <w:r>
        <w:rPr>
          <w:rFonts w:ascii="Times New Roman" w:hAnsi="Times New Roman" w:cs="Times New Roman"/>
          <w:b/>
          <w:u w:val="single"/>
        </w:rPr>
        <w:t>Territorial Jurisdiction</w:t>
      </w:r>
    </w:p>
    <w:p w:rsidR="00BD2EBF" w:rsidRDefault="00BD2EBF" w:rsidP="00BD2EBF">
      <w:pPr>
        <w:rPr>
          <w:rFonts w:ascii="Times New Roman" w:hAnsi="Times New Roman" w:cs="Times New Roman"/>
          <w:b/>
          <w:u w:val="single"/>
        </w:rPr>
      </w:pPr>
    </w:p>
    <w:p w:rsidR="00BD2EBF" w:rsidRDefault="00BD2EBF" w:rsidP="00CC3BAF">
      <w:pPr>
        <w:ind w:left="720"/>
        <w:rPr>
          <w:rFonts w:ascii="Times New Roman" w:hAnsi="Times New Roman" w:cs="Times New Roman"/>
        </w:rPr>
      </w:pPr>
      <w:r>
        <w:rPr>
          <w:rFonts w:ascii="Times New Roman" w:hAnsi="Times New Roman" w:cs="Times New Roman"/>
        </w:rPr>
        <w:t xml:space="preserve">On and after the effective date of this ordinance, these regulations shall govern the use of all </w:t>
      </w:r>
      <w:r w:rsidR="00CC3BAF">
        <w:rPr>
          <w:rFonts w:ascii="Times New Roman" w:hAnsi="Times New Roman" w:cs="Times New Roman"/>
        </w:rPr>
        <w:t>land and structures within the corporate limits of the Town of Stanfield, North Carolina and within the extraterritorial jurisdiction area as defined by ordinance and as now or hereafter fixed, said territory being indicated on the “Official Zoning Map of the Town of Stanfield, North Carolina” as is on file in the Town of Stanfield Town Hall and is recorded in the Stanly County Register of Deeds.  This map and its boundaries shall be incorporated and made part of this Ordinance.</w:t>
      </w:r>
    </w:p>
    <w:p w:rsidR="00CC3BAF" w:rsidRDefault="00CC3BAF" w:rsidP="00CC3BAF">
      <w:pPr>
        <w:rPr>
          <w:rFonts w:ascii="Times New Roman" w:hAnsi="Times New Roman" w:cs="Times New Roman"/>
        </w:rPr>
      </w:pPr>
    </w:p>
    <w:p w:rsidR="00CC3BAF" w:rsidRDefault="00CC3BAF" w:rsidP="00CC3BAF">
      <w:pPr>
        <w:rPr>
          <w:rFonts w:ascii="Times New Roman" w:hAnsi="Times New Roman" w:cs="Times New Roman"/>
          <w:b/>
          <w:u w:val="single"/>
        </w:rPr>
      </w:pPr>
      <w:r>
        <w:rPr>
          <w:rFonts w:ascii="Times New Roman" w:hAnsi="Times New Roman" w:cs="Times New Roman"/>
          <w:b/>
        </w:rPr>
        <w:t>1-5</w:t>
      </w:r>
      <w:r>
        <w:rPr>
          <w:rFonts w:ascii="Times New Roman" w:hAnsi="Times New Roman" w:cs="Times New Roman"/>
          <w:b/>
        </w:rPr>
        <w:tab/>
      </w:r>
      <w:r w:rsidR="00085D52">
        <w:rPr>
          <w:rFonts w:ascii="Times New Roman" w:hAnsi="Times New Roman" w:cs="Times New Roman"/>
          <w:b/>
          <w:u w:val="single"/>
        </w:rPr>
        <w:t>Conflict with Other Regulations</w:t>
      </w:r>
    </w:p>
    <w:p w:rsidR="00085D52" w:rsidRDefault="00085D52" w:rsidP="00CC3BAF">
      <w:pPr>
        <w:rPr>
          <w:rFonts w:ascii="Times New Roman" w:hAnsi="Times New Roman" w:cs="Times New Roman"/>
          <w:b/>
          <w:u w:val="single"/>
        </w:rPr>
      </w:pPr>
    </w:p>
    <w:p w:rsidR="00085D52" w:rsidRDefault="00085D52" w:rsidP="00594BF3">
      <w:pPr>
        <w:ind w:left="720"/>
        <w:rPr>
          <w:rFonts w:ascii="Times New Roman" w:hAnsi="Times New Roman" w:cs="Times New Roman"/>
        </w:rPr>
      </w:pPr>
      <w:r>
        <w:rPr>
          <w:rFonts w:ascii="Times New Roman" w:hAnsi="Times New Roman" w:cs="Times New Roman"/>
        </w:rPr>
        <w:t>It is not intended that this Ordinance shall in any way repeal, annul, or interfere with existing provisions of any other law or ordinance, except any ordinance which these regulations specifically replaces.  It is not intended that these regulations shall interfere with any easements, covenants, or other agreements between parties.  However, if the provisions of these regulations impose greater restrictions or higher standards for the use of a building, land, yard, or size of structure than is called for by other ordinances, permits, easements, or agreements, then the provisions of these re</w:t>
      </w:r>
      <w:r w:rsidR="00B9664F">
        <w:rPr>
          <w:rFonts w:ascii="Times New Roman" w:hAnsi="Times New Roman" w:cs="Times New Roman"/>
        </w:rPr>
        <w:t>gulations shall apply.  In the event of any conflict in limitations, restrictions, or standards applying to a project or development, the more restrictive provisions shall apply.</w:t>
      </w:r>
    </w:p>
    <w:p w:rsidR="00C347BC" w:rsidRDefault="00C347BC" w:rsidP="00B9664F">
      <w:pPr>
        <w:rPr>
          <w:rFonts w:ascii="Times New Roman" w:hAnsi="Times New Roman" w:cs="Times New Roman"/>
        </w:rPr>
      </w:pPr>
    </w:p>
    <w:p w:rsidR="00B9664F" w:rsidRDefault="00B9664F" w:rsidP="00B9664F">
      <w:pPr>
        <w:rPr>
          <w:rFonts w:ascii="Times New Roman" w:hAnsi="Times New Roman" w:cs="Times New Roman"/>
          <w:b/>
          <w:u w:val="single"/>
        </w:rPr>
      </w:pPr>
      <w:r>
        <w:rPr>
          <w:rFonts w:ascii="Times New Roman" w:hAnsi="Times New Roman" w:cs="Times New Roman"/>
          <w:b/>
        </w:rPr>
        <w:t>1-6</w:t>
      </w:r>
      <w:r>
        <w:rPr>
          <w:rFonts w:ascii="Times New Roman" w:hAnsi="Times New Roman" w:cs="Times New Roman"/>
          <w:b/>
        </w:rPr>
        <w:tab/>
      </w:r>
      <w:r>
        <w:rPr>
          <w:rFonts w:ascii="Times New Roman" w:hAnsi="Times New Roman" w:cs="Times New Roman"/>
          <w:b/>
          <w:u w:val="single"/>
        </w:rPr>
        <w:t>Interpretation and Validity</w:t>
      </w:r>
    </w:p>
    <w:p w:rsidR="00B9664F" w:rsidRDefault="00B9664F" w:rsidP="00B9664F">
      <w:pPr>
        <w:rPr>
          <w:rFonts w:ascii="Times New Roman" w:hAnsi="Times New Roman" w:cs="Times New Roman"/>
          <w:b/>
          <w:u w:val="single"/>
        </w:rPr>
      </w:pPr>
    </w:p>
    <w:p w:rsidR="00B9664F" w:rsidRDefault="00B9664F" w:rsidP="00B9664F">
      <w:pPr>
        <w:ind w:left="720"/>
        <w:rPr>
          <w:rFonts w:ascii="Times New Roman" w:hAnsi="Times New Roman" w:cs="Times New Roman"/>
        </w:rPr>
      </w:pPr>
      <w:r>
        <w:rPr>
          <w:rFonts w:ascii="Times New Roman" w:hAnsi="Times New Roman" w:cs="Times New Roman"/>
        </w:rPr>
        <w:t>Should any section or provision of this ordinance or application of a provision under this ordinance be declared by the courts to be unconstitutional or invalid, such declaration shall not affect the ordinance as a whole or any part thereof other than the part so declared to be unconstitutional or invalid.   The other portions of these regulations not affected by the decision of the court shall remain in full force and effect.</w:t>
      </w:r>
    </w:p>
    <w:p w:rsidR="00B9664F" w:rsidRDefault="00B9664F" w:rsidP="00B9664F">
      <w:pPr>
        <w:rPr>
          <w:rFonts w:ascii="Times New Roman" w:hAnsi="Times New Roman" w:cs="Times New Roman"/>
        </w:rPr>
      </w:pPr>
    </w:p>
    <w:p w:rsidR="00B9664F" w:rsidRDefault="00B9664F" w:rsidP="00B9664F">
      <w:pPr>
        <w:rPr>
          <w:rFonts w:ascii="Times New Roman" w:hAnsi="Times New Roman" w:cs="Times New Roman"/>
          <w:b/>
          <w:u w:val="single"/>
        </w:rPr>
      </w:pPr>
      <w:r>
        <w:rPr>
          <w:rFonts w:ascii="Times New Roman" w:hAnsi="Times New Roman" w:cs="Times New Roman"/>
          <w:b/>
        </w:rPr>
        <w:t>1-7</w:t>
      </w:r>
      <w:r>
        <w:rPr>
          <w:rFonts w:ascii="Times New Roman" w:hAnsi="Times New Roman" w:cs="Times New Roman"/>
          <w:b/>
        </w:rPr>
        <w:tab/>
      </w:r>
      <w:r>
        <w:rPr>
          <w:rFonts w:ascii="Times New Roman" w:hAnsi="Times New Roman" w:cs="Times New Roman"/>
          <w:b/>
          <w:u w:val="single"/>
        </w:rPr>
        <w:t>Effective Date</w:t>
      </w:r>
    </w:p>
    <w:p w:rsidR="00B9664F" w:rsidRDefault="00B9664F" w:rsidP="00B9664F">
      <w:pPr>
        <w:rPr>
          <w:rFonts w:ascii="Times New Roman" w:hAnsi="Times New Roman" w:cs="Times New Roman"/>
          <w:b/>
          <w:u w:val="single"/>
        </w:rPr>
      </w:pPr>
    </w:p>
    <w:p w:rsidR="005F2867" w:rsidRPr="00BE6F2C" w:rsidRDefault="00B9664F" w:rsidP="00BE6F2C">
      <w:pPr>
        <w:ind w:left="720"/>
        <w:rPr>
          <w:rFonts w:ascii="Times New Roman" w:hAnsi="Times New Roman" w:cs="Times New Roman"/>
          <w:i/>
          <w:iCs/>
        </w:rPr>
        <w:sectPr w:rsidR="005F2867" w:rsidRPr="00BE6F2C" w:rsidSect="00157251">
          <w:headerReference w:type="default" r:id="rId10"/>
          <w:footerReference w:type="default" r:id="rId11"/>
          <w:pgSz w:w="12240" w:h="15840" w:code="1"/>
          <w:pgMar w:top="1152" w:right="1152" w:bottom="1152" w:left="1152" w:header="0" w:footer="0" w:gutter="0"/>
          <w:cols w:space="720"/>
          <w:docGrid w:linePitch="360"/>
        </w:sectPr>
      </w:pPr>
      <w:r>
        <w:rPr>
          <w:rFonts w:ascii="Times New Roman" w:hAnsi="Times New Roman" w:cs="Times New Roman"/>
        </w:rPr>
        <w:t xml:space="preserve">These regulations shall become effective on </w:t>
      </w:r>
      <w:r w:rsidR="00F96921">
        <w:rPr>
          <w:rFonts w:ascii="Times New Roman" w:hAnsi="Times New Roman" w:cs="Times New Roman"/>
          <w:i/>
        </w:rPr>
        <w:t>December 2, 2010</w:t>
      </w:r>
      <w:r w:rsidRPr="00F96921">
        <w:rPr>
          <w:rFonts w:ascii="Times New Roman" w:hAnsi="Times New Roman" w:cs="Times New Roman"/>
          <w:i/>
        </w:rPr>
        <w:t>.</w:t>
      </w:r>
      <w:r>
        <w:rPr>
          <w:rFonts w:ascii="Times New Roman" w:hAnsi="Times New Roman" w:cs="Times New Roman"/>
        </w:rPr>
        <w:t xml:space="preserve">  Upon such date, these regulations shall replace the Stanfield Zoning Ordinance adopted on November 23, 1993, and any amendments to said Ordinance made after said date. All suits of law and/or all prosecutions resulting from the v</w:t>
      </w:r>
      <w:r w:rsidR="00DE2F6B">
        <w:rPr>
          <w:rFonts w:ascii="Times New Roman" w:hAnsi="Times New Roman" w:cs="Times New Roman"/>
        </w:rPr>
        <w:t>iolation of the provisions of any version of this ordinance</w:t>
      </w:r>
      <w:r>
        <w:rPr>
          <w:rFonts w:ascii="Times New Roman" w:hAnsi="Times New Roman" w:cs="Times New Roman"/>
        </w:rPr>
        <w:t xml:space="preserve"> heretofore in effect, which are not pending in any of the courts of this State or of the United States, shall not be abated or abandoned by reason of the adoption of this Ordinance but shall be prosecuted to thei</w:t>
      </w:r>
      <w:r w:rsidR="00DE2F6B">
        <w:rPr>
          <w:rFonts w:ascii="Times New Roman" w:hAnsi="Times New Roman" w:cs="Times New Roman"/>
        </w:rPr>
        <w:t xml:space="preserve">r finality.  </w:t>
      </w:r>
      <w:r>
        <w:rPr>
          <w:rFonts w:ascii="Times New Roman" w:hAnsi="Times New Roman" w:cs="Times New Roman"/>
        </w:rPr>
        <w:t>Nothing in this Ordinance shall be construed as to abandon, abate or dismiss any litigation or prosecution now pending and/or which may heretofore have been instituted or prosecuted.</w:t>
      </w:r>
    </w:p>
    <w:p w:rsidR="00DF0CC7" w:rsidRDefault="00B77B0E" w:rsidP="00DF0CC7">
      <w:pPr>
        <w:jc w:val="center"/>
        <w:rPr>
          <w:rFonts w:ascii="Times New Roman" w:hAnsi="Times New Roman" w:cs="Times New Roman"/>
          <w:b/>
        </w:rPr>
      </w:pPr>
      <w:r>
        <w:rPr>
          <w:rFonts w:ascii="Times New Roman" w:hAnsi="Times New Roman" w:cs="Times New Roman"/>
          <w:b/>
        </w:rPr>
        <w:t>ARTICLE</w:t>
      </w:r>
      <w:r w:rsidR="00127286">
        <w:rPr>
          <w:rFonts w:ascii="Times New Roman" w:hAnsi="Times New Roman" w:cs="Times New Roman"/>
          <w:b/>
        </w:rPr>
        <w:t xml:space="preserve"> 2</w:t>
      </w:r>
    </w:p>
    <w:p w:rsidR="005F2867" w:rsidRPr="00DF0CC7" w:rsidRDefault="005F2867" w:rsidP="00DF0CC7">
      <w:pPr>
        <w:jc w:val="center"/>
        <w:rPr>
          <w:rFonts w:ascii="Times New Roman" w:hAnsi="Times New Roman" w:cs="Times New Roman"/>
          <w:b/>
        </w:rPr>
      </w:pPr>
    </w:p>
    <w:p w:rsidR="00DF0CC7" w:rsidRDefault="00DF0CC7" w:rsidP="00DF0CC7">
      <w:pPr>
        <w:jc w:val="center"/>
        <w:rPr>
          <w:rFonts w:ascii="Times New Roman" w:hAnsi="Times New Roman" w:cs="Times New Roman"/>
          <w:b/>
        </w:rPr>
      </w:pPr>
      <w:r w:rsidRPr="00DF0CC7">
        <w:rPr>
          <w:rFonts w:ascii="Times New Roman" w:hAnsi="Times New Roman" w:cs="Times New Roman"/>
          <w:b/>
        </w:rPr>
        <w:t>APPLICABILITY</w:t>
      </w:r>
    </w:p>
    <w:p w:rsidR="00DF0CC7" w:rsidRDefault="00DF0CC7" w:rsidP="00DF0CC7">
      <w:pPr>
        <w:jc w:val="center"/>
        <w:rPr>
          <w:rFonts w:ascii="Times New Roman" w:hAnsi="Times New Roman" w:cs="Times New Roman"/>
          <w:b/>
        </w:rPr>
      </w:pPr>
    </w:p>
    <w:p w:rsidR="003116B2" w:rsidRDefault="003116B2" w:rsidP="00DF0CC7">
      <w:pPr>
        <w:jc w:val="center"/>
        <w:rPr>
          <w:rFonts w:ascii="Times New Roman" w:hAnsi="Times New Roman" w:cs="Times New Roman"/>
          <w:b/>
        </w:rPr>
      </w:pPr>
    </w:p>
    <w:p w:rsidR="00DF0CC7" w:rsidRDefault="00DF0CC7" w:rsidP="00DF0CC7">
      <w:pPr>
        <w:rPr>
          <w:rFonts w:ascii="Times New Roman" w:hAnsi="Times New Roman" w:cs="Times New Roman"/>
          <w:b/>
          <w:u w:val="single"/>
        </w:rPr>
      </w:pPr>
      <w:r>
        <w:rPr>
          <w:rFonts w:ascii="Times New Roman" w:hAnsi="Times New Roman" w:cs="Times New Roman"/>
          <w:b/>
        </w:rPr>
        <w:t>2-1</w:t>
      </w:r>
      <w:r>
        <w:rPr>
          <w:rFonts w:ascii="Times New Roman" w:hAnsi="Times New Roman" w:cs="Times New Roman"/>
          <w:b/>
        </w:rPr>
        <w:tab/>
      </w:r>
      <w:r>
        <w:rPr>
          <w:rFonts w:ascii="Times New Roman" w:hAnsi="Times New Roman" w:cs="Times New Roman"/>
          <w:b/>
          <w:u w:val="single"/>
        </w:rPr>
        <w:t>Applicability</w:t>
      </w:r>
    </w:p>
    <w:p w:rsidR="00DF0CC7" w:rsidRDefault="00DF0CC7" w:rsidP="00DF0CC7">
      <w:pPr>
        <w:rPr>
          <w:rFonts w:ascii="Times New Roman" w:hAnsi="Times New Roman" w:cs="Times New Roman"/>
          <w:b/>
          <w:u w:val="single"/>
        </w:rPr>
      </w:pPr>
    </w:p>
    <w:p w:rsidR="00DF0CC7" w:rsidRDefault="00DF0CC7" w:rsidP="009A3F9D">
      <w:pPr>
        <w:ind w:left="720"/>
        <w:rPr>
          <w:rFonts w:ascii="Times New Roman" w:hAnsi="Times New Roman" w:cs="Times New Roman"/>
        </w:rPr>
      </w:pPr>
      <w:r>
        <w:rPr>
          <w:rFonts w:ascii="Times New Roman" w:hAnsi="Times New Roman" w:cs="Times New Roman"/>
        </w:rPr>
        <w:t xml:space="preserve">No building, structure, or land shall be used, occupied, or altered; nor shall any building, structure, or part thereof be erected, constructed, reconstructed, moved, enlarged, or structurally altered; nor shall any changed use be established for any building, structure, or land, unless in conformity with the general provisions of this ordinance and the specific provisions for the district in which it is located, except as otherwise provided by these regulations.  </w:t>
      </w:r>
    </w:p>
    <w:p w:rsidR="009A3F9D" w:rsidRDefault="009A3F9D" w:rsidP="009A3F9D">
      <w:pPr>
        <w:rPr>
          <w:rFonts w:ascii="Times New Roman" w:hAnsi="Times New Roman" w:cs="Times New Roman"/>
        </w:rPr>
      </w:pPr>
    </w:p>
    <w:p w:rsidR="009A3F9D" w:rsidRDefault="009A3F9D" w:rsidP="009A3F9D">
      <w:pPr>
        <w:rPr>
          <w:rFonts w:ascii="Times New Roman" w:hAnsi="Times New Roman" w:cs="Times New Roman"/>
          <w:b/>
          <w:u w:val="single"/>
        </w:rPr>
      </w:pPr>
      <w:r>
        <w:rPr>
          <w:rFonts w:ascii="Times New Roman" w:hAnsi="Times New Roman" w:cs="Times New Roman"/>
          <w:b/>
        </w:rPr>
        <w:t>2-2</w:t>
      </w:r>
      <w:r>
        <w:rPr>
          <w:rFonts w:ascii="Times New Roman" w:hAnsi="Times New Roman" w:cs="Times New Roman"/>
          <w:b/>
        </w:rPr>
        <w:tab/>
      </w:r>
      <w:r>
        <w:rPr>
          <w:rFonts w:ascii="Times New Roman" w:hAnsi="Times New Roman" w:cs="Times New Roman"/>
          <w:b/>
          <w:u w:val="single"/>
        </w:rPr>
        <w:t>Vested Development Rights</w:t>
      </w:r>
    </w:p>
    <w:p w:rsidR="009A3F9D" w:rsidRPr="009A3F9D" w:rsidRDefault="009A3F9D" w:rsidP="009A3F9D">
      <w:pPr>
        <w:rPr>
          <w:rFonts w:ascii="Times New Roman" w:hAnsi="Times New Roman" w:cs="Times New Roman"/>
          <w:b/>
          <w:u w:val="single"/>
        </w:rPr>
      </w:pPr>
    </w:p>
    <w:p w:rsidR="009A3F9D" w:rsidRPr="00D0173C" w:rsidRDefault="006B163E" w:rsidP="0063535F">
      <w:pPr>
        <w:pStyle w:val="ListParagraph"/>
        <w:numPr>
          <w:ilvl w:val="0"/>
          <w:numId w:val="20"/>
        </w:numPr>
        <w:rPr>
          <w:rFonts w:ascii="Times New Roman" w:hAnsi="Times New Roman" w:cs="Times New Roman"/>
          <w:i/>
        </w:rPr>
      </w:pPr>
      <w:r w:rsidRPr="00D0173C">
        <w:rPr>
          <w:rFonts w:ascii="Times New Roman" w:hAnsi="Times New Roman" w:cs="Times New Roman"/>
          <w:i/>
        </w:rPr>
        <w:t>In General</w:t>
      </w:r>
    </w:p>
    <w:p w:rsidR="006B163E" w:rsidRDefault="006B163E" w:rsidP="00DF0CC7">
      <w:pPr>
        <w:rPr>
          <w:rFonts w:ascii="Times New Roman" w:hAnsi="Times New Roman" w:cs="Times New Roman"/>
          <w:i/>
        </w:rPr>
      </w:pPr>
    </w:p>
    <w:p w:rsidR="006B163E" w:rsidRDefault="006B163E" w:rsidP="00D0173C">
      <w:pPr>
        <w:ind w:left="1080"/>
        <w:rPr>
          <w:rFonts w:ascii="Times New Roman" w:hAnsi="Times New Roman" w:cs="Times New Roman"/>
        </w:rPr>
      </w:pPr>
      <w:r>
        <w:rPr>
          <w:rFonts w:ascii="Times New Roman" w:hAnsi="Times New Roman" w:cs="Times New Roman"/>
        </w:rPr>
        <w:t>Any amendments, modifications, supplements, repeal, or other changes in these regulations or the zoning maps shall not be applicable or enforceable without the consent of the owner with regard to buildings and uses:</w:t>
      </w:r>
    </w:p>
    <w:p w:rsidR="006B163E" w:rsidRDefault="006B163E" w:rsidP="006B163E">
      <w:pPr>
        <w:ind w:left="1440"/>
        <w:rPr>
          <w:rFonts w:ascii="Times New Roman" w:hAnsi="Times New Roman" w:cs="Times New Roman"/>
        </w:rPr>
      </w:pPr>
    </w:p>
    <w:p w:rsidR="006B163E" w:rsidRPr="00D0173C" w:rsidRDefault="006B163E" w:rsidP="0063535F">
      <w:pPr>
        <w:pStyle w:val="ListParagraph"/>
        <w:numPr>
          <w:ilvl w:val="0"/>
          <w:numId w:val="21"/>
        </w:numPr>
        <w:rPr>
          <w:rFonts w:ascii="Times New Roman" w:hAnsi="Times New Roman" w:cs="Times New Roman"/>
        </w:rPr>
      </w:pPr>
      <w:r w:rsidRPr="00D0173C">
        <w:rPr>
          <w:rFonts w:ascii="Times New Roman" w:hAnsi="Times New Roman" w:cs="Times New Roman"/>
        </w:rPr>
        <w:t xml:space="preserve">For which a building permit has been issued prior to the effective date of the ordinance making the change so long as the permit remains valid and unexpired pursuant to NCGS 160A-418 and the building permit has not been revoked pursuant to NCGS 160A-422; or </w:t>
      </w:r>
    </w:p>
    <w:p w:rsidR="006B163E" w:rsidRDefault="006B163E" w:rsidP="006B163E">
      <w:pPr>
        <w:ind w:left="2160" w:hanging="720"/>
        <w:rPr>
          <w:rFonts w:ascii="Times New Roman" w:hAnsi="Times New Roman" w:cs="Times New Roman"/>
        </w:rPr>
      </w:pPr>
    </w:p>
    <w:p w:rsidR="006B163E" w:rsidRPr="00D0173C" w:rsidRDefault="006B163E" w:rsidP="0063535F">
      <w:pPr>
        <w:pStyle w:val="ListParagraph"/>
        <w:numPr>
          <w:ilvl w:val="0"/>
          <w:numId w:val="21"/>
        </w:numPr>
        <w:rPr>
          <w:rFonts w:ascii="Times New Roman" w:hAnsi="Times New Roman" w:cs="Times New Roman"/>
        </w:rPr>
      </w:pPr>
      <w:r w:rsidRPr="00D0173C">
        <w:rPr>
          <w:rFonts w:ascii="Times New Roman" w:hAnsi="Times New Roman" w:cs="Times New Roman"/>
        </w:rPr>
        <w:t>For which a certificate of zoning compliance has been issued prior to the effective date of the ordinance making the change so long as the certificate of zoning compliance remains valid and unexpired pursuant to this section; or</w:t>
      </w:r>
    </w:p>
    <w:p w:rsidR="006B163E" w:rsidRDefault="006B163E" w:rsidP="006B163E">
      <w:pPr>
        <w:ind w:left="2160" w:hanging="720"/>
        <w:rPr>
          <w:rFonts w:ascii="Times New Roman" w:hAnsi="Times New Roman" w:cs="Times New Roman"/>
        </w:rPr>
      </w:pPr>
    </w:p>
    <w:p w:rsidR="006B163E" w:rsidRPr="00D0173C" w:rsidRDefault="006B163E" w:rsidP="0063535F">
      <w:pPr>
        <w:pStyle w:val="ListParagraph"/>
        <w:numPr>
          <w:ilvl w:val="0"/>
          <w:numId w:val="21"/>
        </w:numPr>
        <w:rPr>
          <w:rFonts w:ascii="Times New Roman" w:hAnsi="Times New Roman" w:cs="Times New Roman"/>
        </w:rPr>
      </w:pPr>
      <w:r w:rsidRPr="00D0173C">
        <w:rPr>
          <w:rFonts w:ascii="Times New Roman" w:hAnsi="Times New Roman" w:cs="Times New Roman"/>
        </w:rPr>
        <w:t>For which a vested right has been established and remains valid and unexpired pursuant to this section.</w:t>
      </w:r>
    </w:p>
    <w:p w:rsidR="0016223C" w:rsidRDefault="0016223C" w:rsidP="006B163E">
      <w:pPr>
        <w:rPr>
          <w:rFonts w:ascii="Times New Roman" w:hAnsi="Times New Roman" w:cs="Times New Roman"/>
        </w:rPr>
      </w:pPr>
    </w:p>
    <w:p w:rsidR="006B163E" w:rsidRPr="0016223C" w:rsidRDefault="006B163E" w:rsidP="0063535F">
      <w:pPr>
        <w:pStyle w:val="ListParagraph"/>
        <w:numPr>
          <w:ilvl w:val="0"/>
          <w:numId w:val="22"/>
        </w:numPr>
        <w:rPr>
          <w:rFonts w:ascii="Times New Roman" w:hAnsi="Times New Roman" w:cs="Times New Roman"/>
          <w:i/>
        </w:rPr>
      </w:pPr>
      <w:r w:rsidRPr="0016223C">
        <w:rPr>
          <w:rFonts w:ascii="Times New Roman" w:hAnsi="Times New Roman" w:cs="Times New Roman"/>
          <w:i/>
        </w:rPr>
        <w:t>Additional Procedures for Establishing a Vested Right</w:t>
      </w:r>
    </w:p>
    <w:p w:rsidR="006B163E" w:rsidRDefault="006B163E" w:rsidP="006B163E">
      <w:pPr>
        <w:rPr>
          <w:rFonts w:ascii="Times New Roman" w:hAnsi="Times New Roman" w:cs="Times New Roman"/>
        </w:rPr>
      </w:pPr>
    </w:p>
    <w:p w:rsidR="006B163E" w:rsidRDefault="006B163E" w:rsidP="0016223C">
      <w:pPr>
        <w:ind w:left="1080"/>
        <w:rPr>
          <w:rFonts w:ascii="Times New Roman" w:hAnsi="Times New Roman" w:cs="Times New Roman"/>
        </w:rPr>
      </w:pPr>
      <w:r>
        <w:rPr>
          <w:rFonts w:ascii="Times New Roman" w:hAnsi="Times New Roman" w:cs="Times New Roman"/>
        </w:rPr>
        <w:t xml:space="preserve">A vested right to commence a planned development or use of property according to a site specific development plan shall be established upon approval of a special use permit, a conditional use permit, a special exception permit, or conditional zoning by the appropriate town board.  The vested right thus established is subject to the terms and conditions of the site plan.  </w:t>
      </w:r>
      <w:r w:rsidR="0083482E">
        <w:rPr>
          <w:rFonts w:ascii="Times New Roman" w:hAnsi="Times New Roman" w:cs="Times New Roman"/>
        </w:rPr>
        <w:t xml:space="preserve">Only those design elements shown on or made a part of the site plan or certificate of zoning compliance shall be vested.  </w:t>
      </w:r>
    </w:p>
    <w:p w:rsidR="00B77B0E" w:rsidRDefault="00B77B0E" w:rsidP="0083482E">
      <w:pPr>
        <w:rPr>
          <w:rFonts w:ascii="Times New Roman" w:hAnsi="Times New Roman" w:cs="Times New Roman"/>
        </w:rPr>
      </w:pPr>
    </w:p>
    <w:p w:rsidR="0083482E" w:rsidRPr="0016223C" w:rsidRDefault="0083482E" w:rsidP="0063535F">
      <w:pPr>
        <w:pStyle w:val="ListParagraph"/>
        <w:numPr>
          <w:ilvl w:val="0"/>
          <w:numId w:val="22"/>
        </w:numPr>
        <w:rPr>
          <w:rFonts w:ascii="Times New Roman" w:hAnsi="Times New Roman" w:cs="Times New Roman"/>
          <w:i/>
        </w:rPr>
      </w:pPr>
      <w:r w:rsidRPr="0016223C">
        <w:rPr>
          <w:rFonts w:ascii="Times New Roman" w:hAnsi="Times New Roman" w:cs="Times New Roman"/>
          <w:i/>
        </w:rPr>
        <w:t>Term of a Vested Right</w:t>
      </w:r>
    </w:p>
    <w:p w:rsidR="0083482E" w:rsidRDefault="0083482E" w:rsidP="0083482E">
      <w:pPr>
        <w:rPr>
          <w:rFonts w:ascii="Times New Roman" w:hAnsi="Times New Roman" w:cs="Times New Roman"/>
          <w:i/>
        </w:rPr>
      </w:pPr>
    </w:p>
    <w:p w:rsidR="0083482E" w:rsidRDefault="0083482E" w:rsidP="0016223C">
      <w:pPr>
        <w:ind w:left="1080"/>
        <w:rPr>
          <w:rFonts w:ascii="Times New Roman" w:hAnsi="Times New Roman" w:cs="Times New Roman"/>
        </w:rPr>
      </w:pPr>
      <w:r>
        <w:rPr>
          <w:rFonts w:ascii="Times New Roman" w:hAnsi="Times New Roman" w:cs="Times New Roman"/>
        </w:rPr>
        <w:t xml:space="preserve">A right, which has been vested by the Town of </w:t>
      </w:r>
      <w:smartTag w:uri="urn:schemas-microsoft-com:office:smarttags" w:element="City">
        <w:smartTag w:uri="urn:schemas-microsoft-com:office:smarttags" w:element="place">
          <w:r>
            <w:rPr>
              <w:rFonts w:ascii="Times New Roman" w:hAnsi="Times New Roman" w:cs="Times New Roman"/>
            </w:rPr>
            <w:t>Stanfield</w:t>
          </w:r>
        </w:smartTag>
      </w:smartTag>
      <w:r>
        <w:rPr>
          <w:rFonts w:ascii="Times New Roman" w:hAnsi="Times New Roman" w:cs="Times New Roman"/>
        </w:rPr>
        <w:t>, shall rem</w:t>
      </w:r>
      <w:r w:rsidR="002A4FE3">
        <w:rPr>
          <w:rFonts w:ascii="Times New Roman" w:hAnsi="Times New Roman" w:cs="Times New Roman"/>
        </w:rPr>
        <w:t>ain vested for a period of two (2)</w:t>
      </w:r>
      <w:r>
        <w:rPr>
          <w:rFonts w:ascii="Times New Roman" w:hAnsi="Times New Roman" w:cs="Times New Roman"/>
        </w:rPr>
        <w:t xml:space="preserve"> years from the date of approval.  Modifications or amendments to an approved plan do not extend the period of vesting unless specifically so provided by the town board which approves the modification or amendment.  Any request for modification or extension of a vested right shall be required to follow the same notice and hearing requirements as the initial zoning action establishing the right.  A vested right obtained under this sub-section is not a personal right, but shall attach to and run with the subject property.  A right which has been vested under the provisions of this sub-section shall terminate at the end of the applicable vesting period with respect to buildings and uses for which no valid building permit has been issued except that:</w:t>
      </w:r>
    </w:p>
    <w:p w:rsidR="0083482E" w:rsidRDefault="0083482E" w:rsidP="0083482E">
      <w:pPr>
        <w:ind w:left="1440"/>
        <w:rPr>
          <w:rFonts w:ascii="Times New Roman" w:hAnsi="Times New Roman" w:cs="Times New Roman"/>
        </w:rPr>
      </w:pPr>
    </w:p>
    <w:p w:rsidR="0083482E" w:rsidRPr="0016223C" w:rsidRDefault="0083482E" w:rsidP="0063535F">
      <w:pPr>
        <w:pStyle w:val="ListParagraph"/>
        <w:numPr>
          <w:ilvl w:val="0"/>
          <w:numId w:val="23"/>
        </w:numPr>
        <w:rPr>
          <w:rFonts w:ascii="Times New Roman" w:hAnsi="Times New Roman" w:cs="Times New Roman"/>
        </w:rPr>
      </w:pPr>
      <w:r w:rsidRPr="0016223C">
        <w:rPr>
          <w:rFonts w:ascii="Times New Roman" w:hAnsi="Times New Roman" w:cs="Times New Roman"/>
        </w:rPr>
        <w:t xml:space="preserve">When a vested development plan has been at least 50 percent completed by the end of the vesting period, the project as a whole shall be given two </w:t>
      </w:r>
      <w:r w:rsidR="00B77B0E" w:rsidRPr="0016223C">
        <w:rPr>
          <w:rFonts w:ascii="Times New Roman" w:hAnsi="Times New Roman" w:cs="Times New Roman"/>
        </w:rPr>
        <w:t xml:space="preserve">(2) </w:t>
      </w:r>
      <w:r w:rsidRPr="0016223C">
        <w:rPr>
          <w:rFonts w:ascii="Times New Roman" w:hAnsi="Times New Roman" w:cs="Times New Roman"/>
        </w:rPr>
        <w:t>more years to complete development in conformance with the approved plan not to exce</w:t>
      </w:r>
      <w:r w:rsidR="002A4FE3" w:rsidRPr="0016223C">
        <w:rPr>
          <w:rFonts w:ascii="Times New Roman" w:hAnsi="Times New Roman" w:cs="Times New Roman"/>
        </w:rPr>
        <w:t>ed a total vested period of four (4</w:t>
      </w:r>
      <w:r w:rsidRPr="0016223C">
        <w:rPr>
          <w:rFonts w:ascii="Times New Roman" w:hAnsi="Times New Roman" w:cs="Times New Roman"/>
        </w:rPr>
        <w:t>) years; and</w:t>
      </w:r>
    </w:p>
    <w:p w:rsidR="0083482E" w:rsidRDefault="0083482E" w:rsidP="0083482E">
      <w:pPr>
        <w:ind w:left="2160" w:hanging="720"/>
        <w:rPr>
          <w:rFonts w:ascii="Times New Roman" w:hAnsi="Times New Roman" w:cs="Times New Roman"/>
        </w:rPr>
      </w:pPr>
    </w:p>
    <w:p w:rsidR="0083482E" w:rsidRPr="0016223C" w:rsidRDefault="0083482E" w:rsidP="0063535F">
      <w:pPr>
        <w:pStyle w:val="ListParagraph"/>
        <w:numPr>
          <w:ilvl w:val="0"/>
          <w:numId w:val="23"/>
        </w:numPr>
        <w:rPr>
          <w:rFonts w:ascii="Times New Roman" w:hAnsi="Times New Roman" w:cs="Times New Roman"/>
        </w:rPr>
      </w:pPr>
      <w:r w:rsidRPr="0016223C">
        <w:rPr>
          <w:rFonts w:ascii="Times New Roman" w:hAnsi="Times New Roman" w:cs="Times New Roman"/>
        </w:rPr>
        <w:t>Prior to the vested right ter</w:t>
      </w:r>
      <w:r w:rsidR="002A4FE3" w:rsidRPr="0016223C">
        <w:rPr>
          <w:rFonts w:ascii="Times New Roman" w:hAnsi="Times New Roman" w:cs="Times New Roman"/>
        </w:rPr>
        <w:t>minating at the end of the two (2</w:t>
      </w:r>
      <w:r w:rsidR="00B77B0E" w:rsidRPr="0016223C">
        <w:rPr>
          <w:rFonts w:ascii="Times New Roman" w:hAnsi="Times New Roman" w:cs="Times New Roman"/>
        </w:rPr>
        <w:t>)</w:t>
      </w:r>
      <w:r w:rsidRPr="0016223C">
        <w:rPr>
          <w:rFonts w:ascii="Times New Roman" w:hAnsi="Times New Roman" w:cs="Times New Roman"/>
        </w:rPr>
        <w:t xml:space="preserve"> year period, the owner of the property may petition the appropriate board for a one-time two</w:t>
      </w:r>
      <w:r w:rsidR="00B77B0E" w:rsidRPr="0016223C">
        <w:rPr>
          <w:rFonts w:ascii="Times New Roman" w:hAnsi="Times New Roman" w:cs="Times New Roman"/>
        </w:rPr>
        <w:t xml:space="preserve"> (2)</w:t>
      </w:r>
      <w:r w:rsidRPr="0016223C">
        <w:rPr>
          <w:rFonts w:ascii="Times New Roman" w:hAnsi="Times New Roman" w:cs="Times New Roman"/>
        </w:rPr>
        <w:t xml:space="preserve"> year extension of the vested right not to exce</w:t>
      </w:r>
      <w:r w:rsidR="002A4FE3" w:rsidRPr="0016223C">
        <w:rPr>
          <w:rFonts w:ascii="Times New Roman" w:hAnsi="Times New Roman" w:cs="Times New Roman"/>
        </w:rPr>
        <w:t>ed a total vested period of four (4</w:t>
      </w:r>
      <w:r w:rsidRPr="0016223C">
        <w:rPr>
          <w:rFonts w:ascii="Times New Roman" w:hAnsi="Times New Roman" w:cs="Times New Roman"/>
        </w:rPr>
        <w:t>) years.  In its deliberations regarding the extension request, the board may consider, among other things: a) the percentage of the project completed; b) a demonstration by the petitioner of good faith efforts made towards project completion; c) the reasons for the delay of project build-out; and d) the compatibility of the planned development with current town plans and the surrounding area.  The board may choose to extend the vested right for the entire project or only a portion of the project and may require one or more design features shown on the plan or incorporated in the certificate of zoning compliance to meet the current ordinance.</w:t>
      </w:r>
    </w:p>
    <w:p w:rsidR="0083482E" w:rsidRDefault="0083482E" w:rsidP="0083482E">
      <w:pPr>
        <w:ind w:left="2160" w:hanging="720"/>
        <w:rPr>
          <w:rFonts w:ascii="Times New Roman" w:hAnsi="Times New Roman" w:cs="Times New Roman"/>
        </w:rPr>
      </w:pPr>
    </w:p>
    <w:p w:rsidR="0083482E" w:rsidRPr="0016223C" w:rsidRDefault="00F11C11" w:rsidP="0063535F">
      <w:pPr>
        <w:pStyle w:val="ListParagraph"/>
        <w:numPr>
          <w:ilvl w:val="0"/>
          <w:numId w:val="24"/>
        </w:numPr>
        <w:rPr>
          <w:rFonts w:ascii="Times New Roman" w:hAnsi="Times New Roman" w:cs="Times New Roman"/>
          <w:i/>
        </w:rPr>
      </w:pPr>
      <w:r w:rsidRPr="0016223C">
        <w:rPr>
          <w:rFonts w:ascii="Times New Roman" w:hAnsi="Times New Roman" w:cs="Times New Roman"/>
          <w:i/>
        </w:rPr>
        <w:t>Declaration of a Vested Right upon Voluntary Annexation</w:t>
      </w:r>
    </w:p>
    <w:p w:rsidR="00F11C11" w:rsidRDefault="00F11C11" w:rsidP="0083482E">
      <w:pPr>
        <w:ind w:left="2160" w:hanging="720"/>
        <w:rPr>
          <w:rFonts w:ascii="Times New Roman" w:hAnsi="Times New Roman" w:cs="Times New Roman"/>
          <w:i/>
        </w:rPr>
      </w:pPr>
    </w:p>
    <w:p w:rsidR="00F11C11" w:rsidRPr="00F11C11" w:rsidRDefault="00F11C11" w:rsidP="00DC493B">
      <w:pPr>
        <w:tabs>
          <w:tab w:val="left" w:pos="1440"/>
        </w:tabs>
        <w:ind w:left="1080"/>
        <w:rPr>
          <w:rFonts w:ascii="Times New Roman" w:hAnsi="Times New Roman" w:cs="Times New Roman"/>
        </w:rPr>
      </w:pPr>
      <w:r>
        <w:rPr>
          <w:rFonts w:ascii="Times New Roman" w:hAnsi="Times New Roman" w:cs="Times New Roman"/>
        </w:rPr>
        <w:t>A petition</w:t>
      </w:r>
      <w:r w:rsidR="00B77B0E">
        <w:rPr>
          <w:rFonts w:ascii="Times New Roman" w:hAnsi="Times New Roman" w:cs="Times New Roman"/>
        </w:rPr>
        <w:t xml:space="preserve"> for annexation filed with the T</w:t>
      </w:r>
      <w:r>
        <w:rPr>
          <w:rFonts w:ascii="Times New Roman" w:hAnsi="Times New Roman" w:cs="Times New Roman"/>
        </w:rPr>
        <w:t>own under NCGS 160A-31 or NCGS 160A-58.1 shall contain a signed statement declaring whether or not any zoning vested right with respect to the properties subject to the petition has been established.  A statement that declares that no zoning vested right has been established under NCGS 160A-385.1 or NCGS 153A-344.1, or the failure to sign a statement declaring whether or not a zoning vested right has been established, shall be binding on the landowner and any such zoning vested right which may have existed shall be terminated.</w:t>
      </w:r>
    </w:p>
    <w:p w:rsidR="0083482E" w:rsidRDefault="0083482E" w:rsidP="0083482E">
      <w:pPr>
        <w:ind w:left="1440"/>
        <w:rPr>
          <w:rFonts w:ascii="Times New Roman" w:hAnsi="Times New Roman" w:cs="Times New Roman"/>
        </w:rPr>
      </w:pPr>
    </w:p>
    <w:p w:rsidR="00867557" w:rsidRDefault="00867557" w:rsidP="007774F6">
      <w:pPr>
        <w:rPr>
          <w:rFonts w:ascii="Times New Roman" w:hAnsi="Times New Roman" w:cs="Times New Roman"/>
          <w:b/>
        </w:rPr>
        <w:sectPr w:rsidR="00867557" w:rsidSect="00157251">
          <w:footerReference w:type="default" r:id="rId12"/>
          <w:pgSz w:w="12240" w:h="15840"/>
          <w:pgMar w:top="1152" w:right="1152" w:bottom="1152" w:left="1152" w:header="720" w:footer="288" w:gutter="0"/>
          <w:cols w:space="720"/>
          <w:docGrid w:linePitch="360"/>
        </w:sectPr>
      </w:pPr>
    </w:p>
    <w:p w:rsidR="00006DF8" w:rsidRDefault="00B77B0E" w:rsidP="00B77B0E">
      <w:pPr>
        <w:jc w:val="center"/>
        <w:rPr>
          <w:rFonts w:ascii="Times New Roman" w:hAnsi="Times New Roman" w:cs="Times New Roman"/>
          <w:b/>
        </w:rPr>
      </w:pPr>
      <w:r>
        <w:rPr>
          <w:rFonts w:ascii="Times New Roman" w:hAnsi="Times New Roman" w:cs="Times New Roman"/>
          <w:b/>
        </w:rPr>
        <w:t>ARTICLE</w:t>
      </w:r>
      <w:r w:rsidR="00687EC6">
        <w:rPr>
          <w:rFonts w:ascii="Times New Roman" w:hAnsi="Times New Roman" w:cs="Times New Roman"/>
          <w:b/>
        </w:rPr>
        <w:t xml:space="preserve"> 3</w:t>
      </w:r>
    </w:p>
    <w:p w:rsidR="00B77B0E" w:rsidRDefault="00B77B0E" w:rsidP="00B77B0E">
      <w:pPr>
        <w:jc w:val="center"/>
        <w:rPr>
          <w:rFonts w:ascii="Times New Roman" w:hAnsi="Times New Roman" w:cs="Times New Roman"/>
          <w:b/>
        </w:rPr>
      </w:pPr>
    </w:p>
    <w:p w:rsidR="00006DF8" w:rsidRDefault="00006DF8" w:rsidP="00B77B0E">
      <w:pPr>
        <w:jc w:val="center"/>
        <w:rPr>
          <w:rFonts w:ascii="Times New Roman" w:hAnsi="Times New Roman" w:cs="Times New Roman"/>
          <w:b/>
        </w:rPr>
      </w:pPr>
      <w:r>
        <w:rPr>
          <w:rFonts w:ascii="Times New Roman" w:hAnsi="Times New Roman" w:cs="Times New Roman"/>
          <w:b/>
        </w:rPr>
        <w:t>ESTABLISHMENT OF DISTRICTS</w:t>
      </w:r>
    </w:p>
    <w:p w:rsidR="00006DF8" w:rsidRDefault="00006DF8" w:rsidP="005D7F6D">
      <w:pPr>
        <w:ind w:left="1440"/>
        <w:jc w:val="center"/>
        <w:rPr>
          <w:rFonts w:ascii="Times New Roman" w:hAnsi="Times New Roman" w:cs="Times New Roman"/>
          <w:b/>
        </w:rPr>
      </w:pPr>
    </w:p>
    <w:p w:rsidR="005D7F6D" w:rsidRDefault="005D7F6D" w:rsidP="00006DF8">
      <w:pPr>
        <w:ind w:left="1440"/>
        <w:jc w:val="center"/>
        <w:rPr>
          <w:rFonts w:ascii="Times New Roman" w:hAnsi="Times New Roman" w:cs="Times New Roman"/>
          <w:b/>
        </w:rPr>
      </w:pPr>
    </w:p>
    <w:p w:rsidR="00006DF8" w:rsidRDefault="004A6975" w:rsidP="004A6975">
      <w:pPr>
        <w:rPr>
          <w:rFonts w:ascii="Times New Roman" w:hAnsi="Times New Roman" w:cs="Times New Roman"/>
          <w:b/>
          <w:u w:val="single"/>
        </w:rPr>
      </w:pPr>
      <w:r>
        <w:rPr>
          <w:rFonts w:ascii="Times New Roman" w:hAnsi="Times New Roman" w:cs="Times New Roman"/>
          <w:b/>
        </w:rPr>
        <w:t>3-1</w:t>
      </w:r>
      <w:r>
        <w:rPr>
          <w:rFonts w:ascii="Times New Roman" w:hAnsi="Times New Roman" w:cs="Times New Roman"/>
          <w:b/>
        </w:rPr>
        <w:tab/>
      </w:r>
      <w:r>
        <w:rPr>
          <w:rFonts w:ascii="Times New Roman" w:hAnsi="Times New Roman" w:cs="Times New Roman"/>
          <w:b/>
          <w:u w:val="single"/>
        </w:rPr>
        <w:t>Zoning Districts</w:t>
      </w:r>
      <w:r w:rsidR="00376DFB">
        <w:rPr>
          <w:rFonts w:ascii="Times New Roman" w:hAnsi="Times New Roman" w:cs="Times New Roman"/>
          <w:b/>
          <w:u w:val="single"/>
        </w:rPr>
        <w:t xml:space="preserve"> Established</w:t>
      </w:r>
    </w:p>
    <w:p w:rsidR="00A973FB" w:rsidRDefault="00A973FB" w:rsidP="004A6975">
      <w:pPr>
        <w:rPr>
          <w:rFonts w:ascii="Times New Roman" w:hAnsi="Times New Roman" w:cs="Times New Roman"/>
          <w:b/>
          <w:u w:val="single"/>
        </w:rPr>
      </w:pPr>
    </w:p>
    <w:p w:rsidR="00A973FB" w:rsidRPr="00F57219" w:rsidRDefault="00A973FB" w:rsidP="0063535F">
      <w:pPr>
        <w:pStyle w:val="ListParagraph"/>
        <w:numPr>
          <w:ilvl w:val="0"/>
          <w:numId w:val="25"/>
        </w:numPr>
        <w:rPr>
          <w:rFonts w:ascii="Times New Roman" w:hAnsi="Times New Roman" w:cs="Times New Roman"/>
          <w:i/>
        </w:rPr>
      </w:pPr>
      <w:r w:rsidRPr="00F57219">
        <w:rPr>
          <w:rFonts w:ascii="Times New Roman" w:hAnsi="Times New Roman" w:cs="Times New Roman"/>
          <w:i/>
        </w:rPr>
        <w:t>Types of Zoning Districts</w:t>
      </w:r>
    </w:p>
    <w:p w:rsidR="00A973FB" w:rsidRDefault="00A973FB" w:rsidP="004A6975">
      <w:pPr>
        <w:rPr>
          <w:rFonts w:ascii="Times New Roman" w:hAnsi="Times New Roman" w:cs="Times New Roman"/>
          <w:i/>
        </w:rPr>
      </w:pPr>
    </w:p>
    <w:p w:rsidR="00A973FB" w:rsidRPr="00A973FB" w:rsidRDefault="00A973FB" w:rsidP="00F57219">
      <w:pPr>
        <w:ind w:left="1080"/>
        <w:rPr>
          <w:rFonts w:ascii="Times New Roman" w:hAnsi="Times New Roman" w:cs="Times New Roman"/>
        </w:rPr>
      </w:pPr>
      <w:r>
        <w:rPr>
          <w:rFonts w:ascii="Times New Roman" w:hAnsi="Times New Roman" w:cs="Times New Roman"/>
        </w:rPr>
        <w:t xml:space="preserve">All areas within the zoning jurisdiction of the Town of </w:t>
      </w:r>
      <w:smartTag w:uri="urn:schemas-microsoft-com:office:smarttags" w:element="City">
        <w:smartTag w:uri="urn:schemas-microsoft-com:office:smarttags" w:element="place">
          <w:r>
            <w:rPr>
              <w:rFonts w:ascii="Times New Roman" w:hAnsi="Times New Roman" w:cs="Times New Roman"/>
            </w:rPr>
            <w:t>Stanfield</w:t>
          </w:r>
        </w:smartTag>
      </w:smartTag>
      <w:r>
        <w:rPr>
          <w:rFonts w:ascii="Times New Roman" w:hAnsi="Times New Roman" w:cs="Times New Roman"/>
        </w:rPr>
        <w:t xml:space="preserve"> are hereby divided into zoning districts within which the use of land and water areas; the location, height, bulk, appearance, and use of structures; the provision of parking and loading areas; and the provision of buffers and screening areas are regulated as herein provided.  Zoning districts within the town’s jurisdiction fall within one of the following three categories.</w:t>
      </w:r>
    </w:p>
    <w:p w:rsidR="006B163E" w:rsidRDefault="006B163E" w:rsidP="006B163E">
      <w:pPr>
        <w:ind w:left="1440"/>
        <w:rPr>
          <w:rFonts w:ascii="Times New Roman" w:hAnsi="Times New Roman" w:cs="Times New Roman"/>
        </w:rPr>
      </w:pPr>
    </w:p>
    <w:p w:rsidR="00A973FB" w:rsidRPr="00F57219" w:rsidRDefault="00466F2E" w:rsidP="0063535F">
      <w:pPr>
        <w:pStyle w:val="ListParagraph"/>
        <w:numPr>
          <w:ilvl w:val="0"/>
          <w:numId w:val="26"/>
        </w:numPr>
        <w:rPr>
          <w:rFonts w:ascii="Times New Roman" w:hAnsi="Times New Roman" w:cs="Times New Roman"/>
          <w:i/>
        </w:rPr>
      </w:pPr>
      <w:r w:rsidRPr="00F57219">
        <w:rPr>
          <w:rFonts w:ascii="Times New Roman" w:hAnsi="Times New Roman" w:cs="Times New Roman"/>
          <w:i/>
        </w:rPr>
        <w:t xml:space="preserve">General </w:t>
      </w:r>
      <w:r w:rsidR="00A973FB" w:rsidRPr="00F57219">
        <w:rPr>
          <w:rFonts w:ascii="Times New Roman" w:hAnsi="Times New Roman" w:cs="Times New Roman"/>
          <w:i/>
        </w:rPr>
        <w:t>Zoning Districts</w:t>
      </w:r>
    </w:p>
    <w:p w:rsidR="00A973FB" w:rsidRDefault="00A973FB" w:rsidP="006B163E">
      <w:pPr>
        <w:ind w:left="1440"/>
        <w:rPr>
          <w:rFonts w:ascii="Times New Roman" w:hAnsi="Times New Roman" w:cs="Times New Roman"/>
          <w:i/>
        </w:rPr>
      </w:pPr>
      <w:r>
        <w:rPr>
          <w:rFonts w:ascii="Times New Roman" w:hAnsi="Times New Roman" w:cs="Times New Roman"/>
          <w:i/>
        </w:rPr>
        <w:tab/>
      </w:r>
    </w:p>
    <w:p w:rsidR="00A973FB" w:rsidRDefault="00466F2E" w:rsidP="00F57219">
      <w:pPr>
        <w:ind w:left="1440"/>
        <w:rPr>
          <w:rFonts w:ascii="Times New Roman" w:hAnsi="Times New Roman" w:cs="Times New Roman"/>
        </w:rPr>
      </w:pPr>
      <w:r>
        <w:rPr>
          <w:rFonts w:ascii="Times New Roman" w:hAnsi="Times New Roman" w:cs="Times New Roman"/>
        </w:rPr>
        <w:t xml:space="preserve">Each general </w:t>
      </w:r>
      <w:r w:rsidR="00A973FB">
        <w:rPr>
          <w:rFonts w:ascii="Times New Roman" w:hAnsi="Times New Roman" w:cs="Times New Roman"/>
        </w:rPr>
        <w:t>district category serves a different purpose and imposes its own set of requirements and restrictions on the use of land in addition to the general requirements and restrictions imposed on all land or uses within the zon</w:t>
      </w:r>
      <w:r w:rsidR="001032E3">
        <w:rPr>
          <w:rFonts w:ascii="Times New Roman" w:hAnsi="Times New Roman" w:cs="Times New Roman"/>
        </w:rPr>
        <w:t>ing jurisdiction.  A general</w:t>
      </w:r>
      <w:r w:rsidR="00A973FB">
        <w:rPr>
          <w:rFonts w:ascii="Times New Roman" w:hAnsi="Times New Roman" w:cs="Times New Roman"/>
        </w:rPr>
        <w:t xml:space="preserve"> district may be layered with an overlay district, which is a special type of general use district.</w:t>
      </w:r>
    </w:p>
    <w:p w:rsidR="00717820" w:rsidRDefault="00717820" w:rsidP="005E2FA1">
      <w:pPr>
        <w:rPr>
          <w:rFonts w:ascii="Times New Roman" w:hAnsi="Times New Roman" w:cs="Times New Roman"/>
        </w:rPr>
      </w:pPr>
    </w:p>
    <w:p w:rsidR="005E2FA1" w:rsidRPr="00F57219" w:rsidRDefault="00466F2E" w:rsidP="0063535F">
      <w:pPr>
        <w:pStyle w:val="ListParagraph"/>
        <w:numPr>
          <w:ilvl w:val="0"/>
          <w:numId w:val="26"/>
        </w:numPr>
        <w:rPr>
          <w:rFonts w:ascii="Times New Roman" w:hAnsi="Times New Roman" w:cs="Times New Roman"/>
          <w:i/>
        </w:rPr>
      </w:pPr>
      <w:r w:rsidRPr="00F57219">
        <w:rPr>
          <w:rFonts w:ascii="Times New Roman" w:hAnsi="Times New Roman" w:cs="Times New Roman"/>
          <w:i/>
        </w:rPr>
        <w:t xml:space="preserve">Conditional </w:t>
      </w:r>
      <w:r w:rsidR="005E2FA1" w:rsidRPr="00F57219">
        <w:rPr>
          <w:rFonts w:ascii="Times New Roman" w:hAnsi="Times New Roman" w:cs="Times New Roman"/>
          <w:i/>
        </w:rPr>
        <w:t>Zoning Districts</w:t>
      </w:r>
    </w:p>
    <w:p w:rsidR="005E2FA1" w:rsidRDefault="005E2FA1" w:rsidP="005E2FA1">
      <w:pPr>
        <w:rPr>
          <w:rFonts w:ascii="Times New Roman" w:hAnsi="Times New Roman" w:cs="Times New Roman"/>
          <w:i/>
        </w:rPr>
      </w:pPr>
    </w:p>
    <w:p w:rsidR="005E2FA1" w:rsidRPr="00F57219" w:rsidRDefault="0090103A" w:rsidP="0063535F">
      <w:pPr>
        <w:pStyle w:val="ListParagraph"/>
        <w:numPr>
          <w:ilvl w:val="0"/>
          <w:numId w:val="27"/>
        </w:numPr>
        <w:rPr>
          <w:rFonts w:ascii="Times New Roman" w:hAnsi="Times New Roman" w:cs="Times New Roman"/>
        </w:rPr>
      </w:pPr>
      <w:r w:rsidRPr="00F57219">
        <w:rPr>
          <w:rFonts w:ascii="Times New Roman" w:hAnsi="Times New Roman" w:cs="Times New Roman"/>
        </w:rPr>
        <w:t>Most conditional</w:t>
      </w:r>
      <w:r w:rsidR="005E2FA1" w:rsidRPr="00F57219">
        <w:rPr>
          <w:rFonts w:ascii="Times New Roman" w:hAnsi="Times New Roman" w:cs="Times New Roman"/>
        </w:rPr>
        <w:t xml:space="preserve"> districts are established as parallel or counter</w:t>
      </w:r>
      <w:r w:rsidRPr="00F57219">
        <w:rPr>
          <w:rFonts w:ascii="Times New Roman" w:hAnsi="Times New Roman" w:cs="Times New Roman"/>
        </w:rPr>
        <w:t xml:space="preserve">part districts to a general </w:t>
      </w:r>
      <w:r w:rsidR="005E2FA1" w:rsidRPr="00F57219">
        <w:rPr>
          <w:rFonts w:ascii="Times New Roman" w:hAnsi="Times New Roman" w:cs="Times New Roman"/>
        </w:rPr>
        <w:t>district.  In such cases, references in the zoni</w:t>
      </w:r>
      <w:r w:rsidRPr="00F57219">
        <w:rPr>
          <w:rFonts w:ascii="Times New Roman" w:hAnsi="Times New Roman" w:cs="Times New Roman"/>
        </w:rPr>
        <w:t xml:space="preserve">ng ordinance to the general </w:t>
      </w:r>
      <w:r w:rsidR="005E2FA1" w:rsidRPr="00F57219">
        <w:rPr>
          <w:rFonts w:ascii="Times New Roman" w:hAnsi="Times New Roman" w:cs="Times New Roman"/>
        </w:rPr>
        <w:t xml:space="preserve">district shall be construed to also include </w:t>
      </w:r>
      <w:r w:rsidRPr="00F57219">
        <w:rPr>
          <w:rFonts w:ascii="Times New Roman" w:hAnsi="Times New Roman" w:cs="Times New Roman"/>
        </w:rPr>
        <w:t xml:space="preserve">the counterpart conditional district.  Conditional districts, like general </w:t>
      </w:r>
      <w:r w:rsidR="005E2FA1" w:rsidRPr="00F57219">
        <w:rPr>
          <w:rFonts w:ascii="Times New Roman" w:hAnsi="Times New Roman" w:cs="Times New Roman"/>
        </w:rPr>
        <w:t>districts, may be layered with overlay districts.</w:t>
      </w:r>
    </w:p>
    <w:p w:rsidR="005E2FA1" w:rsidRDefault="005E2FA1" w:rsidP="005E2FA1">
      <w:pPr>
        <w:ind w:left="2880" w:hanging="720"/>
        <w:rPr>
          <w:rFonts w:ascii="Times New Roman" w:hAnsi="Times New Roman" w:cs="Times New Roman"/>
        </w:rPr>
      </w:pPr>
    </w:p>
    <w:p w:rsidR="005E2FA1" w:rsidRPr="00F57219" w:rsidRDefault="001032E3" w:rsidP="0063535F">
      <w:pPr>
        <w:pStyle w:val="ListParagraph"/>
        <w:numPr>
          <w:ilvl w:val="0"/>
          <w:numId w:val="27"/>
        </w:numPr>
        <w:rPr>
          <w:rFonts w:ascii="Times New Roman" w:hAnsi="Times New Roman" w:cs="Times New Roman"/>
        </w:rPr>
      </w:pPr>
      <w:r w:rsidRPr="00F57219">
        <w:rPr>
          <w:rFonts w:ascii="Times New Roman" w:hAnsi="Times New Roman" w:cs="Times New Roman"/>
        </w:rPr>
        <w:t xml:space="preserve">Each conditional </w:t>
      </w:r>
      <w:r w:rsidR="005E2FA1" w:rsidRPr="00F57219">
        <w:rPr>
          <w:rFonts w:ascii="Times New Roman" w:hAnsi="Times New Roman" w:cs="Times New Roman"/>
        </w:rPr>
        <w:t xml:space="preserve">district </w:t>
      </w:r>
      <w:r w:rsidRPr="00F57219">
        <w:rPr>
          <w:rFonts w:ascii="Times New Roman" w:hAnsi="Times New Roman" w:cs="Times New Roman"/>
        </w:rPr>
        <w:t xml:space="preserve">with a counterpart general </w:t>
      </w:r>
      <w:r w:rsidR="006011B8" w:rsidRPr="00F57219">
        <w:rPr>
          <w:rFonts w:ascii="Times New Roman" w:hAnsi="Times New Roman" w:cs="Times New Roman"/>
        </w:rPr>
        <w:t>district is intended to accomplish the purposes of the counterpart district through the development of identified uses at a specific location in accordance with this section.  All regulations and us</w:t>
      </w:r>
      <w:r w:rsidRPr="00F57219">
        <w:rPr>
          <w:rFonts w:ascii="Times New Roman" w:hAnsi="Times New Roman" w:cs="Times New Roman"/>
        </w:rPr>
        <w:t xml:space="preserve">es which apply to a general </w:t>
      </w:r>
      <w:r w:rsidR="006011B8" w:rsidRPr="00F57219">
        <w:rPr>
          <w:rFonts w:ascii="Times New Roman" w:hAnsi="Times New Roman" w:cs="Times New Roman"/>
        </w:rPr>
        <w:t>district also apply to</w:t>
      </w:r>
      <w:r w:rsidRPr="00F57219">
        <w:rPr>
          <w:rFonts w:ascii="Times New Roman" w:hAnsi="Times New Roman" w:cs="Times New Roman"/>
        </w:rPr>
        <w:t xml:space="preserve"> the counterpart conditional</w:t>
      </w:r>
      <w:r w:rsidR="006011B8" w:rsidRPr="00F57219">
        <w:rPr>
          <w:rFonts w:ascii="Times New Roman" w:hAnsi="Times New Roman" w:cs="Times New Roman"/>
        </w:rPr>
        <w:t xml:space="preserve"> district and no use shall b</w:t>
      </w:r>
      <w:r w:rsidRPr="00F57219">
        <w:rPr>
          <w:rFonts w:ascii="Times New Roman" w:hAnsi="Times New Roman" w:cs="Times New Roman"/>
        </w:rPr>
        <w:t>e allowed in the conditional</w:t>
      </w:r>
      <w:r w:rsidR="006011B8" w:rsidRPr="00F57219">
        <w:rPr>
          <w:rFonts w:ascii="Times New Roman" w:hAnsi="Times New Roman" w:cs="Times New Roman"/>
        </w:rPr>
        <w:t xml:space="preserve"> district that is not allowed in its counterpar</w:t>
      </w:r>
      <w:r w:rsidRPr="00F57219">
        <w:rPr>
          <w:rFonts w:ascii="Times New Roman" w:hAnsi="Times New Roman" w:cs="Times New Roman"/>
        </w:rPr>
        <w:t xml:space="preserve">t general </w:t>
      </w:r>
      <w:r w:rsidR="006011B8" w:rsidRPr="00F57219">
        <w:rPr>
          <w:rFonts w:ascii="Times New Roman" w:hAnsi="Times New Roman" w:cs="Times New Roman"/>
        </w:rPr>
        <w:t>district.</w:t>
      </w:r>
    </w:p>
    <w:p w:rsidR="006011B8" w:rsidRDefault="006011B8" w:rsidP="005E2FA1">
      <w:pPr>
        <w:ind w:left="2880" w:hanging="720"/>
        <w:rPr>
          <w:rFonts w:ascii="Times New Roman" w:hAnsi="Times New Roman" w:cs="Times New Roman"/>
        </w:rPr>
      </w:pPr>
    </w:p>
    <w:p w:rsidR="003012E8" w:rsidRPr="00157251" w:rsidRDefault="006011B8" w:rsidP="0063535F">
      <w:pPr>
        <w:pStyle w:val="ListParagraph"/>
        <w:numPr>
          <w:ilvl w:val="0"/>
          <w:numId w:val="27"/>
        </w:numPr>
        <w:rPr>
          <w:rFonts w:ascii="Times New Roman" w:hAnsi="Times New Roman" w:cs="Times New Roman"/>
        </w:rPr>
      </w:pPr>
      <w:r w:rsidRPr="00F57219">
        <w:rPr>
          <w:rFonts w:ascii="Times New Roman" w:hAnsi="Times New Roman" w:cs="Times New Roman"/>
        </w:rPr>
        <w:t>Additional conditions, which may be suggested by the petitioner as part of the rezoning process, shall be binding upon pr</w:t>
      </w:r>
      <w:r w:rsidR="00BC242F" w:rsidRPr="00F57219">
        <w:rPr>
          <w:rFonts w:ascii="Times New Roman" w:hAnsi="Times New Roman" w:cs="Times New Roman"/>
        </w:rPr>
        <w:t xml:space="preserve">operty within a conditional </w:t>
      </w:r>
      <w:r w:rsidRPr="00F57219">
        <w:rPr>
          <w:rFonts w:ascii="Times New Roman" w:hAnsi="Times New Roman" w:cs="Times New Roman"/>
        </w:rPr>
        <w:t>district in perpetuity or until the propert</w:t>
      </w:r>
      <w:r w:rsidR="008154F9" w:rsidRPr="00F57219">
        <w:rPr>
          <w:rFonts w:ascii="Times New Roman" w:hAnsi="Times New Roman" w:cs="Times New Roman"/>
        </w:rPr>
        <w:t>y is rezoned by the Stanfield Board of Commissioners</w:t>
      </w:r>
      <w:r w:rsidRPr="00F57219">
        <w:rPr>
          <w:rFonts w:ascii="Times New Roman" w:hAnsi="Times New Roman" w:cs="Times New Roman"/>
        </w:rPr>
        <w:t>.  Such conditions may include increased buffers, architectural features, access, parking, hours of operation, or any other feature of development that is integral to meeting the spirit and intent of this ordinance or that serves to mitigate the impacts of the development on adjacent property or the community at large.  Such conditi</w:t>
      </w:r>
      <w:r w:rsidR="00B77B0E" w:rsidRPr="00F57219">
        <w:rPr>
          <w:rFonts w:ascii="Times New Roman" w:hAnsi="Times New Roman" w:cs="Times New Roman"/>
        </w:rPr>
        <w:t>ons must be enforceable by the T</w:t>
      </w:r>
      <w:r w:rsidRPr="00F57219">
        <w:rPr>
          <w:rFonts w:ascii="Times New Roman" w:hAnsi="Times New Roman" w:cs="Times New Roman"/>
        </w:rPr>
        <w:t xml:space="preserve">own, presented by the petitioner during the public hearing as part of the rezoning </w:t>
      </w:r>
      <w:r w:rsidR="00B77B0E" w:rsidRPr="00F57219">
        <w:rPr>
          <w:rFonts w:ascii="Times New Roman" w:hAnsi="Times New Roman" w:cs="Times New Roman"/>
        </w:rPr>
        <w:t xml:space="preserve">petition, and agreed to by the </w:t>
      </w:r>
      <w:r w:rsidR="008154F9" w:rsidRPr="00F57219">
        <w:rPr>
          <w:rFonts w:ascii="Times New Roman" w:hAnsi="Times New Roman" w:cs="Times New Roman"/>
        </w:rPr>
        <w:t>Stanfield Board of Commissioners</w:t>
      </w:r>
      <w:r w:rsidRPr="00F57219">
        <w:rPr>
          <w:rFonts w:ascii="Times New Roman" w:hAnsi="Times New Roman" w:cs="Times New Roman"/>
        </w:rPr>
        <w:t xml:space="preserve"> during the rezoning process.</w:t>
      </w:r>
    </w:p>
    <w:p w:rsidR="003012E8" w:rsidRPr="00F57219" w:rsidRDefault="003012E8" w:rsidP="0063535F">
      <w:pPr>
        <w:pStyle w:val="ListParagraph"/>
        <w:numPr>
          <w:ilvl w:val="0"/>
          <w:numId w:val="27"/>
        </w:numPr>
        <w:rPr>
          <w:rFonts w:ascii="Times New Roman" w:hAnsi="Times New Roman" w:cs="Times New Roman"/>
        </w:rPr>
      </w:pPr>
      <w:r w:rsidRPr="00F57219">
        <w:rPr>
          <w:rFonts w:ascii="Times New Roman" w:hAnsi="Times New Roman" w:cs="Times New Roman"/>
        </w:rPr>
        <w:t>This is a voluntary procedure which is intended for firm development proposals.  It is not intended or suited for securing early zoning for tentative or speculative proposals which may not be undertaken for some time.</w:t>
      </w:r>
    </w:p>
    <w:p w:rsidR="003012E8" w:rsidRDefault="003012E8" w:rsidP="003012E8">
      <w:pPr>
        <w:ind w:left="2880" w:hanging="720"/>
        <w:rPr>
          <w:rFonts w:ascii="Times New Roman" w:hAnsi="Times New Roman" w:cs="Times New Roman"/>
        </w:rPr>
      </w:pPr>
    </w:p>
    <w:p w:rsidR="003012E8" w:rsidRPr="00F57219" w:rsidRDefault="003012E8" w:rsidP="0063535F">
      <w:pPr>
        <w:pStyle w:val="ListParagraph"/>
        <w:numPr>
          <w:ilvl w:val="0"/>
          <w:numId w:val="26"/>
        </w:numPr>
        <w:rPr>
          <w:rFonts w:ascii="Times New Roman" w:hAnsi="Times New Roman" w:cs="Times New Roman"/>
          <w:i/>
        </w:rPr>
      </w:pPr>
      <w:r w:rsidRPr="00F57219">
        <w:rPr>
          <w:rFonts w:ascii="Times New Roman" w:hAnsi="Times New Roman" w:cs="Times New Roman"/>
          <w:i/>
        </w:rPr>
        <w:t>Overlay Districts</w:t>
      </w:r>
    </w:p>
    <w:p w:rsidR="003012E8" w:rsidRDefault="003012E8" w:rsidP="003012E8">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3012E8" w:rsidRDefault="00EB2471" w:rsidP="00F57219">
      <w:pPr>
        <w:ind w:left="1440"/>
        <w:rPr>
          <w:rFonts w:ascii="Times New Roman" w:hAnsi="Times New Roman" w:cs="Times New Roman"/>
        </w:rPr>
      </w:pPr>
      <w:r>
        <w:rPr>
          <w:rFonts w:ascii="Times New Roman" w:hAnsi="Times New Roman" w:cs="Times New Roman"/>
        </w:rPr>
        <w:t>Overlay districts are established to provide for certain additional requirements, to permit uses not otherwise permitted in the underlying district, to prohibit uses allowed in the underlying district, or to establish special development requirements for uses permitted.  Thus, where overlay districts exist and there is a conflict between the requirements and/or uses specified between the overlay and the underlying district, the standards of the overlay district shall prevail.  Otherwise, the standards of the underlying district shall also be in effect for any area additionally zoned for any overlay district.</w:t>
      </w:r>
    </w:p>
    <w:p w:rsidR="00C14761" w:rsidRDefault="00C14761" w:rsidP="00EB2471">
      <w:pPr>
        <w:ind w:left="2160"/>
        <w:rPr>
          <w:rFonts w:ascii="Times New Roman" w:hAnsi="Times New Roman" w:cs="Times New Roman"/>
        </w:rPr>
      </w:pPr>
    </w:p>
    <w:p w:rsidR="00F57219" w:rsidRDefault="00C14761" w:rsidP="00F57219">
      <w:pPr>
        <w:ind w:left="1440"/>
        <w:rPr>
          <w:rFonts w:ascii="Times New Roman" w:hAnsi="Times New Roman" w:cs="Times New Roman"/>
        </w:rPr>
      </w:pPr>
      <w:r>
        <w:rPr>
          <w:rFonts w:ascii="Times New Roman" w:hAnsi="Times New Roman" w:cs="Times New Roman"/>
        </w:rPr>
        <w:t xml:space="preserve">A zoning map change either establishing or changing any overlay district shall be subject to the same procedures and requirements as any other zoning map change. </w:t>
      </w:r>
    </w:p>
    <w:p w:rsidR="00F57219" w:rsidRDefault="00F57219" w:rsidP="00F57219">
      <w:pPr>
        <w:ind w:left="1440"/>
        <w:rPr>
          <w:rFonts w:ascii="Times New Roman" w:hAnsi="Times New Roman" w:cs="Times New Roman"/>
        </w:rPr>
      </w:pPr>
    </w:p>
    <w:p w:rsidR="00F57219" w:rsidRPr="00F57219" w:rsidRDefault="00376DFB" w:rsidP="0063535F">
      <w:pPr>
        <w:pStyle w:val="ListParagraph"/>
        <w:numPr>
          <w:ilvl w:val="0"/>
          <w:numId w:val="25"/>
        </w:numPr>
        <w:rPr>
          <w:rFonts w:ascii="Times New Roman" w:hAnsi="Times New Roman" w:cs="Times New Roman"/>
        </w:rPr>
      </w:pPr>
      <w:r w:rsidRPr="00F57219">
        <w:rPr>
          <w:rFonts w:ascii="Times New Roman" w:hAnsi="Times New Roman" w:cs="Times New Roman"/>
          <w:i/>
        </w:rPr>
        <w:t>Districts Named</w:t>
      </w:r>
    </w:p>
    <w:p w:rsidR="00F57219" w:rsidRDefault="00F57219" w:rsidP="00F57219">
      <w:pPr>
        <w:pStyle w:val="ListParagraph"/>
        <w:ind w:left="1080"/>
        <w:rPr>
          <w:rFonts w:ascii="Times New Roman" w:hAnsi="Times New Roman" w:cs="Times New Roman"/>
          <w:i/>
        </w:rPr>
      </w:pPr>
    </w:p>
    <w:p w:rsidR="009337BF" w:rsidRPr="00F57219" w:rsidRDefault="009337BF" w:rsidP="00F57219">
      <w:pPr>
        <w:pStyle w:val="ListParagraph"/>
        <w:ind w:left="1080"/>
        <w:rPr>
          <w:rFonts w:ascii="Times New Roman" w:hAnsi="Times New Roman" w:cs="Times New Roman"/>
        </w:rPr>
      </w:pPr>
      <w:r w:rsidRPr="00F57219">
        <w:rPr>
          <w:rFonts w:ascii="Times New Roman" w:hAnsi="Times New Roman" w:cs="Times New Roman"/>
        </w:rPr>
        <w:t>The following zoning districts are hereby established.</w:t>
      </w:r>
    </w:p>
    <w:p w:rsidR="007649DA" w:rsidRPr="00466F2E" w:rsidRDefault="009337BF" w:rsidP="00376D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10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8280"/>
      </w:tblGrid>
      <w:tr w:rsidR="007649DA" w:rsidRPr="00137646" w:rsidTr="00243D29">
        <w:trPr>
          <w:jc w:val="center"/>
        </w:trPr>
        <w:tc>
          <w:tcPr>
            <w:tcW w:w="2345" w:type="dxa"/>
          </w:tcPr>
          <w:p w:rsidR="007649DA" w:rsidRPr="00137646" w:rsidRDefault="007649DA" w:rsidP="00137646">
            <w:pPr>
              <w:jc w:val="center"/>
              <w:rPr>
                <w:rFonts w:ascii="Times New Roman" w:hAnsi="Times New Roman" w:cs="Times New Roman"/>
                <w:b/>
                <w:i/>
              </w:rPr>
            </w:pPr>
            <w:r w:rsidRPr="00137646">
              <w:rPr>
                <w:rFonts w:ascii="Times New Roman" w:hAnsi="Times New Roman" w:cs="Times New Roman"/>
                <w:b/>
                <w:i/>
              </w:rPr>
              <w:t>District Abbreviation</w:t>
            </w:r>
          </w:p>
        </w:tc>
        <w:tc>
          <w:tcPr>
            <w:tcW w:w="8280" w:type="dxa"/>
          </w:tcPr>
          <w:p w:rsidR="007649DA" w:rsidRPr="00137646" w:rsidRDefault="007649DA" w:rsidP="00137646">
            <w:pPr>
              <w:jc w:val="center"/>
              <w:rPr>
                <w:rFonts w:ascii="Times New Roman" w:hAnsi="Times New Roman" w:cs="Times New Roman"/>
                <w:b/>
                <w:i/>
              </w:rPr>
            </w:pPr>
            <w:r w:rsidRPr="00137646">
              <w:rPr>
                <w:rFonts w:ascii="Times New Roman" w:hAnsi="Times New Roman" w:cs="Times New Roman"/>
                <w:b/>
                <w:i/>
              </w:rPr>
              <w:t>District Name</w:t>
            </w:r>
          </w:p>
        </w:tc>
      </w:tr>
      <w:tr w:rsidR="007649DA" w:rsidRPr="00137646" w:rsidTr="00243D29">
        <w:trPr>
          <w:jc w:val="center"/>
        </w:trPr>
        <w:tc>
          <w:tcPr>
            <w:tcW w:w="2345"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RA</w:t>
            </w:r>
            <w:r w:rsidR="00BB30F7">
              <w:rPr>
                <w:rFonts w:ascii="Times New Roman" w:hAnsi="Times New Roman" w:cs="Times New Roman"/>
              </w:rPr>
              <w:t xml:space="preserve"> &amp; RA-CD</w:t>
            </w:r>
          </w:p>
        </w:tc>
        <w:tc>
          <w:tcPr>
            <w:tcW w:w="8280"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Residential-Agricultural</w:t>
            </w:r>
            <w:r w:rsidR="008154F9">
              <w:rPr>
                <w:rFonts w:ascii="Times New Roman" w:hAnsi="Times New Roman" w:cs="Times New Roman"/>
              </w:rPr>
              <w:t xml:space="preserve"> District, Residential-Agricultural Conditional District</w:t>
            </w:r>
          </w:p>
        </w:tc>
      </w:tr>
      <w:tr w:rsidR="007649DA" w:rsidRPr="00137646" w:rsidTr="00243D29">
        <w:trPr>
          <w:jc w:val="center"/>
        </w:trPr>
        <w:tc>
          <w:tcPr>
            <w:tcW w:w="2345"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R-20</w:t>
            </w:r>
            <w:r w:rsidR="00BB30F7">
              <w:rPr>
                <w:rFonts w:ascii="Times New Roman" w:hAnsi="Times New Roman" w:cs="Times New Roman"/>
              </w:rPr>
              <w:t xml:space="preserve"> &amp; R-20-CD</w:t>
            </w:r>
          </w:p>
        </w:tc>
        <w:tc>
          <w:tcPr>
            <w:tcW w:w="8280" w:type="dxa"/>
          </w:tcPr>
          <w:p w:rsidR="008154F9" w:rsidRDefault="007649DA" w:rsidP="00137646">
            <w:pPr>
              <w:jc w:val="center"/>
              <w:rPr>
                <w:rFonts w:ascii="Times New Roman" w:hAnsi="Times New Roman" w:cs="Times New Roman"/>
              </w:rPr>
            </w:pPr>
            <w:r w:rsidRPr="00137646">
              <w:rPr>
                <w:rFonts w:ascii="Times New Roman" w:hAnsi="Times New Roman" w:cs="Times New Roman"/>
              </w:rPr>
              <w:t>Residential</w:t>
            </w:r>
            <w:r w:rsidR="00BB30F7">
              <w:rPr>
                <w:rFonts w:ascii="Times New Roman" w:hAnsi="Times New Roman" w:cs="Times New Roman"/>
              </w:rPr>
              <w:t xml:space="preserve"> (Low Density)</w:t>
            </w:r>
            <w:r w:rsidR="008154F9">
              <w:rPr>
                <w:rFonts w:ascii="Times New Roman" w:hAnsi="Times New Roman" w:cs="Times New Roman"/>
              </w:rPr>
              <w:t xml:space="preserve"> District</w:t>
            </w:r>
          </w:p>
          <w:p w:rsidR="007649DA" w:rsidRPr="00137646" w:rsidRDefault="008154F9" w:rsidP="00137646">
            <w:pPr>
              <w:jc w:val="center"/>
              <w:rPr>
                <w:rFonts w:ascii="Times New Roman" w:hAnsi="Times New Roman" w:cs="Times New Roman"/>
              </w:rPr>
            </w:pPr>
            <w:r>
              <w:rPr>
                <w:rFonts w:ascii="Times New Roman" w:hAnsi="Times New Roman" w:cs="Times New Roman"/>
              </w:rPr>
              <w:t>Residential (Low Density) Conditional District</w:t>
            </w:r>
          </w:p>
        </w:tc>
      </w:tr>
      <w:tr w:rsidR="007649DA" w:rsidRPr="00137646" w:rsidTr="00243D29">
        <w:trPr>
          <w:jc w:val="center"/>
        </w:trPr>
        <w:tc>
          <w:tcPr>
            <w:tcW w:w="2345"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R-12</w:t>
            </w:r>
            <w:r w:rsidR="00BB30F7">
              <w:rPr>
                <w:rFonts w:ascii="Times New Roman" w:hAnsi="Times New Roman" w:cs="Times New Roman"/>
              </w:rPr>
              <w:t xml:space="preserve"> &amp; R-12-CD</w:t>
            </w:r>
          </w:p>
        </w:tc>
        <w:tc>
          <w:tcPr>
            <w:tcW w:w="8280" w:type="dxa"/>
          </w:tcPr>
          <w:p w:rsidR="007649DA" w:rsidRDefault="007649DA" w:rsidP="00137646">
            <w:pPr>
              <w:jc w:val="center"/>
              <w:rPr>
                <w:rFonts w:ascii="Times New Roman" w:hAnsi="Times New Roman" w:cs="Times New Roman"/>
              </w:rPr>
            </w:pPr>
            <w:r w:rsidRPr="00137646">
              <w:rPr>
                <w:rFonts w:ascii="Times New Roman" w:hAnsi="Times New Roman" w:cs="Times New Roman"/>
              </w:rPr>
              <w:t>Residential</w:t>
            </w:r>
            <w:r w:rsidR="00BB30F7">
              <w:rPr>
                <w:rFonts w:ascii="Times New Roman" w:hAnsi="Times New Roman" w:cs="Times New Roman"/>
              </w:rPr>
              <w:t xml:space="preserve"> (Moderate Density)</w:t>
            </w:r>
            <w:r w:rsidR="008154F9">
              <w:rPr>
                <w:rFonts w:ascii="Times New Roman" w:hAnsi="Times New Roman" w:cs="Times New Roman"/>
              </w:rPr>
              <w:t xml:space="preserve"> District</w:t>
            </w:r>
          </w:p>
          <w:p w:rsidR="008154F9" w:rsidRPr="00137646" w:rsidRDefault="008154F9" w:rsidP="00137646">
            <w:pPr>
              <w:jc w:val="center"/>
              <w:rPr>
                <w:rFonts w:ascii="Times New Roman" w:hAnsi="Times New Roman" w:cs="Times New Roman"/>
              </w:rPr>
            </w:pPr>
            <w:r>
              <w:rPr>
                <w:rFonts w:ascii="Times New Roman" w:hAnsi="Times New Roman" w:cs="Times New Roman"/>
              </w:rPr>
              <w:t>Residential (Moderate Density) Conditional District</w:t>
            </w:r>
          </w:p>
        </w:tc>
      </w:tr>
      <w:tr w:rsidR="007649DA" w:rsidRPr="00137646" w:rsidTr="00243D29">
        <w:trPr>
          <w:jc w:val="center"/>
        </w:trPr>
        <w:tc>
          <w:tcPr>
            <w:tcW w:w="2345" w:type="dxa"/>
          </w:tcPr>
          <w:p w:rsidR="007649DA" w:rsidRPr="00137646" w:rsidRDefault="008154F9" w:rsidP="00137646">
            <w:pPr>
              <w:jc w:val="center"/>
              <w:rPr>
                <w:rFonts w:ascii="Times New Roman" w:hAnsi="Times New Roman" w:cs="Times New Roman"/>
              </w:rPr>
            </w:pPr>
            <w:r>
              <w:rPr>
                <w:rFonts w:ascii="Times New Roman" w:hAnsi="Times New Roman" w:cs="Times New Roman"/>
              </w:rPr>
              <w:t>CB &amp; CB</w:t>
            </w:r>
            <w:r w:rsidR="00BB30F7">
              <w:rPr>
                <w:rFonts w:ascii="Times New Roman" w:hAnsi="Times New Roman" w:cs="Times New Roman"/>
              </w:rPr>
              <w:t>-CD</w:t>
            </w:r>
          </w:p>
        </w:tc>
        <w:tc>
          <w:tcPr>
            <w:tcW w:w="8280" w:type="dxa"/>
          </w:tcPr>
          <w:p w:rsidR="007649DA" w:rsidRPr="00137646" w:rsidRDefault="00BB30F7" w:rsidP="00137646">
            <w:pPr>
              <w:jc w:val="center"/>
              <w:rPr>
                <w:rFonts w:ascii="Times New Roman" w:hAnsi="Times New Roman" w:cs="Times New Roman"/>
              </w:rPr>
            </w:pPr>
            <w:r>
              <w:rPr>
                <w:rFonts w:ascii="Times New Roman" w:hAnsi="Times New Roman" w:cs="Times New Roman"/>
              </w:rPr>
              <w:t>Central Business District</w:t>
            </w:r>
            <w:r w:rsidR="008154F9">
              <w:rPr>
                <w:rFonts w:ascii="Times New Roman" w:hAnsi="Times New Roman" w:cs="Times New Roman"/>
              </w:rPr>
              <w:t>, Central Business Conditional District</w:t>
            </w:r>
          </w:p>
        </w:tc>
      </w:tr>
      <w:tr w:rsidR="007649DA" w:rsidRPr="00137646" w:rsidTr="00243D29">
        <w:trPr>
          <w:jc w:val="center"/>
        </w:trPr>
        <w:tc>
          <w:tcPr>
            <w:tcW w:w="2345" w:type="dxa"/>
          </w:tcPr>
          <w:p w:rsidR="007649DA" w:rsidRPr="00137646" w:rsidRDefault="00E463A3" w:rsidP="00137646">
            <w:pPr>
              <w:jc w:val="center"/>
              <w:rPr>
                <w:rFonts w:ascii="Times New Roman" w:hAnsi="Times New Roman" w:cs="Times New Roman"/>
              </w:rPr>
            </w:pPr>
            <w:r>
              <w:rPr>
                <w:rFonts w:ascii="Times New Roman" w:hAnsi="Times New Roman" w:cs="Times New Roman"/>
              </w:rPr>
              <w:t>GB &amp; GB</w:t>
            </w:r>
            <w:r w:rsidR="00BB30F7">
              <w:rPr>
                <w:rFonts w:ascii="Times New Roman" w:hAnsi="Times New Roman" w:cs="Times New Roman"/>
              </w:rPr>
              <w:t>-CD</w:t>
            </w:r>
          </w:p>
        </w:tc>
        <w:tc>
          <w:tcPr>
            <w:tcW w:w="8280" w:type="dxa"/>
          </w:tcPr>
          <w:p w:rsidR="007649DA" w:rsidRPr="00137646" w:rsidRDefault="00E463A3" w:rsidP="00137646">
            <w:pPr>
              <w:jc w:val="center"/>
              <w:rPr>
                <w:rFonts w:ascii="Times New Roman" w:hAnsi="Times New Roman" w:cs="Times New Roman"/>
              </w:rPr>
            </w:pPr>
            <w:r>
              <w:rPr>
                <w:rFonts w:ascii="Times New Roman" w:hAnsi="Times New Roman" w:cs="Times New Roman"/>
              </w:rPr>
              <w:t>General Business District, General Business</w:t>
            </w:r>
            <w:r w:rsidR="008154F9">
              <w:rPr>
                <w:rFonts w:ascii="Times New Roman" w:hAnsi="Times New Roman" w:cs="Times New Roman"/>
              </w:rPr>
              <w:t xml:space="preserve"> Conditional District</w:t>
            </w:r>
          </w:p>
        </w:tc>
      </w:tr>
      <w:tr w:rsidR="007649DA" w:rsidRPr="00137646" w:rsidTr="00243D29">
        <w:trPr>
          <w:jc w:val="center"/>
        </w:trPr>
        <w:tc>
          <w:tcPr>
            <w:tcW w:w="2345"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I</w:t>
            </w:r>
            <w:r w:rsidR="00BB30F7">
              <w:rPr>
                <w:rFonts w:ascii="Times New Roman" w:hAnsi="Times New Roman" w:cs="Times New Roman"/>
              </w:rPr>
              <w:t xml:space="preserve"> &amp; I-CD</w:t>
            </w:r>
          </w:p>
        </w:tc>
        <w:tc>
          <w:tcPr>
            <w:tcW w:w="8280" w:type="dxa"/>
          </w:tcPr>
          <w:p w:rsidR="007649DA" w:rsidRPr="00137646" w:rsidRDefault="007649DA" w:rsidP="00137646">
            <w:pPr>
              <w:jc w:val="center"/>
              <w:rPr>
                <w:rFonts w:ascii="Times New Roman" w:hAnsi="Times New Roman" w:cs="Times New Roman"/>
              </w:rPr>
            </w:pPr>
            <w:r w:rsidRPr="00137646">
              <w:rPr>
                <w:rFonts w:ascii="Times New Roman" w:hAnsi="Times New Roman" w:cs="Times New Roman"/>
              </w:rPr>
              <w:t>Industrial</w:t>
            </w:r>
            <w:r w:rsidR="008154F9">
              <w:rPr>
                <w:rFonts w:ascii="Times New Roman" w:hAnsi="Times New Roman" w:cs="Times New Roman"/>
              </w:rPr>
              <w:t xml:space="preserve"> District, Industrial Conditional District</w:t>
            </w:r>
          </w:p>
        </w:tc>
      </w:tr>
      <w:tr w:rsidR="00BB30F7" w:rsidRPr="00137646" w:rsidTr="00243D29">
        <w:trPr>
          <w:jc w:val="center"/>
        </w:trPr>
        <w:tc>
          <w:tcPr>
            <w:tcW w:w="2345" w:type="dxa"/>
          </w:tcPr>
          <w:p w:rsidR="00BB30F7" w:rsidRPr="00137646" w:rsidRDefault="00BB30F7" w:rsidP="00137646">
            <w:pPr>
              <w:jc w:val="center"/>
              <w:rPr>
                <w:rFonts w:ascii="Times New Roman" w:hAnsi="Times New Roman" w:cs="Times New Roman"/>
              </w:rPr>
            </w:pPr>
            <w:r>
              <w:rPr>
                <w:rFonts w:ascii="Times New Roman" w:hAnsi="Times New Roman" w:cs="Times New Roman"/>
              </w:rPr>
              <w:t>PD-CD</w:t>
            </w:r>
          </w:p>
        </w:tc>
        <w:tc>
          <w:tcPr>
            <w:tcW w:w="8280" w:type="dxa"/>
          </w:tcPr>
          <w:p w:rsidR="00BB30F7" w:rsidRPr="00137646" w:rsidRDefault="00BB30F7" w:rsidP="00137646">
            <w:pPr>
              <w:jc w:val="center"/>
              <w:rPr>
                <w:rFonts w:ascii="Times New Roman" w:hAnsi="Times New Roman" w:cs="Times New Roman"/>
              </w:rPr>
            </w:pPr>
            <w:r>
              <w:rPr>
                <w:rFonts w:ascii="Times New Roman" w:hAnsi="Times New Roman" w:cs="Times New Roman"/>
              </w:rPr>
              <w:t>Planned Development Conditional District</w:t>
            </w:r>
          </w:p>
        </w:tc>
      </w:tr>
      <w:tr w:rsidR="00AB0B33" w:rsidRPr="00137646" w:rsidTr="00243D29">
        <w:trPr>
          <w:jc w:val="center"/>
        </w:trPr>
        <w:tc>
          <w:tcPr>
            <w:tcW w:w="2345" w:type="dxa"/>
          </w:tcPr>
          <w:p w:rsidR="00AB0B33" w:rsidRDefault="00AB0B33" w:rsidP="00137646">
            <w:pPr>
              <w:jc w:val="center"/>
              <w:rPr>
                <w:rFonts w:ascii="Times New Roman" w:hAnsi="Times New Roman" w:cs="Times New Roman"/>
              </w:rPr>
            </w:pPr>
            <w:r>
              <w:rPr>
                <w:rFonts w:ascii="Times New Roman" w:hAnsi="Times New Roman" w:cs="Times New Roman"/>
              </w:rPr>
              <w:t>SE-CD</w:t>
            </w:r>
          </w:p>
        </w:tc>
        <w:tc>
          <w:tcPr>
            <w:tcW w:w="8280" w:type="dxa"/>
          </w:tcPr>
          <w:p w:rsidR="00AB0B33" w:rsidRDefault="00AB0B33" w:rsidP="00137646">
            <w:pPr>
              <w:jc w:val="center"/>
              <w:rPr>
                <w:rFonts w:ascii="Times New Roman" w:hAnsi="Times New Roman" w:cs="Times New Roman"/>
              </w:rPr>
            </w:pPr>
            <w:r>
              <w:rPr>
                <w:rFonts w:ascii="Times New Roman" w:hAnsi="Times New Roman" w:cs="Times New Roman"/>
              </w:rPr>
              <w:t>Special Entertainment Conditional District</w:t>
            </w:r>
          </w:p>
        </w:tc>
      </w:tr>
    </w:tbl>
    <w:p w:rsidR="00243D29" w:rsidRDefault="00243D29" w:rsidP="00376DFB">
      <w:pPr>
        <w:rPr>
          <w:rFonts w:ascii="Times New Roman" w:hAnsi="Times New Roman" w:cs="Times New Roman"/>
        </w:rPr>
      </w:pPr>
    </w:p>
    <w:p w:rsidR="00376DFB" w:rsidRDefault="007D0DC3" w:rsidP="00376DFB">
      <w:pPr>
        <w:rPr>
          <w:rFonts w:ascii="Times New Roman" w:hAnsi="Times New Roman" w:cs="Times New Roman"/>
          <w:b/>
          <w:u w:val="single"/>
        </w:rPr>
      </w:pPr>
      <w:r>
        <w:rPr>
          <w:rFonts w:ascii="Times New Roman" w:hAnsi="Times New Roman" w:cs="Times New Roman"/>
          <w:b/>
        </w:rPr>
        <w:t>3-2</w:t>
      </w:r>
      <w:r>
        <w:rPr>
          <w:rFonts w:ascii="Times New Roman" w:hAnsi="Times New Roman" w:cs="Times New Roman"/>
          <w:b/>
        </w:rPr>
        <w:tab/>
      </w:r>
      <w:r>
        <w:rPr>
          <w:rFonts w:ascii="Times New Roman" w:hAnsi="Times New Roman" w:cs="Times New Roman"/>
          <w:b/>
          <w:u w:val="single"/>
        </w:rPr>
        <w:t>General Districts</w:t>
      </w:r>
      <w:r w:rsidR="00E728E6">
        <w:rPr>
          <w:rFonts w:ascii="Times New Roman" w:hAnsi="Times New Roman" w:cs="Times New Roman"/>
          <w:b/>
          <w:u w:val="single"/>
        </w:rPr>
        <w:t xml:space="preserve"> and Conditional Districts</w:t>
      </w:r>
    </w:p>
    <w:p w:rsidR="007D0DC3" w:rsidRDefault="007D0DC3" w:rsidP="00376DFB">
      <w:pPr>
        <w:rPr>
          <w:rFonts w:ascii="Times New Roman" w:hAnsi="Times New Roman" w:cs="Times New Roman"/>
          <w:b/>
          <w:u w:val="single"/>
        </w:rPr>
      </w:pPr>
    </w:p>
    <w:p w:rsidR="007D0DC3" w:rsidRPr="00071F56" w:rsidRDefault="007D0DC3" w:rsidP="0063535F">
      <w:pPr>
        <w:pStyle w:val="ListParagraph"/>
        <w:numPr>
          <w:ilvl w:val="0"/>
          <w:numId w:val="28"/>
        </w:numPr>
        <w:rPr>
          <w:rFonts w:ascii="Times New Roman" w:hAnsi="Times New Roman" w:cs="Times New Roman"/>
          <w:i/>
        </w:rPr>
      </w:pPr>
      <w:r w:rsidRPr="00071F56">
        <w:rPr>
          <w:rFonts w:ascii="Times New Roman" w:hAnsi="Times New Roman" w:cs="Times New Roman"/>
          <w:i/>
        </w:rPr>
        <w:t>Residential-Agricultural District (RA</w:t>
      </w:r>
      <w:r w:rsidR="00E728E6" w:rsidRPr="00071F56">
        <w:rPr>
          <w:rFonts w:ascii="Times New Roman" w:hAnsi="Times New Roman" w:cs="Times New Roman"/>
          <w:i/>
        </w:rPr>
        <w:t xml:space="preserve"> and RA-CD</w:t>
      </w:r>
      <w:r w:rsidRPr="00071F56">
        <w:rPr>
          <w:rFonts w:ascii="Times New Roman" w:hAnsi="Times New Roman" w:cs="Times New Roman"/>
          <w:i/>
        </w:rPr>
        <w:t>)</w:t>
      </w:r>
    </w:p>
    <w:p w:rsidR="009337BF" w:rsidRDefault="009337BF" w:rsidP="00376DFB">
      <w:pPr>
        <w:rPr>
          <w:rFonts w:ascii="Times New Roman" w:hAnsi="Times New Roman" w:cs="Times New Roman"/>
          <w:i/>
        </w:rPr>
      </w:pPr>
    </w:p>
    <w:p w:rsidR="009337BF" w:rsidRPr="00071F56" w:rsidRDefault="009337BF" w:rsidP="0063535F">
      <w:pPr>
        <w:pStyle w:val="ListParagraph"/>
        <w:numPr>
          <w:ilvl w:val="0"/>
          <w:numId w:val="29"/>
        </w:numPr>
        <w:rPr>
          <w:rFonts w:ascii="Times New Roman" w:hAnsi="Times New Roman" w:cs="Times New Roman"/>
          <w:i/>
        </w:rPr>
      </w:pPr>
      <w:r w:rsidRPr="00071F56">
        <w:rPr>
          <w:rFonts w:ascii="Times New Roman" w:hAnsi="Times New Roman" w:cs="Times New Roman"/>
          <w:i/>
        </w:rPr>
        <w:t>Intent</w:t>
      </w:r>
    </w:p>
    <w:p w:rsidR="00071F56" w:rsidRDefault="00071F56" w:rsidP="00071F56">
      <w:pPr>
        <w:rPr>
          <w:rFonts w:ascii="Times New Roman" w:hAnsi="Times New Roman" w:cs="Times New Roman"/>
          <w:i/>
          <w:sz w:val="16"/>
          <w:szCs w:val="16"/>
        </w:rPr>
      </w:pPr>
    </w:p>
    <w:p w:rsidR="00FD2F28" w:rsidRDefault="00C22C64" w:rsidP="00071F56">
      <w:pPr>
        <w:ind w:left="1440"/>
        <w:rPr>
          <w:rFonts w:ascii="Times New Roman" w:hAnsi="Times New Roman" w:cs="Times New Roman"/>
        </w:rPr>
      </w:pPr>
      <w:r>
        <w:rPr>
          <w:rFonts w:ascii="Times New Roman" w:hAnsi="Times New Roman" w:cs="Times New Roman"/>
        </w:rPr>
        <w:t>The Residential-Agricultural (RA)</w:t>
      </w:r>
      <w:r w:rsidR="00FD2F28">
        <w:rPr>
          <w:rFonts w:ascii="Times New Roman" w:hAnsi="Times New Roman" w:cs="Times New Roman"/>
        </w:rPr>
        <w:t xml:space="preserve"> district</w:t>
      </w:r>
      <w:r w:rsidR="00071F56">
        <w:rPr>
          <w:rFonts w:ascii="Times New Roman" w:hAnsi="Times New Roman" w:cs="Times New Roman"/>
        </w:rPr>
        <w:t xml:space="preserve"> and Residential-</w:t>
      </w:r>
      <w:r w:rsidR="00B33788">
        <w:rPr>
          <w:rFonts w:ascii="Times New Roman" w:hAnsi="Times New Roman" w:cs="Times New Roman"/>
        </w:rPr>
        <w:t>Agricultural conditional d</w:t>
      </w:r>
      <w:r w:rsidR="008154F9">
        <w:rPr>
          <w:rFonts w:ascii="Times New Roman" w:hAnsi="Times New Roman" w:cs="Times New Roman"/>
        </w:rPr>
        <w:t>istrict (RA-CD)</w:t>
      </w:r>
      <w:r w:rsidR="00CE5A0C">
        <w:rPr>
          <w:rFonts w:ascii="Times New Roman" w:hAnsi="Times New Roman" w:cs="Times New Roman"/>
        </w:rPr>
        <w:t xml:space="preserve"> are</w:t>
      </w:r>
      <w:r w:rsidR="00FD2F28">
        <w:rPr>
          <w:rFonts w:ascii="Times New Roman" w:hAnsi="Times New Roman" w:cs="Times New Roman"/>
        </w:rPr>
        <w:t xml:space="preserve"> provided to encourage the continuance of agricultural uses as well as to ensure that residential development not having access to public water supplies and dependent upon septic tanks for sewage disposal will occur at a sufficiently l</w:t>
      </w:r>
      <w:r w:rsidR="00071F56">
        <w:rPr>
          <w:rFonts w:ascii="Times New Roman" w:hAnsi="Times New Roman" w:cs="Times New Roman"/>
        </w:rPr>
        <w:t xml:space="preserve">ow density to provide a healthy </w:t>
      </w:r>
      <w:r w:rsidR="00FD2F28">
        <w:rPr>
          <w:rFonts w:ascii="Times New Roman" w:hAnsi="Times New Roman" w:cs="Times New Roman"/>
        </w:rPr>
        <w:t>environment.</w:t>
      </w:r>
    </w:p>
    <w:p w:rsidR="00071F56" w:rsidRDefault="00071F56" w:rsidP="00157251">
      <w:pPr>
        <w:rPr>
          <w:rFonts w:ascii="Times New Roman" w:hAnsi="Times New Roman" w:cs="Times New Roman"/>
        </w:rPr>
      </w:pPr>
    </w:p>
    <w:p w:rsidR="009337BF" w:rsidRDefault="009337BF" w:rsidP="0063535F">
      <w:pPr>
        <w:pStyle w:val="ListParagraph"/>
        <w:numPr>
          <w:ilvl w:val="0"/>
          <w:numId w:val="29"/>
        </w:numPr>
        <w:rPr>
          <w:rFonts w:ascii="Times New Roman" w:hAnsi="Times New Roman" w:cs="Times New Roman"/>
          <w:i/>
        </w:rPr>
      </w:pPr>
      <w:r w:rsidRPr="00071F56">
        <w:rPr>
          <w:rFonts w:ascii="Times New Roman" w:hAnsi="Times New Roman" w:cs="Times New Roman"/>
          <w:i/>
        </w:rPr>
        <w:t>Permitted Uses</w:t>
      </w:r>
    </w:p>
    <w:p w:rsidR="00071F56" w:rsidRPr="00071F56" w:rsidRDefault="00071F56" w:rsidP="00071F56">
      <w:pPr>
        <w:pStyle w:val="ListParagraph"/>
        <w:ind w:left="1440"/>
        <w:rPr>
          <w:rFonts w:ascii="Times New Roman" w:hAnsi="Times New Roman" w:cs="Times New Roman"/>
          <w:i/>
        </w:rPr>
      </w:pPr>
    </w:p>
    <w:p w:rsidR="009337BF" w:rsidRPr="00B64005" w:rsidRDefault="00FD2F28" w:rsidP="00B64005">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B77B0E">
        <w:rPr>
          <w:rFonts w:ascii="Times New Roman" w:hAnsi="Times New Roman" w:cs="Times New Roman"/>
        </w:rPr>
        <w:t xml:space="preserve"> in Section 3-6</w:t>
      </w:r>
      <w:r>
        <w:rPr>
          <w:rFonts w:ascii="Times New Roman" w:hAnsi="Times New Roman" w:cs="Times New Roman"/>
        </w:rPr>
        <w:t>.</w:t>
      </w:r>
    </w:p>
    <w:p w:rsidR="009337BF" w:rsidRPr="00071F56" w:rsidRDefault="009337BF" w:rsidP="0063535F">
      <w:pPr>
        <w:pStyle w:val="ListParagraph"/>
        <w:numPr>
          <w:ilvl w:val="0"/>
          <w:numId w:val="29"/>
        </w:numPr>
        <w:rPr>
          <w:rFonts w:ascii="Times New Roman" w:hAnsi="Times New Roman" w:cs="Times New Roman"/>
          <w:i/>
        </w:rPr>
      </w:pPr>
      <w:r w:rsidRPr="00071F56">
        <w:rPr>
          <w:rFonts w:ascii="Times New Roman" w:hAnsi="Times New Roman" w:cs="Times New Roman"/>
          <w:i/>
        </w:rPr>
        <w:t>Dimensional Requirements</w:t>
      </w:r>
    </w:p>
    <w:p w:rsidR="009337BF" w:rsidRDefault="009337BF" w:rsidP="009337BF">
      <w:pPr>
        <w:rPr>
          <w:rFonts w:ascii="Times New Roman" w:hAnsi="Times New Roman" w:cs="Times New Roman"/>
          <w:i/>
        </w:rPr>
      </w:pPr>
      <w:r>
        <w:rPr>
          <w:rFonts w:ascii="Times New Roman" w:hAnsi="Times New Roman" w:cs="Times New Roman"/>
          <w:i/>
        </w:rPr>
        <w:tab/>
      </w:r>
    </w:p>
    <w:p w:rsidR="009337BF" w:rsidRPr="009337BF" w:rsidRDefault="00C22C64" w:rsidP="00071F56">
      <w:pPr>
        <w:ind w:left="1440"/>
        <w:rPr>
          <w:rFonts w:ascii="Times New Roman" w:hAnsi="Times New Roman" w:cs="Times New Roman"/>
        </w:rPr>
      </w:pPr>
      <w:r>
        <w:rPr>
          <w:rFonts w:ascii="Times New Roman" w:hAnsi="Times New Roman" w:cs="Times New Roman"/>
        </w:rPr>
        <w:t>Development in t</w:t>
      </w:r>
      <w:r w:rsidR="00B33788">
        <w:rPr>
          <w:rFonts w:ascii="Times New Roman" w:hAnsi="Times New Roman" w:cs="Times New Roman"/>
        </w:rPr>
        <w:t xml:space="preserve">he RA district and RA-CD conditional </w:t>
      </w:r>
      <w:r w:rsidR="009337BF">
        <w:rPr>
          <w:rFonts w:ascii="Times New Roman" w:hAnsi="Times New Roman" w:cs="Times New Roman"/>
        </w:rPr>
        <w:t>district</w:t>
      </w:r>
      <w:r w:rsidR="00B33788">
        <w:rPr>
          <w:rFonts w:ascii="Times New Roman" w:hAnsi="Times New Roman" w:cs="Times New Roman"/>
        </w:rPr>
        <w:t xml:space="preserve"> </w:t>
      </w:r>
      <w:r w:rsidR="009337BF">
        <w:rPr>
          <w:rFonts w:ascii="Times New Roman" w:hAnsi="Times New Roman" w:cs="Times New Roman"/>
        </w:rPr>
        <w:t xml:space="preserve">shall meet the general dimensional </w:t>
      </w:r>
      <w:r w:rsidR="00AD5E79">
        <w:rPr>
          <w:rFonts w:ascii="Times New Roman" w:hAnsi="Times New Roman" w:cs="Times New Roman"/>
        </w:rPr>
        <w:t>requirements listed in Section 3-5</w:t>
      </w:r>
      <w:r w:rsidR="009337BF">
        <w:rPr>
          <w:rFonts w:ascii="Times New Roman" w:hAnsi="Times New Roman" w:cs="Times New Roman"/>
        </w:rPr>
        <w:t>.</w:t>
      </w:r>
    </w:p>
    <w:p w:rsidR="00FD2F28" w:rsidRDefault="00FD2F28" w:rsidP="00FD2F28">
      <w:pPr>
        <w:rPr>
          <w:rFonts w:ascii="Times New Roman" w:hAnsi="Times New Roman" w:cs="Times New Roman"/>
        </w:rPr>
      </w:pPr>
    </w:p>
    <w:p w:rsidR="00FD2F28" w:rsidRPr="00071F56" w:rsidRDefault="00B33788" w:rsidP="0063535F">
      <w:pPr>
        <w:pStyle w:val="ListParagraph"/>
        <w:numPr>
          <w:ilvl w:val="0"/>
          <w:numId w:val="30"/>
        </w:numPr>
        <w:rPr>
          <w:rFonts w:ascii="Times New Roman" w:hAnsi="Times New Roman" w:cs="Times New Roman"/>
          <w:i/>
        </w:rPr>
      </w:pPr>
      <w:r w:rsidRPr="00071F56">
        <w:rPr>
          <w:rFonts w:ascii="Times New Roman" w:hAnsi="Times New Roman" w:cs="Times New Roman"/>
          <w:i/>
        </w:rPr>
        <w:t>Single Family</w:t>
      </w:r>
      <w:r w:rsidRPr="00071F56">
        <w:rPr>
          <w:rFonts w:ascii="Times New Roman" w:hAnsi="Times New Roman" w:cs="Times New Roman"/>
        </w:rPr>
        <w:t xml:space="preserve"> </w:t>
      </w:r>
      <w:r w:rsidR="00FD2F28" w:rsidRPr="00071F56">
        <w:rPr>
          <w:rFonts w:ascii="Times New Roman" w:hAnsi="Times New Roman" w:cs="Times New Roman"/>
          <w:i/>
        </w:rPr>
        <w:t>Residential District</w:t>
      </w:r>
      <w:r w:rsidRPr="00071F56">
        <w:rPr>
          <w:rFonts w:ascii="Times New Roman" w:hAnsi="Times New Roman" w:cs="Times New Roman"/>
          <w:i/>
        </w:rPr>
        <w:t>-</w:t>
      </w:r>
      <w:r w:rsidR="00E728E6" w:rsidRPr="00071F56">
        <w:rPr>
          <w:rFonts w:ascii="Times New Roman" w:hAnsi="Times New Roman" w:cs="Times New Roman"/>
          <w:i/>
        </w:rPr>
        <w:t>Low Density</w:t>
      </w:r>
      <w:r w:rsidR="00FD2F28" w:rsidRPr="00071F56">
        <w:rPr>
          <w:rFonts w:ascii="Times New Roman" w:hAnsi="Times New Roman" w:cs="Times New Roman"/>
          <w:i/>
        </w:rPr>
        <w:t xml:space="preserve"> (R-20</w:t>
      </w:r>
      <w:r w:rsidR="00E728E6" w:rsidRPr="00071F56">
        <w:rPr>
          <w:rFonts w:ascii="Times New Roman" w:hAnsi="Times New Roman" w:cs="Times New Roman"/>
          <w:i/>
        </w:rPr>
        <w:t xml:space="preserve"> and R-20-CD</w:t>
      </w:r>
      <w:r w:rsidR="00FD2F28" w:rsidRPr="00071F56">
        <w:rPr>
          <w:rFonts w:ascii="Times New Roman" w:hAnsi="Times New Roman" w:cs="Times New Roman"/>
          <w:i/>
        </w:rPr>
        <w:t>)</w:t>
      </w:r>
    </w:p>
    <w:p w:rsidR="00FD2F28" w:rsidRDefault="00FD2F28" w:rsidP="00FD2F28">
      <w:pPr>
        <w:rPr>
          <w:rFonts w:ascii="Times New Roman" w:hAnsi="Times New Roman" w:cs="Times New Roman"/>
          <w:i/>
        </w:rPr>
      </w:pPr>
    </w:p>
    <w:p w:rsidR="009337BF" w:rsidRPr="00071F56" w:rsidRDefault="009337BF" w:rsidP="0063535F">
      <w:pPr>
        <w:pStyle w:val="ListParagraph"/>
        <w:numPr>
          <w:ilvl w:val="0"/>
          <w:numId w:val="31"/>
        </w:numPr>
        <w:rPr>
          <w:rFonts w:ascii="Times New Roman" w:hAnsi="Times New Roman" w:cs="Times New Roman"/>
          <w:i/>
        </w:rPr>
      </w:pPr>
      <w:r w:rsidRPr="00071F56">
        <w:rPr>
          <w:rFonts w:ascii="Times New Roman" w:hAnsi="Times New Roman" w:cs="Times New Roman"/>
          <w:i/>
        </w:rPr>
        <w:t>Intent</w:t>
      </w:r>
    </w:p>
    <w:p w:rsidR="009337BF" w:rsidRPr="00B31817" w:rsidRDefault="009337BF" w:rsidP="0064140C">
      <w:pPr>
        <w:ind w:left="1440"/>
        <w:rPr>
          <w:rFonts w:ascii="Times New Roman" w:hAnsi="Times New Roman" w:cs="Times New Roman"/>
          <w:i/>
          <w:sz w:val="16"/>
          <w:szCs w:val="16"/>
        </w:rPr>
      </w:pPr>
    </w:p>
    <w:p w:rsidR="00FD2F28" w:rsidRDefault="0064140C" w:rsidP="00071F56">
      <w:pPr>
        <w:ind w:left="1440"/>
        <w:rPr>
          <w:rFonts w:ascii="Times New Roman" w:hAnsi="Times New Roman" w:cs="Times New Roman"/>
        </w:rPr>
      </w:pPr>
      <w:r>
        <w:rPr>
          <w:rFonts w:ascii="Times New Roman" w:hAnsi="Times New Roman" w:cs="Times New Roman"/>
        </w:rPr>
        <w:t xml:space="preserve">The </w:t>
      </w:r>
      <w:r w:rsidR="009C2CFD">
        <w:rPr>
          <w:rFonts w:ascii="Times New Roman" w:hAnsi="Times New Roman" w:cs="Times New Roman"/>
        </w:rPr>
        <w:t xml:space="preserve">R-20 district and R-20 </w:t>
      </w:r>
      <w:r w:rsidR="00B33788">
        <w:rPr>
          <w:rFonts w:ascii="Times New Roman" w:hAnsi="Times New Roman" w:cs="Times New Roman"/>
        </w:rPr>
        <w:t>conditional district</w:t>
      </w:r>
      <w:r w:rsidR="009C2CFD">
        <w:rPr>
          <w:rFonts w:ascii="Times New Roman" w:hAnsi="Times New Roman" w:cs="Times New Roman"/>
        </w:rPr>
        <w:t xml:space="preserve"> are</w:t>
      </w:r>
      <w:r>
        <w:rPr>
          <w:rFonts w:ascii="Times New Roman" w:hAnsi="Times New Roman" w:cs="Times New Roman"/>
        </w:rPr>
        <w:t xml:space="preserve"> low density </w:t>
      </w:r>
      <w:r w:rsidR="009C2CFD">
        <w:rPr>
          <w:rFonts w:ascii="Times New Roman" w:hAnsi="Times New Roman" w:cs="Times New Roman"/>
        </w:rPr>
        <w:t xml:space="preserve">residential </w:t>
      </w:r>
      <w:r>
        <w:rPr>
          <w:rFonts w:ascii="Times New Roman" w:hAnsi="Times New Roman" w:cs="Times New Roman"/>
        </w:rPr>
        <w:t>district</w:t>
      </w:r>
      <w:r w:rsidR="009C2CFD">
        <w:rPr>
          <w:rFonts w:ascii="Times New Roman" w:hAnsi="Times New Roman" w:cs="Times New Roman"/>
        </w:rPr>
        <w:t>s</w:t>
      </w:r>
      <w:r>
        <w:rPr>
          <w:rFonts w:ascii="Times New Roman" w:hAnsi="Times New Roman" w:cs="Times New Roman"/>
        </w:rPr>
        <w:t xml:space="preserve"> intended to e</w:t>
      </w:r>
      <w:r w:rsidR="009C2CFD">
        <w:rPr>
          <w:rFonts w:ascii="Times New Roman" w:hAnsi="Times New Roman" w:cs="Times New Roman"/>
        </w:rPr>
        <w:t xml:space="preserve">nsure opportunity for primarily </w:t>
      </w:r>
      <w:r>
        <w:rPr>
          <w:rFonts w:ascii="Times New Roman" w:hAnsi="Times New Roman" w:cs="Times New Roman"/>
        </w:rPr>
        <w:t>residential development, protected from disruptive commercial or agricultural influences; and to ensure that development not having access to public water supplies or public sewage disposal will occur at sufficiently low densities to provide a healthful environment.</w:t>
      </w:r>
    </w:p>
    <w:p w:rsidR="009337BF" w:rsidRDefault="009337BF" w:rsidP="009337BF">
      <w:pPr>
        <w:rPr>
          <w:rFonts w:ascii="Times New Roman" w:hAnsi="Times New Roman" w:cs="Times New Roman"/>
        </w:rPr>
      </w:pPr>
    </w:p>
    <w:p w:rsidR="009337BF" w:rsidRPr="00071F56" w:rsidRDefault="009337BF" w:rsidP="0063535F">
      <w:pPr>
        <w:pStyle w:val="ListParagraph"/>
        <w:numPr>
          <w:ilvl w:val="0"/>
          <w:numId w:val="31"/>
        </w:numPr>
        <w:rPr>
          <w:rFonts w:ascii="Times New Roman" w:hAnsi="Times New Roman" w:cs="Times New Roman"/>
          <w:i/>
        </w:rPr>
      </w:pPr>
      <w:r w:rsidRPr="00071F56">
        <w:rPr>
          <w:rFonts w:ascii="Times New Roman" w:hAnsi="Times New Roman" w:cs="Times New Roman"/>
          <w:i/>
        </w:rPr>
        <w:t>Permitted Uses</w:t>
      </w:r>
    </w:p>
    <w:p w:rsidR="0064140C" w:rsidRPr="00B31817" w:rsidRDefault="0064140C" w:rsidP="00FD2F28">
      <w:pPr>
        <w:rPr>
          <w:rFonts w:ascii="Times New Roman" w:hAnsi="Times New Roman" w:cs="Times New Roman"/>
          <w:sz w:val="16"/>
          <w:szCs w:val="16"/>
        </w:rPr>
      </w:pPr>
    </w:p>
    <w:p w:rsidR="0064140C" w:rsidRDefault="0064140C" w:rsidP="00071F56">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B77B0E">
        <w:rPr>
          <w:rFonts w:ascii="Times New Roman" w:hAnsi="Times New Roman" w:cs="Times New Roman"/>
        </w:rPr>
        <w:t xml:space="preserve"> in Section 3-6</w:t>
      </w:r>
      <w:r>
        <w:rPr>
          <w:rFonts w:ascii="Times New Roman" w:hAnsi="Times New Roman" w:cs="Times New Roman"/>
        </w:rPr>
        <w:t>.</w:t>
      </w:r>
    </w:p>
    <w:p w:rsidR="009337BF" w:rsidRDefault="009337BF" w:rsidP="009337BF">
      <w:pPr>
        <w:rPr>
          <w:rFonts w:ascii="Times New Roman" w:hAnsi="Times New Roman" w:cs="Times New Roman"/>
        </w:rPr>
      </w:pPr>
    </w:p>
    <w:p w:rsidR="009337BF" w:rsidRPr="00071F56" w:rsidRDefault="009337BF" w:rsidP="0063535F">
      <w:pPr>
        <w:pStyle w:val="ListParagraph"/>
        <w:numPr>
          <w:ilvl w:val="0"/>
          <w:numId w:val="31"/>
        </w:numPr>
        <w:rPr>
          <w:rFonts w:ascii="Times New Roman" w:hAnsi="Times New Roman" w:cs="Times New Roman"/>
          <w:i/>
        </w:rPr>
      </w:pPr>
      <w:r w:rsidRPr="00071F56">
        <w:rPr>
          <w:rFonts w:ascii="Times New Roman" w:hAnsi="Times New Roman" w:cs="Times New Roman"/>
          <w:i/>
        </w:rPr>
        <w:t>Dimensional Requirements</w:t>
      </w:r>
    </w:p>
    <w:p w:rsidR="009337BF" w:rsidRPr="00B31817" w:rsidRDefault="009337BF" w:rsidP="009337BF">
      <w:pPr>
        <w:rPr>
          <w:rFonts w:ascii="Times New Roman" w:hAnsi="Times New Roman" w:cs="Times New Roman"/>
          <w:i/>
          <w:sz w:val="16"/>
          <w:szCs w:val="16"/>
        </w:rPr>
      </w:pPr>
    </w:p>
    <w:p w:rsidR="009337BF" w:rsidRDefault="009337BF" w:rsidP="00071F56">
      <w:pPr>
        <w:ind w:left="1440"/>
        <w:rPr>
          <w:rFonts w:ascii="Times New Roman" w:hAnsi="Times New Roman" w:cs="Times New Roman"/>
        </w:rPr>
      </w:pPr>
      <w:r>
        <w:rPr>
          <w:rFonts w:ascii="Times New Roman" w:hAnsi="Times New Roman" w:cs="Times New Roman"/>
        </w:rPr>
        <w:t>Development in the R-20 district</w:t>
      </w:r>
      <w:r w:rsidR="00B33788">
        <w:rPr>
          <w:rFonts w:ascii="Times New Roman" w:hAnsi="Times New Roman" w:cs="Times New Roman"/>
        </w:rPr>
        <w:t xml:space="preserve"> and R-20-CD conditional district</w:t>
      </w:r>
      <w:r>
        <w:rPr>
          <w:rFonts w:ascii="Times New Roman" w:hAnsi="Times New Roman" w:cs="Times New Roman"/>
        </w:rPr>
        <w:t xml:space="preserve"> shall meet the general dimensional </w:t>
      </w:r>
      <w:r w:rsidR="00AD5E79">
        <w:rPr>
          <w:rFonts w:ascii="Times New Roman" w:hAnsi="Times New Roman" w:cs="Times New Roman"/>
        </w:rPr>
        <w:t>requirements listed in Section 3-5</w:t>
      </w:r>
      <w:r>
        <w:rPr>
          <w:rFonts w:ascii="Times New Roman" w:hAnsi="Times New Roman" w:cs="Times New Roman"/>
        </w:rPr>
        <w:t>.</w:t>
      </w:r>
    </w:p>
    <w:p w:rsidR="00885138" w:rsidRDefault="00885138" w:rsidP="0064140C">
      <w:pPr>
        <w:rPr>
          <w:rFonts w:ascii="Times New Roman" w:hAnsi="Times New Roman" w:cs="Times New Roman"/>
        </w:rPr>
      </w:pPr>
    </w:p>
    <w:p w:rsidR="0064140C" w:rsidRPr="00885138" w:rsidRDefault="0064140C" w:rsidP="0063535F">
      <w:pPr>
        <w:pStyle w:val="ListParagraph"/>
        <w:numPr>
          <w:ilvl w:val="0"/>
          <w:numId w:val="25"/>
        </w:numPr>
        <w:rPr>
          <w:rFonts w:ascii="Times New Roman" w:hAnsi="Times New Roman" w:cs="Times New Roman"/>
          <w:i/>
        </w:rPr>
      </w:pPr>
      <w:r w:rsidRPr="00885138">
        <w:rPr>
          <w:rFonts w:ascii="Times New Roman" w:hAnsi="Times New Roman" w:cs="Times New Roman"/>
          <w:i/>
        </w:rPr>
        <w:t>Single-Family Residential District</w:t>
      </w:r>
      <w:r w:rsidR="00B33788" w:rsidRPr="00885138">
        <w:rPr>
          <w:rFonts w:ascii="Times New Roman" w:hAnsi="Times New Roman" w:cs="Times New Roman"/>
          <w:i/>
        </w:rPr>
        <w:t>-</w:t>
      </w:r>
      <w:r w:rsidR="00E728E6" w:rsidRPr="00885138">
        <w:rPr>
          <w:rFonts w:ascii="Times New Roman" w:hAnsi="Times New Roman" w:cs="Times New Roman"/>
          <w:i/>
        </w:rPr>
        <w:t>Moderate Density</w:t>
      </w:r>
      <w:r w:rsidRPr="00885138">
        <w:rPr>
          <w:rFonts w:ascii="Times New Roman" w:hAnsi="Times New Roman" w:cs="Times New Roman"/>
          <w:i/>
        </w:rPr>
        <w:t xml:space="preserve"> (R-12</w:t>
      </w:r>
      <w:r w:rsidR="00E728E6" w:rsidRPr="00885138">
        <w:rPr>
          <w:rFonts w:ascii="Times New Roman" w:hAnsi="Times New Roman" w:cs="Times New Roman"/>
          <w:i/>
        </w:rPr>
        <w:t xml:space="preserve"> and R-12-CD</w:t>
      </w:r>
      <w:r w:rsidR="009D0ED5" w:rsidRPr="00885138">
        <w:rPr>
          <w:rFonts w:ascii="Times New Roman" w:hAnsi="Times New Roman" w:cs="Times New Roman"/>
          <w:i/>
        </w:rPr>
        <w:t>)</w:t>
      </w:r>
    </w:p>
    <w:p w:rsidR="00AD5E79" w:rsidRDefault="00AD5E79" w:rsidP="0064140C">
      <w:pPr>
        <w:rPr>
          <w:rFonts w:ascii="Times New Roman" w:hAnsi="Times New Roman" w:cs="Times New Roman"/>
          <w:i/>
        </w:rPr>
      </w:pPr>
    </w:p>
    <w:p w:rsidR="00AD5E79" w:rsidRPr="00885138" w:rsidRDefault="00AD5E79" w:rsidP="0063535F">
      <w:pPr>
        <w:pStyle w:val="ListParagraph"/>
        <w:numPr>
          <w:ilvl w:val="0"/>
          <w:numId w:val="32"/>
        </w:numPr>
        <w:rPr>
          <w:rFonts w:ascii="Times New Roman" w:hAnsi="Times New Roman" w:cs="Times New Roman"/>
          <w:i/>
        </w:rPr>
      </w:pPr>
      <w:r w:rsidRPr="00885138">
        <w:rPr>
          <w:rFonts w:ascii="Times New Roman" w:hAnsi="Times New Roman" w:cs="Times New Roman"/>
          <w:i/>
        </w:rPr>
        <w:t>Intent</w:t>
      </w:r>
    </w:p>
    <w:p w:rsidR="00AD5E79" w:rsidRPr="00B31817" w:rsidRDefault="00AD5E79" w:rsidP="0064140C">
      <w:pPr>
        <w:ind w:left="1440"/>
        <w:rPr>
          <w:rFonts w:ascii="Times New Roman" w:hAnsi="Times New Roman" w:cs="Times New Roman"/>
          <w:sz w:val="16"/>
          <w:szCs w:val="16"/>
        </w:rPr>
      </w:pPr>
    </w:p>
    <w:p w:rsidR="0064140C" w:rsidRDefault="00AD5E79" w:rsidP="00885138">
      <w:pPr>
        <w:ind w:left="1440"/>
        <w:rPr>
          <w:rFonts w:ascii="Times New Roman" w:hAnsi="Times New Roman" w:cs="Times New Roman"/>
        </w:rPr>
      </w:pPr>
      <w:r>
        <w:rPr>
          <w:rFonts w:ascii="Times New Roman" w:hAnsi="Times New Roman" w:cs="Times New Roman"/>
        </w:rPr>
        <w:t>T</w:t>
      </w:r>
      <w:r w:rsidR="0064140C">
        <w:rPr>
          <w:rFonts w:ascii="Times New Roman" w:hAnsi="Times New Roman" w:cs="Times New Roman"/>
        </w:rPr>
        <w:t>he R-1</w:t>
      </w:r>
      <w:r w:rsidR="00E728E6">
        <w:rPr>
          <w:rFonts w:ascii="Times New Roman" w:hAnsi="Times New Roman" w:cs="Times New Roman"/>
        </w:rPr>
        <w:t>2 district</w:t>
      </w:r>
      <w:r w:rsidR="00416711">
        <w:rPr>
          <w:rFonts w:ascii="Times New Roman" w:hAnsi="Times New Roman" w:cs="Times New Roman"/>
        </w:rPr>
        <w:t xml:space="preserve"> and R-12 conditional district</w:t>
      </w:r>
      <w:r w:rsidR="009C2CFD">
        <w:rPr>
          <w:rFonts w:ascii="Times New Roman" w:hAnsi="Times New Roman" w:cs="Times New Roman"/>
        </w:rPr>
        <w:t xml:space="preserve"> are primarily</w:t>
      </w:r>
      <w:r w:rsidR="00E728E6">
        <w:rPr>
          <w:rFonts w:ascii="Times New Roman" w:hAnsi="Times New Roman" w:cs="Times New Roman"/>
        </w:rPr>
        <w:t xml:space="preserve"> moderate</w:t>
      </w:r>
      <w:r w:rsidR="0064140C">
        <w:rPr>
          <w:rFonts w:ascii="Times New Roman" w:hAnsi="Times New Roman" w:cs="Times New Roman"/>
        </w:rPr>
        <w:t xml:space="preserve"> density </w:t>
      </w:r>
      <w:r w:rsidR="009C2CFD">
        <w:rPr>
          <w:rFonts w:ascii="Times New Roman" w:hAnsi="Times New Roman" w:cs="Times New Roman"/>
        </w:rPr>
        <w:t xml:space="preserve">residential </w:t>
      </w:r>
      <w:r w:rsidR="0064140C">
        <w:rPr>
          <w:rFonts w:ascii="Times New Roman" w:hAnsi="Times New Roman" w:cs="Times New Roman"/>
        </w:rPr>
        <w:t>district</w:t>
      </w:r>
      <w:r w:rsidR="009C2CFD">
        <w:rPr>
          <w:rFonts w:ascii="Times New Roman" w:hAnsi="Times New Roman" w:cs="Times New Roman"/>
        </w:rPr>
        <w:t>s</w:t>
      </w:r>
      <w:r w:rsidR="0064140C">
        <w:rPr>
          <w:rFonts w:ascii="Times New Roman" w:hAnsi="Times New Roman" w:cs="Times New Roman"/>
        </w:rPr>
        <w:t xml:space="preserve"> intended to accommodate single-family residences and private and public community uses with access to public water and sewer.</w:t>
      </w:r>
    </w:p>
    <w:p w:rsidR="00AD5E79" w:rsidRDefault="00AD5E79" w:rsidP="00AD5E79">
      <w:pPr>
        <w:rPr>
          <w:rFonts w:ascii="Times New Roman" w:hAnsi="Times New Roman" w:cs="Times New Roman"/>
        </w:rPr>
      </w:pPr>
    </w:p>
    <w:p w:rsidR="00AD5E79" w:rsidRPr="00885138" w:rsidRDefault="00AD5E79" w:rsidP="0063535F">
      <w:pPr>
        <w:pStyle w:val="ListParagraph"/>
        <w:numPr>
          <w:ilvl w:val="0"/>
          <w:numId w:val="32"/>
        </w:numPr>
        <w:rPr>
          <w:rFonts w:ascii="Times New Roman" w:hAnsi="Times New Roman" w:cs="Times New Roman"/>
          <w:i/>
        </w:rPr>
      </w:pPr>
      <w:r w:rsidRPr="00885138">
        <w:rPr>
          <w:rFonts w:ascii="Times New Roman" w:hAnsi="Times New Roman" w:cs="Times New Roman"/>
          <w:i/>
        </w:rPr>
        <w:t>Permitted Uses</w:t>
      </w:r>
    </w:p>
    <w:p w:rsidR="0064140C" w:rsidRPr="00B31817" w:rsidRDefault="0064140C" w:rsidP="0064140C">
      <w:pPr>
        <w:ind w:left="1440"/>
        <w:rPr>
          <w:rFonts w:ascii="Times New Roman" w:hAnsi="Times New Roman" w:cs="Times New Roman"/>
          <w:sz w:val="16"/>
          <w:szCs w:val="16"/>
        </w:rPr>
      </w:pPr>
    </w:p>
    <w:p w:rsidR="0064140C" w:rsidRDefault="0064140C" w:rsidP="00885138">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B77B0E">
        <w:rPr>
          <w:rFonts w:ascii="Times New Roman" w:hAnsi="Times New Roman" w:cs="Times New Roman"/>
        </w:rPr>
        <w:t xml:space="preserve"> in Section 3-6</w:t>
      </w:r>
      <w:r>
        <w:rPr>
          <w:rFonts w:ascii="Times New Roman" w:hAnsi="Times New Roman" w:cs="Times New Roman"/>
        </w:rPr>
        <w:t>.</w:t>
      </w:r>
    </w:p>
    <w:p w:rsidR="00AD5E79" w:rsidRDefault="00AD5E79" w:rsidP="00AD5E79">
      <w:pPr>
        <w:rPr>
          <w:rFonts w:ascii="Times New Roman" w:hAnsi="Times New Roman" w:cs="Times New Roman"/>
        </w:rPr>
      </w:pPr>
    </w:p>
    <w:p w:rsidR="00AD5E79" w:rsidRPr="00885138" w:rsidRDefault="00AD5E79" w:rsidP="0063535F">
      <w:pPr>
        <w:pStyle w:val="ListParagraph"/>
        <w:numPr>
          <w:ilvl w:val="0"/>
          <w:numId w:val="32"/>
        </w:numPr>
        <w:rPr>
          <w:rFonts w:ascii="Times New Roman" w:hAnsi="Times New Roman" w:cs="Times New Roman"/>
          <w:i/>
        </w:rPr>
      </w:pPr>
      <w:r w:rsidRPr="00885138">
        <w:rPr>
          <w:rFonts w:ascii="Times New Roman" w:hAnsi="Times New Roman" w:cs="Times New Roman"/>
          <w:i/>
        </w:rPr>
        <w:t>Dimensional Requirements</w:t>
      </w:r>
    </w:p>
    <w:p w:rsidR="00AD5E79" w:rsidRPr="00B31817" w:rsidRDefault="00AD5E79" w:rsidP="00AD5E79">
      <w:pPr>
        <w:rPr>
          <w:rFonts w:ascii="Times New Roman" w:hAnsi="Times New Roman" w:cs="Times New Roman"/>
          <w:i/>
          <w:sz w:val="16"/>
          <w:szCs w:val="16"/>
        </w:rPr>
      </w:pPr>
    </w:p>
    <w:p w:rsidR="00566CA8" w:rsidRPr="00566CA8" w:rsidRDefault="00AD5E79" w:rsidP="00566CA8">
      <w:pPr>
        <w:ind w:left="1440"/>
        <w:rPr>
          <w:rFonts w:ascii="Times New Roman" w:hAnsi="Times New Roman" w:cs="Times New Roman"/>
        </w:rPr>
      </w:pPr>
      <w:r>
        <w:rPr>
          <w:rFonts w:ascii="Times New Roman" w:hAnsi="Times New Roman" w:cs="Times New Roman"/>
        </w:rPr>
        <w:t>Development in the R-12 district</w:t>
      </w:r>
      <w:r w:rsidR="00416711">
        <w:rPr>
          <w:rFonts w:ascii="Times New Roman" w:hAnsi="Times New Roman" w:cs="Times New Roman"/>
        </w:rPr>
        <w:t xml:space="preserve"> and R-12-CD conditional district</w:t>
      </w:r>
      <w:r>
        <w:rPr>
          <w:rFonts w:ascii="Times New Roman" w:hAnsi="Times New Roman" w:cs="Times New Roman"/>
        </w:rPr>
        <w:t xml:space="preserve"> shall meet the general dimensional requirements listed in Section 3-5.</w:t>
      </w:r>
    </w:p>
    <w:p w:rsidR="00515205" w:rsidRDefault="00515205" w:rsidP="00566CA8">
      <w:pPr>
        <w:rPr>
          <w:rFonts w:ascii="Times New Roman" w:hAnsi="Times New Roman" w:cs="Times New Roman"/>
        </w:rPr>
      </w:pPr>
    </w:p>
    <w:p w:rsidR="0064140C" w:rsidRPr="00566CA8" w:rsidRDefault="00416711" w:rsidP="0063535F">
      <w:pPr>
        <w:pStyle w:val="ListParagraph"/>
        <w:numPr>
          <w:ilvl w:val="0"/>
          <w:numId w:val="25"/>
        </w:numPr>
        <w:rPr>
          <w:rFonts w:ascii="Times New Roman" w:hAnsi="Times New Roman" w:cs="Times New Roman"/>
          <w:i/>
        </w:rPr>
      </w:pPr>
      <w:r w:rsidRPr="00566CA8">
        <w:rPr>
          <w:rFonts w:ascii="Times New Roman" w:hAnsi="Times New Roman" w:cs="Times New Roman"/>
          <w:i/>
        </w:rPr>
        <w:t>Central Business District (CB and CB</w:t>
      </w:r>
      <w:r w:rsidR="00E728E6" w:rsidRPr="00566CA8">
        <w:rPr>
          <w:rFonts w:ascii="Times New Roman" w:hAnsi="Times New Roman" w:cs="Times New Roman"/>
          <w:i/>
        </w:rPr>
        <w:t>-CD</w:t>
      </w:r>
      <w:r w:rsidR="0064140C" w:rsidRPr="00566CA8">
        <w:rPr>
          <w:rFonts w:ascii="Times New Roman" w:hAnsi="Times New Roman" w:cs="Times New Roman"/>
          <w:i/>
        </w:rPr>
        <w:t>)</w:t>
      </w:r>
    </w:p>
    <w:p w:rsidR="00AD5E79" w:rsidRDefault="00AD5E79" w:rsidP="0064140C">
      <w:pPr>
        <w:rPr>
          <w:rFonts w:ascii="Times New Roman" w:hAnsi="Times New Roman" w:cs="Times New Roman"/>
          <w:i/>
        </w:rPr>
      </w:pPr>
    </w:p>
    <w:p w:rsidR="00AD5E79" w:rsidRPr="00566CA8" w:rsidRDefault="00AD5E79" w:rsidP="0063535F">
      <w:pPr>
        <w:pStyle w:val="ListParagraph"/>
        <w:numPr>
          <w:ilvl w:val="0"/>
          <w:numId w:val="33"/>
        </w:numPr>
        <w:rPr>
          <w:rFonts w:ascii="Times New Roman" w:hAnsi="Times New Roman" w:cs="Times New Roman"/>
          <w:i/>
        </w:rPr>
      </w:pPr>
      <w:r w:rsidRPr="00566CA8">
        <w:rPr>
          <w:rFonts w:ascii="Times New Roman" w:hAnsi="Times New Roman" w:cs="Times New Roman"/>
          <w:i/>
        </w:rPr>
        <w:t>Intent</w:t>
      </w:r>
    </w:p>
    <w:p w:rsidR="0064140C" w:rsidRDefault="0064140C" w:rsidP="00515205">
      <w:pPr>
        <w:ind w:left="1440"/>
        <w:rPr>
          <w:rFonts w:ascii="Times New Roman" w:hAnsi="Times New Roman" w:cs="Times New Roman"/>
        </w:rPr>
      </w:pPr>
      <w:r>
        <w:rPr>
          <w:rFonts w:ascii="Times New Roman" w:hAnsi="Times New Roman" w:cs="Times New Roman"/>
        </w:rPr>
        <w:t xml:space="preserve">The </w:t>
      </w:r>
      <w:r w:rsidR="00416711">
        <w:rPr>
          <w:rFonts w:ascii="Times New Roman" w:hAnsi="Times New Roman" w:cs="Times New Roman"/>
        </w:rPr>
        <w:t>C</w:t>
      </w:r>
      <w:r w:rsidR="009C2CFD">
        <w:rPr>
          <w:rFonts w:ascii="Times New Roman" w:hAnsi="Times New Roman" w:cs="Times New Roman"/>
        </w:rPr>
        <w:t xml:space="preserve">entral </w:t>
      </w:r>
      <w:r w:rsidR="00416711">
        <w:rPr>
          <w:rFonts w:ascii="Times New Roman" w:hAnsi="Times New Roman" w:cs="Times New Roman"/>
        </w:rPr>
        <w:t>B</w:t>
      </w:r>
      <w:r w:rsidR="009C2CFD">
        <w:rPr>
          <w:rFonts w:ascii="Times New Roman" w:hAnsi="Times New Roman" w:cs="Times New Roman"/>
        </w:rPr>
        <w:t>usiness district and Central Business</w:t>
      </w:r>
      <w:r w:rsidR="00416711">
        <w:rPr>
          <w:rFonts w:ascii="Times New Roman" w:hAnsi="Times New Roman" w:cs="Times New Roman"/>
        </w:rPr>
        <w:t xml:space="preserve"> conditional district</w:t>
      </w:r>
      <w:r w:rsidR="00C22C64">
        <w:rPr>
          <w:rFonts w:ascii="Times New Roman" w:hAnsi="Times New Roman" w:cs="Times New Roman"/>
        </w:rPr>
        <w:t xml:space="preserve"> </w:t>
      </w:r>
      <w:r w:rsidR="009C2CFD">
        <w:rPr>
          <w:rFonts w:ascii="Times New Roman" w:hAnsi="Times New Roman" w:cs="Times New Roman"/>
        </w:rPr>
        <w:t>are</w:t>
      </w:r>
      <w:r>
        <w:rPr>
          <w:rFonts w:ascii="Times New Roman" w:hAnsi="Times New Roman" w:cs="Times New Roman"/>
        </w:rPr>
        <w:t xml:space="preserve"> establish</w:t>
      </w:r>
      <w:r w:rsidR="008759B8">
        <w:rPr>
          <w:rFonts w:ascii="Times New Roman" w:hAnsi="Times New Roman" w:cs="Times New Roman"/>
        </w:rPr>
        <w:t xml:space="preserve">ed to encourage </w:t>
      </w:r>
      <w:r>
        <w:rPr>
          <w:rFonts w:ascii="Times New Roman" w:hAnsi="Times New Roman" w:cs="Times New Roman"/>
        </w:rPr>
        <w:t xml:space="preserve">a traditional town center within Stanfield.  A broad array of uses is expected in a pattern which integrates shops, restaurants, services, work places, civic uses, educational and religious facilities, and higher density housing in a compact, pedestrian-oriented environment.  The district anchors the surrounding residential neighborhoods while also serving the broader community.  </w:t>
      </w:r>
    </w:p>
    <w:p w:rsidR="00AD5E79" w:rsidRDefault="00AD5E79" w:rsidP="00AD5E79">
      <w:pPr>
        <w:rPr>
          <w:rFonts w:ascii="Times New Roman" w:hAnsi="Times New Roman" w:cs="Times New Roman"/>
        </w:rPr>
      </w:pPr>
    </w:p>
    <w:p w:rsidR="00AD5E79" w:rsidRPr="00515205" w:rsidRDefault="00AD5E79" w:rsidP="0063535F">
      <w:pPr>
        <w:pStyle w:val="ListParagraph"/>
        <w:numPr>
          <w:ilvl w:val="0"/>
          <w:numId w:val="33"/>
        </w:numPr>
        <w:rPr>
          <w:rFonts w:ascii="Times New Roman" w:hAnsi="Times New Roman" w:cs="Times New Roman"/>
          <w:i/>
        </w:rPr>
      </w:pPr>
      <w:r w:rsidRPr="00515205">
        <w:rPr>
          <w:rFonts w:ascii="Times New Roman" w:hAnsi="Times New Roman" w:cs="Times New Roman"/>
          <w:i/>
        </w:rPr>
        <w:t>Permitted Uses</w:t>
      </w:r>
    </w:p>
    <w:p w:rsidR="00EA037D" w:rsidRPr="008A35D7" w:rsidRDefault="00EA037D" w:rsidP="00EA037D">
      <w:pPr>
        <w:ind w:left="1440"/>
        <w:rPr>
          <w:rFonts w:ascii="Times New Roman" w:hAnsi="Times New Roman" w:cs="Times New Roman"/>
          <w:sz w:val="16"/>
          <w:szCs w:val="16"/>
        </w:rPr>
      </w:pPr>
    </w:p>
    <w:p w:rsidR="00EA037D" w:rsidRDefault="00EA037D" w:rsidP="00515205">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B77B0E">
        <w:rPr>
          <w:rFonts w:ascii="Times New Roman" w:hAnsi="Times New Roman" w:cs="Times New Roman"/>
        </w:rPr>
        <w:t xml:space="preserve"> in Section 3-6</w:t>
      </w:r>
      <w:r>
        <w:rPr>
          <w:rFonts w:ascii="Times New Roman" w:hAnsi="Times New Roman" w:cs="Times New Roman"/>
        </w:rPr>
        <w:t>.</w:t>
      </w:r>
    </w:p>
    <w:p w:rsidR="00AD5E79" w:rsidRDefault="00AD5E79" w:rsidP="00AD5E79">
      <w:pPr>
        <w:rPr>
          <w:rFonts w:ascii="Times New Roman" w:hAnsi="Times New Roman" w:cs="Times New Roman"/>
        </w:rPr>
      </w:pPr>
    </w:p>
    <w:p w:rsidR="00AD5E79" w:rsidRPr="00515205" w:rsidRDefault="00AD5E79" w:rsidP="0063535F">
      <w:pPr>
        <w:pStyle w:val="ListParagraph"/>
        <w:numPr>
          <w:ilvl w:val="0"/>
          <w:numId w:val="33"/>
        </w:numPr>
        <w:rPr>
          <w:rFonts w:ascii="Times New Roman" w:hAnsi="Times New Roman" w:cs="Times New Roman"/>
          <w:i/>
        </w:rPr>
      </w:pPr>
      <w:r w:rsidRPr="00515205">
        <w:rPr>
          <w:rFonts w:ascii="Times New Roman" w:hAnsi="Times New Roman" w:cs="Times New Roman"/>
          <w:i/>
        </w:rPr>
        <w:t>Dimensional Requirements</w:t>
      </w:r>
    </w:p>
    <w:p w:rsidR="00AD5E79" w:rsidRPr="008A35D7" w:rsidRDefault="00AD5E79" w:rsidP="00AD5E79">
      <w:pPr>
        <w:rPr>
          <w:rFonts w:ascii="Times New Roman" w:hAnsi="Times New Roman" w:cs="Times New Roman"/>
          <w:i/>
          <w:sz w:val="16"/>
          <w:szCs w:val="16"/>
        </w:rPr>
      </w:pPr>
    </w:p>
    <w:p w:rsidR="00AD5E79" w:rsidRPr="00AD5E79" w:rsidRDefault="00AD5E79" w:rsidP="00515205">
      <w:pPr>
        <w:ind w:left="1440"/>
        <w:rPr>
          <w:rFonts w:ascii="Times New Roman" w:hAnsi="Times New Roman" w:cs="Times New Roman"/>
        </w:rPr>
      </w:pPr>
      <w:r>
        <w:rPr>
          <w:rFonts w:ascii="Times New Roman" w:hAnsi="Times New Roman" w:cs="Times New Roman"/>
        </w:rPr>
        <w:t>De</w:t>
      </w:r>
      <w:r w:rsidR="00E728E6">
        <w:rPr>
          <w:rFonts w:ascii="Times New Roman" w:hAnsi="Times New Roman" w:cs="Times New Roman"/>
        </w:rPr>
        <w:t xml:space="preserve">velopment in the </w:t>
      </w:r>
      <w:r w:rsidR="00416711">
        <w:rPr>
          <w:rFonts w:ascii="Times New Roman" w:hAnsi="Times New Roman" w:cs="Times New Roman"/>
        </w:rPr>
        <w:t>CB district and CB-CD conditional district</w:t>
      </w:r>
      <w:r>
        <w:rPr>
          <w:rFonts w:ascii="Times New Roman" w:hAnsi="Times New Roman" w:cs="Times New Roman"/>
        </w:rPr>
        <w:t xml:space="preserve"> shall meet the general dimensional requirements listed in Section 3-5.</w:t>
      </w:r>
    </w:p>
    <w:p w:rsidR="00515205" w:rsidRDefault="00515205" w:rsidP="00515205">
      <w:pPr>
        <w:rPr>
          <w:rFonts w:ascii="Times New Roman" w:hAnsi="Times New Roman" w:cs="Times New Roman"/>
        </w:rPr>
      </w:pPr>
    </w:p>
    <w:p w:rsidR="00EA037D" w:rsidRPr="00515205" w:rsidRDefault="00E463A3" w:rsidP="0063535F">
      <w:pPr>
        <w:pStyle w:val="ListParagraph"/>
        <w:numPr>
          <w:ilvl w:val="0"/>
          <w:numId w:val="25"/>
        </w:numPr>
        <w:rPr>
          <w:rFonts w:ascii="Times New Roman" w:hAnsi="Times New Roman" w:cs="Times New Roman"/>
          <w:i/>
        </w:rPr>
      </w:pPr>
      <w:r w:rsidRPr="00515205">
        <w:rPr>
          <w:rFonts w:ascii="Times New Roman" w:hAnsi="Times New Roman" w:cs="Times New Roman"/>
          <w:i/>
        </w:rPr>
        <w:t>General Business District (GB and GB-CD)</w:t>
      </w:r>
    </w:p>
    <w:p w:rsidR="00AD5E79" w:rsidRDefault="00AD5E79" w:rsidP="00EA037D">
      <w:pPr>
        <w:rPr>
          <w:rFonts w:ascii="Times New Roman" w:hAnsi="Times New Roman" w:cs="Times New Roman"/>
          <w:i/>
        </w:rPr>
      </w:pPr>
    </w:p>
    <w:p w:rsidR="00AD5E79" w:rsidRPr="00515205" w:rsidRDefault="00AD5E79" w:rsidP="0063535F">
      <w:pPr>
        <w:pStyle w:val="ListParagraph"/>
        <w:numPr>
          <w:ilvl w:val="0"/>
          <w:numId w:val="34"/>
        </w:numPr>
        <w:rPr>
          <w:rFonts w:ascii="Times New Roman" w:hAnsi="Times New Roman" w:cs="Times New Roman"/>
          <w:i/>
        </w:rPr>
      </w:pPr>
      <w:r w:rsidRPr="00515205">
        <w:rPr>
          <w:rFonts w:ascii="Times New Roman" w:hAnsi="Times New Roman" w:cs="Times New Roman"/>
          <w:i/>
        </w:rPr>
        <w:t>Intent</w:t>
      </w:r>
    </w:p>
    <w:p w:rsidR="00EA037D" w:rsidRDefault="00EA037D" w:rsidP="00EA037D">
      <w:pPr>
        <w:rPr>
          <w:rFonts w:ascii="Times New Roman" w:hAnsi="Times New Roman" w:cs="Times New Roman"/>
          <w:i/>
        </w:rPr>
      </w:pPr>
    </w:p>
    <w:p w:rsidR="00EA037D" w:rsidRDefault="009C2CFD" w:rsidP="00515205">
      <w:pPr>
        <w:ind w:left="1440"/>
        <w:rPr>
          <w:rFonts w:ascii="Times New Roman" w:hAnsi="Times New Roman" w:cs="Times New Roman"/>
        </w:rPr>
      </w:pPr>
      <w:r>
        <w:rPr>
          <w:rFonts w:ascii="Times New Roman" w:hAnsi="Times New Roman" w:cs="Times New Roman"/>
        </w:rPr>
        <w:t xml:space="preserve">The </w:t>
      </w:r>
      <w:r w:rsidR="00B45F4E">
        <w:rPr>
          <w:rFonts w:ascii="Times New Roman" w:hAnsi="Times New Roman" w:cs="Times New Roman"/>
        </w:rPr>
        <w:t>General Business</w:t>
      </w:r>
      <w:r>
        <w:rPr>
          <w:rFonts w:ascii="Times New Roman" w:hAnsi="Times New Roman" w:cs="Times New Roman"/>
        </w:rPr>
        <w:t xml:space="preserve"> </w:t>
      </w:r>
      <w:r w:rsidR="00EA037D">
        <w:rPr>
          <w:rFonts w:ascii="Times New Roman" w:hAnsi="Times New Roman" w:cs="Times New Roman"/>
        </w:rPr>
        <w:t>district</w:t>
      </w:r>
      <w:r>
        <w:rPr>
          <w:rFonts w:ascii="Times New Roman" w:hAnsi="Times New Roman" w:cs="Times New Roman"/>
        </w:rPr>
        <w:t xml:space="preserve"> and </w:t>
      </w:r>
      <w:r w:rsidR="00B45F4E">
        <w:rPr>
          <w:rFonts w:ascii="Times New Roman" w:hAnsi="Times New Roman" w:cs="Times New Roman"/>
        </w:rPr>
        <w:t xml:space="preserve">General Business </w:t>
      </w:r>
      <w:r>
        <w:rPr>
          <w:rFonts w:ascii="Times New Roman" w:hAnsi="Times New Roman" w:cs="Times New Roman"/>
        </w:rPr>
        <w:t xml:space="preserve">conditional district are </w:t>
      </w:r>
      <w:r w:rsidR="00EA037D">
        <w:rPr>
          <w:rFonts w:ascii="Times New Roman" w:hAnsi="Times New Roman" w:cs="Times New Roman"/>
        </w:rPr>
        <w:t>established to provide a wide array of retail and personal service uses to a large trading area for persons residing in and/or traveling through the Stanfield area.  Such uses shall be located and designed in such a manner so as to promote aesthetics and the safe and efficient movement of traffic.</w:t>
      </w:r>
    </w:p>
    <w:p w:rsidR="00AD5E79" w:rsidRDefault="00AD5E79" w:rsidP="00AD5E79">
      <w:pPr>
        <w:rPr>
          <w:rFonts w:ascii="Times New Roman" w:hAnsi="Times New Roman" w:cs="Times New Roman"/>
        </w:rPr>
      </w:pPr>
    </w:p>
    <w:p w:rsidR="00AD5E79" w:rsidRPr="00515205" w:rsidRDefault="00AD5E79" w:rsidP="0063535F">
      <w:pPr>
        <w:pStyle w:val="ListParagraph"/>
        <w:numPr>
          <w:ilvl w:val="0"/>
          <w:numId w:val="34"/>
        </w:numPr>
        <w:rPr>
          <w:rFonts w:ascii="Times New Roman" w:hAnsi="Times New Roman" w:cs="Times New Roman"/>
          <w:i/>
        </w:rPr>
      </w:pPr>
      <w:r w:rsidRPr="00515205">
        <w:rPr>
          <w:rFonts w:ascii="Times New Roman" w:hAnsi="Times New Roman" w:cs="Times New Roman"/>
          <w:i/>
        </w:rPr>
        <w:t>Permitted Uses</w:t>
      </w:r>
    </w:p>
    <w:p w:rsidR="00EA037D" w:rsidRDefault="00EA037D" w:rsidP="00EA037D">
      <w:pPr>
        <w:rPr>
          <w:rFonts w:ascii="Times New Roman" w:hAnsi="Times New Roman" w:cs="Times New Roman"/>
        </w:rPr>
      </w:pPr>
    </w:p>
    <w:p w:rsidR="00EA037D" w:rsidRDefault="00EA037D" w:rsidP="00515205">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B77B0E">
        <w:rPr>
          <w:rFonts w:ascii="Times New Roman" w:hAnsi="Times New Roman" w:cs="Times New Roman"/>
        </w:rPr>
        <w:t xml:space="preserve"> in Section 3-6</w:t>
      </w:r>
      <w:r>
        <w:rPr>
          <w:rFonts w:ascii="Times New Roman" w:hAnsi="Times New Roman" w:cs="Times New Roman"/>
        </w:rPr>
        <w:t>.</w:t>
      </w:r>
    </w:p>
    <w:p w:rsidR="00AD5E79" w:rsidRDefault="00AD5E79" w:rsidP="00AD5E79">
      <w:pPr>
        <w:rPr>
          <w:rFonts w:ascii="Times New Roman" w:hAnsi="Times New Roman" w:cs="Times New Roman"/>
        </w:rPr>
      </w:pPr>
    </w:p>
    <w:p w:rsidR="00AD5E79" w:rsidRPr="00515205" w:rsidRDefault="00AD5E79" w:rsidP="0063535F">
      <w:pPr>
        <w:pStyle w:val="ListParagraph"/>
        <w:numPr>
          <w:ilvl w:val="0"/>
          <w:numId w:val="34"/>
        </w:numPr>
        <w:rPr>
          <w:rFonts w:ascii="Times New Roman" w:hAnsi="Times New Roman" w:cs="Times New Roman"/>
          <w:i/>
        </w:rPr>
      </w:pPr>
      <w:r w:rsidRPr="00515205">
        <w:rPr>
          <w:rFonts w:ascii="Times New Roman" w:hAnsi="Times New Roman" w:cs="Times New Roman"/>
          <w:i/>
        </w:rPr>
        <w:t>Dimensional Requirements</w:t>
      </w:r>
    </w:p>
    <w:p w:rsidR="00515205" w:rsidRDefault="00515205" w:rsidP="00515205">
      <w:pPr>
        <w:rPr>
          <w:rFonts w:ascii="Times New Roman" w:hAnsi="Times New Roman" w:cs="Times New Roman"/>
          <w:i/>
        </w:rPr>
      </w:pPr>
    </w:p>
    <w:p w:rsidR="00AD5E79" w:rsidRPr="00AD5E79" w:rsidRDefault="00AD5E79" w:rsidP="00515205">
      <w:pPr>
        <w:ind w:left="1440"/>
        <w:rPr>
          <w:rFonts w:ascii="Times New Roman" w:hAnsi="Times New Roman" w:cs="Times New Roman"/>
        </w:rPr>
      </w:pPr>
      <w:r>
        <w:rPr>
          <w:rFonts w:ascii="Times New Roman" w:hAnsi="Times New Roman" w:cs="Times New Roman"/>
        </w:rPr>
        <w:t xml:space="preserve">Development in the </w:t>
      </w:r>
      <w:r w:rsidR="00B45F4E">
        <w:rPr>
          <w:rFonts w:ascii="Times New Roman" w:hAnsi="Times New Roman" w:cs="Times New Roman"/>
        </w:rPr>
        <w:t>GB</w:t>
      </w:r>
      <w:r>
        <w:rPr>
          <w:rFonts w:ascii="Times New Roman" w:hAnsi="Times New Roman" w:cs="Times New Roman"/>
        </w:rPr>
        <w:t xml:space="preserve"> district </w:t>
      </w:r>
      <w:r w:rsidR="009C2CFD">
        <w:rPr>
          <w:rFonts w:ascii="Times New Roman" w:hAnsi="Times New Roman" w:cs="Times New Roman"/>
        </w:rPr>
        <w:t xml:space="preserve">and </w:t>
      </w:r>
      <w:r w:rsidR="00B45F4E">
        <w:rPr>
          <w:rFonts w:ascii="Times New Roman" w:hAnsi="Times New Roman" w:cs="Times New Roman"/>
        </w:rPr>
        <w:t>GB</w:t>
      </w:r>
      <w:r w:rsidR="009C2CFD">
        <w:rPr>
          <w:rFonts w:ascii="Times New Roman" w:hAnsi="Times New Roman" w:cs="Times New Roman"/>
        </w:rPr>
        <w:t xml:space="preserve">-CD conditional district </w:t>
      </w:r>
      <w:r>
        <w:rPr>
          <w:rFonts w:ascii="Times New Roman" w:hAnsi="Times New Roman" w:cs="Times New Roman"/>
        </w:rPr>
        <w:t>shall meet the general dimensional requirements listed in Section 3-5.</w:t>
      </w:r>
    </w:p>
    <w:p w:rsidR="00EA037D" w:rsidRDefault="00EA037D" w:rsidP="00EA037D">
      <w:pPr>
        <w:rPr>
          <w:rFonts w:ascii="Times New Roman" w:hAnsi="Times New Roman" w:cs="Times New Roman"/>
        </w:rPr>
      </w:pPr>
    </w:p>
    <w:p w:rsidR="00EA037D" w:rsidRPr="00515205" w:rsidRDefault="00EA037D" w:rsidP="0063535F">
      <w:pPr>
        <w:pStyle w:val="ListParagraph"/>
        <w:numPr>
          <w:ilvl w:val="0"/>
          <w:numId w:val="25"/>
        </w:numPr>
        <w:rPr>
          <w:rFonts w:ascii="Times New Roman" w:hAnsi="Times New Roman" w:cs="Times New Roman"/>
          <w:i/>
        </w:rPr>
      </w:pPr>
      <w:r w:rsidRPr="00515205">
        <w:rPr>
          <w:rFonts w:ascii="Times New Roman" w:hAnsi="Times New Roman" w:cs="Times New Roman"/>
          <w:i/>
        </w:rPr>
        <w:t>Industrial District (I</w:t>
      </w:r>
      <w:r w:rsidR="00E728E6" w:rsidRPr="00515205">
        <w:rPr>
          <w:rFonts w:ascii="Times New Roman" w:hAnsi="Times New Roman" w:cs="Times New Roman"/>
          <w:i/>
        </w:rPr>
        <w:t xml:space="preserve"> and I-CD</w:t>
      </w:r>
      <w:r w:rsidRPr="00515205">
        <w:rPr>
          <w:rFonts w:ascii="Times New Roman" w:hAnsi="Times New Roman" w:cs="Times New Roman"/>
          <w:i/>
        </w:rPr>
        <w:t>)</w:t>
      </w:r>
    </w:p>
    <w:p w:rsidR="00AD5E79" w:rsidRDefault="00AD5E79" w:rsidP="00EA037D">
      <w:pPr>
        <w:rPr>
          <w:rFonts w:ascii="Times New Roman" w:hAnsi="Times New Roman" w:cs="Times New Roman"/>
          <w:i/>
        </w:rPr>
      </w:pPr>
    </w:p>
    <w:p w:rsidR="00AD5E79" w:rsidRPr="00515205" w:rsidRDefault="00AD5E79" w:rsidP="0063535F">
      <w:pPr>
        <w:pStyle w:val="ListParagraph"/>
        <w:numPr>
          <w:ilvl w:val="0"/>
          <w:numId w:val="35"/>
        </w:numPr>
        <w:rPr>
          <w:rFonts w:ascii="Times New Roman" w:hAnsi="Times New Roman" w:cs="Times New Roman"/>
          <w:i/>
        </w:rPr>
      </w:pPr>
      <w:r w:rsidRPr="00515205">
        <w:rPr>
          <w:rFonts w:ascii="Times New Roman" w:hAnsi="Times New Roman" w:cs="Times New Roman"/>
          <w:i/>
        </w:rPr>
        <w:t>Intent</w:t>
      </w:r>
    </w:p>
    <w:p w:rsidR="00EA037D" w:rsidRDefault="00EA037D" w:rsidP="00EA037D">
      <w:pPr>
        <w:rPr>
          <w:rFonts w:ascii="Times New Roman" w:hAnsi="Times New Roman" w:cs="Times New Roman"/>
          <w:i/>
        </w:rPr>
      </w:pPr>
    </w:p>
    <w:p w:rsidR="00EA037D" w:rsidRDefault="009C2CFD" w:rsidP="00515205">
      <w:pPr>
        <w:ind w:left="1440"/>
        <w:rPr>
          <w:rFonts w:ascii="Times New Roman" w:hAnsi="Times New Roman" w:cs="Times New Roman"/>
        </w:rPr>
      </w:pPr>
      <w:r>
        <w:rPr>
          <w:rFonts w:ascii="Times New Roman" w:hAnsi="Times New Roman" w:cs="Times New Roman"/>
        </w:rPr>
        <w:t>The Industrial</w:t>
      </w:r>
      <w:r w:rsidR="00C22C64">
        <w:rPr>
          <w:rFonts w:ascii="Times New Roman" w:hAnsi="Times New Roman" w:cs="Times New Roman"/>
        </w:rPr>
        <w:t xml:space="preserve"> </w:t>
      </w:r>
      <w:r w:rsidR="00EA037D">
        <w:rPr>
          <w:rFonts w:ascii="Times New Roman" w:hAnsi="Times New Roman" w:cs="Times New Roman"/>
        </w:rPr>
        <w:t xml:space="preserve">district </w:t>
      </w:r>
      <w:r>
        <w:rPr>
          <w:rFonts w:ascii="Times New Roman" w:hAnsi="Times New Roman" w:cs="Times New Roman"/>
        </w:rPr>
        <w:t>and Industrial conditional district are</w:t>
      </w:r>
      <w:r w:rsidR="00EA037D">
        <w:rPr>
          <w:rFonts w:ascii="Times New Roman" w:hAnsi="Times New Roman" w:cs="Times New Roman"/>
        </w:rPr>
        <w:t xml:space="preserve"> designed primarily for general commercial and industrial land uses, including manufacturing, processing and assembling of goods, product distribution facilities, and broad variety of specialized commercial and industrial operations.</w:t>
      </w:r>
    </w:p>
    <w:p w:rsidR="00515205" w:rsidRDefault="00515205" w:rsidP="00AD5E79">
      <w:pPr>
        <w:rPr>
          <w:rFonts w:ascii="Times New Roman" w:hAnsi="Times New Roman" w:cs="Times New Roman"/>
        </w:rPr>
      </w:pPr>
    </w:p>
    <w:p w:rsidR="00AD5E79" w:rsidRPr="00515205" w:rsidRDefault="00AD5E79" w:rsidP="0063535F">
      <w:pPr>
        <w:pStyle w:val="ListParagraph"/>
        <w:numPr>
          <w:ilvl w:val="0"/>
          <w:numId w:val="35"/>
        </w:numPr>
        <w:rPr>
          <w:rFonts w:ascii="Times New Roman" w:hAnsi="Times New Roman" w:cs="Times New Roman"/>
          <w:i/>
        </w:rPr>
      </w:pPr>
      <w:r w:rsidRPr="00515205">
        <w:rPr>
          <w:rFonts w:ascii="Times New Roman" w:hAnsi="Times New Roman" w:cs="Times New Roman"/>
          <w:i/>
        </w:rPr>
        <w:t>Permitted Uses</w:t>
      </w:r>
    </w:p>
    <w:p w:rsidR="00515205" w:rsidRDefault="00515205" w:rsidP="00515205">
      <w:pPr>
        <w:rPr>
          <w:rFonts w:ascii="Times New Roman" w:hAnsi="Times New Roman" w:cs="Times New Roman"/>
        </w:rPr>
      </w:pPr>
    </w:p>
    <w:p w:rsidR="00EA037D" w:rsidRDefault="00EA037D" w:rsidP="00515205">
      <w:pPr>
        <w:ind w:left="1440"/>
        <w:rPr>
          <w:rFonts w:ascii="Times New Roman" w:hAnsi="Times New Roman" w:cs="Times New Roman"/>
        </w:rPr>
      </w:pPr>
      <w:r>
        <w:rPr>
          <w:rFonts w:ascii="Times New Roman" w:hAnsi="Times New Roman" w:cs="Times New Roman"/>
        </w:rPr>
        <w:t>Uses permitted by right, uses with conditions, and uses permitted upon the issuance of a conditional use permit are listed in the Table of Uses</w:t>
      </w:r>
      <w:r w:rsidR="008759B8">
        <w:rPr>
          <w:rFonts w:ascii="Times New Roman" w:hAnsi="Times New Roman" w:cs="Times New Roman"/>
        </w:rPr>
        <w:t xml:space="preserve"> in Section 3-6</w:t>
      </w:r>
      <w:r>
        <w:rPr>
          <w:rFonts w:ascii="Times New Roman" w:hAnsi="Times New Roman" w:cs="Times New Roman"/>
        </w:rPr>
        <w:t>.</w:t>
      </w:r>
    </w:p>
    <w:p w:rsidR="00AD5E79" w:rsidRDefault="00AD5E79" w:rsidP="00AD5E79">
      <w:pPr>
        <w:rPr>
          <w:rFonts w:ascii="Times New Roman" w:hAnsi="Times New Roman" w:cs="Times New Roman"/>
        </w:rPr>
      </w:pPr>
    </w:p>
    <w:p w:rsidR="00C06C72" w:rsidRDefault="00C06C72" w:rsidP="00AD5E79">
      <w:pPr>
        <w:rPr>
          <w:rFonts w:ascii="Times New Roman" w:hAnsi="Times New Roman" w:cs="Times New Roman"/>
        </w:rPr>
      </w:pPr>
    </w:p>
    <w:p w:rsidR="00C06C72" w:rsidRDefault="00C06C72" w:rsidP="00AD5E79">
      <w:pPr>
        <w:rPr>
          <w:rFonts w:ascii="Times New Roman" w:hAnsi="Times New Roman" w:cs="Times New Roman"/>
        </w:rPr>
      </w:pPr>
    </w:p>
    <w:p w:rsidR="00AD5E79" w:rsidRPr="00515205" w:rsidRDefault="00AD5E79" w:rsidP="0063535F">
      <w:pPr>
        <w:pStyle w:val="ListParagraph"/>
        <w:numPr>
          <w:ilvl w:val="0"/>
          <w:numId w:val="35"/>
        </w:numPr>
        <w:rPr>
          <w:rFonts w:ascii="Times New Roman" w:hAnsi="Times New Roman" w:cs="Times New Roman"/>
          <w:i/>
        </w:rPr>
      </w:pPr>
      <w:r w:rsidRPr="00515205">
        <w:rPr>
          <w:rFonts w:ascii="Times New Roman" w:hAnsi="Times New Roman" w:cs="Times New Roman"/>
          <w:i/>
        </w:rPr>
        <w:t>Dimensional Requirements</w:t>
      </w:r>
    </w:p>
    <w:p w:rsidR="00AD5E79" w:rsidRDefault="00AD5E79" w:rsidP="00AD5E79">
      <w:pPr>
        <w:rPr>
          <w:rFonts w:ascii="Times New Roman" w:hAnsi="Times New Roman" w:cs="Times New Roman"/>
          <w:i/>
        </w:rPr>
      </w:pPr>
    </w:p>
    <w:p w:rsidR="00AD5E79" w:rsidRDefault="009C2CFD" w:rsidP="00515205">
      <w:pPr>
        <w:ind w:left="1440"/>
        <w:rPr>
          <w:rFonts w:ascii="Times New Roman" w:hAnsi="Times New Roman" w:cs="Times New Roman"/>
        </w:rPr>
      </w:pPr>
      <w:r>
        <w:rPr>
          <w:rFonts w:ascii="Times New Roman" w:hAnsi="Times New Roman" w:cs="Times New Roman"/>
        </w:rPr>
        <w:t xml:space="preserve">Development in </w:t>
      </w:r>
      <w:proofErr w:type="gramStart"/>
      <w:r>
        <w:rPr>
          <w:rFonts w:ascii="Times New Roman" w:hAnsi="Times New Roman" w:cs="Times New Roman"/>
        </w:rPr>
        <w:t>the I</w:t>
      </w:r>
      <w:proofErr w:type="gramEnd"/>
      <w:r w:rsidR="00AD5E79">
        <w:rPr>
          <w:rFonts w:ascii="Times New Roman" w:hAnsi="Times New Roman" w:cs="Times New Roman"/>
        </w:rPr>
        <w:t xml:space="preserve"> district </w:t>
      </w:r>
      <w:r>
        <w:rPr>
          <w:rFonts w:ascii="Times New Roman" w:hAnsi="Times New Roman" w:cs="Times New Roman"/>
        </w:rPr>
        <w:t xml:space="preserve">and I-CD conditional district </w:t>
      </w:r>
      <w:r w:rsidR="00AD5E79">
        <w:rPr>
          <w:rFonts w:ascii="Times New Roman" w:hAnsi="Times New Roman" w:cs="Times New Roman"/>
        </w:rPr>
        <w:t>shall meet the general dimensional requirements listed in Section 3-5.</w:t>
      </w:r>
    </w:p>
    <w:p w:rsidR="00515205" w:rsidRDefault="00515205" w:rsidP="00E728E6">
      <w:pPr>
        <w:rPr>
          <w:rFonts w:ascii="Times New Roman" w:hAnsi="Times New Roman" w:cs="Times New Roman"/>
        </w:rPr>
      </w:pPr>
    </w:p>
    <w:p w:rsidR="00E728E6" w:rsidRPr="00515205" w:rsidRDefault="00E728E6" w:rsidP="0063535F">
      <w:pPr>
        <w:pStyle w:val="ListParagraph"/>
        <w:numPr>
          <w:ilvl w:val="0"/>
          <w:numId w:val="25"/>
        </w:numPr>
        <w:rPr>
          <w:rFonts w:ascii="Times New Roman" w:hAnsi="Times New Roman" w:cs="Times New Roman"/>
          <w:i/>
        </w:rPr>
      </w:pPr>
      <w:r w:rsidRPr="00515205">
        <w:rPr>
          <w:rFonts w:ascii="Times New Roman" w:hAnsi="Times New Roman" w:cs="Times New Roman"/>
          <w:i/>
        </w:rPr>
        <w:t>Planned Development Conditional District (PD-CD)</w:t>
      </w:r>
    </w:p>
    <w:p w:rsidR="00E728E6" w:rsidRDefault="00E728E6" w:rsidP="00E728E6">
      <w:pPr>
        <w:rPr>
          <w:rFonts w:ascii="Times New Roman" w:hAnsi="Times New Roman" w:cs="Times New Roman"/>
          <w:i/>
        </w:rPr>
      </w:pPr>
    </w:p>
    <w:p w:rsidR="00E728E6" w:rsidRPr="00515205" w:rsidRDefault="00E728E6" w:rsidP="0063535F">
      <w:pPr>
        <w:pStyle w:val="ListParagraph"/>
        <w:numPr>
          <w:ilvl w:val="0"/>
          <w:numId w:val="36"/>
        </w:numPr>
        <w:rPr>
          <w:rFonts w:ascii="Times New Roman" w:hAnsi="Times New Roman" w:cs="Times New Roman"/>
          <w:i/>
        </w:rPr>
      </w:pPr>
      <w:r w:rsidRPr="00515205">
        <w:rPr>
          <w:rFonts w:ascii="Times New Roman" w:hAnsi="Times New Roman" w:cs="Times New Roman"/>
          <w:i/>
        </w:rPr>
        <w:t>Intent</w:t>
      </w:r>
    </w:p>
    <w:p w:rsidR="00E728E6" w:rsidRDefault="00E728E6" w:rsidP="00E728E6">
      <w:pPr>
        <w:rPr>
          <w:rFonts w:ascii="Times New Roman" w:hAnsi="Times New Roman" w:cs="Times New Roman"/>
          <w:i/>
        </w:rPr>
      </w:pPr>
    </w:p>
    <w:p w:rsidR="00E728E6" w:rsidRDefault="00E728E6" w:rsidP="00515205">
      <w:pPr>
        <w:ind w:left="1440"/>
        <w:rPr>
          <w:rFonts w:ascii="Times New Roman" w:hAnsi="Times New Roman" w:cs="Times New Roman"/>
        </w:rPr>
      </w:pPr>
      <w:r>
        <w:rPr>
          <w:rFonts w:ascii="Times New Roman" w:hAnsi="Times New Roman" w:cs="Times New Roman"/>
        </w:rPr>
        <w:t xml:space="preserve">The Planned Development Conditional District </w:t>
      </w:r>
      <w:r w:rsidR="00C70BD5">
        <w:rPr>
          <w:rFonts w:ascii="Times New Roman" w:hAnsi="Times New Roman" w:cs="Times New Roman"/>
        </w:rPr>
        <w:t>is a customized conditional zoning dis</w:t>
      </w:r>
      <w:r w:rsidR="00792A23">
        <w:rPr>
          <w:rFonts w:ascii="Times New Roman" w:hAnsi="Times New Roman" w:cs="Times New Roman"/>
        </w:rPr>
        <w:t xml:space="preserve">trict intended for </w:t>
      </w:r>
      <w:r w:rsidR="00C70BD5">
        <w:rPr>
          <w:rFonts w:ascii="Times New Roman" w:hAnsi="Times New Roman" w:cs="Times New Roman"/>
        </w:rPr>
        <w:t>mixed-use and multi-family developments which would not be possible within any of the standard zoning districts.</w:t>
      </w:r>
    </w:p>
    <w:p w:rsidR="00C70BD5" w:rsidRDefault="00C70BD5" w:rsidP="00C70BD5">
      <w:pPr>
        <w:rPr>
          <w:rFonts w:ascii="Times New Roman" w:hAnsi="Times New Roman" w:cs="Times New Roman"/>
        </w:rPr>
      </w:pPr>
    </w:p>
    <w:p w:rsidR="00C70BD5" w:rsidRPr="00515205" w:rsidRDefault="00C70BD5" w:rsidP="0063535F">
      <w:pPr>
        <w:pStyle w:val="ListParagraph"/>
        <w:numPr>
          <w:ilvl w:val="0"/>
          <w:numId w:val="36"/>
        </w:numPr>
        <w:rPr>
          <w:rFonts w:ascii="Times New Roman" w:hAnsi="Times New Roman" w:cs="Times New Roman"/>
          <w:i/>
        </w:rPr>
      </w:pPr>
      <w:r w:rsidRPr="00515205">
        <w:rPr>
          <w:rFonts w:ascii="Times New Roman" w:hAnsi="Times New Roman" w:cs="Times New Roman"/>
          <w:i/>
        </w:rPr>
        <w:t>Permitted Uses</w:t>
      </w:r>
    </w:p>
    <w:p w:rsidR="00C70BD5" w:rsidRDefault="00C70BD5" w:rsidP="00C70BD5">
      <w:pPr>
        <w:rPr>
          <w:rFonts w:ascii="Times New Roman" w:hAnsi="Times New Roman" w:cs="Times New Roman"/>
          <w:i/>
        </w:rPr>
      </w:pPr>
    </w:p>
    <w:p w:rsidR="00C70BD5" w:rsidRDefault="00835527" w:rsidP="00515205">
      <w:pPr>
        <w:ind w:left="1440"/>
        <w:rPr>
          <w:rFonts w:ascii="Times New Roman" w:hAnsi="Times New Roman" w:cs="Times New Roman"/>
        </w:rPr>
      </w:pPr>
      <w:r>
        <w:rPr>
          <w:rFonts w:ascii="Times New Roman" w:hAnsi="Times New Roman" w:cs="Times New Roman"/>
        </w:rPr>
        <w:t xml:space="preserve">No uses shall be permitted by right in the Planned Development conditional district. </w:t>
      </w:r>
    </w:p>
    <w:p w:rsidR="00C70BD5" w:rsidRDefault="00C70BD5" w:rsidP="00C70BD5">
      <w:pPr>
        <w:rPr>
          <w:rFonts w:ascii="Times New Roman" w:hAnsi="Times New Roman" w:cs="Times New Roman"/>
        </w:rPr>
      </w:pPr>
    </w:p>
    <w:p w:rsidR="00C70BD5" w:rsidRPr="00515205" w:rsidRDefault="00C70BD5" w:rsidP="0063535F">
      <w:pPr>
        <w:pStyle w:val="ListParagraph"/>
        <w:numPr>
          <w:ilvl w:val="0"/>
          <w:numId w:val="36"/>
        </w:numPr>
        <w:rPr>
          <w:rFonts w:ascii="Times New Roman" w:hAnsi="Times New Roman" w:cs="Times New Roman"/>
          <w:i/>
        </w:rPr>
      </w:pPr>
      <w:r w:rsidRPr="00515205">
        <w:rPr>
          <w:rFonts w:ascii="Times New Roman" w:hAnsi="Times New Roman" w:cs="Times New Roman"/>
          <w:i/>
        </w:rPr>
        <w:t>Dimensional Requirements</w:t>
      </w:r>
    </w:p>
    <w:p w:rsidR="00C70BD5" w:rsidRDefault="00C70BD5" w:rsidP="00C70BD5">
      <w:pPr>
        <w:rPr>
          <w:rFonts w:ascii="Times New Roman" w:hAnsi="Times New Roman" w:cs="Times New Roman"/>
          <w:i/>
        </w:rPr>
      </w:pPr>
    </w:p>
    <w:p w:rsidR="00C70BD5" w:rsidRDefault="00835527" w:rsidP="00515205">
      <w:pPr>
        <w:ind w:left="1440"/>
        <w:rPr>
          <w:rFonts w:ascii="Times New Roman" w:hAnsi="Times New Roman" w:cs="Times New Roman"/>
        </w:rPr>
      </w:pPr>
      <w:r>
        <w:rPr>
          <w:rFonts w:ascii="Times New Roman" w:hAnsi="Times New Roman" w:cs="Times New Roman"/>
        </w:rPr>
        <w:t xml:space="preserve">Dimensional requirements for development locating in the PD-CD district shall be established as part of the conditional district application and approval process.  </w:t>
      </w:r>
    </w:p>
    <w:p w:rsidR="00576277" w:rsidRDefault="00576277" w:rsidP="00576277">
      <w:pPr>
        <w:rPr>
          <w:rFonts w:ascii="Times New Roman" w:hAnsi="Times New Roman" w:cs="Times New Roman"/>
        </w:rPr>
      </w:pPr>
    </w:p>
    <w:p w:rsidR="008764DF" w:rsidRPr="00515205" w:rsidRDefault="008764DF" w:rsidP="0063535F">
      <w:pPr>
        <w:pStyle w:val="ListParagraph"/>
        <w:numPr>
          <w:ilvl w:val="0"/>
          <w:numId w:val="25"/>
        </w:numPr>
        <w:rPr>
          <w:rFonts w:ascii="Times New Roman" w:hAnsi="Times New Roman" w:cs="Times New Roman"/>
          <w:i/>
        </w:rPr>
      </w:pPr>
      <w:r w:rsidRPr="00515205">
        <w:rPr>
          <w:rFonts w:ascii="Times New Roman" w:hAnsi="Times New Roman" w:cs="Times New Roman"/>
          <w:i/>
        </w:rPr>
        <w:t>Special Entertainment Conditional District (SE-CD)</w:t>
      </w:r>
    </w:p>
    <w:p w:rsidR="008764DF" w:rsidRPr="003C0C2E" w:rsidRDefault="008764DF" w:rsidP="00576277">
      <w:pPr>
        <w:rPr>
          <w:rFonts w:ascii="Times New Roman" w:hAnsi="Times New Roman" w:cs="Times New Roman"/>
          <w:i/>
        </w:rPr>
      </w:pPr>
    </w:p>
    <w:p w:rsidR="008764DF" w:rsidRPr="00515205" w:rsidRDefault="00F471EA" w:rsidP="0063535F">
      <w:pPr>
        <w:pStyle w:val="ListParagraph"/>
        <w:numPr>
          <w:ilvl w:val="0"/>
          <w:numId w:val="37"/>
        </w:numPr>
        <w:rPr>
          <w:rFonts w:ascii="Times New Roman" w:hAnsi="Times New Roman" w:cs="Times New Roman"/>
          <w:i/>
        </w:rPr>
      </w:pPr>
      <w:r w:rsidRPr="00515205">
        <w:rPr>
          <w:rFonts w:ascii="Times New Roman" w:hAnsi="Times New Roman" w:cs="Times New Roman"/>
          <w:i/>
        </w:rPr>
        <w:t>Intent</w:t>
      </w:r>
    </w:p>
    <w:p w:rsidR="00F471EA" w:rsidRPr="003C0C2E" w:rsidRDefault="00F471EA" w:rsidP="00576277">
      <w:pPr>
        <w:rPr>
          <w:rFonts w:ascii="Times New Roman" w:hAnsi="Times New Roman" w:cs="Times New Roman"/>
          <w:i/>
        </w:rPr>
      </w:pPr>
    </w:p>
    <w:p w:rsidR="00F471EA" w:rsidRPr="003C0C2E" w:rsidRDefault="00F471EA" w:rsidP="00515205">
      <w:pPr>
        <w:ind w:left="1440"/>
        <w:rPr>
          <w:rFonts w:ascii="Times New Roman" w:hAnsi="Times New Roman" w:cs="Times New Roman"/>
        </w:rPr>
      </w:pPr>
      <w:r w:rsidRPr="003C0C2E">
        <w:rPr>
          <w:rFonts w:ascii="Times New Roman" w:hAnsi="Times New Roman" w:cs="Times New Roman"/>
        </w:rPr>
        <w:t xml:space="preserve">This district is established to ensure that sexually oriented businesses will be appropriately located within the Town’s jurisdiction to prevent unwanted and unacceptable adverse impacts upon surrounding properties.   </w:t>
      </w:r>
    </w:p>
    <w:p w:rsidR="00B758CA" w:rsidRPr="003C0C2E" w:rsidRDefault="00B758CA" w:rsidP="00576277">
      <w:pPr>
        <w:rPr>
          <w:rFonts w:ascii="Times New Roman" w:hAnsi="Times New Roman" w:cs="Times New Roman"/>
        </w:rPr>
      </w:pPr>
    </w:p>
    <w:p w:rsidR="00B758CA" w:rsidRPr="00515205" w:rsidRDefault="00B758CA" w:rsidP="0063535F">
      <w:pPr>
        <w:pStyle w:val="ListParagraph"/>
        <w:numPr>
          <w:ilvl w:val="0"/>
          <w:numId w:val="37"/>
        </w:numPr>
        <w:rPr>
          <w:rFonts w:ascii="Times New Roman" w:hAnsi="Times New Roman" w:cs="Times New Roman"/>
          <w:i/>
        </w:rPr>
      </w:pPr>
      <w:r w:rsidRPr="00515205">
        <w:rPr>
          <w:rFonts w:ascii="Times New Roman" w:hAnsi="Times New Roman" w:cs="Times New Roman"/>
          <w:i/>
        </w:rPr>
        <w:t>Permitted Uses</w:t>
      </w:r>
    </w:p>
    <w:p w:rsidR="00B758CA" w:rsidRPr="003C0C2E" w:rsidRDefault="00B758CA" w:rsidP="00576277">
      <w:pPr>
        <w:rPr>
          <w:rFonts w:ascii="Times New Roman" w:hAnsi="Times New Roman" w:cs="Times New Roman"/>
          <w:i/>
        </w:rPr>
      </w:pPr>
    </w:p>
    <w:p w:rsidR="00B758CA" w:rsidRPr="003C0C2E" w:rsidRDefault="00B758CA" w:rsidP="00515205">
      <w:pPr>
        <w:ind w:left="1440"/>
        <w:rPr>
          <w:rFonts w:ascii="Times New Roman" w:hAnsi="Times New Roman" w:cs="Times New Roman"/>
        </w:rPr>
      </w:pPr>
      <w:r w:rsidRPr="003C0C2E">
        <w:rPr>
          <w:rFonts w:ascii="Times New Roman" w:hAnsi="Times New Roman" w:cs="Times New Roman"/>
        </w:rPr>
        <w:t>No uses shall be permitted by right in</w:t>
      </w:r>
      <w:r w:rsidR="00515205">
        <w:rPr>
          <w:rFonts w:ascii="Times New Roman" w:hAnsi="Times New Roman" w:cs="Times New Roman"/>
        </w:rPr>
        <w:t xml:space="preserve"> the Special Entertainment </w:t>
      </w:r>
      <w:r w:rsidRPr="003C0C2E">
        <w:rPr>
          <w:rFonts w:ascii="Times New Roman" w:hAnsi="Times New Roman" w:cs="Times New Roman"/>
        </w:rPr>
        <w:t>conditional district.</w:t>
      </w:r>
    </w:p>
    <w:p w:rsidR="00B758CA" w:rsidRPr="003C0C2E" w:rsidRDefault="00B758CA" w:rsidP="00576277">
      <w:pPr>
        <w:rPr>
          <w:rFonts w:ascii="Times New Roman" w:hAnsi="Times New Roman" w:cs="Times New Roman"/>
        </w:rPr>
      </w:pPr>
    </w:p>
    <w:p w:rsidR="00965682" w:rsidRPr="00515205" w:rsidRDefault="00965682" w:rsidP="0063535F">
      <w:pPr>
        <w:pStyle w:val="ListParagraph"/>
        <w:numPr>
          <w:ilvl w:val="0"/>
          <w:numId w:val="37"/>
        </w:numPr>
        <w:rPr>
          <w:rFonts w:ascii="Times New Roman" w:hAnsi="Times New Roman" w:cs="Times New Roman"/>
          <w:i/>
        </w:rPr>
      </w:pPr>
      <w:r w:rsidRPr="00515205">
        <w:rPr>
          <w:rFonts w:ascii="Times New Roman" w:hAnsi="Times New Roman" w:cs="Times New Roman"/>
          <w:i/>
        </w:rPr>
        <w:t>Dimensional Requirements</w:t>
      </w:r>
    </w:p>
    <w:p w:rsidR="00965682" w:rsidRPr="003C0C2E" w:rsidRDefault="00965682" w:rsidP="00576277">
      <w:pPr>
        <w:rPr>
          <w:rFonts w:ascii="Times New Roman" w:hAnsi="Times New Roman" w:cs="Times New Roman"/>
          <w:i/>
        </w:rPr>
      </w:pPr>
    </w:p>
    <w:p w:rsidR="00965682" w:rsidRPr="003C0C2E" w:rsidRDefault="00965682" w:rsidP="00515205">
      <w:pPr>
        <w:ind w:left="1440"/>
        <w:rPr>
          <w:rFonts w:ascii="Times New Roman" w:hAnsi="Times New Roman" w:cs="Times New Roman"/>
        </w:rPr>
      </w:pPr>
      <w:r w:rsidRPr="003C0C2E">
        <w:rPr>
          <w:rFonts w:ascii="Times New Roman" w:hAnsi="Times New Roman" w:cs="Times New Roman"/>
        </w:rPr>
        <w:t>Dimensional requirements for development loc</w:t>
      </w:r>
      <w:r w:rsidR="00515205">
        <w:rPr>
          <w:rFonts w:ascii="Times New Roman" w:hAnsi="Times New Roman" w:cs="Times New Roman"/>
        </w:rPr>
        <w:t xml:space="preserve">ating in the SE-CD district </w:t>
      </w:r>
      <w:r w:rsidRPr="003C0C2E">
        <w:rPr>
          <w:rFonts w:ascii="Times New Roman" w:hAnsi="Times New Roman" w:cs="Times New Roman"/>
        </w:rPr>
        <w:t>shall be established as part of the condition</w:t>
      </w:r>
      <w:r w:rsidR="00515205">
        <w:rPr>
          <w:rFonts w:ascii="Times New Roman" w:hAnsi="Times New Roman" w:cs="Times New Roman"/>
        </w:rPr>
        <w:t xml:space="preserve">al district application and </w:t>
      </w:r>
      <w:r w:rsidRPr="003C0C2E">
        <w:rPr>
          <w:rFonts w:ascii="Times New Roman" w:hAnsi="Times New Roman" w:cs="Times New Roman"/>
        </w:rPr>
        <w:t>approval process.</w:t>
      </w:r>
    </w:p>
    <w:p w:rsidR="00965682" w:rsidRDefault="00965682" w:rsidP="00576277">
      <w:pPr>
        <w:rPr>
          <w:rFonts w:ascii="Times New Roman" w:hAnsi="Times New Roman" w:cs="Times New Roman"/>
        </w:rPr>
      </w:pPr>
    </w:p>
    <w:p w:rsidR="00576277" w:rsidRDefault="00576277" w:rsidP="00576277">
      <w:pPr>
        <w:rPr>
          <w:rFonts w:ascii="Times New Roman" w:hAnsi="Times New Roman" w:cs="Times New Roman"/>
          <w:b/>
          <w:u w:val="single"/>
        </w:rPr>
      </w:pPr>
      <w:r>
        <w:rPr>
          <w:rFonts w:ascii="Times New Roman" w:hAnsi="Times New Roman" w:cs="Times New Roman"/>
          <w:b/>
        </w:rPr>
        <w:t>3-3</w:t>
      </w:r>
      <w:r>
        <w:rPr>
          <w:rFonts w:ascii="Times New Roman" w:hAnsi="Times New Roman" w:cs="Times New Roman"/>
          <w:b/>
        </w:rPr>
        <w:tab/>
      </w:r>
      <w:r>
        <w:rPr>
          <w:rFonts w:ascii="Times New Roman" w:hAnsi="Times New Roman" w:cs="Times New Roman"/>
          <w:b/>
          <w:u w:val="single"/>
        </w:rPr>
        <w:t>Overlay Districts</w:t>
      </w:r>
    </w:p>
    <w:p w:rsidR="00576277" w:rsidRDefault="00576277" w:rsidP="00576277">
      <w:pPr>
        <w:rPr>
          <w:rFonts w:ascii="Times New Roman" w:hAnsi="Times New Roman" w:cs="Times New Roman"/>
          <w:b/>
          <w:u w:val="single"/>
        </w:rPr>
      </w:pPr>
    </w:p>
    <w:p w:rsidR="00576277" w:rsidRDefault="00576277" w:rsidP="00576277">
      <w:pPr>
        <w:rPr>
          <w:rFonts w:ascii="Times New Roman" w:hAnsi="Times New Roman" w:cs="Times New Roman"/>
        </w:rPr>
      </w:pPr>
      <w:r>
        <w:rPr>
          <w:rFonts w:ascii="Times New Roman" w:hAnsi="Times New Roman" w:cs="Times New Roman"/>
        </w:rPr>
        <w:tab/>
        <w:t>There are no overlay districts at this time.</w:t>
      </w:r>
    </w:p>
    <w:p w:rsidR="00EA037D" w:rsidRDefault="00EA037D" w:rsidP="00F437DF">
      <w:pPr>
        <w:rPr>
          <w:rFonts w:ascii="Times New Roman" w:hAnsi="Times New Roman" w:cs="Times New Roman"/>
        </w:rPr>
      </w:pPr>
    </w:p>
    <w:p w:rsidR="00F437DF" w:rsidRDefault="00F437DF" w:rsidP="00F437DF">
      <w:pPr>
        <w:rPr>
          <w:rFonts w:ascii="Times New Roman" w:hAnsi="Times New Roman" w:cs="Times New Roman"/>
          <w:b/>
          <w:u w:val="single"/>
        </w:rPr>
      </w:pPr>
      <w:r>
        <w:rPr>
          <w:rFonts w:ascii="Times New Roman" w:hAnsi="Times New Roman" w:cs="Times New Roman"/>
          <w:b/>
        </w:rPr>
        <w:t>3-</w:t>
      </w:r>
      <w:r w:rsidR="00576277">
        <w:rPr>
          <w:rFonts w:ascii="Times New Roman" w:hAnsi="Times New Roman" w:cs="Times New Roman"/>
          <w:b/>
        </w:rPr>
        <w:t>4</w:t>
      </w:r>
      <w:r>
        <w:rPr>
          <w:rFonts w:ascii="Times New Roman" w:hAnsi="Times New Roman" w:cs="Times New Roman"/>
          <w:b/>
        </w:rPr>
        <w:tab/>
      </w:r>
      <w:r>
        <w:rPr>
          <w:rFonts w:ascii="Times New Roman" w:hAnsi="Times New Roman" w:cs="Times New Roman"/>
          <w:b/>
          <w:u w:val="single"/>
        </w:rPr>
        <w:t>District Boundaries</w:t>
      </w:r>
    </w:p>
    <w:p w:rsidR="00F437DF" w:rsidRDefault="00F437DF" w:rsidP="00F437DF">
      <w:pPr>
        <w:rPr>
          <w:rFonts w:ascii="Times New Roman" w:hAnsi="Times New Roman" w:cs="Times New Roman"/>
        </w:rPr>
      </w:pPr>
    </w:p>
    <w:p w:rsidR="00F437DF" w:rsidRDefault="00F437DF" w:rsidP="00F437DF">
      <w:pPr>
        <w:ind w:left="720"/>
        <w:rPr>
          <w:rFonts w:ascii="Times New Roman" w:hAnsi="Times New Roman" w:cs="Times New Roman"/>
        </w:rPr>
      </w:pPr>
      <w:r>
        <w:rPr>
          <w:rFonts w:ascii="Times New Roman" w:hAnsi="Times New Roman" w:cs="Times New Roman"/>
        </w:rPr>
        <w:t xml:space="preserve">The boundaries of these districts are hereby established as shown on a map entitled “The Official Zoning Map of the Town of Stanfield, NC”, adopted by the </w:t>
      </w:r>
      <w:r w:rsidR="00835527">
        <w:rPr>
          <w:rFonts w:ascii="Times New Roman" w:hAnsi="Times New Roman" w:cs="Times New Roman"/>
        </w:rPr>
        <w:t xml:space="preserve">Stanfield Board of Commissioners.  </w:t>
      </w:r>
      <w:r>
        <w:rPr>
          <w:rFonts w:ascii="Times New Roman" w:hAnsi="Times New Roman" w:cs="Times New Roman"/>
        </w:rPr>
        <w:t>Said map and all explanatory matter thereon accompany and are hereby made a part of this article.  Said map shall be retained in the office of the Town Clerk or his/her authorized agent.</w:t>
      </w:r>
    </w:p>
    <w:p w:rsidR="008759B8" w:rsidRDefault="008759B8" w:rsidP="00F437DF">
      <w:pPr>
        <w:rPr>
          <w:rFonts w:ascii="Times New Roman" w:hAnsi="Times New Roman" w:cs="Times New Roman"/>
        </w:rPr>
      </w:pPr>
    </w:p>
    <w:p w:rsidR="00F437DF" w:rsidRDefault="00F437DF" w:rsidP="00F437DF">
      <w:pPr>
        <w:rPr>
          <w:rFonts w:ascii="Times New Roman" w:hAnsi="Times New Roman" w:cs="Times New Roman"/>
          <w:b/>
          <w:u w:val="single"/>
        </w:rPr>
      </w:pPr>
      <w:r>
        <w:rPr>
          <w:rFonts w:ascii="Times New Roman" w:hAnsi="Times New Roman" w:cs="Times New Roman"/>
          <w:b/>
        </w:rPr>
        <w:t>3-</w:t>
      </w:r>
      <w:r w:rsidR="00576277">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Rules Governing Boundaries</w:t>
      </w:r>
    </w:p>
    <w:p w:rsidR="00F437DF" w:rsidRDefault="00F437DF" w:rsidP="00F437DF">
      <w:pPr>
        <w:rPr>
          <w:rFonts w:ascii="Times New Roman" w:hAnsi="Times New Roman" w:cs="Times New Roman"/>
          <w:b/>
          <w:u w:val="single"/>
        </w:rPr>
      </w:pPr>
    </w:p>
    <w:p w:rsidR="00F437DF" w:rsidRDefault="00F437DF" w:rsidP="00F437DF">
      <w:pPr>
        <w:ind w:left="720"/>
        <w:rPr>
          <w:rFonts w:ascii="Times New Roman" w:hAnsi="Times New Roman" w:cs="Times New Roman"/>
        </w:rPr>
      </w:pPr>
      <w:r>
        <w:rPr>
          <w:rFonts w:ascii="Times New Roman" w:hAnsi="Times New Roman" w:cs="Times New Roman"/>
        </w:rPr>
        <w:t>Where uncertainty exists with respect to the boundaries of any of the aforesaid districts as shown on the official zoning map, the following rules shall apply:</w:t>
      </w:r>
    </w:p>
    <w:p w:rsidR="00F437DF" w:rsidRDefault="00F437DF" w:rsidP="00F437DF">
      <w:pPr>
        <w:ind w:left="720"/>
        <w:rPr>
          <w:rFonts w:ascii="Times New Roman" w:hAnsi="Times New Roman" w:cs="Times New Roman"/>
        </w:rPr>
      </w:pPr>
    </w:p>
    <w:p w:rsidR="00F437DF" w:rsidRPr="00515205" w:rsidRDefault="00F437DF" w:rsidP="0063535F">
      <w:pPr>
        <w:pStyle w:val="ListParagraph"/>
        <w:numPr>
          <w:ilvl w:val="0"/>
          <w:numId w:val="38"/>
        </w:numPr>
        <w:rPr>
          <w:rFonts w:ascii="Times New Roman" w:hAnsi="Times New Roman" w:cs="Times New Roman"/>
        </w:rPr>
      </w:pPr>
      <w:r w:rsidRPr="00515205">
        <w:rPr>
          <w:rFonts w:ascii="Times New Roman" w:hAnsi="Times New Roman" w:cs="Times New Roman"/>
        </w:rPr>
        <w:t>Where district boundaries are indicated as approximately following the center lines of streets or highways, street lines or railroad right-of-way lines or such lines extended, such center lines, street lines, or railroad right-of-way lines shall be construed to be such boundaries.</w:t>
      </w:r>
    </w:p>
    <w:p w:rsidR="00F437DF" w:rsidRDefault="00F437DF" w:rsidP="00F437DF">
      <w:pPr>
        <w:ind w:left="1440" w:hanging="720"/>
        <w:rPr>
          <w:rFonts w:ascii="Times New Roman" w:hAnsi="Times New Roman" w:cs="Times New Roman"/>
        </w:rPr>
      </w:pPr>
    </w:p>
    <w:p w:rsidR="00F437DF" w:rsidRPr="00515205" w:rsidRDefault="00F437DF" w:rsidP="0063535F">
      <w:pPr>
        <w:pStyle w:val="ListParagraph"/>
        <w:numPr>
          <w:ilvl w:val="0"/>
          <w:numId w:val="38"/>
        </w:numPr>
        <w:rPr>
          <w:rFonts w:ascii="Times New Roman" w:hAnsi="Times New Roman" w:cs="Times New Roman"/>
        </w:rPr>
      </w:pPr>
      <w:r w:rsidRPr="00515205">
        <w:rPr>
          <w:rFonts w:ascii="Times New Roman" w:hAnsi="Times New Roman" w:cs="Times New Roman"/>
        </w:rPr>
        <w:t>Where district boundaries are so indicated that they approximately follow lot lines, such lot lines shall be construed to be said boundaries.</w:t>
      </w:r>
    </w:p>
    <w:p w:rsidR="00F437DF" w:rsidRDefault="00F437DF" w:rsidP="00F437DF">
      <w:pPr>
        <w:ind w:left="1440" w:hanging="720"/>
        <w:rPr>
          <w:rFonts w:ascii="Times New Roman" w:hAnsi="Times New Roman" w:cs="Times New Roman"/>
        </w:rPr>
      </w:pPr>
    </w:p>
    <w:p w:rsidR="00F437DF" w:rsidRPr="00515205" w:rsidRDefault="00F437DF" w:rsidP="0063535F">
      <w:pPr>
        <w:pStyle w:val="ListParagraph"/>
        <w:numPr>
          <w:ilvl w:val="0"/>
          <w:numId w:val="38"/>
        </w:numPr>
        <w:rPr>
          <w:rFonts w:ascii="Times New Roman" w:hAnsi="Times New Roman" w:cs="Times New Roman"/>
        </w:rPr>
      </w:pPr>
      <w:r w:rsidRPr="00515205">
        <w:rPr>
          <w:rFonts w:ascii="Times New Roman" w:hAnsi="Times New Roman" w:cs="Times New Roman"/>
        </w:rPr>
        <w:t>Where district boundaries are so indicated that they are approximately parallel to the center lines of streets, such district boundaries shall be construed as being parallel thereto and at such distance therefrom</w:t>
      </w:r>
      <w:r w:rsidR="00E463A3" w:rsidRPr="00515205">
        <w:rPr>
          <w:rFonts w:ascii="Times New Roman" w:hAnsi="Times New Roman" w:cs="Times New Roman"/>
        </w:rPr>
        <w:t>,</w:t>
      </w:r>
      <w:r w:rsidRPr="00515205">
        <w:rPr>
          <w:rFonts w:ascii="Times New Roman" w:hAnsi="Times New Roman" w:cs="Times New Roman"/>
        </w:rPr>
        <w:t xml:space="preserve"> as indicated on </w:t>
      </w:r>
      <w:r w:rsidR="00515205">
        <w:rPr>
          <w:rFonts w:ascii="Times New Roman" w:hAnsi="Times New Roman" w:cs="Times New Roman"/>
        </w:rPr>
        <w:t xml:space="preserve">the zoning map.  If no distance </w:t>
      </w:r>
      <w:r w:rsidRPr="00515205">
        <w:rPr>
          <w:rFonts w:ascii="Times New Roman" w:hAnsi="Times New Roman" w:cs="Times New Roman"/>
        </w:rPr>
        <w:t>is given, such dimensions shall be determined by use of the scale shown on said zoning map.</w:t>
      </w:r>
    </w:p>
    <w:p w:rsidR="00F437DF" w:rsidRDefault="00F437DF" w:rsidP="00F437DF">
      <w:pPr>
        <w:ind w:left="1440" w:hanging="720"/>
        <w:rPr>
          <w:rFonts w:ascii="Times New Roman" w:hAnsi="Times New Roman" w:cs="Times New Roman"/>
        </w:rPr>
      </w:pPr>
    </w:p>
    <w:p w:rsidR="00515205" w:rsidRDefault="00F437DF" w:rsidP="0063535F">
      <w:pPr>
        <w:pStyle w:val="ListParagraph"/>
        <w:numPr>
          <w:ilvl w:val="0"/>
          <w:numId w:val="38"/>
        </w:numPr>
        <w:rPr>
          <w:rFonts w:ascii="Times New Roman" w:hAnsi="Times New Roman" w:cs="Times New Roman"/>
        </w:rPr>
      </w:pPr>
      <w:r w:rsidRPr="00515205">
        <w:rPr>
          <w:rFonts w:ascii="Times New Roman" w:hAnsi="Times New Roman" w:cs="Times New Roman"/>
        </w:rPr>
        <w:t>Where a district boundary line divides a lot in single ownership, the district requirements for the least restricted portion of such lot shall be deemed to apply to the whole thereof, provided that such extensions shall not include any part of such a lot more than thirty-five feet beyond the district boundary line.</w:t>
      </w:r>
    </w:p>
    <w:p w:rsidR="0056573A" w:rsidRPr="0056573A" w:rsidRDefault="0056573A" w:rsidP="0056573A">
      <w:pPr>
        <w:pStyle w:val="ListParagraph"/>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Default="0056573A" w:rsidP="0056573A">
      <w:pPr>
        <w:rPr>
          <w:rFonts w:ascii="Times New Roman" w:hAnsi="Times New Roman" w:cs="Times New Roman"/>
        </w:rPr>
      </w:pPr>
    </w:p>
    <w:p w:rsidR="0056573A" w:rsidRPr="0056573A" w:rsidRDefault="0056573A" w:rsidP="0056573A">
      <w:pPr>
        <w:rPr>
          <w:rFonts w:ascii="Times New Roman" w:hAnsi="Times New Roman" w:cs="Times New Roman"/>
        </w:rPr>
      </w:pPr>
    </w:p>
    <w:p w:rsidR="00515205" w:rsidRDefault="00515205" w:rsidP="00515205">
      <w:pPr>
        <w:rPr>
          <w:rFonts w:ascii="Times New Roman" w:hAnsi="Times New Roman" w:cs="Times New Roman"/>
        </w:rPr>
      </w:pPr>
    </w:p>
    <w:p w:rsidR="008B6A7D" w:rsidRDefault="008B6A7D" w:rsidP="008B6A7D">
      <w:pPr>
        <w:rPr>
          <w:rFonts w:ascii="Times New Roman" w:hAnsi="Times New Roman" w:cs="Times New Roman"/>
          <w:b/>
          <w:u w:val="single"/>
        </w:rPr>
      </w:pPr>
      <w:r>
        <w:rPr>
          <w:rFonts w:ascii="Times New Roman" w:hAnsi="Times New Roman" w:cs="Times New Roman"/>
          <w:b/>
        </w:rPr>
        <w:t>3-</w:t>
      </w:r>
      <w:r w:rsidR="001C7711">
        <w:rPr>
          <w:rFonts w:ascii="Times New Roman" w:hAnsi="Times New Roman" w:cs="Times New Roman"/>
          <w:b/>
        </w:rPr>
        <w:t>6</w:t>
      </w:r>
      <w:r>
        <w:rPr>
          <w:rFonts w:ascii="Times New Roman" w:hAnsi="Times New Roman" w:cs="Times New Roman"/>
          <w:b/>
        </w:rPr>
        <w:tab/>
      </w:r>
      <w:r>
        <w:rPr>
          <w:rFonts w:ascii="Times New Roman" w:hAnsi="Times New Roman" w:cs="Times New Roman"/>
          <w:b/>
          <w:u w:val="single"/>
        </w:rPr>
        <w:t>Dimensional Requirements</w:t>
      </w:r>
    </w:p>
    <w:p w:rsidR="008B6A7D" w:rsidRDefault="008B6A7D" w:rsidP="008B6A7D">
      <w:pPr>
        <w:rPr>
          <w:rFonts w:ascii="Times New Roman" w:hAnsi="Times New Roman" w:cs="Times New Roman"/>
          <w:b/>
          <w:u w:val="single"/>
        </w:rPr>
      </w:pPr>
    </w:p>
    <w:p w:rsidR="008B6A7D" w:rsidRDefault="008B6A7D" w:rsidP="008B6A7D">
      <w:pPr>
        <w:ind w:left="720"/>
        <w:rPr>
          <w:rFonts w:ascii="Times New Roman" w:hAnsi="Times New Roman" w:cs="Times New Roman"/>
        </w:rPr>
      </w:pPr>
      <w:r>
        <w:rPr>
          <w:rFonts w:ascii="Times New Roman" w:hAnsi="Times New Roman" w:cs="Times New Roman"/>
        </w:rPr>
        <w:t xml:space="preserve">Each permitted use shall conform to the dimensional requirements of the </w:t>
      </w:r>
      <w:r w:rsidR="00835527">
        <w:rPr>
          <w:rFonts w:ascii="Times New Roman" w:hAnsi="Times New Roman" w:cs="Times New Roman"/>
        </w:rPr>
        <w:t xml:space="preserve">district in which it is located, unless additional requirements are </w:t>
      </w:r>
      <w:r w:rsidR="00001824">
        <w:rPr>
          <w:rFonts w:ascii="Times New Roman" w:hAnsi="Times New Roman" w:cs="Times New Roman"/>
        </w:rPr>
        <w:t>necessary.</w:t>
      </w:r>
    </w:p>
    <w:p w:rsidR="00001824" w:rsidRDefault="00001824" w:rsidP="001A0DCD">
      <w:pPr>
        <w:jc w:val="both"/>
        <w:rPr>
          <w:rFonts w:ascii="Times New Roman" w:hAnsi="Times New Roman" w:cs="Times New Roman"/>
        </w:rPr>
      </w:pPr>
    </w:p>
    <w:p w:rsidR="0056409E" w:rsidRDefault="0056409E" w:rsidP="0056409E">
      <w:pPr>
        <w:jc w:val="center"/>
        <w:rPr>
          <w:rFonts w:ascii="Times New Roman" w:hAnsi="Times New Roman" w:cs="Times New Roman"/>
          <w:b/>
        </w:rPr>
      </w:pPr>
      <w:r>
        <w:rPr>
          <w:rFonts w:ascii="Times New Roman" w:hAnsi="Times New Roman" w:cs="Times New Roman"/>
          <w:b/>
        </w:rPr>
        <w:t>Table 1: General Requirements</w:t>
      </w:r>
    </w:p>
    <w:p w:rsidR="00516900" w:rsidRDefault="00516900" w:rsidP="0056409E">
      <w:pPr>
        <w:jc w:val="center"/>
        <w:rPr>
          <w:rFonts w:ascii="Times New Roman" w:hAnsi="Times New Roman" w:cs="Times New Roman"/>
          <w:b/>
        </w:rPr>
      </w:pPr>
    </w:p>
    <w:tbl>
      <w:tblPr>
        <w:tblW w:w="9483" w:type="dxa"/>
        <w:jc w:val="center"/>
        <w:tblLook w:val="04A0" w:firstRow="1" w:lastRow="0" w:firstColumn="1" w:lastColumn="0" w:noHBand="0" w:noVBand="1"/>
      </w:tblPr>
      <w:tblGrid>
        <w:gridCol w:w="926"/>
        <w:gridCol w:w="2039"/>
        <w:gridCol w:w="1466"/>
        <w:gridCol w:w="1263"/>
        <w:gridCol w:w="1263"/>
        <w:gridCol w:w="1263"/>
        <w:gridCol w:w="1263"/>
      </w:tblGrid>
      <w:tr w:rsidR="00E43B95" w:rsidRPr="001A0DCD" w:rsidTr="0013589B">
        <w:trPr>
          <w:trHeight w:val="300"/>
          <w:jc w:val="center"/>
        </w:trPr>
        <w:tc>
          <w:tcPr>
            <w:tcW w:w="926" w:type="dxa"/>
            <w:tcBorders>
              <w:top w:val="single" w:sz="4" w:space="0" w:color="auto"/>
              <w:left w:val="single" w:sz="4" w:space="0" w:color="auto"/>
              <w:right w:val="single" w:sz="4" w:space="0" w:color="auto"/>
            </w:tcBorders>
            <w:shd w:val="clear" w:color="auto" w:fill="auto"/>
            <w:noWrap/>
            <w:vAlign w:val="bottom"/>
          </w:tcPr>
          <w:p w:rsidR="00E43B95" w:rsidRPr="001A0DCD" w:rsidRDefault="00E43B95" w:rsidP="001A0DCD">
            <w:pPr>
              <w:jc w:val="center"/>
              <w:rPr>
                <w:rFonts w:ascii="Times New Roman" w:eastAsia="Times New Roman" w:hAnsi="Times New Roman" w:cs="Times New Roman"/>
                <w:color w:val="000000"/>
                <w:sz w:val="22"/>
                <w:szCs w:val="22"/>
              </w:rPr>
            </w:pPr>
          </w:p>
        </w:tc>
        <w:tc>
          <w:tcPr>
            <w:tcW w:w="2039" w:type="dxa"/>
            <w:tcBorders>
              <w:top w:val="single" w:sz="4" w:space="0" w:color="auto"/>
              <w:left w:val="single" w:sz="4" w:space="0" w:color="auto"/>
              <w:right w:val="single" w:sz="4" w:space="0" w:color="auto"/>
            </w:tcBorders>
          </w:tcPr>
          <w:p w:rsidR="00E43B95" w:rsidRDefault="00E43B95" w:rsidP="00020770">
            <w:pPr>
              <w:jc w:val="center"/>
              <w:rPr>
                <w:rFonts w:ascii="Times New Roman" w:eastAsia="Times New Roman" w:hAnsi="Times New Roman" w:cs="Times New Roman"/>
                <w:color w:val="000000"/>
                <w:sz w:val="22"/>
                <w:szCs w:val="22"/>
              </w:rPr>
            </w:pPr>
          </w:p>
        </w:tc>
        <w:tc>
          <w:tcPr>
            <w:tcW w:w="1466" w:type="dxa"/>
            <w:tcBorders>
              <w:top w:val="single" w:sz="4" w:space="0" w:color="auto"/>
              <w:left w:val="single" w:sz="4" w:space="0" w:color="auto"/>
              <w:right w:val="single" w:sz="4" w:space="0" w:color="auto"/>
            </w:tcBorders>
            <w:shd w:val="clear" w:color="auto" w:fill="auto"/>
            <w:noWrap/>
            <w:vAlign w:val="bottom"/>
          </w:tcPr>
          <w:p w:rsidR="00E43B95" w:rsidRDefault="00E43B95" w:rsidP="001A0DCD">
            <w:pPr>
              <w:jc w:val="center"/>
              <w:rPr>
                <w:rFonts w:ascii="Times New Roman" w:eastAsia="Times New Roman" w:hAnsi="Times New Roman" w:cs="Times New Roman"/>
                <w:color w:val="000000"/>
                <w:sz w:val="22"/>
                <w:szCs w:val="22"/>
              </w:rPr>
            </w:pPr>
          </w:p>
        </w:tc>
        <w:tc>
          <w:tcPr>
            <w:tcW w:w="3789" w:type="dxa"/>
            <w:gridSpan w:val="3"/>
            <w:tcBorders>
              <w:top w:val="single" w:sz="4" w:space="0" w:color="auto"/>
              <w:left w:val="single" w:sz="4" w:space="0" w:color="auto"/>
              <w:bottom w:val="nil"/>
              <w:right w:val="single" w:sz="4" w:space="0" w:color="auto"/>
            </w:tcBorders>
          </w:tcPr>
          <w:p w:rsidR="00E43B95" w:rsidRPr="00E43B95" w:rsidRDefault="00E43B95" w:rsidP="001A0DCD">
            <w:pPr>
              <w:jc w:val="center"/>
              <w:rPr>
                <w:rFonts w:ascii="Times New Roman" w:eastAsia="Times New Roman" w:hAnsi="Times New Roman" w:cs="Times New Roman"/>
                <w:b/>
                <w:color w:val="000000"/>
                <w:sz w:val="22"/>
                <w:szCs w:val="22"/>
              </w:rPr>
            </w:pPr>
            <w:r w:rsidRPr="00E43B95">
              <w:rPr>
                <w:rFonts w:ascii="Times New Roman" w:eastAsia="Times New Roman" w:hAnsi="Times New Roman" w:cs="Times New Roman"/>
                <w:b/>
                <w:color w:val="000000"/>
                <w:sz w:val="22"/>
                <w:szCs w:val="22"/>
              </w:rPr>
              <w:t>Minimum Setback Requirements</w:t>
            </w:r>
          </w:p>
        </w:tc>
        <w:tc>
          <w:tcPr>
            <w:tcW w:w="1263" w:type="dxa"/>
            <w:tcBorders>
              <w:top w:val="single" w:sz="4" w:space="0" w:color="auto"/>
              <w:left w:val="single" w:sz="4" w:space="0" w:color="auto"/>
              <w:bottom w:val="nil"/>
              <w:right w:val="single" w:sz="4" w:space="0" w:color="auto"/>
            </w:tcBorders>
          </w:tcPr>
          <w:p w:rsidR="00E43B95" w:rsidRDefault="00E43B95" w:rsidP="001A0DCD">
            <w:pPr>
              <w:jc w:val="center"/>
              <w:rPr>
                <w:rFonts w:ascii="Times New Roman" w:eastAsia="Times New Roman" w:hAnsi="Times New Roman" w:cs="Times New Roman"/>
                <w:color w:val="000000"/>
                <w:sz w:val="22"/>
                <w:szCs w:val="22"/>
              </w:rPr>
            </w:pPr>
          </w:p>
        </w:tc>
      </w:tr>
      <w:tr w:rsidR="00E43B95" w:rsidRPr="001A0DCD" w:rsidTr="0013589B">
        <w:trPr>
          <w:trHeight w:val="300"/>
          <w:jc w:val="center"/>
        </w:trPr>
        <w:tc>
          <w:tcPr>
            <w:tcW w:w="926" w:type="dxa"/>
            <w:tcBorders>
              <w:left w:val="single" w:sz="4" w:space="0" w:color="auto"/>
              <w:bottom w:val="nil"/>
              <w:right w:val="single" w:sz="4" w:space="0" w:color="auto"/>
            </w:tcBorders>
            <w:shd w:val="clear" w:color="auto" w:fill="auto"/>
            <w:noWrap/>
            <w:vAlign w:val="bottom"/>
          </w:tcPr>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Zoning District</w:t>
            </w:r>
          </w:p>
        </w:tc>
        <w:tc>
          <w:tcPr>
            <w:tcW w:w="2039" w:type="dxa"/>
            <w:tcBorders>
              <w:left w:val="nil"/>
              <w:bottom w:val="nil"/>
              <w:right w:val="single" w:sz="4" w:space="0" w:color="auto"/>
            </w:tcBorders>
          </w:tcPr>
          <w:p w:rsidR="00E43B95" w:rsidRPr="00BE4E28" w:rsidRDefault="00E43B95" w:rsidP="00C35E82">
            <w:pPr>
              <w:jc w:val="center"/>
              <w:rPr>
                <w:rFonts w:ascii="Times New Roman" w:eastAsia="Times New Roman" w:hAnsi="Times New Roman" w:cs="Times New Roman"/>
                <w:b/>
                <w:color w:val="000000"/>
                <w:sz w:val="22"/>
                <w:szCs w:val="22"/>
              </w:rPr>
            </w:pPr>
          </w:p>
          <w:p w:rsidR="00E43B95" w:rsidRPr="00BE4E28" w:rsidRDefault="00E43B95" w:rsidP="00C35E82">
            <w:pPr>
              <w:jc w:val="center"/>
              <w:rPr>
                <w:rFonts w:ascii="Times New Roman" w:eastAsia="Times New Roman" w:hAnsi="Times New Roman" w:cs="Times New Roman"/>
                <w:b/>
                <w:color w:val="000000"/>
                <w:sz w:val="22"/>
                <w:szCs w:val="22"/>
              </w:rPr>
            </w:pPr>
          </w:p>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 xml:space="preserve">Minimum </w:t>
            </w:r>
            <w:smartTag w:uri="urn:schemas-microsoft-com:office:smarttags" w:element="place">
              <w:r w:rsidRPr="00BE4E28">
                <w:rPr>
                  <w:rFonts w:ascii="Times New Roman" w:eastAsia="Times New Roman" w:hAnsi="Times New Roman" w:cs="Times New Roman"/>
                  <w:b/>
                  <w:color w:val="000000"/>
                  <w:sz w:val="22"/>
                  <w:szCs w:val="22"/>
                </w:rPr>
                <w:t>Lot</w:t>
              </w:r>
            </w:smartTag>
            <w:r w:rsidRPr="00BE4E28">
              <w:rPr>
                <w:rFonts w:ascii="Times New Roman" w:eastAsia="Times New Roman" w:hAnsi="Times New Roman" w:cs="Times New Roman"/>
                <w:b/>
                <w:color w:val="000000"/>
                <w:sz w:val="22"/>
                <w:szCs w:val="22"/>
              </w:rPr>
              <w:t xml:space="preserve"> Size</w:t>
            </w:r>
          </w:p>
        </w:tc>
        <w:tc>
          <w:tcPr>
            <w:tcW w:w="1466" w:type="dxa"/>
            <w:tcBorders>
              <w:left w:val="single" w:sz="4" w:space="0" w:color="auto"/>
              <w:bottom w:val="nil"/>
              <w:right w:val="single" w:sz="4" w:space="0" w:color="auto"/>
            </w:tcBorders>
            <w:shd w:val="clear" w:color="auto" w:fill="auto"/>
            <w:noWrap/>
            <w:vAlign w:val="bottom"/>
          </w:tcPr>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Lot Width (feet)</w:t>
            </w:r>
          </w:p>
        </w:tc>
        <w:tc>
          <w:tcPr>
            <w:tcW w:w="1263" w:type="dxa"/>
            <w:tcBorders>
              <w:top w:val="single" w:sz="4" w:space="0" w:color="auto"/>
              <w:left w:val="single" w:sz="4" w:space="0" w:color="auto"/>
              <w:bottom w:val="nil"/>
              <w:right w:val="single" w:sz="4" w:space="0" w:color="auto"/>
            </w:tcBorders>
          </w:tcPr>
          <w:p w:rsid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 xml:space="preserve">Front </w:t>
            </w:r>
          </w:p>
          <w:p w:rsid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 xml:space="preserve">Yard </w:t>
            </w:r>
          </w:p>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(feet)</w:t>
            </w:r>
          </w:p>
        </w:tc>
        <w:tc>
          <w:tcPr>
            <w:tcW w:w="1263" w:type="dxa"/>
            <w:tcBorders>
              <w:top w:val="single" w:sz="4" w:space="0" w:color="auto"/>
              <w:left w:val="single" w:sz="4" w:space="0" w:color="auto"/>
              <w:bottom w:val="nil"/>
              <w:right w:val="single" w:sz="4" w:space="0" w:color="auto"/>
            </w:tcBorders>
          </w:tcPr>
          <w:p w:rsidR="00E43B95" w:rsidRPr="00BE4E28" w:rsidRDefault="00E43B95" w:rsidP="00C35E82">
            <w:pPr>
              <w:jc w:val="center"/>
              <w:rPr>
                <w:rFonts w:ascii="Times New Roman" w:eastAsia="Times New Roman" w:hAnsi="Times New Roman" w:cs="Times New Roman"/>
                <w:b/>
                <w:color w:val="000000"/>
                <w:sz w:val="22"/>
                <w:szCs w:val="22"/>
              </w:rPr>
            </w:pPr>
          </w:p>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Side Yard (feet)</w:t>
            </w:r>
          </w:p>
        </w:tc>
        <w:tc>
          <w:tcPr>
            <w:tcW w:w="1263" w:type="dxa"/>
            <w:tcBorders>
              <w:top w:val="single" w:sz="4" w:space="0" w:color="auto"/>
              <w:left w:val="single" w:sz="4" w:space="0" w:color="auto"/>
              <w:bottom w:val="nil"/>
              <w:right w:val="single" w:sz="4" w:space="0" w:color="auto"/>
            </w:tcBorders>
          </w:tcPr>
          <w:p w:rsidR="00E43B95" w:rsidRPr="00BE4E28" w:rsidRDefault="00E43B95" w:rsidP="00C35E82">
            <w:pPr>
              <w:jc w:val="center"/>
              <w:rPr>
                <w:rFonts w:ascii="Times New Roman" w:eastAsia="Times New Roman" w:hAnsi="Times New Roman" w:cs="Times New Roman"/>
                <w:b/>
                <w:color w:val="000000"/>
                <w:sz w:val="22"/>
                <w:szCs w:val="22"/>
              </w:rPr>
            </w:pPr>
          </w:p>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Rear Yard (feet)</w:t>
            </w:r>
          </w:p>
        </w:tc>
        <w:tc>
          <w:tcPr>
            <w:tcW w:w="1263" w:type="dxa"/>
            <w:tcBorders>
              <w:left w:val="single" w:sz="4" w:space="0" w:color="auto"/>
              <w:bottom w:val="single" w:sz="4" w:space="0" w:color="auto"/>
              <w:right w:val="single" w:sz="4" w:space="0" w:color="auto"/>
            </w:tcBorders>
          </w:tcPr>
          <w:p w:rsidR="00E43B95" w:rsidRPr="00BE4E28" w:rsidRDefault="00E43B95" w:rsidP="00C35E82">
            <w:pPr>
              <w:jc w:val="center"/>
              <w:rPr>
                <w:rFonts w:ascii="Times New Roman" w:eastAsia="Times New Roman" w:hAnsi="Times New Roman" w:cs="Times New Roman"/>
                <w:b/>
                <w:color w:val="000000"/>
                <w:sz w:val="22"/>
                <w:szCs w:val="22"/>
              </w:rPr>
            </w:pPr>
            <w:r w:rsidRPr="00BE4E28">
              <w:rPr>
                <w:rFonts w:ascii="Times New Roman" w:eastAsia="Times New Roman" w:hAnsi="Times New Roman" w:cs="Times New Roman"/>
                <w:b/>
                <w:color w:val="000000"/>
                <w:sz w:val="22"/>
                <w:szCs w:val="22"/>
              </w:rPr>
              <w:t>Maximum Height (feet)</w:t>
            </w:r>
          </w:p>
        </w:tc>
      </w:tr>
      <w:tr w:rsidR="001C7711" w:rsidRPr="001A0DCD" w:rsidTr="0013589B">
        <w:trPr>
          <w:trHeight w:val="300"/>
          <w:jc w:val="center"/>
        </w:trPr>
        <w:tc>
          <w:tcPr>
            <w:tcW w:w="926" w:type="dxa"/>
            <w:tcBorders>
              <w:top w:val="single" w:sz="4" w:space="0" w:color="auto"/>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RA</w:t>
            </w:r>
          </w:p>
        </w:tc>
        <w:tc>
          <w:tcPr>
            <w:tcW w:w="2039" w:type="dxa"/>
            <w:tcBorders>
              <w:top w:val="single" w:sz="4" w:space="0" w:color="auto"/>
              <w:left w:val="nil"/>
              <w:bottom w:val="nil"/>
              <w:right w:val="single" w:sz="4" w:space="0" w:color="auto"/>
            </w:tcBorders>
          </w:tcPr>
          <w:p w:rsidR="001C7711" w:rsidRPr="001A0DCD" w:rsidRDefault="001C7711" w:rsidP="0002077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acre</w:t>
            </w:r>
            <w:r w:rsidR="00225DAB" w:rsidRPr="00225DAB">
              <w:rPr>
                <w:rFonts w:ascii="Times New Roman" w:eastAsia="Times New Roman" w:hAnsi="Times New Roman" w:cs="Times New Roman"/>
                <w:color w:val="000000"/>
                <w:sz w:val="22"/>
                <w:szCs w:val="22"/>
                <w:vertAlign w:val="superscript"/>
              </w:rPr>
              <w:t>1</w:t>
            </w:r>
          </w:p>
        </w:tc>
        <w:tc>
          <w:tcPr>
            <w:tcW w:w="1466" w:type="dxa"/>
            <w:tcBorders>
              <w:top w:val="single" w:sz="4" w:space="0" w:color="auto"/>
              <w:left w:val="single" w:sz="4" w:space="0" w:color="auto"/>
              <w:bottom w:val="nil"/>
              <w:right w:val="single" w:sz="4" w:space="0" w:color="auto"/>
            </w:tcBorders>
            <w:shd w:val="clear" w:color="auto" w:fill="auto"/>
            <w:noWrap/>
            <w:vAlign w:val="bottom"/>
          </w:tcPr>
          <w:p w:rsidR="001C7711" w:rsidRPr="00020770" w:rsidRDefault="001C7711" w:rsidP="00225DAB">
            <w:pPr>
              <w:jc w:val="cente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100</w:t>
            </w:r>
            <w:r w:rsidR="00225DAB">
              <w:rPr>
                <w:rFonts w:ascii="Times New Roman" w:eastAsia="Times New Roman" w:hAnsi="Times New Roman" w:cs="Times New Roman"/>
                <w:color w:val="000000"/>
                <w:sz w:val="22"/>
                <w:szCs w:val="22"/>
                <w:vertAlign w:val="superscript"/>
              </w:rPr>
              <w:t>2</w:t>
            </w:r>
          </w:p>
        </w:tc>
        <w:tc>
          <w:tcPr>
            <w:tcW w:w="1263" w:type="dxa"/>
            <w:tcBorders>
              <w:top w:val="single" w:sz="4" w:space="0" w:color="auto"/>
              <w:left w:val="single" w:sz="4" w:space="0" w:color="auto"/>
              <w:bottom w:val="nil"/>
              <w:right w:val="single" w:sz="4" w:space="0" w:color="auto"/>
            </w:tcBorders>
          </w:tcPr>
          <w:p w:rsidR="001C7711"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1263" w:type="dxa"/>
            <w:tcBorders>
              <w:top w:val="single" w:sz="4" w:space="0" w:color="auto"/>
              <w:left w:val="single" w:sz="4" w:space="0" w:color="auto"/>
              <w:bottom w:val="nil"/>
              <w:right w:val="single" w:sz="4" w:space="0" w:color="auto"/>
            </w:tcBorders>
          </w:tcPr>
          <w:p w:rsidR="001C7711"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r w:rsidR="00EB4D6A">
              <w:rPr>
                <w:rFonts w:ascii="Times New Roman" w:eastAsia="Times New Roman" w:hAnsi="Times New Roman" w:cs="Times New Roman"/>
                <w:color w:val="000000"/>
                <w:sz w:val="22"/>
                <w:szCs w:val="22"/>
                <w:vertAlign w:val="superscript"/>
              </w:rPr>
              <w:t>3</w:t>
            </w:r>
          </w:p>
        </w:tc>
        <w:tc>
          <w:tcPr>
            <w:tcW w:w="1263" w:type="dxa"/>
            <w:tcBorders>
              <w:top w:val="single" w:sz="4" w:space="0" w:color="auto"/>
              <w:left w:val="single" w:sz="4" w:space="0" w:color="auto"/>
              <w:bottom w:val="nil"/>
              <w:right w:val="single" w:sz="4" w:space="0" w:color="auto"/>
            </w:tcBorders>
          </w:tcPr>
          <w:p w:rsidR="001C7711"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1263" w:type="dxa"/>
            <w:tcBorders>
              <w:top w:val="single" w:sz="4" w:space="0" w:color="auto"/>
              <w:left w:val="single" w:sz="4" w:space="0" w:color="auto"/>
              <w:bottom w:val="nil"/>
              <w:right w:val="single" w:sz="4" w:space="0" w:color="auto"/>
            </w:tcBorders>
          </w:tcPr>
          <w:p w:rsidR="001C7711"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r w:rsidR="00EB4D6A">
              <w:rPr>
                <w:rFonts w:ascii="Times New Roman" w:eastAsia="Times New Roman" w:hAnsi="Times New Roman" w:cs="Times New Roman"/>
                <w:color w:val="000000"/>
                <w:sz w:val="22"/>
                <w:szCs w:val="22"/>
                <w:vertAlign w:val="superscript"/>
              </w:rPr>
              <w:t>6</w:t>
            </w:r>
          </w:p>
        </w:tc>
      </w:tr>
      <w:tr w:rsidR="001C7711" w:rsidRPr="001A0DCD" w:rsidTr="0013589B">
        <w:trPr>
          <w:trHeight w:val="300"/>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2039" w:type="dxa"/>
            <w:tcBorders>
              <w:top w:val="nil"/>
              <w:left w:val="nil"/>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r>
      <w:tr w:rsidR="001C7711" w:rsidRPr="001A0DCD" w:rsidTr="0013589B">
        <w:trPr>
          <w:trHeight w:val="199"/>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R-20</w:t>
            </w:r>
          </w:p>
        </w:tc>
        <w:tc>
          <w:tcPr>
            <w:tcW w:w="2039" w:type="dxa"/>
            <w:tcBorders>
              <w:top w:val="nil"/>
              <w:left w:val="nil"/>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20,000 sq. ft.</w:t>
            </w:r>
            <w:r w:rsidR="00225DAB" w:rsidRPr="00225DAB">
              <w:rPr>
                <w:rFonts w:ascii="Times New Roman" w:eastAsia="Times New Roman" w:hAnsi="Times New Roman" w:cs="Times New Roman"/>
                <w:color w:val="000000"/>
                <w:sz w:val="22"/>
                <w:szCs w:val="22"/>
                <w:vertAlign w:val="superscript"/>
              </w:rPr>
              <w:t>1</w:t>
            </w:r>
          </w:p>
        </w:tc>
        <w:tc>
          <w:tcPr>
            <w:tcW w:w="1466" w:type="dxa"/>
            <w:tcBorders>
              <w:top w:val="nil"/>
              <w:left w:val="single" w:sz="4" w:space="0" w:color="auto"/>
              <w:bottom w:val="nil"/>
              <w:right w:val="single" w:sz="4" w:space="0" w:color="auto"/>
            </w:tcBorders>
            <w:shd w:val="clear" w:color="auto" w:fill="auto"/>
            <w:noWrap/>
            <w:vAlign w:val="bottom"/>
          </w:tcPr>
          <w:p w:rsidR="001C7711" w:rsidRPr="00D2122A" w:rsidRDefault="001C7711" w:rsidP="00225DAB">
            <w:pPr>
              <w:jc w:val="center"/>
              <w:rPr>
                <w:rFonts w:ascii="Times New Roman" w:eastAsia="Times New Roman" w:hAnsi="Times New Roman" w:cs="Times New Roman"/>
                <w:color w:val="000000"/>
                <w:sz w:val="22"/>
                <w:szCs w:val="22"/>
                <w:vertAlign w:val="superscript"/>
              </w:rPr>
            </w:pPr>
            <w:r w:rsidRPr="001A0DCD">
              <w:rPr>
                <w:rFonts w:ascii="Times New Roman" w:eastAsia="Times New Roman" w:hAnsi="Times New Roman" w:cs="Times New Roman"/>
                <w:color w:val="000000"/>
                <w:sz w:val="22"/>
                <w:szCs w:val="22"/>
              </w:rPr>
              <w:t>100</w:t>
            </w:r>
            <w:r w:rsidR="00225DAB">
              <w:rPr>
                <w:rFonts w:ascii="Times New Roman" w:eastAsia="Times New Roman" w:hAnsi="Times New Roman" w:cs="Times New Roman"/>
                <w:color w:val="000000"/>
                <w:sz w:val="22"/>
                <w:szCs w:val="22"/>
                <w:vertAlign w:val="superscript"/>
              </w:rPr>
              <w:t>2</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r w:rsidR="00EB4D6A">
              <w:rPr>
                <w:rFonts w:ascii="Times New Roman" w:eastAsia="Times New Roman" w:hAnsi="Times New Roman" w:cs="Times New Roman"/>
                <w:color w:val="000000"/>
                <w:sz w:val="22"/>
                <w:szCs w:val="22"/>
                <w:vertAlign w:val="superscript"/>
              </w:rPr>
              <w:t>3</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r w:rsidR="00EB4D6A">
              <w:rPr>
                <w:rFonts w:ascii="Times New Roman" w:eastAsia="Times New Roman" w:hAnsi="Times New Roman" w:cs="Times New Roman"/>
                <w:color w:val="000000"/>
                <w:sz w:val="22"/>
                <w:szCs w:val="22"/>
                <w:vertAlign w:val="superscript"/>
              </w:rPr>
              <w:t>6</w:t>
            </w:r>
          </w:p>
        </w:tc>
      </w:tr>
      <w:tr w:rsidR="001C7711" w:rsidRPr="001A0DCD" w:rsidTr="0013589B">
        <w:trPr>
          <w:trHeight w:val="300"/>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2039" w:type="dxa"/>
            <w:tcBorders>
              <w:top w:val="nil"/>
              <w:left w:val="nil"/>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r>
      <w:tr w:rsidR="001C7711" w:rsidRPr="001A0DCD" w:rsidTr="0013589B">
        <w:trPr>
          <w:trHeight w:val="199"/>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R-12</w:t>
            </w:r>
          </w:p>
        </w:tc>
        <w:tc>
          <w:tcPr>
            <w:tcW w:w="2039" w:type="dxa"/>
            <w:tcBorders>
              <w:top w:val="nil"/>
              <w:left w:val="nil"/>
              <w:bottom w:val="nil"/>
              <w:right w:val="single" w:sz="4" w:space="0" w:color="auto"/>
            </w:tcBorders>
          </w:tcPr>
          <w:p w:rsidR="001C7711" w:rsidRPr="001A0DCD" w:rsidRDefault="001C7711" w:rsidP="00BC297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12,000 sq. ft.</w:t>
            </w:r>
            <w:r w:rsidR="00225DAB" w:rsidRPr="00225DAB">
              <w:rPr>
                <w:rFonts w:ascii="Times New Roman" w:eastAsia="Times New Roman" w:hAnsi="Times New Roman" w:cs="Times New Roman"/>
                <w:color w:val="000000"/>
                <w:sz w:val="22"/>
                <w:szCs w:val="22"/>
                <w:vertAlign w:val="superscript"/>
              </w:rPr>
              <w:t>1</w:t>
            </w: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90</w:t>
            </w:r>
            <w:r w:rsidR="00225DAB" w:rsidRPr="00225DAB">
              <w:rPr>
                <w:rFonts w:ascii="Times New Roman" w:eastAsia="Times New Roman" w:hAnsi="Times New Roman" w:cs="Times New Roman"/>
                <w:color w:val="000000"/>
                <w:sz w:val="22"/>
                <w:szCs w:val="22"/>
                <w:vertAlign w:val="superscript"/>
              </w:rPr>
              <w:t>2</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p>
        </w:tc>
        <w:tc>
          <w:tcPr>
            <w:tcW w:w="1263" w:type="dxa"/>
            <w:tcBorders>
              <w:top w:val="nil"/>
              <w:left w:val="single" w:sz="4" w:space="0" w:color="auto"/>
              <w:bottom w:val="nil"/>
              <w:right w:val="single" w:sz="4" w:space="0" w:color="auto"/>
            </w:tcBorders>
          </w:tcPr>
          <w:p w:rsidR="001C7711" w:rsidRPr="00E463A3" w:rsidRDefault="009A1178" w:rsidP="001A0DCD">
            <w:pPr>
              <w:jc w:val="center"/>
              <w:rPr>
                <w:rFonts w:ascii="Times New Roman" w:eastAsia="Times New Roman" w:hAnsi="Times New Roman" w:cs="Times New Roman"/>
                <w:sz w:val="22"/>
                <w:szCs w:val="22"/>
              </w:rPr>
            </w:pPr>
            <w:r w:rsidRPr="00E463A3">
              <w:rPr>
                <w:rFonts w:ascii="Times New Roman" w:eastAsia="Times New Roman" w:hAnsi="Times New Roman" w:cs="Times New Roman"/>
                <w:sz w:val="22"/>
                <w:szCs w:val="22"/>
              </w:rPr>
              <w:t>10</w:t>
            </w:r>
            <w:r w:rsidR="00EB4D6A">
              <w:rPr>
                <w:rFonts w:ascii="Times New Roman" w:eastAsia="Times New Roman" w:hAnsi="Times New Roman" w:cs="Times New Roman"/>
                <w:sz w:val="22"/>
                <w:szCs w:val="22"/>
                <w:vertAlign w:val="superscript"/>
              </w:rPr>
              <w:t>3</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r w:rsidR="00EB4D6A">
              <w:rPr>
                <w:rFonts w:ascii="Times New Roman" w:eastAsia="Times New Roman" w:hAnsi="Times New Roman" w:cs="Times New Roman"/>
                <w:color w:val="000000"/>
                <w:sz w:val="22"/>
                <w:szCs w:val="22"/>
                <w:vertAlign w:val="superscript"/>
              </w:rPr>
              <w:t>6</w:t>
            </w:r>
          </w:p>
        </w:tc>
      </w:tr>
      <w:tr w:rsidR="001C7711" w:rsidRPr="001A0DCD" w:rsidTr="0013589B">
        <w:trPr>
          <w:trHeight w:val="300"/>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2039" w:type="dxa"/>
            <w:tcBorders>
              <w:top w:val="nil"/>
              <w:left w:val="nil"/>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r>
      <w:tr w:rsidR="001C7711" w:rsidRPr="001A0DCD" w:rsidTr="0013589B">
        <w:trPr>
          <w:trHeight w:val="199"/>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CB</w:t>
            </w:r>
          </w:p>
        </w:tc>
        <w:tc>
          <w:tcPr>
            <w:tcW w:w="2039" w:type="dxa"/>
            <w:tcBorders>
              <w:top w:val="nil"/>
              <w:left w:val="nil"/>
              <w:bottom w:val="nil"/>
              <w:right w:val="single" w:sz="4" w:space="0" w:color="auto"/>
            </w:tcBorders>
          </w:tcPr>
          <w:p w:rsidR="001C7711" w:rsidRPr="001A0DCD" w:rsidRDefault="00BE4E28"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1C7711" w:rsidP="00225DAB">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N</w:t>
            </w:r>
            <w:r w:rsidR="000268BB">
              <w:rPr>
                <w:rFonts w:ascii="Times New Roman" w:eastAsia="Times New Roman" w:hAnsi="Times New Roman" w:cs="Times New Roman"/>
                <w:color w:val="000000"/>
                <w:sz w:val="22"/>
                <w:szCs w:val="22"/>
              </w:rPr>
              <w:t>/A</w:t>
            </w:r>
            <w:r w:rsidR="00EB4D6A" w:rsidRPr="0013589B">
              <w:rPr>
                <w:rFonts w:ascii="Times New Roman" w:eastAsia="Times New Roman" w:hAnsi="Times New Roman" w:cs="Times New Roman"/>
                <w:strike/>
                <w:color w:val="000000"/>
                <w:sz w:val="22"/>
                <w:szCs w:val="22"/>
                <w:vertAlign w:val="superscript"/>
              </w:rPr>
              <w:t>2</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nil"/>
              <w:right w:val="single" w:sz="4" w:space="0" w:color="auto"/>
            </w:tcBorders>
          </w:tcPr>
          <w:p w:rsidR="001C7711" w:rsidRPr="001A0DCD" w:rsidRDefault="00A62B84" w:rsidP="00A6127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r w:rsidR="00EB4D6A">
              <w:rPr>
                <w:rFonts w:ascii="Times New Roman" w:eastAsia="Times New Roman" w:hAnsi="Times New Roman" w:cs="Times New Roman"/>
                <w:color w:val="000000"/>
                <w:sz w:val="22"/>
                <w:szCs w:val="22"/>
                <w:vertAlign w:val="superscript"/>
              </w:rPr>
              <w:t>6</w:t>
            </w:r>
          </w:p>
        </w:tc>
      </w:tr>
      <w:tr w:rsidR="001C7711" w:rsidRPr="001A0DCD" w:rsidTr="0013589B">
        <w:trPr>
          <w:trHeight w:val="300"/>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2039" w:type="dxa"/>
            <w:tcBorders>
              <w:top w:val="nil"/>
              <w:left w:val="nil"/>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466" w:type="dxa"/>
            <w:tcBorders>
              <w:top w:val="nil"/>
              <w:left w:val="single" w:sz="4" w:space="0" w:color="auto"/>
              <w:bottom w:val="nil"/>
              <w:right w:val="single" w:sz="4" w:space="0" w:color="auto"/>
            </w:tcBorders>
            <w:shd w:val="clear" w:color="auto" w:fill="auto"/>
            <w:noWrap/>
          </w:tcPr>
          <w:p w:rsidR="001C7711" w:rsidRPr="0013589B" w:rsidRDefault="0013589B" w:rsidP="001A0DCD">
            <w:pPr>
              <w:jc w:val="center"/>
              <w:rPr>
                <w:rFonts w:ascii="Times New Roman" w:eastAsia="Times New Roman" w:hAnsi="Times New Roman" w:cs="Times New Roman"/>
                <w:color w:val="000000"/>
                <w:sz w:val="14"/>
                <w:szCs w:val="14"/>
              </w:rPr>
            </w:pPr>
            <w:r w:rsidRPr="0013589B">
              <w:rPr>
                <w:rFonts w:ascii="Times New Roman" w:eastAsia="Times New Roman" w:hAnsi="Times New Roman" w:cs="Times New Roman"/>
                <w:color w:val="000000"/>
                <w:sz w:val="14"/>
                <w:szCs w:val="14"/>
              </w:rPr>
              <w:t>(</w:t>
            </w:r>
            <w:r w:rsidRPr="0013589B">
              <w:rPr>
                <w:rFonts w:ascii="Times New Roman" w:eastAsia="Times New Roman" w:hAnsi="Times New Roman" w:cs="Times New Roman"/>
                <w:i/>
                <w:color w:val="000000"/>
                <w:sz w:val="16"/>
                <w:szCs w:val="16"/>
              </w:rPr>
              <w:t>amended 2-1-18)</w:t>
            </w:r>
            <w:r w:rsidR="001C7711" w:rsidRPr="0013589B">
              <w:rPr>
                <w:rFonts w:ascii="Times New Roman" w:eastAsia="Times New Roman" w:hAnsi="Times New Roman" w:cs="Times New Roman"/>
                <w:color w:val="000000"/>
                <w:sz w:val="14"/>
                <w:szCs w:val="14"/>
              </w:rPr>
              <w:t> </w:t>
            </w: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bottom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r>
      <w:tr w:rsidR="001C7711" w:rsidRPr="001A0DCD" w:rsidTr="0013589B">
        <w:trPr>
          <w:trHeight w:val="199"/>
          <w:jc w:val="center"/>
        </w:trPr>
        <w:tc>
          <w:tcPr>
            <w:tcW w:w="926" w:type="dxa"/>
            <w:tcBorders>
              <w:top w:val="nil"/>
              <w:left w:val="single" w:sz="4" w:space="0" w:color="auto"/>
              <w:bottom w:val="nil"/>
              <w:right w:val="single" w:sz="4" w:space="0" w:color="auto"/>
            </w:tcBorders>
            <w:shd w:val="clear" w:color="auto" w:fill="auto"/>
            <w:noWrap/>
            <w:vAlign w:val="bottom"/>
          </w:tcPr>
          <w:p w:rsidR="001C7711" w:rsidRPr="001A0DCD" w:rsidRDefault="00E463A3"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GB</w:t>
            </w:r>
          </w:p>
        </w:tc>
        <w:tc>
          <w:tcPr>
            <w:tcW w:w="2039" w:type="dxa"/>
            <w:tcBorders>
              <w:top w:val="nil"/>
              <w:left w:val="nil"/>
              <w:bottom w:val="nil"/>
              <w:right w:val="single" w:sz="4" w:space="0" w:color="auto"/>
            </w:tcBorders>
          </w:tcPr>
          <w:p w:rsidR="001C7711" w:rsidRPr="001A0DCD" w:rsidRDefault="00BE4E28"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466" w:type="dxa"/>
            <w:tcBorders>
              <w:top w:val="nil"/>
              <w:left w:val="single" w:sz="4" w:space="0" w:color="auto"/>
              <w:bottom w:val="nil"/>
              <w:right w:val="single" w:sz="4" w:space="0" w:color="auto"/>
            </w:tcBorders>
            <w:shd w:val="clear" w:color="auto" w:fill="auto"/>
            <w:noWrap/>
            <w:vAlign w:val="bottom"/>
          </w:tcPr>
          <w:p w:rsidR="001C7711" w:rsidRPr="001A0DCD" w:rsidRDefault="000268BB" w:rsidP="00225DAB">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r w:rsidR="00EB4D6A">
              <w:rPr>
                <w:rFonts w:ascii="Times New Roman" w:eastAsia="Times New Roman" w:hAnsi="Times New Roman" w:cs="Times New Roman"/>
                <w:color w:val="000000"/>
                <w:sz w:val="22"/>
                <w:szCs w:val="22"/>
                <w:vertAlign w:val="superscript"/>
              </w:rPr>
              <w:t>2</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nil"/>
              <w:right w:val="single" w:sz="4" w:space="0" w:color="auto"/>
            </w:tcBorders>
          </w:tcPr>
          <w:p w:rsidR="001C7711" w:rsidRPr="001A0DCD" w:rsidRDefault="00A62B84" w:rsidP="00A6127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nil"/>
              <w:right w:val="single" w:sz="4" w:space="0" w:color="auto"/>
            </w:tcBorders>
          </w:tcPr>
          <w:p w:rsidR="001C7711" w:rsidRPr="001A0DCD" w:rsidRDefault="00A62B84"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sidR="00EB4D6A">
              <w:rPr>
                <w:rFonts w:ascii="Times New Roman" w:eastAsia="Times New Roman" w:hAnsi="Times New Roman" w:cs="Times New Roman"/>
                <w:color w:val="000000"/>
                <w:sz w:val="22"/>
                <w:szCs w:val="22"/>
                <w:vertAlign w:val="superscript"/>
              </w:rPr>
              <w:t>6</w:t>
            </w:r>
          </w:p>
        </w:tc>
      </w:tr>
      <w:tr w:rsidR="001C7711" w:rsidRPr="001A0DCD" w:rsidTr="0013589B">
        <w:trPr>
          <w:trHeight w:val="300"/>
          <w:jc w:val="center"/>
        </w:trPr>
        <w:tc>
          <w:tcPr>
            <w:tcW w:w="926" w:type="dxa"/>
            <w:tcBorders>
              <w:top w:val="nil"/>
              <w:left w:val="single" w:sz="4" w:space="0" w:color="auto"/>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2039" w:type="dxa"/>
            <w:tcBorders>
              <w:top w:val="nil"/>
              <w:left w:val="nil"/>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466" w:type="dxa"/>
            <w:tcBorders>
              <w:top w:val="nil"/>
              <w:left w:val="single" w:sz="4" w:space="0" w:color="auto"/>
              <w:right w:val="single" w:sz="4" w:space="0" w:color="auto"/>
            </w:tcBorders>
            <w:shd w:val="clear" w:color="auto" w:fill="auto"/>
            <w:noWrap/>
            <w:vAlign w:val="bottom"/>
          </w:tcPr>
          <w:p w:rsidR="001C7711" w:rsidRPr="001A0DCD" w:rsidRDefault="001C7711" w:rsidP="001A0DCD">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 </w:t>
            </w:r>
          </w:p>
        </w:tc>
        <w:tc>
          <w:tcPr>
            <w:tcW w:w="1263" w:type="dxa"/>
            <w:tcBorders>
              <w:top w:val="nil"/>
              <w:left w:val="single" w:sz="4" w:space="0" w:color="auto"/>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c>
          <w:tcPr>
            <w:tcW w:w="1263" w:type="dxa"/>
            <w:tcBorders>
              <w:top w:val="nil"/>
              <w:left w:val="single" w:sz="4" w:space="0" w:color="auto"/>
              <w:right w:val="single" w:sz="4" w:space="0" w:color="auto"/>
            </w:tcBorders>
          </w:tcPr>
          <w:p w:rsidR="001C7711" w:rsidRPr="001A0DCD" w:rsidRDefault="001C7711" w:rsidP="001A0DCD">
            <w:pPr>
              <w:jc w:val="center"/>
              <w:rPr>
                <w:rFonts w:ascii="Times New Roman" w:eastAsia="Times New Roman" w:hAnsi="Times New Roman" w:cs="Times New Roman"/>
                <w:color w:val="000000"/>
                <w:sz w:val="22"/>
                <w:szCs w:val="22"/>
              </w:rPr>
            </w:pPr>
          </w:p>
        </w:tc>
      </w:tr>
      <w:tr w:rsidR="001C7711" w:rsidRPr="001A0DCD" w:rsidTr="0013589B">
        <w:trPr>
          <w:trHeight w:val="199"/>
          <w:jc w:val="center"/>
        </w:trPr>
        <w:tc>
          <w:tcPr>
            <w:tcW w:w="926" w:type="dxa"/>
            <w:tcBorders>
              <w:top w:val="nil"/>
              <w:left w:val="single" w:sz="4" w:space="0" w:color="auto"/>
              <w:bottom w:val="single" w:sz="4" w:space="0" w:color="auto"/>
              <w:right w:val="single" w:sz="4" w:space="0" w:color="auto"/>
            </w:tcBorders>
            <w:shd w:val="clear" w:color="auto" w:fill="auto"/>
            <w:noWrap/>
            <w:vAlign w:val="bottom"/>
          </w:tcPr>
          <w:p w:rsidR="001C7711" w:rsidRPr="001A0DCD" w:rsidRDefault="001C7711" w:rsidP="00087B63">
            <w:pPr>
              <w:jc w:val="center"/>
              <w:rPr>
                <w:rFonts w:ascii="Times New Roman" w:eastAsia="Times New Roman" w:hAnsi="Times New Roman" w:cs="Times New Roman"/>
                <w:color w:val="000000"/>
                <w:sz w:val="22"/>
                <w:szCs w:val="22"/>
              </w:rPr>
            </w:pPr>
            <w:r w:rsidRPr="001A0DCD">
              <w:rPr>
                <w:rFonts w:ascii="Times New Roman" w:eastAsia="Times New Roman" w:hAnsi="Times New Roman" w:cs="Times New Roman"/>
                <w:color w:val="000000"/>
                <w:sz w:val="22"/>
                <w:szCs w:val="22"/>
              </w:rPr>
              <w:t>I</w:t>
            </w:r>
          </w:p>
        </w:tc>
        <w:tc>
          <w:tcPr>
            <w:tcW w:w="2039" w:type="dxa"/>
            <w:tcBorders>
              <w:top w:val="nil"/>
              <w:left w:val="nil"/>
              <w:bottom w:val="single" w:sz="4" w:space="0" w:color="auto"/>
              <w:right w:val="single" w:sz="4" w:space="0" w:color="auto"/>
            </w:tcBorders>
          </w:tcPr>
          <w:p w:rsidR="001C7711" w:rsidRPr="001A0DCD" w:rsidRDefault="00BE4E28" w:rsidP="001A0D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1466" w:type="dxa"/>
            <w:tcBorders>
              <w:top w:val="nil"/>
              <w:left w:val="single" w:sz="4" w:space="0" w:color="auto"/>
              <w:bottom w:val="single" w:sz="4" w:space="0" w:color="auto"/>
              <w:right w:val="single" w:sz="4" w:space="0" w:color="auto"/>
            </w:tcBorders>
            <w:shd w:val="clear" w:color="auto" w:fill="auto"/>
            <w:noWrap/>
            <w:vAlign w:val="bottom"/>
          </w:tcPr>
          <w:p w:rsidR="001C7711" w:rsidRPr="001A0DCD" w:rsidRDefault="000268BB" w:rsidP="00225DAB">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r w:rsidR="00EB4D6A">
              <w:rPr>
                <w:rFonts w:ascii="Times New Roman" w:eastAsia="Times New Roman" w:hAnsi="Times New Roman" w:cs="Times New Roman"/>
                <w:color w:val="000000"/>
                <w:sz w:val="22"/>
                <w:szCs w:val="22"/>
                <w:vertAlign w:val="superscript"/>
              </w:rPr>
              <w:t>2</w:t>
            </w:r>
          </w:p>
        </w:tc>
        <w:tc>
          <w:tcPr>
            <w:tcW w:w="1263" w:type="dxa"/>
            <w:tcBorders>
              <w:top w:val="nil"/>
              <w:left w:val="single" w:sz="4" w:space="0" w:color="auto"/>
              <w:bottom w:val="single" w:sz="4" w:space="0" w:color="auto"/>
              <w:right w:val="single" w:sz="4" w:space="0" w:color="auto"/>
            </w:tcBorders>
          </w:tcPr>
          <w:p w:rsidR="001C7711" w:rsidRPr="001A0DCD" w:rsidRDefault="00A62B84" w:rsidP="00087B6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w:t>
            </w:r>
          </w:p>
        </w:tc>
        <w:tc>
          <w:tcPr>
            <w:tcW w:w="1263" w:type="dxa"/>
            <w:tcBorders>
              <w:top w:val="nil"/>
              <w:left w:val="single" w:sz="4" w:space="0" w:color="auto"/>
              <w:bottom w:val="single" w:sz="4" w:space="0" w:color="auto"/>
              <w:right w:val="single" w:sz="4" w:space="0" w:color="auto"/>
            </w:tcBorders>
          </w:tcPr>
          <w:p w:rsidR="001C7711" w:rsidRPr="001A0DCD" w:rsidRDefault="00A62B84" w:rsidP="00087B6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single" w:sz="4" w:space="0" w:color="auto"/>
              <w:right w:val="single" w:sz="4" w:space="0" w:color="auto"/>
            </w:tcBorders>
          </w:tcPr>
          <w:p w:rsidR="001C7711" w:rsidRPr="001A0DCD" w:rsidRDefault="00A62B84" w:rsidP="00A6127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r w:rsidR="00EB4D6A">
              <w:rPr>
                <w:rFonts w:ascii="Times New Roman" w:eastAsia="Times New Roman" w:hAnsi="Times New Roman" w:cs="Times New Roman"/>
                <w:color w:val="000000"/>
                <w:sz w:val="22"/>
                <w:szCs w:val="22"/>
                <w:vertAlign w:val="superscript"/>
              </w:rPr>
              <w:t>4</w:t>
            </w:r>
          </w:p>
        </w:tc>
        <w:tc>
          <w:tcPr>
            <w:tcW w:w="1263" w:type="dxa"/>
            <w:tcBorders>
              <w:top w:val="nil"/>
              <w:left w:val="single" w:sz="4" w:space="0" w:color="auto"/>
              <w:bottom w:val="single" w:sz="4" w:space="0" w:color="auto"/>
              <w:right w:val="single" w:sz="4" w:space="0" w:color="auto"/>
            </w:tcBorders>
          </w:tcPr>
          <w:p w:rsidR="001C7711" w:rsidRPr="001A0DCD" w:rsidRDefault="00A62B84" w:rsidP="00087B6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sidR="00EB4D6A">
              <w:rPr>
                <w:rFonts w:ascii="Times New Roman" w:eastAsia="Times New Roman" w:hAnsi="Times New Roman" w:cs="Times New Roman"/>
                <w:color w:val="000000"/>
                <w:sz w:val="22"/>
                <w:szCs w:val="22"/>
                <w:vertAlign w:val="superscript"/>
              </w:rPr>
              <w:t>6</w:t>
            </w:r>
          </w:p>
        </w:tc>
      </w:tr>
    </w:tbl>
    <w:p w:rsidR="00225DAB" w:rsidRDefault="00225DAB" w:rsidP="00225DAB">
      <w:pPr>
        <w:jc w:val="both"/>
        <w:rPr>
          <w:rFonts w:ascii="Times New Roman" w:hAnsi="Times New Roman" w:cs="Times New Roman"/>
          <w:sz w:val="20"/>
          <w:szCs w:val="20"/>
        </w:rPr>
      </w:pPr>
      <w:r w:rsidRPr="00EB4D6A">
        <w:rPr>
          <w:rFonts w:ascii="Times New Roman" w:hAnsi="Times New Roman" w:cs="Times New Roman"/>
          <w:sz w:val="20"/>
          <w:szCs w:val="20"/>
          <w:vertAlign w:val="superscript"/>
        </w:rPr>
        <w:t>1</w:t>
      </w:r>
      <w:r>
        <w:rPr>
          <w:rFonts w:ascii="Times New Roman" w:hAnsi="Times New Roman" w:cs="Times New Roman"/>
          <w:vertAlign w:val="superscript"/>
        </w:rPr>
        <w:t xml:space="preserve"> </w:t>
      </w:r>
      <w:r>
        <w:rPr>
          <w:rFonts w:ascii="Times New Roman" w:hAnsi="Times New Roman" w:cs="Times New Roman"/>
          <w:sz w:val="20"/>
          <w:szCs w:val="20"/>
        </w:rPr>
        <w:t>Must comply with all Stanly County Environmental Health requirements for septic tanks and private wells</w:t>
      </w:r>
    </w:p>
    <w:p w:rsidR="00EB4D6A" w:rsidRDefault="00EB4D6A" w:rsidP="00225DAB">
      <w:pPr>
        <w:jc w:val="both"/>
        <w:rPr>
          <w:rFonts w:ascii="Times New Roman" w:hAnsi="Times New Roman" w:cs="Times New Roman"/>
          <w:sz w:val="20"/>
          <w:szCs w:val="20"/>
        </w:rPr>
      </w:pPr>
      <w:r w:rsidRPr="00EB4D6A">
        <w:rPr>
          <w:rFonts w:ascii="Times New Roman" w:hAnsi="Times New Roman" w:cs="Times New Roman"/>
          <w:sz w:val="20"/>
          <w:szCs w:val="20"/>
          <w:vertAlign w:val="superscript"/>
        </w:rPr>
        <w:t>2</w:t>
      </w:r>
      <w:r>
        <w:rPr>
          <w:rFonts w:ascii="Times New Roman" w:hAnsi="Times New Roman" w:cs="Times New Roman"/>
          <w:vertAlign w:val="superscript"/>
        </w:rPr>
        <w:t xml:space="preserve"> </w:t>
      </w:r>
      <w:r>
        <w:rPr>
          <w:rFonts w:ascii="Times New Roman" w:hAnsi="Times New Roman" w:cs="Times New Roman"/>
          <w:sz w:val="20"/>
          <w:szCs w:val="20"/>
        </w:rPr>
        <w:t>As measured at the front yard setback, Must conform to minimum street frontage at street right-of-way, per</w:t>
      </w:r>
    </w:p>
    <w:p w:rsidR="001A0DCD" w:rsidRDefault="00EB4D6A" w:rsidP="00225DAB">
      <w:pPr>
        <w:jc w:val="both"/>
        <w:rPr>
          <w:rFonts w:ascii="Times New Roman" w:hAnsi="Times New Roman" w:cs="Times New Roman"/>
          <w:sz w:val="20"/>
          <w:szCs w:val="20"/>
        </w:rPr>
      </w:pPr>
      <w:r>
        <w:rPr>
          <w:rFonts w:ascii="Times New Roman" w:hAnsi="Times New Roman" w:cs="Times New Roman"/>
          <w:sz w:val="20"/>
          <w:szCs w:val="20"/>
        </w:rPr>
        <w:t xml:space="preserve">                                                                                                                                                                        Section 4-4</w:t>
      </w:r>
    </w:p>
    <w:p w:rsidR="0056409E" w:rsidRDefault="00225DAB" w:rsidP="00D2122A">
      <w:pPr>
        <w:rPr>
          <w:rFonts w:ascii="Times New Roman" w:hAnsi="Times New Roman" w:cs="Times New Roman"/>
          <w:sz w:val="20"/>
          <w:szCs w:val="20"/>
        </w:rPr>
      </w:pPr>
      <w:r w:rsidRPr="00EB4D6A">
        <w:rPr>
          <w:rFonts w:ascii="Times New Roman" w:hAnsi="Times New Roman" w:cs="Times New Roman"/>
          <w:sz w:val="20"/>
          <w:szCs w:val="20"/>
          <w:vertAlign w:val="superscript"/>
        </w:rPr>
        <w:t>3</w:t>
      </w:r>
      <w:r w:rsidR="001F2136">
        <w:rPr>
          <w:rFonts w:ascii="Times New Roman" w:hAnsi="Times New Roman" w:cs="Times New Roman"/>
          <w:vertAlign w:val="superscript"/>
        </w:rPr>
        <w:t xml:space="preserve"> </w:t>
      </w:r>
      <w:r w:rsidR="00EB4D6A">
        <w:rPr>
          <w:rFonts w:ascii="Times New Roman" w:hAnsi="Times New Roman" w:cs="Times New Roman"/>
          <w:sz w:val="20"/>
          <w:szCs w:val="20"/>
        </w:rPr>
        <w:t>An additional 10 feet shall be required on all side yards which abut a public or private street</w:t>
      </w:r>
    </w:p>
    <w:p w:rsidR="00020770" w:rsidRDefault="00EB4D6A" w:rsidP="00D2122A">
      <w:pPr>
        <w:rPr>
          <w:rFonts w:ascii="Times New Roman" w:hAnsi="Times New Roman" w:cs="Times New Roman"/>
          <w:sz w:val="20"/>
          <w:szCs w:val="20"/>
        </w:rPr>
      </w:pPr>
      <w:r>
        <w:rPr>
          <w:rFonts w:ascii="Times New Roman" w:hAnsi="Times New Roman" w:cs="Times New Roman"/>
          <w:sz w:val="20"/>
          <w:szCs w:val="20"/>
          <w:vertAlign w:val="superscript"/>
        </w:rPr>
        <w:t>4</w:t>
      </w:r>
      <w:r w:rsidR="00A61270">
        <w:rPr>
          <w:rFonts w:ascii="Times New Roman" w:hAnsi="Times New Roman" w:cs="Times New Roman"/>
          <w:sz w:val="20"/>
          <w:szCs w:val="20"/>
        </w:rPr>
        <w:t xml:space="preserve"> 30 feet shall be required on all side yards which abut a public or private street or a lot located in RA, R-20, or R-12</w:t>
      </w:r>
    </w:p>
    <w:p w:rsidR="00A61270" w:rsidRDefault="00FA7B63" w:rsidP="00D2122A">
      <w:pPr>
        <w:rPr>
          <w:rFonts w:ascii="Times New Roman" w:hAnsi="Times New Roman" w:cs="Times New Roman"/>
          <w:sz w:val="20"/>
          <w:szCs w:val="20"/>
        </w:rPr>
      </w:pPr>
      <w:r>
        <w:rPr>
          <w:rFonts w:ascii="Times New Roman" w:hAnsi="Times New Roman" w:cs="Times New Roman"/>
          <w:sz w:val="20"/>
          <w:szCs w:val="20"/>
          <w:vertAlign w:val="superscript"/>
        </w:rPr>
        <w:t>5</w:t>
      </w:r>
      <w:r w:rsidR="00A61270">
        <w:rPr>
          <w:rFonts w:ascii="Times New Roman" w:hAnsi="Times New Roman" w:cs="Times New Roman"/>
          <w:sz w:val="20"/>
          <w:szCs w:val="20"/>
        </w:rPr>
        <w:t xml:space="preserve"> 30 feet shall be required on all lots whose rear yard abuts a RA, R-20, or R-12 district</w:t>
      </w:r>
    </w:p>
    <w:p w:rsidR="00A61270" w:rsidRDefault="00FA7B63" w:rsidP="00D2122A">
      <w:pPr>
        <w:rPr>
          <w:rFonts w:ascii="Times New Roman" w:hAnsi="Times New Roman" w:cs="Times New Roman"/>
          <w:sz w:val="20"/>
          <w:szCs w:val="20"/>
        </w:rPr>
      </w:pPr>
      <w:r>
        <w:rPr>
          <w:rFonts w:ascii="Times New Roman" w:hAnsi="Times New Roman" w:cs="Times New Roman"/>
          <w:sz w:val="20"/>
          <w:szCs w:val="20"/>
          <w:vertAlign w:val="superscript"/>
        </w:rPr>
        <w:t>6</w:t>
      </w:r>
      <w:r w:rsidR="00A61270">
        <w:rPr>
          <w:rFonts w:ascii="Times New Roman" w:hAnsi="Times New Roman" w:cs="Times New Roman"/>
          <w:sz w:val="20"/>
          <w:szCs w:val="20"/>
        </w:rPr>
        <w:t xml:space="preserve"> Maximum height</w:t>
      </w:r>
      <w:r w:rsidR="007A2037">
        <w:rPr>
          <w:rFonts w:ascii="Times New Roman" w:hAnsi="Times New Roman" w:cs="Times New Roman"/>
          <w:sz w:val="20"/>
          <w:szCs w:val="20"/>
        </w:rPr>
        <w:t xml:space="preserve"> may be increased for such uses as church steeples, water towers, telecommunications towers, etc.</w:t>
      </w:r>
    </w:p>
    <w:p w:rsidR="007A2037" w:rsidRDefault="007A2037" w:rsidP="00D2122A">
      <w:pPr>
        <w:rPr>
          <w:rFonts w:ascii="Times New Roman" w:hAnsi="Times New Roman" w:cs="Times New Roman"/>
          <w:sz w:val="20"/>
          <w:szCs w:val="20"/>
        </w:rPr>
      </w:pPr>
    </w:p>
    <w:p w:rsidR="007A2037" w:rsidRDefault="007A2037" w:rsidP="00D2122A">
      <w:pPr>
        <w:rPr>
          <w:rFonts w:ascii="Times New Roman" w:hAnsi="Times New Roman" w:cs="Times New Roman"/>
          <w:b/>
        </w:rPr>
      </w:pPr>
      <w:r>
        <w:rPr>
          <w:rFonts w:ascii="Times New Roman" w:hAnsi="Times New Roman" w:cs="Times New Roman"/>
          <w:b/>
        </w:rPr>
        <w:t xml:space="preserve">Note: Minimum setback requirements differ for Manufactured Home Parks. See Section </w:t>
      </w:r>
      <w:r w:rsidR="00903324">
        <w:rPr>
          <w:rFonts w:ascii="Times New Roman" w:hAnsi="Times New Roman" w:cs="Times New Roman"/>
          <w:b/>
        </w:rPr>
        <w:t>5</w:t>
      </w:r>
      <w:r w:rsidR="00F833D9">
        <w:rPr>
          <w:rFonts w:ascii="Times New Roman" w:hAnsi="Times New Roman" w:cs="Times New Roman"/>
          <w:b/>
        </w:rPr>
        <w:t>.1.26</w:t>
      </w:r>
      <w:r w:rsidR="00B31FFE">
        <w:rPr>
          <w:rFonts w:ascii="Times New Roman" w:hAnsi="Times New Roman" w:cs="Times New Roman"/>
          <w:b/>
        </w:rPr>
        <w:t>.</w:t>
      </w: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001824" w:rsidRDefault="00001824" w:rsidP="00D2122A">
      <w:pPr>
        <w:rPr>
          <w:rFonts w:ascii="Times New Roman" w:hAnsi="Times New Roman" w:cs="Times New Roman"/>
          <w:b/>
        </w:rPr>
      </w:pPr>
    </w:p>
    <w:p w:rsidR="008A35D7" w:rsidRDefault="008A35D7" w:rsidP="00D2122A">
      <w:pPr>
        <w:rPr>
          <w:rFonts w:ascii="Times New Roman" w:hAnsi="Times New Roman" w:cs="Times New Roman"/>
          <w:b/>
        </w:rPr>
      </w:pPr>
    </w:p>
    <w:p w:rsidR="008A35D7" w:rsidRDefault="008A35D7" w:rsidP="00D2122A">
      <w:pPr>
        <w:rPr>
          <w:rFonts w:ascii="Times New Roman" w:hAnsi="Times New Roman" w:cs="Times New Roman"/>
          <w:b/>
        </w:rPr>
      </w:pPr>
    </w:p>
    <w:p w:rsidR="008A35D7" w:rsidRDefault="008A35D7" w:rsidP="00D2122A">
      <w:pPr>
        <w:rPr>
          <w:rFonts w:ascii="Times New Roman" w:hAnsi="Times New Roman" w:cs="Times New Roman"/>
          <w:b/>
        </w:rPr>
      </w:pPr>
    </w:p>
    <w:p w:rsidR="006E7EA6" w:rsidRDefault="006E7EA6" w:rsidP="00DC1EA5">
      <w:pPr>
        <w:rPr>
          <w:rFonts w:ascii="Times New Roman" w:hAnsi="Times New Roman" w:cs="Times New Roman"/>
          <w:b/>
        </w:rPr>
      </w:pPr>
    </w:p>
    <w:p w:rsidR="00243D29" w:rsidRDefault="00243D29" w:rsidP="00DC1EA5">
      <w:pPr>
        <w:rPr>
          <w:rFonts w:ascii="Times New Roman" w:hAnsi="Times New Roman" w:cs="Times New Roman"/>
          <w:b/>
        </w:rPr>
      </w:pPr>
    </w:p>
    <w:p w:rsidR="00243D29" w:rsidRDefault="00243D29" w:rsidP="00DC1EA5">
      <w:pPr>
        <w:rPr>
          <w:rFonts w:ascii="Times New Roman" w:hAnsi="Times New Roman" w:cs="Times New Roman"/>
          <w:b/>
        </w:rPr>
      </w:pPr>
    </w:p>
    <w:p w:rsidR="00243D29" w:rsidRDefault="00243D29" w:rsidP="00DC1EA5">
      <w:pPr>
        <w:rPr>
          <w:rFonts w:ascii="Times New Roman" w:hAnsi="Times New Roman" w:cs="Times New Roman"/>
          <w:b/>
        </w:rPr>
      </w:pPr>
    </w:p>
    <w:p w:rsidR="006E7EA6" w:rsidRPr="00621F52" w:rsidRDefault="006E7EA6" w:rsidP="006E7EA6">
      <w:pPr>
        <w:rPr>
          <w:rFonts w:ascii="Times New Roman" w:hAnsi="Times New Roman" w:cs="Times New Roman"/>
          <w:b/>
          <w:u w:val="single"/>
        </w:rPr>
      </w:pPr>
      <w:r>
        <w:rPr>
          <w:rFonts w:ascii="Times New Roman" w:hAnsi="Times New Roman" w:cs="Times New Roman"/>
          <w:b/>
        </w:rPr>
        <w:t>3-</w:t>
      </w:r>
      <w:r w:rsidR="007A2037">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Table of Uses</w:t>
      </w:r>
    </w:p>
    <w:p w:rsidR="00126685" w:rsidRDefault="00126685" w:rsidP="001A18E0">
      <w:pPr>
        <w:jc w:val="center"/>
        <w:rPr>
          <w:rFonts w:ascii="Times New Roman" w:hAnsi="Times New Roman" w:cs="Times New Roman"/>
          <w:b/>
        </w:rPr>
      </w:pPr>
    </w:p>
    <w:tbl>
      <w:tblPr>
        <w:tblW w:w="1002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7"/>
        <w:gridCol w:w="1530"/>
        <w:gridCol w:w="630"/>
        <w:gridCol w:w="720"/>
        <w:gridCol w:w="720"/>
        <w:gridCol w:w="630"/>
        <w:gridCol w:w="540"/>
        <w:gridCol w:w="570"/>
        <w:gridCol w:w="990"/>
        <w:gridCol w:w="960"/>
      </w:tblGrid>
      <w:tr w:rsidR="009D0E0E" w:rsidRPr="00FE2E46" w:rsidTr="00CE2C29">
        <w:tc>
          <w:tcPr>
            <w:tcW w:w="2737" w:type="dxa"/>
            <w:vMerge w:val="restart"/>
          </w:tcPr>
          <w:p w:rsidR="009D0E0E" w:rsidRPr="00794764" w:rsidRDefault="009D0E0E" w:rsidP="00FE2E46">
            <w:pPr>
              <w:jc w:val="center"/>
              <w:rPr>
                <w:rFonts w:ascii="Times New Roman" w:hAnsi="Times New Roman" w:cs="Times New Roman"/>
                <w:b/>
                <w:sz w:val="22"/>
                <w:szCs w:val="22"/>
              </w:rPr>
            </w:pPr>
            <w:r w:rsidRPr="00794764">
              <w:rPr>
                <w:rFonts w:ascii="Times New Roman" w:hAnsi="Times New Roman" w:cs="Times New Roman"/>
                <w:b/>
                <w:sz w:val="22"/>
                <w:szCs w:val="22"/>
              </w:rPr>
              <w:t>Use</w:t>
            </w:r>
          </w:p>
        </w:tc>
        <w:tc>
          <w:tcPr>
            <w:tcW w:w="1530" w:type="dxa"/>
            <w:vMerge w:val="restart"/>
          </w:tcPr>
          <w:p w:rsidR="009D0E0E" w:rsidRPr="00794764" w:rsidRDefault="009D0E0E" w:rsidP="00FE2E46">
            <w:pPr>
              <w:jc w:val="center"/>
              <w:rPr>
                <w:rFonts w:ascii="Times New Roman" w:hAnsi="Times New Roman" w:cs="Times New Roman"/>
                <w:b/>
                <w:sz w:val="22"/>
                <w:szCs w:val="22"/>
              </w:rPr>
            </w:pPr>
            <w:r w:rsidRPr="00794764">
              <w:rPr>
                <w:rFonts w:ascii="Times New Roman" w:hAnsi="Times New Roman" w:cs="Times New Roman"/>
                <w:b/>
                <w:sz w:val="22"/>
                <w:szCs w:val="22"/>
              </w:rPr>
              <w:t xml:space="preserve">Supplemental </w:t>
            </w:r>
            <w:proofErr w:type="spellStart"/>
            <w:r w:rsidRPr="00794764">
              <w:rPr>
                <w:rFonts w:ascii="Times New Roman" w:hAnsi="Times New Roman" w:cs="Times New Roman"/>
                <w:b/>
                <w:sz w:val="22"/>
                <w:szCs w:val="22"/>
              </w:rPr>
              <w:t>Reqts</w:t>
            </w:r>
            <w:proofErr w:type="spellEnd"/>
            <w:r w:rsidRPr="00794764">
              <w:rPr>
                <w:rFonts w:ascii="Times New Roman" w:hAnsi="Times New Roman" w:cs="Times New Roman"/>
                <w:b/>
                <w:sz w:val="22"/>
                <w:szCs w:val="22"/>
              </w:rPr>
              <w:t>.</w:t>
            </w:r>
          </w:p>
        </w:tc>
        <w:tc>
          <w:tcPr>
            <w:tcW w:w="2070" w:type="dxa"/>
            <w:gridSpan w:val="3"/>
          </w:tcPr>
          <w:p w:rsidR="009D0E0E" w:rsidRPr="00794764" w:rsidRDefault="009D0E0E" w:rsidP="00794764">
            <w:pPr>
              <w:jc w:val="center"/>
              <w:rPr>
                <w:rFonts w:ascii="Times New Roman" w:hAnsi="Times New Roman" w:cs="Times New Roman"/>
                <w:b/>
                <w:sz w:val="22"/>
                <w:szCs w:val="22"/>
              </w:rPr>
            </w:pPr>
            <w:r>
              <w:rPr>
                <w:rFonts w:ascii="Times New Roman" w:hAnsi="Times New Roman" w:cs="Times New Roman"/>
                <w:b/>
                <w:sz w:val="22"/>
                <w:szCs w:val="22"/>
              </w:rPr>
              <w:t xml:space="preserve">Residential </w:t>
            </w:r>
          </w:p>
        </w:tc>
        <w:tc>
          <w:tcPr>
            <w:tcW w:w="1740" w:type="dxa"/>
            <w:gridSpan w:val="3"/>
          </w:tcPr>
          <w:p w:rsidR="009D0E0E" w:rsidRPr="00794764" w:rsidRDefault="009D0E0E" w:rsidP="00E97CB8">
            <w:pPr>
              <w:jc w:val="center"/>
              <w:rPr>
                <w:rFonts w:ascii="Times New Roman" w:hAnsi="Times New Roman" w:cs="Times New Roman"/>
                <w:b/>
                <w:sz w:val="22"/>
                <w:szCs w:val="22"/>
              </w:rPr>
            </w:pPr>
            <w:r w:rsidRPr="00794764">
              <w:rPr>
                <w:rFonts w:ascii="Times New Roman" w:hAnsi="Times New Roman" w:cs="Times New Roman"/>
                <w:b/>
                <w:sz w:val="22"/>
                <w:szCs w:val="22"/>
              </w:rPr>
              <w:t>Business</w:t>
            </w:r>
          </w:p>
        </w:tc>
        <w:tc>
          <w:tcPr>
            <w:tcW w:w="1950" w:type="dxa"/>
            <w:gridSpan w:val="2"/>
          </w:tcPr>
          <w:p w:rsidR="009D0E0E" w:rsidRDefault="009D0E0E" w:rsidP="00E97CB8">
            <w:pPr>
              <w:jc w:val="center"/>
              <w:rPr>
                <w:rFonts w:ascii="Times New Roman" w:hAnsi="Times New Roman" w:cs="Times New Roman"/>
                <w:b/>
                <w:sz w:val="22"/>
                <w:szCs w:val="22"/>
              </w:rPr>
            </w:pPr>
            <w:r>
              <w:rPr>
                <w:rFonts w:ascii="Times New Roman" w:hAnsi="Times New Roman" w:cs="Times New Roman"/>
                <w:b/>
                <w:sz w:val="22"/>
                <w:szCs w:val="22"/>
              </w:rPr>
              <w:t>Conditional</w:t>
            </w:r>
          </w:p>
        </w:tc>
      </w:tr>
      <w:tr w:rsidR="006326C1" w:rsidRPr="00FE2E46" w:rsidTr="00CE2C29">
        <w:tc>
          <w:tcPr>
            <w:tcW w:w="2737" w:type="dxa"/>
            <w:vMerge/>
            <w:tcBorders>
              <w:bottom w:val="single" w:sz="4" w:space="0" w:color="000000"/>
            </w:tcBorders>
          </w:tcPr>
          <w:p w:rsidR="009D0E0E" w:rsidRPr="00794764" w:rsidRDefault="009D0E0E" w:rsidP="00FE2E46">
            <w:pPr>
              <w:jc w:val="center"/>
              <w:rPr>
                <w:rFonts w:ascii="Times New Roman" w:hAnsi="Times New Roman" w:cs="Times New Roman"/>
                <w:b/>
                <w:sz w:val="22"/>
                <w:szCs w:val="22"/>
              </w:rPr>
            </w:pPr>
          </w:p>
        </w:tc>
        <w:tc>
          <w:tcPr>
            <w:tcW w:w="1530" w:type="dxa"/>
            <w:vMerge/>
            <w:tcBorders>
              <w:bottom w:val="single" w:sz="4" w:space="0" w:color="000000"/>
            </w:tcBorders>
          </w:tcPr>
          <w:p w:rsidR="009D0E0E" w:rsidRPr="00794764" w:rsidRDefault="009D0E0E" w:rsidP="00FE2E46">
            <w:pPr>
              <w:jc w:val="center"/>
              <w:rPr>
                <w:rFonts w:ascii="Times New Roman" w:hAnsi="Times New Roman" w:cs="Times New Roman"/>
                <w:b/>
                <w:sz w:val="22"/>
                <w:szCs w:val="22"/>
              </w:rPr>
            </w:pPr>
          </w:p>
        </w:tc>
        <w:tc>
          <w:tcPr>
            <w:tcW w:w="630" w:type="dxa"/>
            <w:tcBorders>
              <w:bottom w:val="single" w:sz="4" w:space="0" w:color="000000"/>
            </w:tcBorders>
          </w:tcPr>
          <w:p w:rsidR="009D0E0E" w:rsidRPr="00794764" w:rsidRDefault="009D0E0E" w:rsidP="00FE2E46">
            <w:pPr>
              <w:jc w:val="center"/>
              <w:rPr>
                <w:rFonts w:ascii="Times New Roman" w:hAnsi="Times New Roman" w:cs="Times New Roman"/>
                <w:b/>
                <w:sz w:val="22"/>
                <w:szCs w:val="22"/>
              </w:rPr>
            </w:pPr>
            <w:r w:rsidRPr="00794764">
              <w:rPr>
                <w:rFonts w:ascii="Times New Roman" w:hAnsi="Times New Roman" w:cs="Times New Roman"/>
                <w:b/>
                <w:sz w:val="22"/>
                <w:szCs w:val="22"/>
              </w:rPr>
              <w:t>R-A</w:t>
            </w:r>
          </w:p>
        </w:tc>
        <w:tc>
          <w:tcPr>
            <w:tcW w:w="72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sidRPr="00794764">
              <w:rPr>
                <w:rFonts w:ascii="Times New Roman" w:hAnsi="Times New Roman" w:cs="Times New Roman"/>
                <w:b/>
                <w:sz w:val="22"/>
                <w:szCs w:val="22"/>
              </w:rPr>
              <w:t>R-20</w:t>
            </w:r>
          </w:p>
        </w:tc>
        <w:tc>
          <w:tcPr>
            <w:tcW w:w="72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sidRPr="00794764">
              <w:rPr>
                <w:rFonts w:ascii="Times New Roman" w:hAnsi="Times New Roman" w:cs="Times New Roman"/>
                <w:b/>
                <w:sz w:val="22"/>
                <w:szCs w:val="22"/>
              </w:rPr>
              <w:t>R-12</w:t>
            </w:r>
          </w:p>
        </w:tc>
        <w:tc>
          <w:tcPr>
            <w:tcW w:w="63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Borders>
              <w:bottom w:val="single" w:sz="4" w:space="0" w:color="000000"/>
            </w:tcBorders>
          </w:tcPr>
          <w:p w:rsidR="009D0E0E" w:rsidRPr="00794764" w:rsidRDefault="00E463A3" w:rsidP="00E97CB8">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sidRPr="00794764">
              <w:rPr>
                <w:rFonts w:ascii="Times New Roman" w:hAnsi="Times New Roman" w:cs="Times New Roman"/>
                <w:b/>
                <w:sz w:val="22"/>
                <w:szCs w:val="22"/>
              </w:rPr>
              <w:t>I</w:t>
            </w:r>
          </w:p>
        </w:tc>
        <w:tc>
          <w:tcPr>
            <w:tcW w:w="99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sidRPr="00794764">
              <w:rPr>
                <w:rFonts w:ascii="Times New Roman" w:hAnsi="Times New Roman" w:cs="Times New Roman"/>
                <w:b/>
                <w:sz w:val="22"/>
                <w:szCs w:val="22"/>
              </w:rPr>
              <w:t>PD-CD</w:t>
            </w:r>
          </w:p>
        </w:tc>
        <w:tc>
          <w:tcPr>
            <w:tcW w:w="960" w:type="dxa"/>
            <w:tcBorders>
              <w:bottom w:val="single" w:sz="4" w:space="0" w:color="000000"/>
            </w:tcBorders>
          </w:tcPr>
          <w:p w:rsidR="009D0E0E" w:rsidRPr="00794764" w:rsidRDefault="009D0E0E" w:rsidP="00E97CB8">
            <w:pPr>
              <w:jc w:val="center"/>
              <w:rPr>
                <w:rFonts w:ascii="Times New Roman" w:hAnsi="Times New Roman" w:cs="Times New Roman"/>
                <w:b/>
                <w:sz w:val="22"/>
                <w:szCs w:val="22"/>
              </w:rPr>
            </w:pPr>
            <w:r>
              <w:rPr>
                <w:rFonts w:ascii="Times New Roman" w:hAnsi="Times New Roman" w:cs="Times New Roman"/>
                <w:b/>
                <w:sz w:val="22"/>
                <w:szCs w:val="22"/>
              </w:rPr>
              <w:t>SE-CD</w:t>
            </w:r>
          </w:p>
        </w:tc>
      </w:tr>
      <w:tr w:rsidR="00E52DB5" w:rsidRPr="00FE2E46" w:rsidTr="00CE2C29">
        <w:tc>
          <w:tcPr>
            <w:tcW w:w="10027" w:type="dxa"/>
            <w:gridSpan w:val="10"/>
            <w:shd w:val="clear" w:color="auto" w:fill="D9D9D9"/>
          </w:tcPr>
          <w:p w:rsidR="00E52DB5" w:rsidRPr="00E97CB8" w:rsidRDefault="00E52DB5"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ABC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Accessory Dwelling Unit</w:t>
            </w:r>
          </w:p>
        </w:tc>
        <w:tc>
          <w:tcPr>
            <w:tcW w:w="1530" w:type="dxa"/>
          </w:tcPr>
          <w:p w:rsidR="009D0E0E" w:rsidRPr="00E97CB8" w:rsidRDefault="00903324" w:rsidP="00903324">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.1.1</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Adult Establishment</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.1.2</w:t>
            </w:r>
          </w:p>
        </w:tc>
        <w:tc>
          <w:tcPr>
            <w:tcW w:w="630" w:type="dxa"/>
          </w:tcPr>
          <w:p w:rsidR="009D0E0E" w:rsidRPr="000778AC" w:rsidRDefault="009D0E0E" w:rsidP="00E97CB8">
            <w:pPr>
              <w:jc w:val="center"/>
              <w:rPr>
                <w:rFonts w:ascii="Times New Roman" w:hAnsi="Times New Roman" w:cs="Times New Roman"/>
                <w:color w:val="FF0000"/>
                <w:sz w:val="20"/>
                <w:szCs w:val="20"/>
              </w:rPr>
            </w:pPr>
          </w:p>
        </w:tc>
        <w:tc>
          <w:tcPr>
            <w:tcW w:w="720" w:type="dxa"/>
          </w:tcPr>
          <w:p w:rsidR="009D0E0E" w:rsidRPr="000778AC" w:rsidRDefault="009D0E0E" w:rsidP="00E97CB8">
            <w:pPr>
              <w:jc w:val="center"/>
              <w:rPr>
                <w:rFonts w:ascii="Times New Roman" w:hAnsi="Times New Roman" w:cs="Times New Roman"/>
                <w:color w:val="FF0000"/>
                <w:sz w:val="20"/>
                <w:szCs w:val="20"/>
              </w:rPr>
            </w:pPr>
          </w:p>
        </w:tc>
        <w:tc>
          <w:tcPr>
            <w:tcW w:w="720" w:type="dxa"/>
          </w:tcPr>
          <w:p w:rsidR="009D0E0E" w:rsidRPr="000778AC" w:rsidRDefault="009D0E0E" w:rsidP="00E97CB8">
            <w:pPr>
              <w:jc w:val="center"/>
              <w:rPr>
                <w:rFonts w:ascii="Times New Roman" w:hAnsi="Times New Roman" w:cs="Times New Roman"/>
                <w:color w:val="FF0000"/>
                <w:sz w:val="20"/>
                <w:szCs w:val="20"/>
              </w:rPr>
            </w:pPr>
          </w:p>
        </w:tc>
        <w:tc>
          <w:tcPr>
            <w:tcW w:w="630" w:type="dxa"/>
          </w:tcPr>
          <w:p w:rsidR="009D0E0E" w:rsidRPr="000778AC" w:rsidRDefault="009D0E0E" w:rsidP="00E97CB8">
            <w:pPr>
              <w:jc w:val="center"/>
              <w:rPr>
                <w:rFonts w:ascii="Times New Roman" w:hAnsi="Times New Roman" w:cs="Times New Roman"/>
                <w:color w:val="FF0000"/>
                <w:sz w:val="20"/>
                <w:szCs w:val="20"/>
              </w:rPr>
            </w:pPr>
          </w:p>
        </w:tc>
        <w:tc>
          <w:tcPr>
            <w:tcW w:w="540" w:type="dxa"/>
          </w:tcPr>
          <w:p w:rsidR="009D0E0E" w:rsidRPr="000778AC" w:rsidRDefault="009D0E0E" w:rsidP="00E97CB8">
            <w:pPr>
              <w:jc w:val="center"/>
              <w:rPr>
                <w:rFonts w:ascii="Times New Roman" w:hAnsi="Times New Roman" w:cs="Times New Roman"/>
                <w:color w:val="FF0000"/>
                <w:sz w:val="20"/>
                <w:szCs w:val="20"/>
              </w:rPr>
            </w:pPr>
          </w:p>
        </w:tc>
        <w:tc>
          <w:tcPr>
            <w:tcW w:w="570" w:type="dxa"/>
          </w:tcPr>
          <w:p w:rsidR="009D0E0E" w:rsidRPr="000778AC" w:rsidRDefault="009D0E0E" w:rsidP="00E97CB8">
            <w:pPr>
              <w:jc w:val="center"/>
              <w:rPr>
                <w:rFonts w:ascii="Times New Roman" w:hAnsi="Times New Roman" w:cs="Times New Roman"/>
                <w:color w:val="FF0000"/>
                <w:sz w:val="20"/>
                <w:szCs w:val="20"/>
              </w:rPr>
            </w:pPr>
          </w:p>
        </w:tc>
        <w:tc>
          <w:tcPr>
            <w:tcW w:w="990" w:type="dxa"/>
          </w:tcPr>
          <w:p w:rsidR="009D0E0E" w:rsidRPr="000778AC" w:rsidRDefault="009D0E0E" w:rsidP="00E97CB8">
            <w:pPr>
              <w:jc w:val="center"/>
              <w:rPr>
                <w:rFonts w:ascii="Times New Roman" w:hAnsi="Times New Roman" w:cs="Times New Roman"/>
                <w:color w:val="FF0000"/>
                <w:sz w:val="20"/>
                <w:szCs w:val="20"/>
              </w:rPr>
            </w:pPr>
          </w:p>
        </w:tc>
        <w:tc>
          <w:tcPr>
            <w:tcW w:w="960" w:type="dxa"/>
          </w:tcPr>
          <w:p w:rsidR="009D0E0E" w:rsidRPr="003C0C2E" w:rsidRDefault="009D0E0E"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Pr>
                <w:rFonts w:ascii="Times New Roman" w:hAnsi="Times New Roman" w:cs="Times New Roman"/>
                <w:sz w:val="20"/>
                <w:szCs w:val="20"/>
              </w:rPr>
              <w:t>Agriculture, Bona Fide Farm</w:t>
            </w:r>
          </w:p>
        </w:tc>
        <w:tc>
          <w:tcPr>
            <w:tcW w:w="1530" w:type="dxa"/>
          </w:tcPr>
          <w:p w:rsidR="009D0E0E"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.1.3</w:t>
            </w: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72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Amusement Arcade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Borders>
              <w:bottom w:val="single" w:sz="4" w:space="0" w:color="000000"/>
            </w:tcBorders>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Amusement Park</w:t>
            </w:r>
            <w:r>
              <w:rPr>
                <w:rFonts w:ascii="Times New Roman" w:hAnsi="Times New Roman" w:cs="Times New Roman"/>
                <w:sz w:val="20"/>
                <w:szCs w:val="20"/>
              </w:rPr>
              <w:t>, Fairgrounds, Carnivals</w:t>
            </w:r>
          </w:p>
        </w:tc>
        <w:tc>
          <w:tcPr>
            <w:tcW w:w="1530" w:type="dxa"/>
            <w:tcBorders>
              <w:bottom w:val="single" w:sz="4" w:space="0" w:color="000000"/>
            </w:tcBorders>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.1.4</w:t>
            </w:r>
          </w:p>
        </w:tc>
        <w:tc>
          <w:tcPr>
            <w:tcW w:w="63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c>
          <w:tcPr>
            <w:tcW w:w="72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c>
          <w:tcPr>
            <w:tcW w:w="72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c>
          <w:tcPr>
            <w:tcW w:w="63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c>
          <w:tcPr>
            <w:tcW w:w="540" w:type="dxa"/>
            <w:tcBorders>
              <w:bottom w:val="single" w:sz="4" w:space="0" w:color="000000"/>
            </w:tcBorders>
          </w:tcPr>
          <w:p w:rsidR="009D0E0E" w:rsidRPr="00E97CB8" w:rsidRDefault="009D0E0E" w:rsidP="003800A0">
            <w:pPr>
              <w:jc w:val="center"/>
              <w:rPr>
                <w:rFonts w:ascii="Times New Roman" w:hAnsi="Times New Roman" w:cs="Times New Roman"/>
                <w:sz w:val="20"/>
                <w:szCs w:val="20"/>
              </w:rPr>
            </w:pPr>
            <w:r>
              <w:rPr>
                <w:rFonts w:ascii="Times New Roman" w:hAnsi="Times New Roman" w:cs="Times New Roman"/>
                <w:sz w:val="20"/>
                <w:szCs w:val="20"/>
              </w:rPr>
              <w:t>CS</w:t>
            </w:r>
          </w:p>
        </w:tc>
        <w:tc>
          <w:tcPr>
            <w:tcW w:w="57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99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c>
          <w:tcPr>
            <w:tcW w:w="960" w:type="dxa"/>
            <w:tcBorders>
              <w:bottom w:val="single" w:sz="4" w:space="0" w:color="000000"/>
            </w:tcBorders>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501060">
            <w:pPr>
              <w:rPr>
                <w:rFonts w:ascii="Times New Roman" w:hAnsi="Times New Roman" w:cs="Times New Roman"/>
                <w:sz w:val="20"/>
                <w:szCs w:val="20"/>
              </w:rPr>
            </w:pPr>
            <w:r w:rsidRPr="00E97CB8">
              <w:rPr>
                <w:rFonts w:ascii="Times New Roman" w:hAnsi="Times New Roman" w:cs="Times New Roman"/>
                <w:sz w:val="20"/>
                <w:szCs w:val="20"/>
              </w:rPr>
              <w:t>Animal Grooming</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.1.5</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Pr>
                <w:rFonts w:ascii="Times New Roman" w:hAnsi="Times New Roman" w:cs="Times New Roman"/>
                <w:sz w:val="20"/>
                <w:szCs w:val="20"/>
              </w:rPr>
              <w:t xml:space="preserve">Animal </w:t>
            </w:r>
            <w:smartTag w:uri="urn:schemas-microsoft-com:office:smarttags" w:element="PlaceType">
              <w:r>
                <w:rPr>
                  <w:rFonts w:ascii="Times New Roman" w:hAnsi="Times New Roman" w:cs="Times New Roman"/>
                  <w:sz w:val="20"/>
                  <w:szCs w:val="20"/>
                </w:rPr>
                <w:t>Hospital</w:t>
              </w:r>
            </w:smartTag>
            <w:r>
              <w:rPr>
                <w:rFonts w:ascii="Times New Roman" w:hAnsi="Times New Roman" w:cs="Times New Roman"/>
                <w:sz w:val="20"/>
                <w:szCs w:val="20"/>
              </w:rPr>
              <w:t xml:space="preserve"> (</w:t>
            </w:r>
            <w:r w:rsidRPr="00E97CB8">
              <w:rPr>
                <w:rFonts w:ascii="Times New Roman" w:hAnsi="Times New Roman" w:cs="Times New Roman"/>
                <w:sz w:val="20"/>
                <w:szCs w:val="20"/>
              </w:rPr>
              <w:t>with outdoor kennel)</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.1.5</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 xml:space="preserve">Animal </w:t>
            </w:r>
            <w:smartTag w:uri="urn:schemas-microsoft-com:office:smarttags" w:element="PlaceType">
              <w:r w:rsidRPr="00E97CB8">
                <w:rPr>
                  <w:rFonts w:ascii="Times New Roman" w:hAnsi="Times New Roman" w:cs="Times New Roman"/>
                  <w:sz w:val="20"/>
                  <w:szCs w:val="20"/>
                </w:rPr>
                <w:t>Hospital</w:t>
              </w:r>
            </w:smartTag>
            <w:r w:rsidRPr="00E97CB8">
              <w:rPr>
                <w:rFonts w:ascii="Times New Roman" w:hAnsi="Times New Roman" w:cs="Times New Roman"/>
                <w:sz w:val="20"/>
                <w:szCs w:val="20"/>
              </w:rPr>
              <w:t xml:space="preserve"> (indoor only)</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0C7041" w:rsidRPr="00FE2E46" w:rsidTr="00CE2C29">
        <w:tc>
          <w:tcPr>
            <w:tcW w:w="2737" w:type="dxa"/>
          </w:tcPr>
          <w:p w:rsidR="009A628A" w:rsidRDefault="000C7041" w:rsidP="001A5442">
            <w:pPr>
              <w:rPr>
                <w:rFonts w:ascii="Times New Roman" w:hAnsi="Times New Roman" w:cs="Times New Roman"/>
                <w:sz w:val="20"/>
                <w:szCs w:val="20"/>
              </w:rPr>
            </w:pPr>
            <w:r>
              <w:rPr>
                <w:rFonts w:ascii="Times New Roman" w:hAnsi="Times New Roman" w:cs="Times New Roman"/>
                <w:sz w:val="20"/>
                <w:szCs w:val="20"/>
              </w:rPr>
              <w:t>Animal Rescue, Large</w:t>
            </w:r>
            <w:r w:rsidR="009A628A">
              <w:rPr>
                <w:rFonts w:ascii="Times New Roman" w:hAnsi="Times New Roman" w:cs="Times New Roman"/>
                <w:sz w:val="20"/>
                <w:szCs w:val="20"/>
              </w:rPr>
              <w:t xml:space="preserve"> </w:t>
            </w:r>
          </w:p>
          <w:p w:rsidR="000C7041" w:rsidRPr="00E97CB8" w:rsidRDefault="009A628A" w:rsidP="001A5442">
            <w:pPr>
              <w:rPr>
                <w:rFonts w:ascii="Times New Roman" w:hAnsi="Times New Roman" w:cs="Times New Roman"/>
                <w:sz w:val="20"/>
                <w:szCs w:val="20"/>
              </w:rPr>
            </w:pPr>
            <w:r w:rsidRPr="009A628A">
              <w:rPr>
                <w:rFonts w:ascii="Times New Roman" w:hAnsi="Times New Roman" w:cs="Times New Roman"/>
                <w:i/>
                <w:sz w:val="20"/>
                <w:szCs w:val="20"/>
              </w:rPr>
              <w:t>(added 5-4-17)</w:t>
            </w:r>
          </w:p>
        </w:tc>
        <w:tc>
          <w:tcPr>
            <w:tcW w:w="1530" w:type="dxa"/>
          </w:tcPr>
          <w:p w:rsidR="000C7041" w:rsidRDefault="001068D8" w:rsidP="00FE2E46">
            <w:pPr>
              <w:jc w:val="center"/>
              <w:rPr>
                <w:rFonts w:ascii="Times New Roman" w:hAnsi="Times New Roman" w:cs="Times New Roman"/>
                <w:sz w:val="20"/>
                <w:szCs w:val="20"/>
              </w:rPr>
            </w:pPr>
            <w:r>
              <w:rPr>
                <w:rFonts w:ascii="Times New Roman" w:hAnsi="Times New Roman" w:cs="Times New Roman"/>
                <w:sz w:val="20"/>
                <w:szCs w:val="20"/>
              </w:rPr>
              <w:t>5.1.45</w:t>
            </w:r>
          </w:p>
        </w:tc>
        <w:tc>
          <w:tcPr>
            <w:tcW w:w="630" w:type="dxa"/>
          </w:tcPr>
          <w:p w:rsidR="000C7041" w:rsidRPr="00E97CB8" w:rsidRDefault="000C7041"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720" w:type="dxa"/>
          </w:tcPr>
          <w:p w:rsidR="000C7041" w:rsidRPr="00E97CB8" w:rsidRDefault="000C7041"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720" w:type="dxa"/>
          </w:tcPr>
          <w:p w:rsidR="000C7041" w:rsidRPr="00E97CB8" w:rsidRDefault="000C7041" w:rsidP="00E97CB8">
            <w:pPr>
              <w:jc w:val="center"/>
              <w:rPr>
                <w:rFonts w:ascii="Times New Roman" w:hAnsi="Times New Roman" w:cs="Times New Roman"/>
                <w:sz w:val="20"/>
                <w:szCs w:val="20"/>
              </w:rPr>
            </w:pPr>
          </w:p>
        </w:tc>
        <w:tc>
          <w:tcPr>
            <w:tcW w:w="630" w:type="dxa"/>
          </w:tcPr>
          <w:p w:rsidR="000C7041" w:rsidRPr="00E97CB8" w:rsidRDefault="000C7041" w:rsidP="00E97CB8">
            <w:pPr>
              <w:jc w:val="center"/>
              <w:rPr>
                <w:rFonts w:ascii="Times New Roman" w:hAnsi="Times New Roman" w:cs="Times New Roman"/>
                <w:sz w:val="20"/>
                <w:szCs w:val="20"/>
              </w:rPr>
            </w:pPr>
          </w:p>
        </w:tc>
        <w:tc>
          <w:tcPr>
            <w:tcW w:w="540" w:type="dxa"/>
          </w:tcPr>
          <w:p w:rsidR="000C7041" w:rsidRPr="00E97CB8" w:rsidRDefault="000C7041" w:rsidP="00E97CB8">
            <w:pPr>
              <w:jc w:val="center"/>
              <w:rPr>
                <w:rFonts w:ascii="Times New Roman" w:hAnsi="Times New Roman" w:cs="Times New Roman"/>
                <w:sz w:val="20"/>
                <w:szCs w:val="20"/>
              </w:rPr>
            </w:pPr>
          </w:p>
        </w:tc>
        <w:tc>
          <w:tcPr>
            <w:tcW w:w="570" w:type="dxa"/>
          </w:tcPr>
          <w:p w:rsidR="000C7041" w:rsidRPr="00E97CB8" w:rsidRDefault="000C7041" w:rsidP="00E97CB8">
            <w:pPr>
              <w:jc w:val="center"/>
              <w:rPr>
                <w:rFonts w:ascii="Times New Roman" w:hAnsi="Times New Roman" w:cs="Times New Roman"/>
                <w:sz w:val="20"/>
                <w:szCs w:val="20"/>
              </w:rPr>
            </w:pPr>
          </w:p>
        </w:tc>
        <w:tc>
          <w:tcPr>
            <w:tcW w:w="990" w:type="dxa"/>
          </w:tcPr>
          <w:p w:rsidR="000C7041" w:rsidRPr="00E97CB8" w:rsidRDefault="000C7041" w:rsidP="00E97CB8">
            <w:pPr>
              <w:jc w:val="center"/>
              <w:rPr>
                <w:rFonts w:ascii="Times New Roman" w:hAnsi="Times New Roman" w:cs="Times New Roman"/>
                <w:sz w:val="20"/>
                <w:szCs w:val="20"/>
              </w:rPr>
            </w:pPr>
          </w:p>
        </w:tc>
        <w:tc>
          <w:tcPr>
            <w:tcW w:w="960" w:type="dxa"/>
          </w:tcPr>
          <w:p w:rsidR="000C7041" w:rsidRPr="00E97CB8" w:rsidRDefault="000C7041"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 xml:space="preserve">Animal </w:t>
            </w:r>
            <w:r>
              <w:rPr>
                <w:rFonts w:ascii="Times New Roman" w:hAnsi="Times New Roman" w:cs="Times New Roman"/>
                <w:sz w:val="20"/>
                <w:szCs w:val="20"/>
              </w:rPr>
              <w:t xml:space="preserve"> Shelter/</w:t>
            </w:r>
            <w:r w:rsidRPr="00E97CB8">
              <w:rPr>
                <w:rFonts w:ascii="Times New Roman" w:hAnsi="Times New Roman" w:cs="Times New Roman"/>
                <w:sz w:val="20"/>
                <w:szCs w:val="20"/>
              </w:rPr>
              <w:t>Kennel</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.1.5</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Antique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Appliance Repairs and Sales</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Art Supply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Auditorium</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Pr>
                <w:rFonts w:ascii="Times New Roman" w:hAnsi="Times New Roman" w:cs="Times New Roman"/>
                <w:sz w:val="20"/>
                <w:szCs w:val="20"/>
              </w:rPr>
              <w:t>ATM</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.1.6</w:t>
            </w: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4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7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Auto Parking Lot, Deck, etc.</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Auto Service Station</w:t>
            </w:r>
            <w:r>
              <w:rPr>
                <w:rFonts w:ascii="Times New Roman" w:hAnsi="Times New Roman" w:cs="Times New Roman"/>
                <w:sz w:val="20"/>
                <w:szCs w:val="20"/>
              </w:rPr>
              <w:t xml:space="preserve">, </w:t>
            </w:r>
            <w:proofErr w:type="spellStart"/>
            <w:r w:rsidRPr="003C0C2E">
              <w:rPr>
                <w:rFonts w:ascii="Times New Roman" w:hAnsi="Times New Roman" w:cs="Times New Roman"/>
                <w:sz w:val="20"/>
                <w:szCs w:val="20"/>
              </w:rPr>
              <w:t>Autobody</w:t>
            </w:r>
            <w:proofErr w:type="spellEnd"/>
            <w:r w:rsidRPr="003C0C2E">
              <w:rPr>
                <w:rFonts w:ascii="Times New Roman" w:hAnsi="Times New Roman" w:cs="Times New Roman"/>
                <w:sz w:val="20"/>
                <w:szCs w:val="20"/>
              </w:rPr>
              <w:t xml:space="preserve"> Repair</w:t>
            </w:r>
          </w:p>
        </w:tc>
        <w:tc>
          <w:tcPr>
            <w:tcW w:w="1530" w:type="dxa"/>
          </w:tcPr>
          <w:p w:rsidR="009D0E0E" w:rsidRPr="00E97CB8" w:rsidRDefault="00903324" w:rsidP="00482441">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.1.7</w:t>
            </w: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7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Automotive Supply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Bakery-Retail</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Bakery-Wholesale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Banks, Savings and Loan, Credit Unions</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Pr>
                <w:rFonts w:ascii="Times New Roman" w:hAnsi="Times New Roman" w:cs="Times New Roman"/>
                <w:sz w:val="20"/>
                <w:szCs w:val="20"/>
              </w:rPr>
              <w:t>Banquet and Event Facilities</w:t>
            </w:r>
          </w:p>
        </w:tc>
        <w:tc>
          <w:tcPr>
            <w:tcW w:w="1530" w:type="dxa"/>
          </w:tcPr>
          <w:p w:rsidR="009D0E0E"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.1.8</w:t>
            </w: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4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7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Barber Shop</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4C391D" w:rsidRPr="00FE2E46" w:rsidTr="00CE2C29">
        <w:tc>
          <w:tcPr>
            <w:tcW w:w="2737" w:type="dxa"/>
          </w:tcPr>
          <w:p w:rsidR="004C391D" w:rsidRPr="00E97CB8" w:rsidRDefault="004C391D" w:rsidP="001A5442">
            <w:pPr>
              <w:rPr>
                <w:rFonts w:ascii="Times New Roman" w:hAnsi="Times New Roman" w:cs="Times New Roman"/>
                <w:sz w:val="20"/>
                <w:szCs w:val="20"/>
              </w:rPr>
            </w:pPr>
            <w:r>
              <w:rPr>
                <w:rFonts w:ascii="Times New Roman" w:hAnsi="Times New Roman" w:cs="Times New Roman"/>
                <w:sz w:val="20"/>
                <w:szCs w:val="20"/>
              </w:rPr>
              <w:t>Bar/Tavern</w:t>
            </w:r>
            <w:r w:rsidR="000728F4">
              <w:rPr>
                <w:rFonts w:ascii="Times New Roman" w:hAnsi="Times New Roman" w:cs="Times New Roman"/>
                <w:sz w:val="20"/>
                <w:szCs w:val="20"/>
              </w:rPr>
              <w:t xml:space="preserve"> </w:t>
            </w:r>
            <w:r w:rsidR="000728F4" w:rsidRPr="000728F4">
              <w:rPr>
                <w:rFonts w:ascii="Times New Roman" w:hAnsi="Times New Roman" w:cs="Times New Roman"/>
                <w:i/>
                <w:sz w:val="20"/>
                <w:szCs w:val="20"/>
              </w:rPr>
              <w:t>(added 3-5-15)</w:t>
            </w:r>
          </w:p>
        </w:tc>
        <w:tc>
          <w:tcPr>
            <w:tcW w:w="1530" w:type="dxa"/>
          </w:tcPr>
          <w:p w:rsidR="004C391D" w:rsidRPr="00E97CB8" w:rsidRDefault="004C391D" w:rsidP="00FE2E46">
            <w:pPr>
              <w:jc w:val="center"/>
              <w:rPr>
                <w:rFonts w:ascii="Times New Roman" w:hAnsi="Times New Roman" w:cs="Times New Roman"/>
                <w:sz w:val="20"/>
                <w:szCs w:val="20"/>
              </w:rPr>
            </w:pPr>
            <w:r>
              <w:rPr>
                <w:rFonts w:ascii="Times New Roman" w:hAnsi="Times New Roman" w:cs="Times New Roman"/>
                <w:sz w:val="20"/>
                <w:szCs w:val="20"/>
              </w:rPr>
              <w:t>5.1.43</w:t>
            </w:r>
          </w:p>
        </w:tc>
        <w:tc>
          <w:tcPr>
            <w:tcW w:w="630" w:type="dxa"/>
          </w:tcPr>
          <w:p w:rsidR="004C391D" w:rsidRPr="00E97CB8" w:rsidRDefault="004C391D" w:rsidP="00E97CB8">
            <w:pPr>
              <w:jc w:val="center"/>
              <w:rPr>
                <w:rFonts w:ascii="Times New Roman" w:hAnsi="Times New Roman" w:cs="Times New Roman"/>
                <w:sz w:val="20"/>
                <w:szCs w:val="20"/>
              </w:rPr>
            </w:pPr>
          </w:p>
        </w:tc>
        <w:tc>
          <w:tcPr>
            <w:tcW w:w="720" w:type="dxa"/>
          </w:tcPr>
          <w:p w:rsidR="004C391D" w:rsidRPr="00E97CB8" w:rsidRDefault="004C391D" w:rsidP="00E97CB8">
            <w:pPr>
              <w:jc w:val="center"/>
              <w:rPr>
                <w:rFonts w:ascii="Times New Roman" w:hAnsi="Times New Roman" w:cs="Times New Roman"/>
                <w:sz w:val="20"/>
                <w:szCs w:val="20"/>
              </w:rPr>
            </w:pPr>
          </w:p>
        </w:tc>
        <w:tc>
          <w:tcPr>
            <w:tcW w:w="720" w:type="dxa"/>
          </w:tcPr>
          <w:p w:rsidR="004C391D" w:rsidRPr="00E97CB8" w:rsidRDefault="004C391D" w:rsidP="00E97CB8">
            <w:pPr>
              <w:jc w:val="center"/>
              <w:rPr>
                <w:rFonts w:ascii="Times New Roman" w:hAnsi="Times New Roman" w:cs="Times New Roman"/>
                <w:sz w:val="20"/>
                <w:szCs w:val="20"/>
              </w:rPr>
            </w:pPr>
          </w:p>
        </w:tc>
        <w:tc>
          <w:tcPr>
            <w:tcW w:w="630" w:type="dxa"/>
          </w:tcPr>
          <w:p w:rsidR="004C391D" w:rsidRPr="00E97CB8" w:rsidRDefault="004C391D"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40" w:type="dxa"/>
          </w:tcPr>
          <w:p w:rsidR="004C391D" w:rsidRPr="00E97CB8" w:rsidRDefault="004C391D"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70" w:type="dxa"/>
          </w:tcPr>
          <w:p w:rsidR="004C391D" w:rsidRPr="00E97CB8" w:rsidRDefault="004C391D" w:rsidP="00E97CB8">
            <w:pPr>
              <w:jc w:val="center"/>
              <w:rPr>
                <w:rFonts w:ascii="Times New Roman" w:hAnsi="Times New Roman" w:cs="Times New Roman"/>
                <w:sz w:val="20"/>
                <w:szCs w:val="20"/>
              </w:rPr>
            </w:pPr>
          </w:p>
        </w:tc>
        <w:tc>
          <w:tcPr>
            <w:tcW w:w="990" w:type="dxa"/>
          </w:tcPr>
          <w:p w:rsidR="004C391D" w:rsidRPr="00E97CB8" w:rsidRDefault="004C391D" w:rsidP="00E97CB8">
            <w:pPr>
              <w:jc w:val="center"/>
              <w:rPr>
                <w:rFonts w:ascii="Times New Roman" w:hAnsi="Times New Roman" w:cs="Times New Roman"/>
                <w:sz w:val="20"/>
                <w:szCs w:val="20"/>
              </w:rPr>
            </w:pPr>
          </w:p>
        </w:tc>
        <w:tc>
          <w:tcPr>
            <w:tcW w:w="960" w:type="dxa"/>
          </w:tcPr>
          <w:p w:rsidR="004C391D" w:rsidRPr="00E97CB8" w:rsidRDefault="004C391D"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Beauty Salon</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Beauty Supply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Bed and Breakfast Inn</w:t>
            </w:r>
          </w:p>
        </w:tc>
        <w:tc>
          <w:tcPr>
            <w:tcW w:w="1530" w:type="dxa"/>
          </w:tcPr>
          <w:p w:rsidR="009D0E0E"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D0E0E">
              <w:rPr>
                <w:rFonts w:ascii="Times New Roman" w:hAnsi="Times New Roman" w:cs="Times New Roman"/>
                <w:sz w:val="20"/>
                <w:szCs w:val="20"/>
              </w:rPr>
              <w:t>.1.9</w:t>
            </w: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630" w:type="dxa"/>
          </w:tcPr>
          <w:p w:rsidR="009D0E0E" w:rsidRPr="00E97CB8" w:rsidRDefault="009D0E0E"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40" w:type="dxa"/>
          </w:tcPr>
          <w:p w:rsidR="009D0E0E" w:rsidRPr="00E97CB8" w:rsidRDefault="009D0E0E" w:rsidP="00E97CB8">
            <w:pPr>
              <w:jc w:val="center"/>
              <w:rPr>
                <w:rFonts w:ascii="Times New Roman" w:hAnsi="Times New Roman" w:cs="Times New Roman"/>
                <w:sz w:val="20"/>
                <w:szCs w:val="20"/>
              </w:rPr>
            </w:pP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Bicycle Sales/Service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Billiard Parlor</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Book Store</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B446BD" w:rsidRPr="00FE2E46" w:rsidTr="00CE2C29">
        <w:tc>
          <w:tcPr>
            <w:tcW w:w="2737" w:type="dxa"/>
          </w:tcPr>
          <w:p w:rsidR="009D0E0E" w:rsidRPr="00E97CB8" w:rsidRDefault="009D0E0E" w:rsidP="001A5442">
            <w:pPr>
              <w:rPr>
                <w:rFonts w:ascii="Times New Roman" w:hAnsi="Times New Roman" w:cs="Times New Roman"/>
                <w:sz w:val="20"/>
                <w:szCs w:val="20"/>
              </w:rPr>
            </w:pPr>
            <w:r w:rsidRPr="00E97CB8">
              <w:rPr>
                <w:rFonts w:ascii="Times New Roman" w:hAnsi="Times New Roman" w:cs="Times New Roman"/>
                <w:sz w:val="20"/>
                <w:szCs w:val="20"/>
              </w:rPr>
              <w:t>Bowling Lanes</w:t>
            </w:r>
          </w:p>
        </w:tc>
        <w:tc>
          <w:tcPr>
            <w:tcW w:w="1530" w:type="dxa"/>
          </w:tcPr>
          <w:p w:rsidR="009D0E0E" w:rsidRPr="00E97CB8" w:rsidRDefault="009D0E0E" w:rsidP="00FE2E46">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720" w:type="dxa"/>
          </w:tcPr>
          <w:p w:rsidR="009D0E0E" w:rsidRPr="00E97CB8" w:rsidRDefault="009D0E0E" w:rsidP="00E97CB8">
            <w:pPr>
              <w:jc w:val="center"/>
              <w:rPr>
                <w:rFonts w:ascii="Times New Roman" w:hAnsi="Times New Roman" w:cs="Times New Roman"/>
                <w:sz w:val="20"/>
                <w:szCs w:val="20"/>
              </w:rPr>
            </w:pPr>
          </w:p>
        </w:tc>
        <w:tc>
          <w:tcPr>
            <w:tcW w:w="630" w:type="dxa"/>
          </w:tcPr>
          <w:p w:rsidR="009D0E0E" w:rsidRPr="00E97CB8" w:rsidRDefault="009D0E0E" w:rsidP="00E97CB8">
            <w:pPr>
              <w:jc w:val="center"/>
              <w:rPr>
                <w:rFonts w:ascii="Times New Roman" w:hAnsi="Times New Roman" w:cs="Times New Roman"/>
                <w:sz w:val="20"/>
                <w:szCs w:val="20"/>
              </w:rPr>
            </w:pPr>
          </w:p>
        </w:tc>
        <w:tc>
          <w:tcPr>
            <w:tcW w:w="540" w:type="dxa"/>
          </w:tcPr>
          <w:p w:rsidR="009D0E0E" w:rsidRPr="00E97CB8" w:rsidRDefault="009D0E0E"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D0E0E" w:rsidRPr="00E97CB8" w:rsidRDefault="009D0E0E" w:rsidP="00E97CB8">
            <w:pPr>
              <w:jc w:val="center"/>
              <w:rPr>
                <w:rFonts w:ascii="Times New Roman" w:hAnsi="Times New Roman" w:cs="Times New Roman"/>
                <w:sz w:val="20"/>
                <w:szCs w:val="20"/>
              </w:rPr>
            </w:pPr>
          </w:p>
        </w:tc>
        <w:tc>
          <w:tcPr>
            <w:tcW w:w="990" w:type="dxa"/>
          </w:tcPr>
          <w:p w:rsidR="009D0E0E" w:rsidRPr="00E97CB8" w:rsidRDefault="009D0E0E" w:rsidP="00E97CB8">
            <w:pPr>
              <w:jc w:val="center"/>
              <w:rPr>
                <w:rFonts w:ascii="Times New Roman" w:hAnsi="Times New Roman" w:cs="Times New Roman"/>
                <w:sz w:val="20"/>
                <w:szCs w:val="20"/>
              </w:rPr>
            </w:pPr>
          </w:p>
        </w:tc>
        <w:tc>
          <w:tcPr>
            <w:tcW w:w="960" w:type="dxa"/>
          </w:tcPr>
          <w:p w:rsidR="009D0E0E" w:rsidRPr="00E97CB8" w:rsidRDefault="009D0E0E" w:rsidP="00E97CB8">
            <w:pPr>
              <w:jc w:val="center"/>
              <w:rPr>
                <w:rFonts w:ascii="Times New Roman" w:hAnsi="Times New Roman" w:cs="Times New Roman"/>
                <w:sz w:val="20"/>
                <w:szCs w:val="20"/>
              </w:rPr>
            </w:pPr>
          </w:p>
        </w:tc>
      </w:tr>
      <w:tr w:rsidR="00E52DB5" w:rsidRPr="00FE2E46" w:rsidTr="00CE2C29">
        <w:tc>
          <w:tcPr>
            <w:tcW w:w="10027" w:type="dxa"/>
            <w:gridSpan w:val="10"/>
          </w:tcPr>
          <w:p w:rsidR="00E52DB5" w:rsidRDefault="00E52DB5" w:rsidP="00E97CB8">
            <w:pPr>
              <w:jc w:val="center"/>
              <w:rPr>
                <w:rFonts w:ascii="Times New Roman" w:hAnsi="Times New Roman" w:cs="Times New Roman"/>
                <w:sz w:val="20"/>
                <w:szCs w:val="20"/>
              </w:rPr>
            </w:pPr>
          </w:p>
          <w:p w:rsidR="00E52DB5" w:rsidRDefault="00E52DB5" w:rsidP="00E97CB8">
            <w:pPr>
              <w:jc w:val="center"/>
              <w:rPr>
                <w:rFonts w:ascii="Times New Roman" w:hAnsi="Times New Roman" w:cs="Times New Roman"/>
                <w:sz w:val="20"/>
                <w:szCs w:val="20"/>
              </w:rPr>
            </w:pPr>
          </w:p>
          <w:p w:rsidR="006326C1" w:rsidRDefault="006326C1" w:rsidP="00E97CB8">
            <w:pPr>
              <w:jc w:val="center"/>
              <w:rPr>
                <w:rFonts w:ascii="Times New Roman" w:hAnsi="Times New Roman" w:cs="Times New Roman"/>
                <w:sz w:val="20"/>
                <w:szCs w:val="20"/>
              </w:rPr>
            </w:pPr>
          </w:p>
          <w:p w:rsidR="006326C1" w:rsidRDefault="006326C1" w:rsidP="00E97CB8">
            <w:pPr>
              <w:jc w:val="center"/>
              <w:rPr>
                <w:rFonts w:ascii="Times New Roman" w:hAnsi="Times New Roman" w:cs="Times New Roman"/>
                <w:sz w:val="20"/>
                <w:szCs w:val="20"/>
              </w:rPr>
            </w:pPr>
          </w:p>
          <w:p w:rsidR="006326C1" w:rsidRDefault="006326C1" w:rsidP="00E97CB8">
            <w:pPr>
              <w:jc w:val="center"/>
              <w:rPr>
                <w:rFonts w:ascii="Times New Roman" w:hAnsi="Times New Roman" w:cs="Times New Roman"/>
                <w:sz w:val="20"/>
                <w:szCs w:val="20"/>
              </w:rPr>
            </w:pPr>
          </w:p>
          <w:p w:rsidR="006326C1" w:rsidRDefault="006326C1"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3459B3" w:rsidRDefault="003459B3" w:rsidP="00863A65">
            <w:pPr>
              <w:rPr>
                <w:rFonts w:ascii="Times New Roman" w:hAnsi="Times New Roman" w:cs="Times New Roman"/>
                <w:sz w:val="20"/>
                <w:szCs w:val="20"/>
              </w:rPr>
            </w:pPr>
          </w:p>
          <w:p w:rsidR="003459B3" w:rsidRDefault="003459B3" w:rsidP="005C4AC3">
            <w:pPr>
              <w:rPr>
                <w:rFonts w:ascii="Times New Roman" w:hAnsi="Times New Roman" w:cs="Times New Roman"/>
                <w:sz w:val="20"/>
                <w:szCs w:val="20"/>
              </w:rPr>
            </w:pPr>
          </w:p>
          <w:p w:rsidR="00636DAF" w:rsidRDefault="00636DAF" w:rsidP="00C943E0">
            <w:pPr>
              <w:rPr>
                <w:rFonts w:ascii="Times New Roman" w:hAnsi="Times New Roman" w:cs="Times New Roman"/>
                <w:sz w:val="20"/>
                <w:szCs w:val="20"/>
              </w:rPr>
            </w:pPr>
          </w:p>
          <w:p w:rsidR="00E52DB5" w:rsidRDefault="00E52DB5" w:rsidP="00E52DB5">
            <w:pPr>
              <w:rPr>
                <w:rFonts w:ascii="Times New Roman" w:hAnsi="Times New Roman" w:cs="Times New Roman"/>
                <w:sz w:val="20"/>
                <w:szCs w:val="20"/>
              </w:rPr>
            </w:pPr>
            <w:r>
              <w:rPr>
                <w:rFonts w:ascii="Times New Roman" w:hAnsi="Times New Roman" w:cs="Times New Roman"/>
                <w:sz w:val="20"/>
                <w:szCs w:val="20"/>
              </w:rPr>
              <w:t>X-Use by Right</w:t>
            </w:r>
          </w:p>
          <w:p w:rsidR="00E52DB5" w:rsidRDefault="00E52DB5" w:rsidP="00E52DB5">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E52DB5" w:rsidRDefault="00E52DB5" w:rsidP="00E52DB5">
            <w:pPr>
              <w:rPr>
                <w:rFonts w:ascii="Times New Roman" w:hAnsi="Times New Roman" w:cs="Times New Roman"/>
                <w:sz w:val="20"/>
                <w:szCs w:val="20"/>
              </w:rPr>
            </w:pPr>
            <w:r>
              <w:rPr>
                <w:rFonts w:ascii="Times New Roman" w:hAnsi="Times New Roman" w:cs="Times New Roman"/>
                <w:sz w:val="20"/>
                <w:szCs w:val="20"/>
              </w:rPr>
              <w:t>C-Conditional Use</w:t>
            </w:r>
          </w:p>
          <w:p w:rsidR="00E52DB5" w:rsidRPr="00E97CB8" w:rsidRDefault="00E52DB5" w:rsidP="006326C1">
            <w:pPr>
              <w:rPr>
                <w:rFonts w:ascii="Times New Roman" w:hAnsi="Times New Roman" w:cs="Times New Roman"/>
                <w:sz w:val="20"/>
                <w:szCs w:val="20"/>
              </w:rPr>
            </w:pPr>
            <w:r>
              <w:rPr>
                <w:rFonts w:ascii="Times New Roman" w:hAnsi="Times New Roman" w:cs="Times New Roman"/>
                <w:sz w:val="20"/>
                <w:szCs w:val="20"/>
              </w:rPr>
              <w:t>CS-Conditional Use with Supplemental Requirements</w:t>
            </w:r>
          </w:p>
        </w:tc>
      </w:tr>
      <w:tr w:rsidR="00286BCF" w:rsidRPr="00FE2E46" w:rsidTr="00CE2C29">
        <w:tc>
          <w:tcPr>
            <w:tcW w:w="2737" w:type="dxa"/>
            <w:vMerge w:val="restart"/>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Use</w:t>
            </w:r>
          </w:p>
        </w:tc>
        <w:tc>
          <w:tcPr>
            <w:tcW w:w="1530" w:type="dxa"/>
            <w:vMerge w:val="restart"/>
          </w:tcPr>
          <w:p w:rsidR="00286BCF" w:rsidRPr="00794764" w:rsidRDefault="00286BCF" w:rsidP="00286BCF">
            <w:pPr>
              <w:jc w:val="center"/>
              <w:rPr>
                <w:rFonts w:ascii="Times New Roman" w:hAnsi="Times New Roman" w:cs="Times New Roman"/>
                <w:b/>
                <w:sz w:val="22"/>
                <w:szCs w:val="22"/>
              </w:rPr>
            </w:pPr>
            <w:r w:rsidRPr="00794764">
              <w:rPr>
                <w:rFonts w:ascii="Times New Roman" w:hAnsi="Times New Roman" w:cs="Times New Roman"/>
                <w:b/>
                <w:sz w:val="22"/>
                <w:szCs w:val="22"/>
              </w:rPr>
              <w:t xml:space="preserve">Supplemental </w:t>
            </w:r>
          </w:p>
          <w:p w:rsidR="00286BCF" w:rsidRPr="00794764" w:rsidRDefault="00286BCF" w:rsidP="009A7BFB">
            <w:pPr>
              <w:jc w:val="center"/>
              <w:rPr>
                <w:rFonts w:ascii="Times New Roman" w:hAnsi="Times New Roman" w:cs="Times New Roman"/>
                <w:b/>
                <w:sz w:val="22"/>
                <w:szCs w:val="22"/>
              </w:rPr>
            </w:pPr>
            <w:proofErr w:type="spellStart"/>
            <w:r>
              <w:rPr>
                <w:rFonts w:ascii="Times New Roman" w:hAnsi="Times New Roman" w:cs="Times New Roman"/>
                <w:b/>
                <w:sz w:val="22"/>
                <w:szCs w:val="22"/>
              </w:rPr>
              <w:t>Reqts</w:t>
            </w:r>
            <w:proofErr w:type="spellEnd"/>
            <w:r>
              <w:rPr>
                <w:rFonts w:ascii="Times New Roman" w:hAnsi="Times New Roman" w:cs="Times New Roman"/>
                <w:b/>
                <w:sz w:val="22"/>
                <w:szCs w:val="22"/>
              </w:rPr>
              <w:t>.</w:t>
            </w:r>
          </w:p>
        </w:tc>
        <w:tc>
          <w:tcPr>
            <w:tcW w:w="2070" w:type="dxa"/>
            <w:gridSpan w:val="3"/>
          </w:tcPr>
          <w:p w:rsidR="00286BCF" w:rsidRDefault="00286BCF" w:rsidP="009A7BFB">
            <w:pPr>
              <w:jc w:val="center"/>
              <w:rPr>
                <w:rFonts w:ascii="Times New Roman" w:hAnsi="Times New Roman" w:cs="Times New Roman"/>
                <w:b/>
                <w:sz w:val="22"/>
                <w:szCs w:val="22"/>
              </w:rPr>
            </w:pPr>
            <w:r>
              <w:rPr>
                <w:rFonts w:ascii="Times New Roman" w:hAnsi="Times New Roman" w:cs="Times New Roman"/>
                <w:b/>
                <w:sz w:val="22"/>
                <w:szCs w:val="22"/>
              </w:rPr>
              <w:t xml:space="preserve">Residential </w:t>
            </w:r>
          </w:p>
        </w:tc>
        <w:tc>
          <w:tcPr>
            <w:tcW w:w="1740" w:type="dxa"/>
            <w:gridSpan w:val="3"/>
          </w:tcPr>
          <w:p w:rsidR="00286BCF" w:rsidRPr="00286BCF" w:rsidRDefault="00286BCF" w:rsidP="00482441">
            <w:pPr>
              <w:jc w:val="center"/>
              <w:rPr>
                <w:rFonts w:ascii="Times New Roman" w:hAnsi="Times New Roman" w:cs="Times New Roman"/>
                <w:b/>
              </w:rPr>
            </w:pPr>
            <w:r w:rsidRPr="00286BCF">
              <w:rPr>
                <w:rFonts w:ascii="Times New Roman" w:hAnsi="Times New Roman" w:cs="Times New Roman"/>
                <w:b/>
              </w:rPr>
              <w:t>Business</w:t>
            </w:r>
          </w:p>
        </w:tc>
        <w:tc>
          <w:tcPr>
            <w:tcW w:w="1950" w:type="dxa"/>
            <w:gridSpan w:val="2"/>
          </w:tcPr>
          <w:p w:rsidR="00286BCF" w:rsidRPr="00286BCF" w:rsidRDefault="00286BCF" w:rsidP="00482441">
            <w:pPr>
              <w:jc w:val="center"/>
              <w:rPr>
                <w:rFonts w:ascii="Times New Roman" w:hAnsi="Times New Roman" w:cs="Times New Roman"/>
                <w:b/>
              </w:rPr>
            </w:pPr>
            <w:r w:rsidRPr="00286BCF">
              <w:rPr>
                <w:rFonts w:ascii="Times New Roman" w:hAnsi="Times New Roman" w:cs="Times New Roman"/>
                <w:b/>
              </w:rPr>
              <w:t>Conditional</w:t>
            </w:r>
          </w:p>
        </w:tc>
      </w:tr>
      <w:tr w:rsidR="00B446BD" w:rsidRPr="00FE2E46" w:rsidTr="00CE2C29">
        <w:tc>
          <w:tcPr>
            <w:tcW w:w="2737" w:type="dxa"/>
            <w:vMerge/>
          </w:tcPr>
          <w:p w:rsidR="00286BCF" w:rsidRPr="00794764" w:rsidRDefault="00286BCF" w:rsidP="009A7BFB">
            <w:pPr>
              <w:jc w:val="center"/>
              <w:rPr>
                <w:rFonts w:ascii="Times New Roman" w:hAnsi="Times New Roman" w:cs="Times New Roman"/>
                <w:b/>
                <w:sz w:val="22"/>
                <w:szCs w:val="22"/>
              </w:rPr>
            </w:pPr>
          </w:p>
        </w:tc>
        <w:tc>
          <w:tcPr>
            <w:tcW w:w="1530" w:type="dxa"/>
            <w:vMerge/>
          </w:tcPr>
          <w:p w:rsidR="00286BCF" w:rsidRPr="00794764" w:rsidRDefault="00286BCF" w:rsidP="009A7BFB">
            <w:pPr>
              <w:jc w:val="center"/>
              <w:rPr>
                <w:rFonts w:ascii="Times New Roman" w:hAnsi="Times New Roman" w:cs="Times New Roman"/>
                <w:b/>
                <w:sz w:val="22"/>
                <w:szCs w:val="22"/>
              </w:rPr>
            </w:pPr>
          </w:p>
        </w:tc>
        <w:tc>
          <w:tcPr>
            <w:tcW w:w="630" w:type="dxa"/>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R-A</w:t>
            </w:r>
          </w:p>
        </w:tc>
        <w:tc>
          <w:tcPr>
            <w:tcW w:w="720" w:type="dxa"/>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R-20</w:t>
            </w:r>
          </w:p>
        </w:tc>
        <w:tc>
          <w:tcPr>
            <w:tcW w:w="720" w:type="dxa"/>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R-12</w:t>
            </w:r>
          </w:p>
        </w:tc>
        <w:tc>
          <w:tcPr>
            <w:tcW w:w="630" w:type="dxa"/>
          </w:tcPr>
          <w:p w:rsidR="00286BCF" w:rsidRPr="00794764" w:rsidRDefault="00286BCF" w:rsidP="009A7BFB">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Pr>
          <w:p w:rsidR="00286BCF" w:rsidRPr="00794764" w:rsidRDefault="00E463A3" w:rsidP="009A7BFB">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I</w:t>
            </w:r>
          </w:p>
        </w:tc>
        <w:tc>
          <w:tcPr>
            <w:tcW w:w="990" w:type="dxa"/>
          </w:tcPr>
          <w:p w:rsidR="00286BCF" w:rsidRPr="00794764" w:rsidRDefault="00286BCF" w:rsidP="009A7BFB">
            <w:pPr>
              <w:jc w:val="center"/>
              <w:rPr>
                <w:rFonts w:ascii="Times New Roman" w:hAnsi="Times New Roman" w:cs="Times New Roman"/>
                <w:b/>
                <w:sz w:val="22"/>
                <w:szCs w:val="22"/>
              </w:rPr>
            </w:pPr>
            <w:r w:rsidRPr="00794764">
              <w:rPr>
                <w:rFonts w:ascii="Times New Roman" w:hAnsi="Times New Roman" w:cs="Times New Roman"/>
                <w:b/>
                <w:sz w:val="22"/>
                <w:szCs w:val="22"/>
              </w:rPr>
              <w:t>PD-CD</w:t>
            </w:r>
          </w:p>
        </w:tc>
        <w:tc>
          <w:tcPr>
            <w:tcW w:w="960" w:type="dxa"/>
          </w:tcPr>
          <w:p w:rsidR="00286BCF" w:rsidRPr="00794764" w:rsidRDefault="00286BCF" w:rsidP="009A7BFB">
            <w:pPr>
              <w:jc w:val="center"/>
              <w:rPr>
                <w:rFonts w:ascii="Times New Roman" w:hAnsi="Times New Roman" w:cs="Times New Roman"/>
                <w:b/>
                <w:sz w:val="22"/>
                <w:szCs w:val="22"/>
              </w:rPr>
            </w:pPr>
            <w:r>
              <w:rPr>
                <w:rFonts w:ascii="Times New Roman" w:hAnsi="Times New Roman" w:cs="Times New Roman"/>
                <w:b/>
                <w:sz w:val="22"/>
                <w:szCs w:val="22"/>
              </w:rPr>
              <w:t>SE-CD</w:t>
            </w:r>
          </w:p>
        </w:tc>
      </w:tr>
      <w:tr w:rsidR="006328B3" w:rsidRPr="00FE2E46" w:rsidTr="00CE2C29">
        <w:tc>
          <w:tcPr>
            <w:tcW w:w="10027" w:type="dxa"/>
            <w:gridSpan w:val="10"/>
            <w:shd w:val="clear" w:color="auto" w:fill="D9D9D9"/>
          </w:tcPr>
          <w:p w:rsidR="006328B3" w:rsidRDefault="006328B3" w:rsidP="009A7BFB">
            <w:pPr>
              <w:jc w:val="center"/>
              <w:rPr>
                <w:rFonts w:ascii="Times New Roman" w:hAnsi="Times New Roman" w:cs="Times New Roman"/>
                <w:b/>
                <w:sz w:val="22"/>
                <w:szCs w:val="22"/>
              </w:rPr>
            </w:pPr>
          </w:p>
        </w:tc>
      </w:tr>
      <w:tr w:rsidR="00B446BD" w:rsidRPr="00FE2E46" w:rsidTr="00CE2C29">
        <w:tc>
          <w:tcPr>
            <w:tcW w:w="2737" w:type="dxa"/>
          </w:tcPr>
          <w:p w:rsidR="009A7BFB" w:rsidRPr="00E97CB8" w:rsidRDefault="009A7BFB" w:rsidP="00482441">
            <w:pPr>
              <w:rPr>
                <w:rFonts w:ascii="Times New Roman" w:hAnsi="Times New Roman" w:cs="Times New Roman"/>
                <w:sz w:val="20"/>
                <w:szCs w:val="20"/>
              </w:rPr>
            </w:pPr>
            <w:r w:rsidRPr="00E97CB8">
              <w:rPr>
                <w:rFonts w:ascii="Times New Roman" w:hAnsi="Times New Roman" w:cs="Times New Roman"/>
                <w:sz w:val="20"/>
                <w:szCs w:val="20"/>
              </w:rPr>
              <w:t>Building Material and Lumber Storage and Sales</w:t>
            </w:r>
          </w:p>
        </w:tc>
        <w:tc>
          <w:tcPr>
            <w:tcW w:w="1530" w:type="dxa"/>
          </w:tcPr>
          <w:p w:rsidR="009A7BFB" w:rsidRPr="00E97CB8" w:rsidRDefault="00903324" w:rsidP="00482441">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.1.10</w:t>
            </w:r>
          </w:p>
        </w:tc>
        <w:tc>
          <w:tcPr>
            <w:tcW w:w="63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630" w:type="dxa"/>
          </w:tcPr>
          <w:p w:rsidR="009A7BFB" w:rsidRPr="00E97CB8" w:rsidRDefault="009A7BFB" w:rsidP="00482441">
            <w:pPr>
              <w:jc w:val="center"/>
              <w:rPr>
                <w:rFonts w:ascii="Times New Roman" w:hAnsi="Times New Roman" w:cs="Times New Roman"/>
                <w:sz w:val="20"/>
                <w:szCs w:val="20"/>
              </w:rPr>
            </w:pPr>
          </w:p>
        </w:tc>
        <w:tc>
          <w:tcPr>
            <w:tcW w:w="540" w:type="dxa"/>
          </w:tcPr>
          <w:p w:rsidR="009A7BFB" w:rsidRPr="00E97CB8" w:rsidRDefault="009A7BFB" w:rsidP="00482441">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70" w:type="dxa"/>
          </w:tcPr>
          <w:p w:rsidR="009A7BFB" w:rsidRPr="00E97CB8" w:rsidRDefault="009A7BFB" w:rsidP="00482441">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9A7BFB" w:rsidRPr="00E97CB8" w:rsidRDefault="009A7BFB" w:rsidP="00482441">
            <w:pPr>
              <w:jc w:val="center"/>
              <w:rPr>
                <w:rFonts w:ascii="Times New Roman" w:hAnsi="Times New Roman" w:cs="Times New Roman"/>
                <w:sz w:val="20"/>
                <w:szCs w:val="20"/>
              </w:rPr>
            </w:pPr>
          </w:p>
        </w:tc>
        <w:tc>
          <w:tcPr>
            <w:tcW w:w="960" w:type="dxa"/>
          </w:tcPr>
          <w:p w:rsidR="009A7BFB" w:rsidRPr="00E97CB8" w:rsidRDefault="009A7BFB" w:rsidP="00482441">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482441">
            <w:pPr>
              <w:rPr>
                <w:rFonts w:ascii="Times New Roman" w:hAnsi="Times New Roman" w:cs="Times New Roman"/>
                <w:sz w:val="20"/>
                <w:szCs w:val="20"/>
              </w:rPr>
            </w:pPr>
            <w:r w:rsidRPr="00E97CB8">
              <w:rPr>
                <w:rFonts w:ascii="Times New Roman" w:hAnsi="Times New Roman" w:cs="Times New Roman"/>
                <w:sz w:val="20"/>
                <w:szCs w:val="20"/>
              </w:rPr>
              <w:t>Car Wash</w:t>
            </w:r>
            <w:r>
              <w:rPr>
                <w:rFonts w:ascii="Times New Roman" w:hAnsi="Times New Roman" w:cs="Times New Roman"/>
                <w:sz w:val="20"/>
                <w:szCs w:val="20"/>
              </w:rPr>
              <w:t>-Auto, Self-Service</w:t>
            </w:r>
          </w:p>
        </w:tc>
        <w:tc>
          <w:tcPr>
            <w:tcW w:w="1530" w:type="dxa"/>
          </w:tcPr>
          <w:p w:rsidR="009A7BFB" w:rsidRPr="00E97CB8" w:rsidRDefault="00903324" w:rsidP="00482441">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.1.11</w:t>
            </w:r>
          </w:p>
        </w:tc>
        <w:tc>
          <w:tcPr>
            <w:tcW w:w="63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630" w:type="dxa"/>
          </w:tcPr>
          <w:p w:rsidR="009A7BFB" w:rsidRPr="00E97CB8" w:rsidRDefault="009A7BFB" w:rsidP="00482441">
            <w:pPr>
              <w:jc w:val="center"/>
              <w:rPr>
                <w:rFonts w:ascii="Times New Roman" w:hAnsi="Times New Roman" w:cs="Times New Roman"/>
                <w:sz w:val="20"/>
                <w:szCs w:val="20"/>
              </w:rPr>
            </w:pPr>
          </w:p>
        </w:tc>
        <w:tc>
          <w:tcPr>
            <w:tcW w:w="540" w:type="dxa"/>
          </w:tcPr>
          <w:p w:rsidR="009A7BFB" w:rsidRPr="00E97CB8" w:rsidRDefault="009A7BFB" w:rsidP="00482441">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570" w:type="dxa"/>
          </w:tcPr>
          <w:p w:rsidR="009A7BFB" w:rsidRPr="00E97CB8" w:rsidRDefault="009A7BFB" w:rsidP="00482441">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990" w:type="dxa"/>
          </w:tcPr>
          <w:p w:rsidR="009A7BFB" w:rsidRPr="00E97CB8" w:rsidRDefault="009A7BFB" w:rsidP="00482441">
            <w:pPr>
              <w:jc w:val="center"/>
              <w:rPr>
                <w:rFonts w:ascii="Times New Roman" w:hAnsi="Times New Roman" w:cs="Times New Roman"/>
                <w:sz w:val="20"/>
                <w:szCs w:val="20"/>
              </w:rPr>
            </w:pPr>
          </w:p>
        </w:tc>
        <w:tc>
          <w:tcPr>
            <w:tcW w:w="960" w:type="dxa"/>
          </w:tcPr>
          <w:p w:rsidR="009A7BFB" w:rsidRPr="00E97CB8" w:rsidRDefault="009A7BFB" w:rsidP="00482441">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482441">
            <w:pPr>
              <w:rPr>
                <w:rFonts w:ascii="Times New Roman" w:hAnsi="Times New Roman" w:cs="Times New Roman"/>
                <w:sz w:val="20"/>
                <w:szCs w:val="20"/>
              </w:rPr>
            </w:pPr>
            <w:r>
              <w:rPr>
                <w:rFonts w:ascii="Times New Roman" w:hAnsi="Times New Roman" w:cs="Times New Roman"/>
                <w:sz w:val="20"/>
                <w:szCs w:val="20"/>
              </w:rPr>
              <w:t>Car Wash-Industrial</w:t>
            </w:r>
          </w:p>
        </w:tc>
        <w:tc>
          <w:tcPr>
            <w:tcW w:w="1530" w:type="dxa"/>
          </w:tcPr>
          <w:p w:rsidR="009A7BFB" w:rsidRDefault="00903324" w:rsidP="00482441">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.1.12</w:t>
            </w:r>
          </w:p>
        </w:tc>
        <w:tc>
          <w:tcPr>
            <w:tcW w:w="63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720" w:type="dxa"/>
          </w:tcPr>
          <w:p w:rsidR="009A7BFB" w:rsidRPr="00E97CB8" w:rsidRDefault="009A7BFB" w:rsidP="00482441">
            <w:pPr>
              <w:jc w:val="center"/>
              <w:rPr>
                <w:rFonts w:ascii="Times New Roman" w:hAnsi="Times New Roman" w:cs="Times New Roman"/>
                <w:sz w:val="20"/>
                <w:szCs w:val="20"/>
              </w:rPr>
            </w:pPr>
          </w:p>
        </w:tc>
        <w:tc>
          <w:tcPr>
            <w:tcW w:w="630" w:type="dxa"/>
          </w:tcPr>
          <w:p w:rsidR="009A7BFB" w:rsidRPr="00E97CB8" w:rsidRDefault="009A7BFB" w:rsidP="00482441">
            <w:pPr>
              <w:jc w:val="center"/>
              <w:rPr>
                <w:rFonts w:ascii="Times New Roman" w:hAnsi="Times New Roman" w:cs="Times New Roman"/>
                <w:sz w:val="20"/>
                <w:szCs w:val="20"/>
              </w:rPr>
            </w:pPr>
          </w:p>
        </w:tc>
        <w:tc>
          <w:tcPr>
            <w:tcW w:w="540" w:type="dxa"/>
          </w:tcPr>
          <w:p w:rsidR="009A7BFB" w:rsidRPr="00E97CB8" w:rsidRDefault="009A7BFB" w:rsidP="00482441">
            <w:pPr>
              <w:jc w:val="center"/>
              <w:rPr>
                <w:rFonts w:ascii="Times New Roman" w:hAnsi="Times New Roman" w:cs="Times New Roman"/>
                <w:sz w:val="20"/>
                <w:szCs w:val="20"/>
              </w:rPr>
            </w:pPr>
          </w:p>
        </w:tc>
        <w:tc>
          <w:tcPr>
            <w:tcW w:w="570" w:type="dxa"/>
          </w:tcPr>
          <w:p w:rsidR="009A7BFB" w:rsidRPr="00E97CB8" w:rsidRDefault="009A7BFB" w:rsidP="00482441">
            <w:pPr>
              <w:jc w:val="center"/>
              <w:rPr>
                <w:rFonts w:ascii="Times New Roman" w:hAnsi="Times New Roman" w:cs="Times New Roman"/>
                <w:sz w:val="20"/>
                <w:szCs w:val="20"/>
              </w:rPr>
            </w:pPr>
            <w:r w:rsidRPr="003C0C2E">
              <w:rPr>
                <w:rFonts w:ascii="Times New Roman" w:hAnsi="Times New Roman" w:cs="Times New Roman"/>
                <w:sz w:val="20"/>
                <w:szCs w:val="20"/>
              </w:rPr>
              <w:t>C</w:t>
            </w:r>
            <w:r>
              <w:rPr>
                <w:rFonts w:ascii="Times New Roman" w:hAnsi="Times New Roman" w:cs="Times New Roman"/>
                <w:sz w:val="20"/>
                <w:szCs w:val="20"/>
              </w:rPr>
              <w:t>S</w:t>
            </w:r>
          </w:p>
        </w:tc>
        <w:tc>
          <w:tcPr>
            <w:tcW w:w="990" w:type="dxa"/>
          </w:tcPr>
          <w:p w:rsidR="009A7BFB" w:rsidRPr="00E97CB8" w:rsidRDefault="009A7BFB" w:rsidP="00482441">
            <w:pPr>
              <w:jc w:val="center"/>
              <w:rPr>
                <w:rFonts w:ascii="Times New Roman" w:hAnsi="Times New Roman" w:cs="Times New Roman"/>
                <w:sz w:val="20"/>
                <w:szCs w:val="20"/>
              </w:rPr>
            </w:pPr>
          </w:p>
        </w:tc>
        <w:tc>
          <w:tcPr>
            <w:tcW w:w="960" w:type="dxa"/>
          </w:tcPr>
          <w:p w:rsidR="009A7BFB" w:rsidRPr="00E97CB8" w:rsidRDefault="009A7BFB" w:rsidP="00482441">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Pr>
                <w:rFonts w:ascii="Times New Roman" w:hAnsi="Times New Roman" w:cs="Times New Roman"/>
                <w:sz w:val="20"/>
                <w:szCs w:val="20"/>
              </w:rPr>
              <w:t xml:space="preserve">Cemetery </w:t>
            </w:r>
          </w:p>
        </w:tc>
        <w:tc>
          <w:tcPr>
            <w:tcW w:w="1530" w:type="dxa"/>
          </w:tcPr>
          <w:p w:rsidR="009A7BFB"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.1.13</w:t>
            </w:r>
          </w:p>
        </w:tc>
        <w:tc>
          <w:tcPr>
            <w:tcW w:w="630" w:type="dxa"/>
          </w:tcPr>
          <w:p w:rsidR="009A7BFB" w:rsidRPr="00E97CB8" w:rsidRDefault="009A7BFB" w:rsidP="00E97CB8">
            <w:pPr>
              <w:jc w:val="center"/>
              <w:rPr>
                <w:rFonts w:ascii="Times New Roman" w:hAnsi="Times New Roman" w:cs="Times New Roman"/>
                <w:sz w:val="20"/>
                <w:szCs w:val="20"/>
              </w:rPr>
            </w:pPr>
            <w:r w:rsidRPr="003C0C2E">
              <w:rPr>
                <w:rFonts w:ascii="Times New Roman" w:hAnsi="Times New Roman" w:cs="Times New Roman"/>
                <w:sz w:val="20"/>
                <w:szCs w:val="20"/>
              </w:rPr>
              <w:t>C</w:t>
            </w:r>
            <w:r w:rsidRPr="00E97CB8">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China and Tableware Shop</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Church</w:t>
            </w:r>
          </w:p>
        </w:tc>
        <w:tc>
          <w:tcPr>
            <w:tcW w:w="1530" w:type="dxa"/>
          </w:tcPr>
          <w:p w:rsidR="009A7BFB"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.1.14</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7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Cleaning and Maintenance Service-Office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Clock Shop, Repair</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Clothing Store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College/University</w:t>
            </w:r>
          </w:p>
        </w:tc>
        <w:tc>
          <w:tcPr>
            <w:tcW w:w="1530" w:type="dxa"/>
          </w:tcPr>
          <w:p w:rsidR="009A7BFB"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.1.15</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Community Center</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Computer and Data Processing Service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Consignment Store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372767" w:rsidRPr="00FE2E46" w:rsidTr="00CE2C29">
        <w:tc>
          <w:tcPr>
            <w:tcW w:w="2737" w:type="dxa"/>
          </w:tcPr>
          <w:p w:rsidR="00372767" w:rsidRPr="00E97CB8" w:rsidRDefault="00372767" w:rsidP="001A5442">
            <w:pPr>
              <w:rPr>
                <w:rFonts w:ascii="Times New Roman" w:hAnsi="Times New Roman" w:cs="Times New Roman"/>
                <w:sz w:val="20"/>
                <w:szCs w:val="20"/>
              </w:rPr>
            </w:pPr>
            <w:r>
              <w:rPr>
                <w:rFonts w:ascii="Times New Roman" w:hAnsi="Times New Roman" w:cs="Times New Roman"/>
                <w:sz w:val="20"/>
                <w:szCs w:val="20"/>
              </w:rPr>
              <w:t xml:space="preserve">Construction Company/ Contractor </w:t>
            </w:r>
            <w:r w:rsidRPr="00372767">
              <w:rPr>
                <w:rFonts w:ascii="Times New Roman" w:hAnsi="Times New Roman" w:cs="Times New Roman"/>
                <w:i/>
                <w:sz w:val="20"/>
                <w:szCs w:val="20"/>
              </w:rPr>
              <w:t>(added 10-6-16)</w:t>
            </w:r>
          </w:p>
        </w:tc>
        <w:tc>
          <w:tcPr>
            <w:tcW w:w="1530" w:type="dxa"/>
          </w:tcPr>
          <w:p w:rsidR="00372767" w:rsidRDefault="0029251D" w:rsidP="00FE2E46">
            <w:pPr>
              <w:jc w:val="center"/>
              <w:rPr>
                <w:rFonts w:ascii="Times New Roman" w:hAnsi="Times New Roman" w:cs="Times New Roman"/>
                <w:sz w:val="20"/>
                <w:szCs w:val="20"/>
              </w:rPr>
            </w:pPr>
            <w:r>
              <w:rPr>
                <w:rFonts w:ascii="Times New Roman" w:hAnsi="Times New Roman" w:cs="Times New Roman"/>
                <w:sz w:val="20"/>
                <w:szCs w:val="20"/>
              </w:rPr>
              <w:t>5.1.44</w:t>
            </w:r>
          </w:p>
        </w:tc>
        <w:tc>
          <w:tcPr>
            <w:tcW w:w="630" w:type="dxa"/>
          </w:tcPr>
          <w:p w:rsidR="00372767" w:rsidRPr="00E97CB8" w:rsidRDefault="00372767" w:rsidP="00E97CB8">
            <w:pPr>
              <w:jc w:val="center"/>
              <w:rPr>
                <w:rFonts w:ascii="Times New Roman" w:hAnsi="Times New Roman" w:cs="Times New Roman"/>
                <w:sz w:val="20"/>
                <w:szCs w:val="20"/>
              </w:rPr>
            </w:pPr>
          </w:p>
        </w:tc>
        <w:tc>
          <w:tcPr>
            <w:tcW w:w="720" w:type="dxa"/>
          </w:tcPr>
          <w:p w:rsidR="00372767" w:rsidRPr="00E97CB8" w:rsidRDefault="00372767" w:rsidP="00E97CB8">
            <w:pPr>
              <w:jc w:val="center"/>
              <w:rPr>
                <w:rFonts w:ascii="Times New Roman" w:hAnsi="Times New Roman" w:cs="Times New Roman"/>
                <w:sz w:val="20"/>
                <w:szCs w:val="20"/>
              </w:rPr>
            </w:pPr>
          </w:p>
        </w:tc>
        <w:tc>
          <w:tcPr>
            <w:tcW w:w="720" w:type="dxa"/>
          </w:tcPr>
          <w:p w:rsidR="00372767" w:rsidRPr="00E97CB8" w:rsidRDefault="00372767" w:rsidP="00E97CB8">
            <w:pPr>
              <w:jc w:val="center"/>
              <w:rPr>
                <w:rFonts w:ascii="Times New Roman" w:hAnsi="Times New Roman" w:cs="Times New Roman"/>
                <w:sz w:val="20"/>
                <w:szCs w:val="20"/>
              </w:rPr>
            </w:pPr>
          </w:p>
        </w:tc>
        <w:tc>
          <w:tcPr>
            <w:tcW w:w="630" w:type="dxa"/>
          </w:tcPr>
          <w:p w:rsidR="00372767" w:rsidRPr="00E97CB8" w:rsidRDefault="00372767" w:rsidP="00E97CB8">
            <w:pPr>
              <w:jc w:val="center"/>
              <w:rPr>
                <w:rFonts w:ascii="Times New Roman" w:hAnsi="Times New Roman" w:cs="Times New Roman"/>
                <w:sz w:val="20"/>
                <w:szCs w:val="20"/>
              </w:rPr>
            </w:pPr>
          </w:p>
        </w:tc>
        <w:tc>
          <w:tcPr>
            <w:tcW w:w="540" w:type="dxa"/>
          </w:tcPr>
          <w:p w:rsidR="00372767" w:rsidRPr="00E97CB8" w:rsidRDefault="00372767" w:rsidP="00E97CB8">
            <w:pPr>
              <w:jc w:val="center"/>
              <w:rPr>
                <w:rFonts w:ascii="Times New Roman" w:hAnsi="Times New Roman" w:cs="Times New Roman"/>
                <w:sz w:val="20"/>
                <w:szCs w:val="20"/>
              </w:rPr>
            </w:pPr>
          </w:p>
        </w:tc>
        <w:tc>
          <w:tcPr>
            <w:tcW w:w="570" w:type="dxa"/>
          </w:tcPr>
          <w:p w:rsidR="00372767" w:rsidRPr="00E97CB8" w:rsidRDefault="00372767"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990" w:type="dxa"/>
          </w:tcPr>
          <w:p w:rsidR="00372767" w:rsidRPr="00E97CB8" w:rsidRDefault="00372767" w:rsidP="00E97CB8">
            <w:pPr>
              <w:jc w:val="center"/>
              <w:rPr>
                <w:rFonts w:ascii="Times New Roman" w:hAnsi="Times New Roman" w:cs="Times New Roman"/>
                <w:sz w:val="20"/>
                <w:szCs w:val="20"/>
              </w:rPr>
            </w:pPr>
          </w:p>
        </w:tc>
        <w:tc>
          <w:tcPr>
            <w:tcW w:w="960" w:type="dxa"/>
          </w:tcPr>
          <w:p w:rsidR="00372767" w:rsidRPr="00E97CB8" w:rsidRDefault="00372767"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Continuing Care Facility</w:t>
            </w:r>
          </w:p>
        </w:tc>
        <w:tc>
          <w:tcPr>
            <w:tcW w:w="1530" w:type="dxa"/>
          </w:tcPr>
          <w:p w:rsidR="009A7BFB"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.1.16</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Correctional Facility</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Country Club</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Customary  Home Occupation</w:t>
            </w:r>
          </w:p>
        </w:tc>
        <w:tc>
          <w:tcPr>
            <w:tcW w:w="1530" w:type="dxa"/>
          </w:tcPr>
          <w:p w:rsidR="009A7BFB" w:rsidRPr="00E97CB8" w:rsidRDefault="00903324" w:rsidP="00163429">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.1.17</w:t>
            </w:r>
          </w:p>
        </w:tc>
        <w:tc>
          <w:tcPr>
            <w:tcW w:w="63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63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54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57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 xml:space="preserve">Dairy Product Processing and Distribution </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 xml:space="preserve">Day </w:t>
            </w:r>
            <w:smartTag w:uri="urn:schemas-microsoft-com:office:smarttags" w:element="PlaceName">
              <w:r w:rsidRPr="00E97CB8">
                <w:rPr>
                  <w:rFonts w:ascii="Times New Roman" w:hAnsi="Times New Roman" w:cs="Times New Roman"/>
                  <w:sz w:val="20"/>
                  <w:szCs w:val="20"/>
                </w:rPr>
                <w:t>Care</w:t>
              </w:r>
            </w:smartTag>
            <w:r w:rsidRPr="00E97CB8">
              <w:rPr>
                <w:rFonts w:ascii="Times New Roman" w:hAnsi="Times New Roman" w:cs="Times New Roman"/>
                <w:sz w:val="20"/>
                <w:szCs w:val="20"/>
              </w:rPr>
              <w:t xml:space="preserve"> </w:t>
            </w:r>
            <w:smartTag w:uri="urn:schemas-microsoft-com:office:smarttags" w:element="PlaceType">
              <w:r w:rsidRPr="00E97CB8">
                <w:rPr>
                  <w:rFonts w:ascii="Times New Roman" w:hAnsi="Times New Roman" w:cs="Times New Roman"/>
                  <w:sz w:val="20"/>
                  <w:szCs w:val="20"/>
                </w:rPr>
                <w:t>Center</w:t>
              </w:r>
            </w:smartTag>
          </w:p>
        </w:tc>
        <w:tc>
          <w:tcPr>
            <w:tcW w:w="1530" w:type="dxa"/>
          </w:tcPr>
          <w:p w:rsidR="009A7BFB" w:rsidRPr="00E97CB8" w:rsidRDefault="00903324" w:rsidP="00163429">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.1.18</w:t>
            </w: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63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4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Pr>
                <w:rFonts w:ascii="Times New Roman" w:hAnsi="Times New Roman" w:cs="Times New Roman"/>
                <w:sz w:val="20"/>
                <w:szCs w:val="20"/>
              </w:rPr>
              <w:t>Day Care Home</w:t>
            </w:r>
          </w:p>
        </w:tc>
        <w:tc>
          <w:tcPr>
            <w:tcW w:w="1530" w:type="dxa"/>
          </w:tcPr>
          <w:p w:rsidR="009A7BFB"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.1.19</w:t>
            </w:r>
          </w:p>
        </w:tc>
        <w:tc>
          <w:tcPr>
            <w:tcW w:w="63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720" w:type="dxa"/>
          </w:tcPr>
          <w:p w:rsidR="009A7BFB" w:rsidRPr="00E97CB8" w:rsidRDefault="009A7BFB"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Department Store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 xml:space="preserve">Distribution </w:t>
            </w:r>
            <w:smartTag w:uri="urn:schemas-microsoft-com:office:smarttags" w:element="PlaceType">
              <w:r w:rsidRPr="00E97CB8">
                <w:rPr>
                  <w:rFonts w:ascii="Times New Roman" w:hAnsi="Times New Roman" w:cs="Times New Roman"/>
                  <w:sz w:val="20"/>
                  <w:szCs w:val="20"/>
                </w:rPr>
                <w:t>Center</w:t>
              </w:r>
            </w:smartTag>
            <w:r w:rsidRPr="00E97CB8">
              <w:rPr>
                <w:rFonts w:ascii="Times New Roman" w:hAnsi="Times New Roman" w:cs="Times New Roman"/>
                <w:sz w:val="20"/>
                <w:szCs w:val="20"/>
              </w:rPr>
              <w:t xml:space="preserve"> (product)</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Doctor’s Office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Dry Cleaning, Laundry Plant</w:t>
            </w:r>
          </w:p>
        </w:tc>
        <w:tc>
          <w:tcPr>
            <w:tcW w:w="1530" w:type="dxa"/>
          </w:tcPr>
          <w:p w:rsidR="009A7BFB"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9A7BFB">
              <w:rPr>
                <w:rFonts w:ascii="Times New Roman" w:hAnsi="Times New Roman" w:cs="Times New Roman"/>
                <w:sz w:val="20"/>
                <w:szCs w:val="20"/>
              </w:rPr>
              <w:t>.1.20</w:t>
            </w: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4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7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Dwelling, Modular Home</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Dwelling, Multi-Family Housing</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Dwelling, Single-Family</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9A7BFB" w:rsidRPr="00E97CB8" w:rsidRDefault="009A7BFB"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Pr="00E97CB8" w:rsidRDefault="009A7BFB" w:rsidP="00E97CB8">
            <w:pPr>
              <w:jc w:val="center"/>
              <w:rPr>
                <w:rFonts w:ascii="Times New Roman" w:hAnsi="Times New Roman" w:cs="Times New Roman"/>
                <w:sz w:val="20"/>
                <w:szCs w:val="20"/>
              </w:rPr>
            </w:pPr>
          </w:p>
        </w:tc>
        <w:tc>
          <w:tcPr>
            <w:tcW w:w="960" w:type="dxa"/>
          </w:tcPr>
          <w:p w:rsidR="009A7BFB" w:rsidRPr="00E97CB8" w:rsidRDefault="009A7BFB" w:rsidP="00E97CB8">
            <w:pPr>
              <w:jc w:val="center"/>
              <w:rPr>
                <w:rFonts w:ascii="Times New Roman" w:hAnsi="Times New Roman" w:cs="Times New Roman"/>
                <w:sz w:val="20"/>
                <w:szCs w:val="20"/>
              </w:rPr>
            </w:pPr>
          </w:p>
        </w:tc>
      </w:tr>
      <w:tr w:rsidR="00B446BD" w:rsidRPr="00FE2E46" w:rsidTr="00CE2C29">
        <w:tc>
          <w:tcPr>
            <w:tcW w:w="2737" w:type="dxa"/>
          </w:tcPr>
          <w:p w:rsidR="009A7BFB" w:rsidRPr="00E97CB8" w:rsidRDefault="009A7BFB" w:rsidP="001A5442">
            <w:pPr>
              <w:rPr>
                <w:rFonts w:ascii="Times New Roman" w:hAnsi="Times New Roman" w:cs="Times New Roman"/>
                <w:sz w:val="20"/>
                <w:szCs w:val="20"/>
              </w:rPr>
            </w:pPr>
            <w:r w:rsidRPr="00E97CB8">
              <w:rPr>
                <w:rFonts w:ascii="Times New Roman" w:hAnsi="Times New Roman" w:cs="Times New Roman"/>
                <w:sz w:val="20"/>
                <w:szCs w:val="20"/>
              </w:rPr>
              <w:t>Dwelling, Two-Family</w:t>
            </w:r>
          </w:p>
        </w:tc>
        <w:tc>
          <w:tcPr>
            <w:tcW w:w="1530" w:type="dxa"/>
          </w:tcPr>
          <w:p w:rsidR="009A7BFB" w:rsidRPr="00E97CB8" w:rsidRDefault="009A7BFB" w:rsidP="00FE2E46">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720" w:type="dxa"/>
          </w:tcPr>
          <w:p w:rsidR="009A7BFB" w:rsidRPr="00E97CB8" w:rsidRDefault="009A7BFB" w:rsidP="00E97CB8">
            <w:pPr>
              <w:jc w:val="center"/>
              <w:rPr>
                <w:rFonts w:ascii="Times New Roman" w:hAnsi="Times New Roman" w:cs="Times New Roman"/>
                <w:sz w:val="20"/>
                <w:szCs w:val="20"/>
              </w:rPr>
            </w:pPr>
          </w:p>
        </w:tc>
        <w:tc>
          <w:tcPr>
            <w:tcW w:w="630" w:type="dxa"/>
          </w:tcPr>
          <w:p w:rsidR="009A7BFB" w:rsidRPr="00E97CB8" w:rsidRDefault="009A7BFB" w:rsidP="00E97CB8">
            <w:pPr>
              <w:jc w:val="center"/>
              <w:rPr>
                <w:rFonts w:ascii="Times New Roman" w:hAnsi="Times New Roman" w:cs="Times New Roman"/>
                <w:sz w:val="20"/>
                <w:szCs w:val="20"/>
              </w:rPr>
            </w:pPr>
          </w:p>
        </w:tc>
        <w:tc>
          <w:tcPr>
            <w:tcW w:w="540" w:type="dxa"/>
          </w:tcPr>
          <w:p w:rsidR="009A7BFB" w:rsidRPr="00E97CB8" w:rsidRDefault="009A7BFB" w:rsidP="00E97CB8">
            <w:pPr>
              <w:jc w:val="center"/>
              <w:rPr>
                <w:rFonts w:ascii="Times New Roman" w:hAnsi="Times New Roman" w:cs="Times New Roman"/>
                <w:sz w:val="20"/>
                <w:szCs w:val="20"/>
              </w:rPr>
            </w:pPr>
          </w:p>
        </w:tc>
        <w:tc>
          <w:tcPr>
            <w:tcW w:w="570" w:type="dxa"/>
          </w:tcPr>
          <w:p w:rsidR="009A7BFB" w:rsidRPr="00E97CB8" w:rsidRDefault="009A7BFB" w:rsidP="00E97CB8">
            <w:pPr>
              <w:jc w:val="center"/>
              <w:rPr>
                <w:rFonts w:ascii="Times New Roman" w:hAnsi="Times New Roman" w:cs="Times New Roman"/>
                <w:sz w:val="20"/>
                <w:szCs w:val="20"/>
              </w:rPr>
            </w:pPr>
          </w:p>
        </w:tc>
        <w:tc>
          <w:tcPr>
            <w:tcW w:w="990" w:type="dxa"/>
          </w:tcPr>
          <w:p w:rsidR="009A7BFB" w:rsidRDefault="009A7BFB"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60" w:type="dxa"/>
          </w:tcPr>
          <w:p w:rsidR="009A7BFB" w:rsidRPr="00E97CB8" w:rsidRDefault="009A7BFB" w:rsidP="00E97CB8">
            <w:pPr>
              <w:jc w:val="center"/>
              <w:rPr>
                <w:rFonts w:ascii="Times New Roman" w:hAnsi="Times New Roman" w:cs="Times New Roman"/>
                <w:sz w:val="20"/>
                <w:szCs w:val="20"/>
              </w:rPr>
            </w:pPr>
          </w:p>
        </w:tc>
      </w:tr>
      <w:tr w:rsidR="006328B3" w:rsidRPr="00FE2E46" w:rsidTr="00CE2C29">
        <w:tc>
          <w:tcPr>
            <w:tcW w:w="10027" w:type="dxa"/>
            <w:gridSpan w:val="10"/>
            <w:tcBorders>
              <w:bottom w:val="single" w:sz="4" w:space="0" w:color="000000"/>
            </w:tcBorders>
          </w:tcPr>
          <w:p w:rsidR="006328B3" w:rsidRDefault="006328B3" w:rsidP="006328B3">
            <w:pPr>
              <w:rPr>
                <w:rFonts w:ascii="Times New Roman" w:hAnsi="Times New Roman" w:cs="Times New Roman"/>
                <w:sz w:val="20"/>
                <w:szCs w:val="20"/>
              </w:rPr>
            </w:pPr>
          </w:p>
          <w:p w:rsidR="00636DAF" w:rsidRDefault="00636DAF" w:rsidP="006328B3">
            <w:pPr>
              <w:rPr>
                <w:rFonts w:ascii="Times New Roman" w:hAnsi="Times New Roman" w:cs="Times New Roman"/>
                <w:sz w:val="20"/>
                <w:szCs w:val="20"/>
              </w:rPr>
            </w:pPr>
          </w:p>
          <w:p w:rsidR="00636DAF" w:rsidRDefault="00636DAF" w:rsidP="006328B3">
            <w:pPr>
              <w:rPr>
                <w:rFonts w:ascii="Times New Roman" w:hAnsi="Times New Roman" w:cs="Times New Roman"/>
                <w:sz w:val="20"/>
                <w:szCs w:val="20"/>
              </w:rPr>
            </w:pPr>
          </w:p>
          <w:p w:rsidR="00636DAF" w:rsidRDefault="00636DAF" w:rsidP="006328B3">
            <w:pPr>
              <w:rPr>
                <w:rFonts w:ascii="Times New Roman" w:hAnsi="Times New Roman" w:cs="Times New Roman"/>
                <w:sz w:val="20"/>
                <w:szCs w:val="20"/>
              </w:rPr>
            </w:pPr>
          </w:p>
          <w:p w:rsidR="00636DAF" w:rsidRDefault="00636DAF"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D746C1" w:rsidRDefault="00D746C1" w:rsidP="006328B3">
            <w:pPr>
              <w:rPr>
                <w:rFonts w:ascii="Times New Roman" w:hAnsi="Times New Roman" w:cs="Times New Roman"/>
                <w:sz w:val="20"/>
                <w:szCs w:val="20"/>
              </w:rPr>
            </w:pPr>
          </w:p>
          <w:p w:rsidR="00E920F8" w:rsidRDefault="00E920F8" w:rsidP="006328B3">
            <w:pPr>
              <w:rPr>
                <w:rFonts w:ascii="Times New Roman" w:hAnsi="Times New Roman" w:cs="Times New Roman"/>
                <w:sz w:val="20"/>
                <w:szCs w:val="20"/>
              </w:rPr>
            </w:pPr>
          </w:p>
          <w:p w:rsidR="00E920F8" w:rsidRDefault="00E920F8" w:rsidP="006328B3">
            <w:pPr>
              <w:rPr>
                <w:rFonts w:ascii="Times New Roman" w:hAnsi="Times New Roman" w:cs="Times New Roman"/>
                <w:sz w:val="20"/>
                <w:szCs w:val="20"/>
              </w:rPr>
            </w:pPr>
          </w:p>
          <w:p w:rsidR="00636DAF" w:rsidRDefault="00636DAF" w:rsidP="006328B3">
            <w:pPr>
              <w:rPr>
                <w:rFonts w:ascii="Times New Roman" w:hAnsi="Times New Roman" w:cs="Times New Roman"/>
                <w:sz w:val="20"/>
                <w:szCs w:val="20"/>
              </w:rPr>
            </w:pPr>
          </w:p>
          <w:p w:rsidR="006328B3" w:rsidRDefault="006328B3" w:rsidP="006328B3">
            <w:pPr>
              <w:rPr>
                <w:rFonts w:ascii="Times New Roman" w:hAnsi="Times New Roman" w:cs="Times New Roman"/>
                <w:sz w:val="20"/>
                <w:szCs w:val="20"/>
              </w:rPr>
            </w:pPr>
            <w:r>
              <w:rPr>
                <w:rFonts w:ascii="Times New Roman" w:hAnsi="Times New Roman" w:cs="Times New Roman"/>
                <w:sz w:val="20"/>
                <w:szCs w:val="20"/>
              </w:rPr>
              <w:t>X-Use by Right</w:t>
            </w:r>
          </w:p>
          <w:p w:rsidR="006328B3" w:rsidRDefault="006328B3" w:rsidP="006328B3">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6328B3" w:rsidRDefault="006328B3" w:rsidP="006328B3">
            <w:pPr>
              <w:rPr>
                <w:rFonts w:ascii="Times New Roman" w:hAnsi="Times New Roman" w:cs="Times New Roman"/>
                <w:sz w:val="20"/>
                <w:szCs w:val="20"/>
              </w:rPr>
            </w:pPr>
            <w:r>
              <w:rPr>
                <w:rFonts w:ascii="Times New Roman" w:hAnsi="Times New Roman" w:cs="Times New Roman"/>
                <w:sz w:val="20"/>
                <w:szCs w:val="20"/>
              </w:rPr>
              <w:t>C-Conditional Use</w:t>
            </w:r>
          </w:p>
          <w:p w:rsidR="006328B3" w:rsidRPr="00D746C1" w:rsidRDefault="006328B3" w:rsidP="006328B3">
            <w:pPr>
              <w:rPr>
                <w:rFonts w:ascii="Times New Roman" w:hAnsi="Times New Roman" w:cs="Times New Roman"/>
                <w:sz w:val="20"/>
                <w:szCs w:val="20"/>
              </w:rPr>
            </w:pPr>
            <w:r>
              <w:rPr>
                <w:rFonts w:ascii="Times New Roman" w:hAnsi="Times New Roman" w:cs="Times New Roman"/>
                <w:sz w:val="20"/>
                <w:szCs w:val="20"/>
              </w:rPr>
              <w:t>CS-Conditional Use with Supplemental Requirements</w:t>
            </w:r>
          </w:p>
        </w:tc>
      </w:tr>
      <w:tr w:rsidR="00621D76" w:rsidRPr="00FE2E46" w:rsidTr="00CE2C29">
        <w:tc>
          <w:tcPr>
            <w:tcW w:w="2737" w:type="dxa"/>
            <w:vMerge w:val="restart"/>
          </w:tcPr>
          <w:p w:rsidR="00621D76" w:rsidRPr="005844A1" w:rsidRDefault="005B023A" w:rsidP="005844A1">
            <w:pPr>
              <w:jc w:val="center"/>
              <w:rPr>
                <w:rFonts w:ascii="Times New Roman" w:hAnsi="Times New Roman" w:cs="Times New Roman"/>
                <w:b/>
                <w:sz w:val="22"/>
                <w:szCs w:val="22"/>
              </w:rPr>
            </w:pPr>
            <w:r>
              <w:rPr>
                <w:rFonts w:ascii="Times New Roman" w:hAnsi="Times New Roman" w:cs="Times New Roman"/>
                <w:b/>
                <w:sz w:val="22"/>
                <w:szCs w:val="22"/>
              </w:rPr>
              <w:t>Use</w:t>
            </w:r>
          </w:p>
        </w:tc>
        <w:tc>
          <w:tcPr>
            <w:tcW w:w="1530" w:type="dxa"/>
            <w:vMerge w:val="restart"/>
          </w:tcPr>
          <w:p w:rsidR="00621D76"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Supplemental</w:t>
            </w:r>
          </w:p>
          <w:p w:rsidR="00621D76" w:rsidRDefault="00621D76" w:rsidP="005844A1">
            <w:pPr>
              <w:jc w:val="center"/>
              <w:rPr>
                <w:rFonts w:ascii="Times New Roman" w:hAnsi="Times New Roman" w:cs="Times New Roman"/>
                <w:b/>
                <w:sz w:val="22"/>
                <w:szCs w:val="22"/>
              </w:rPr>
            </w:pPr>
            <w:proofErr w:type="spellStart"/>
            <w:r>
              <w:rPr>
                <w:rFonts w:ascii="Times New Roman" w:hAnsi="Times New Roman" w:cs="Times New Roman"/>
                <w:b/>
                <w:sz w:val="22"/>
                <w:szCs w:val="22"/>
              </w:rPr>
              <w:t>Reqts</w:t>
            </w:r>
            <w:proofErr w:type="spellEnd"/>
            <w:r>
              <w:rPr>
                <w:rFonts w:ascii="Times New Roman" w:hAnsi="Times New Roman" w:cs="Times New Roman"/>
                <w:b/>
                <w:sz w:val="22"/>
                <w:szCs w:val="22"/>
              </w:rPr>
              <w:t>.</w:t>
            </w:r>
          </w:p>
        </w:tc>
        <w:tc>
          <w:tcPr>
            <w:tcW w:w="2070" w:type="dxa"/>
            <w:gridSpan w:val="3"/>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Residential</w:t>
            </w:r>
          </w:p>
        </w:tc>
        <w:tc>
          <w:tcPr>
            <w:tcW w:w="1740" w:type="dxa"/>
            <w:gridSpan w:val="3"/>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Business</w:t>
            </w:r>
          </w:p>
        </w:tc>
        <w:tc>
          <w:tcPr>
            <w:tcW w:w="1950" w:type="dxa"/>
            <w:gridSpan w:val="2"/>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Conditional</w:t>
            </w:r>
          </w:p>
        </w:tc>
      </w:tr>
      <w:tr w:rsidR="00B446BD" w:rsidRPr="00FE2E46" w:rsidTr="00CE2C29">
        <w:tc>
          <w:tcPr>
            <w:tcW w:w="2737" w:type="dxa"/>
            <w:vMerge/>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p>
        </w:tc>
        <w:tc>
          <w:tcPr>
            <w:tcW w:w="1530" w:type="dxa"/>
            <w:vMerge/>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p>
        </w:tc>
        <w:tc>
          <w:tcPr>
            <w:tcW w:w="63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R-A</w:t>
            </w:r>
          </w:p>
        </w:tc>
        <w:tc>
          <w:tcPr>
            <w:tcW w:w="72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R-20</w:t>
            </w:r>
          </w:p>
        </w:tc>
        <w:tc>
          <w:tcPr>
            <w:tcW w:w="72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R-12</w:t>
            </w:r>
          </w:p>
        </w:tc>
        <w:tc>
          <w:tcPr>
            <w:tcW w:w="63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Borders>
              <w:bottom w:val="single" w:sz="4" w:space="0" w:color="000000"/>
            </w:tcBorders>
          </w:tcPr>
          <w:p w:rsidR="00621D76" w:rsidRPr="005844A1" w:rsidRDefault="00E463A3" w:rsidP="005844A1">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sidRPr="005844A1">
              <w:rPr>
                <w:rFonts w:ascii="Times New Roman" w:hAnsi="Times New Roman" w:cs="Times New Roman"/>
                <w:b/>
                <w:sz w:val="22"/>
                <w:szCs w:val="22"/>
              </w:rPr>
              <w:t>I</w:t>
            </w:r>
          </w:p>
        </w:tc>
        <w:tc>
          <w:tcPr>
            <w:tcW w:w="99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PD-CD</w:t>
            </w:r>
          </w:p>
        </w:tc>
        <w:tc>
          <w:tcPr>
            <w:tcW w:w="960" w:type="dxa"/>
            <w:tcBorders>
              <w:bottom w:val="single" w:sz="4" w:space="0" w:color="000000"/>
            </w:tcBorders>
          </w:tcPr>
          <w:p w:rsidR="00621D76" w:rsidRPr="005844A1" w:rsidRDefault="00621D76" w:rsidP="005844A1">
            <w:pPr>
              <w:jc w:val="center"/>
              <w:rPr>
                <w:rFonts w:ascii="Times New Roman" w:hAnsi="Times New Roman" w:cs="Times New Roman"/>
                <w:b/>
                <w:sz w:val="22"/>
                <w:szCs w:val="22"/>
              </w:rPr>
            </w:pPr>
            <w:r>
              <w:rPr>
                <w:rFonts w:ascii="Times New Roman" w:hAnsi="Times New Roman" w:cs="Times New Roman"/>
                <w:b/>
                <w:sz w:val="22"/>
                <w:szCs w:val="22"/>
              </w:rPr>
              <w:t>SE-CD</w:t>
            </w:r>
          </w:p>
        </w:tc>
      </w:tr>
      <w:tr w:rsidR="00621D76" w:rsidRPr="00FE2E46" w:rsidTr="00CE2C29">
        <w:tc>
          <w:tcPr>
            <w:tcW w:w="10027" w:type="dxa"/>
            <w:gridSpan w:val="10"/>
            <w:shd w:val="clear" w:color="auto" w:fill="D9D9D9"/>
          </w:tcPr>
          <w:p w:rsidR="00621D76" w:rsidRDefault="00621D76" w:rsidP="0065231F">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65231F">
            <w:pPr>
              <w:rPr>
                <w:rFonts w:ascii="Times New Roman" w:hAnsi="Times New Roman" w:cs="Times New Roman"/>
                <w:sz w:val="20"/>
                <w:szCs w:val="20"/>
              </w:rPr>
            </w:pPr>
            <w:r w:rsidRPr="00E97CB8">
              <w:rPr>
                <w:rFonts w:ascii="Times New Roman" w:hAnsi="Times New Roman" w:cs="Times New Roman"/>
                <w:sz w:val="20"/>
                <w:szCs w:val="20"/>
              </w:rPr>
              <w:t>Electric, Heating, Conditioning, Ventilating, Plumbing Supplies and Equipment Sales</w:t>
            </w:r>
          </w:p>
        </w:tc>
        <w:tc>
          <w:tcPr>
            <w:tcW w:w="1530" w:type="dxa"/>
          </w:tcPr>
          <w:p w:rsidR="005A6B54" w:rsidRPr="00E97CB8" w:rsidRDefault="005A6B54" w:rsidP="0065231F">
            <w:pPr>
              <w:jc w:val="center"/>
              <w:rPr>
                <w:rFonts w:ascii="Times New Roman" w:hAnsi="Times New Roman" w:cs="Times New Roman"/>
                <w:sz w:val="20"/>
                <w:szCs w:val="20"/>
              </w:rPr>
            </w:pPr>
          </w:p>
        </w:tc>
        <w:tc>
          <w:tcPr>
            <w:tcW w:w="630" w:type="dxa"/>
          </w:tcPr>
          <w:p w:rsidR="005A6B54" w:rsidRPr="00E97CB8" w:rsidRDefault="005A6B54" w:rsidP="0065231F">
            <w:pPr>
              <w:jc w:val="center"/>
              <w:rPr>
                <w:rFonts w:ascii="Times New Roman" w:hAnsi="Times New Roman" w:cs="Times New Roman"/>
                <w:sz w:val="20"/>
                <w:szCs w:val="20"/>
              </w:rPr>
            </w:pPr>
          </w:p>
        </w:tc>
        <w:tc>
          <w:tcPr>
            <w:tcW w:w="720" w:type="dxa"/>
          </w:tcPr>
          <w:p w:rsidR="005A6B54" w:rsidRPr="00E97CB8" w:rsidRDefault="005A6B54" w:rsidP="0065231F">
            <w:pPr>
              <w:jc w:val="center"/>
              <w:rPr>
                <w:rFonts w:ascii="Times New Roman" w:hAnsi="Times New Roman" w:cs="Times New Roman"/>
                <w:sz w:val="20"/>
                <w:szCs w:val="20"/>
              </w:rPr>
            </w:pPr>
          </w:p>
        </w:tc>
        <w:tc>
          <w:tcPr>
            <w:tcW w:w="720" w:type="dxa"/>
          </w:tcPr>
          <w:p w:rsidR="005A6B54" w:rsidRPr="00E97CB8" w:rsidRDefault="005A6B54" w:rsidP="0065231F">
            <w:pPr>
              <w:jc w:val="center"/>
              <w:rPr>
                <w:rFonts w:ascii="Times New Roman" w:hAnsi="Times New Roman" w:cs="Times New Roman"/>
                <w:sz w:val="20"/>
                <w:szCs w:val="20"/>
              </w:rPr>
            </w:pPr>
          </w:p>
        </w:tc>
        <w:tc>
          <w:tcPr>
            <w:tcW w:w="630" w:type="dxa"/>
          </w:tcPr>
          <w:p w:rsidR="005A6B54" w:rsidRPr="00E97CB8" w:rsidRDefault="005A6B54" w:rsidP="0065231F">
            <w:pPr>
              <w:jc w:val="center"/>
              <w:rPr>
                <w:rFonts w:ascii="Times New Roman" w:hAnsi="Times New Roman" w:cs="Times New Roman"/>
                <w:sz w:val="20"/>
                <w:szCs w:val="20"/>
              </w:rPr>
            </w:pPr>
          </w:p>
        </w:tc>
        <w:tc>
          <w:tcPr>
            <w:tcW w:w="540" w:type="dxa"/>
          </w:tcPr>
          <w:p w:rsidR="005A6B54" w:rsidRPr="00E97CB8" w:rsidRDefault="005A6B54" w:rsidP="0065231F">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5A6B54" w:rsidRPr="00E97CB8" w:rsidRDefault="005A6B54" w:rsidP="0065231F">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5A6B54" w:rsidRDefault="005A6B54" w:rsidP="0065231F">
            <w:pPr>
              <w:jc w:val="center"/>
              <w:rPr>
                <w:rFonts w:ascii="Times New Roman" w:hAnsi="Times New Roman" w:cs="Times New Roman"/>
                <w:sz w:val="20"/>
                <w:szCs w:val="20"/>
              </w:rPr>
            </w:pPr>
          </w:p>
        </w:tc>
        <w:tc>
          <w:tcPr>
            <w:tcW w:w="960" w:type="dxa"/>
          </w:tcPr>
          <w:p w:rsidR="005A6B54" w:rsidRDefault="005A6B54" w:rsidP="0065231F">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65231F">
            <w:pPr>
              <w:rPr>
                <w:rFonts w:ascii="Times New Roman" w:hAnsi="Times New Roman" w:cs="Times New Roman"/>
                <w:sz w:val="20"/>
                <w:szCs w:val="20"/>
              </w:rPr>
            </w:pPr>
            <w:r w:rsidRPr="00E97CB8">
              <w:rPr>
                <w:rFonts w:ascii="Times New Roman" w:hAnsi="Times New Roman" w:cs="Times New Roman"/>
                <w:sz w:val="20"/>
                <w:szCs w:val="20"/>
              </w:rPr>
              <w:t>Employment Agency</w:t>
            </w:r>
          </w:p>
        </w:tc>
        <w:tc>
          <w:tcPr>
            <w:tcW w:w="1530" w:type="dxa"/>
          </w:tcPr>
          <w:p w:rsidR="005A6B54" w:rsidRPr="00E97CB8" w:rsidRDefault="005A6B54" w:rsidP="0065231F">
            <w:pPr>
              <w:jc w:val="center"/>
              <w:rPr>
                <w:rFonts w:ascii="Times New Roman" w:hAnsi="Times New Roman" w:cs="Times New Roman"/>
                <w:sz w:val="20"/>
                <w:szCs w:val="20"/>
              </w:rPr>
            </w:pPr>
          </w:p>
        </w:tc>
        <w:tc>
          <w:tcPr>
            <w:tcW w:w="630" w:type="dxa"/>
          </w:tcPr>
          <w:p w:rsidR="005A6B54" w:rsidRPr="00E97CB8" w:rsidRDefault="005A6B54" w:rsidP="0065231F">
            <w:pPr>
              <w:jc w:val="center"/>
              <w:rPr>
                <w:rFonts w:ascii="Times New Roman" w:hAnsi="Times New Roman" w:cs="Times New Roman"/>
                <w:sz w:val="20"/>
                <w:szCs w:val="20"/>
              </w:rPr>
            </w:pPr>
          </w:p>
        </w:tc>
        <w:tc>
          <w:tcPr>
            <w:tcW w:w="720" w:type="dxa"/>
          </w:tcPr>
          <w:p w:rsidR="005A6B54" w:rsidRPr="00E97CB8" w:rsidRDefault="005A6B54" w:rsidP="0065231F">
            <w:pPr>
              <w:jc w:val="center"/>
              <w:rPr>
                <w:rFonts w:ascii="Times New Roman" w:hAnsi="Times New Roman" w:cs="Times New Roman"/>
                <w:sz w:val="20"/>
                <w:szCs w:val="20"/>
              </w:rPr>
            </w:pPr>
          </w:p>
        </w:tc>
        <w:tc>
          <w:tcPr>
            <w:tcW w:w="720" w:type="dxa"/>
          </w:tcPr>
          <w:p w:rsidR="005A6B54" w:rsidRPr="00E97CB8" w:rsidRDefault="005A6B54" w:rsidP="0065231F">
            <w:pPr>
              <w:jc w:val="center"/>
              <w:rPr>
                <w:rFonts w:ascii="Times New Roman" w:hAnsi="Times New Roman" w:cs="Times New Roman"/>
                <w:sz w:val="20"/>
                <w:szCs w:val="20"/>
              </w:rPr>
            </w:pPr>
          </w:p>
        </w:tc>
        <w:tc>
          <w:tcPr>
            <w:tcW w:w="630" w:type="dxa"/>
          </w:tcPr>
          <w:p w:rsidR="005A6B54" w:rsidRPr="00E97CB8" w:rsidRDefault="005A6B54"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5A6B54" w:rsidRPr="00E97CB8" w:rsidRDefault="005A6B54"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65231F">
            <w:pPr>
              <w:jc w:val="center"/>
              <w:rPr>
                <w:rFonts w:ascii="Times New Roman" w:hAnsi="Times New Roman" w:cs="Times New Roman"/>
                <w:sz w:val="20"/>
                <w:szCs w:val="20"/>
              </w:rPr>
            </w:pPr>
          </w:p>
        </w:tc>
        <w:tc>
          <w:tcPr>
            <w:tcW w:w="990" w:type="dxa"/>
          </w:tcPr>
          <w:p w:rsidR="005A6B54" w:rsidRPr="00E97CB8" w:rsidRDefault="005A6B54" w:rsidP="0065231F">
            <w:pPr>
              <w:jc w:val="center"/>
              <w:rPr>
                <w:rFonts w:ascii="Times New Roman" w:hAnsi="Times New Roman" w:cs="Times New Roman"/>
                <w:sz w:val="20"/>
                <w:szCs w:val="20"/>
              </w:rPr>
            </w:pPr>
          </w:p>
        </w:tc>
        <w:tc>
          <w:tcPr>
            <w:tcW w:w="960" w:type="dxa"/>
          </w:tcPr>
          <w:p w:rsidR="005A6B54" w:rsidRPr="00E97CB8" w:rsidRDefault="005A6B54" w:rsidP="0065231F">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Fabric and/or Notions Store</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Family Care Home</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72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630" w:type="dxa"/>
          </w:tcPr>
          <w:p w:rsidR="005A6B54" w:rsidRPr="00E97CB8" w:rsidRDefault="005A6B54" w:rsidP="00E97CB8">
            <w:pPr>
              <w:jc w:val="center"/>
              <w:rPr>
                <w:rFonts w:ascii="Times New Roman" w:hAnsi="Times New Roman" w:cs="Times New Roman"/>
                <w:sz w:val="20"/>
                <w:szCs w:val="20"/>
              </w:rPr>
            </w:pPr>
          </w:p>
        </w:tc>
        <w:tc>
          <w:tcPr>
            <w:tcW w:w="540" w:type="dxa"/>
          </w:tcPr>
          <w:p w:rsidR="005A6B54" w:rsidRPr="00E97CB8" w:rsidRDefault="005A6B54" w:rsidP="00E97CB8">
            <w:pPr>
              <w:jc w:val="center"/>
              <w:rPr>
                <w:rFonts w:ascii="Times New Roman" w:hAnsi="Times New Roman" w:cs="Times New Roman"/>
                <w:sz w:val="20"/>
                <w:szCs w:val="20"/>
              </w:rPr>
            </w:pPr>
          </w:p>
        </w:tc>
        <w:tc>
          <w:tcPr>
            <w:tcW w:w="570" w:type="dxa"/>
          </w:tcPr>
          <w:p w:rsidR="005A6B54" w:rsidRPr="00E97CB8" w:rsidRDefault="005A6B54" w:rsidP="00E97CB8">
            <w:pPr>
              <w:jc w:val="center"/>
              <w:rPr>
                <w:rFonts w:ascii="Times New Roman" w:hAnsi="Times New Roman" w:cs="Times New Roman"/>
                <w:sz w:val="20"/>
                <w:szCs w:val="20"/>
              </w:rPr>
            </w:pP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Farm Equipment Sales and Services</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Farm Supply Store</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Farmer’s Market</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5A6B54" w:rsidRPr="00E97CB8" w:rsidRDefault="005A6B5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5A6B54" w:rsidRPr="00E97CB8" w:rsidRDefault="005A6B5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630" w:type="dxa"/>
          </w:tcPr>
          <w:p w:rsidR="005A6B54" w:rsidRPr="00E97CB8" w:rsidRDefault="005A6B5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5A6B54" w:rsidRPr="00E97CB8" w:rsidRDefault="005A6B5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 xml:space="preserve">Fitness </w:t>
            </w:r>
            <w:smartTag w:uri="urn:schemas-microsoft-com:office:smarttags" w:element="PlaceType">
              <w:r w:rsidRPr="00E97CB8">
                <w:rPr>
                  <w:rFonts w:ascii="Times New Roman" w:hAnsi="Times New Roman" w:cs="Times New Roman"/>
                  <w:sz w:val="20"/>
                  <w:szCs w:val="20"/>
                </w:rPr>
                <w:t>Center</w:t>
              </w:r>
            </w:smartTag>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Floor Covering Store</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5A6B54" w:rsidRPr="00E97CB8" w:rsidRDefault="005A6B54" w:rsidP="001A5442">
            <w:pPr>
              <w:rPr>
                <w:rFonts w:ascii="Times New Roman" w:hAnsi="Times New Roman" w:cs="Times New Roman"/>
                <w:sz w:val="20"/>
                <w:szCs w:val="20"/>
              </w:rPr>
            </w:pPr>
            <w:r w:rsidRPr="00E97CB8">
              <w:rPr>
                <w:rFonts w:ascii="Times New Roman" w:hAnsi="Times New Roman" w:cs="Times New Roman"/>
                <w:sz w:val="20"/>
                <w:szCs w:val="20"/>
              </w:rPr>
              <w:t>Florist-Retail</w:t>
            </w:r>
          </w:p>
        </w:tc>
        <w:tc>
          <w:tcPr>
            <w:tcW w:w="1530" w:type="dxa"/>
          </w:tcPr>
          <w:p w:rsidR="005A6B54" w:rsidRPr="00E97CB8" w:rsidRDefault="005A6B54" w:rsidP="00FE2E46">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720" w:type="dxa"/>
          </w:tcPr>
          <w:p w:rsidR="005A6B54" w:rsidRPr="00E97CB8" w:rsidRDefault="005A6B54" w:rsidP="00E97CB8">
            <w:pPr>
              <w:jc w:val="center"/>
              <w:rPr>
                <w:rFonts w:ascii="Times New Roman" w:hAnsi="Times New Roman" w:cs="Times New Roman"/>
                <w:sz w:val="20"/>
                <w:szCs w:val="20"/>
              </w:rPr>
            </w:pPr>
          </w:p>
        </w:tc>
        <w:tc>
          <w:tcPr>
            <w:tcW w:w="63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5A6B54" w:rsidRPr="00E97CB8" w:rsidRDefault="005A6B54"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5A6B54" w:rsidRPr="00E97CB8" w:rsidRDefault="005A6B54" w:rsidP="00E97CB8">
            <w:pPr>
              <w:jc w:val="center"/>
              <w:rPr>
                <w:rFonts w:ascii="Times New Roman" w:hAnsi="Times New Roman" w:cs="Times New Roman"/>
                <w:sz w:val="20"/>
                <w:szCs w:val="20"/>
              </w:rPr>
            </w:pPr>
          </w:p>
        </w:tc>
        <w:tc>
          <w:tcPr>
            <w:tcW w:w="990" w:type="dxa"/>
          </w:tcPr>
          <w:p w:rsidR="005A6B54" w:rsidRPr="00E97CB8" w:rsidRDefault="005A6B54" w:rsidP="00E97CB8">
            <w:pPr>
              <w:jc w:val="center"/>
              <w:rPr>
                <w:rFonts w:ascii="Times New Roman" w:hAnsi="Times New Roman" w:cs="Times New Roman"/>
                <w:sz w:val="20"/>
                <w:szCs w:val="20"/>
              </w:rPr>
            </w:pPr>
          </w:p>
        </w:tc>
        <w:tc>
          <w:tcPr>
            <w:tcW w:w="960" w:type="dxa"/>
          </w:tcPr>
          <w:p w:rsidR="005A6B54" w:rsidRPr="00E97CB8" w:rsidRDefault="005A6B54"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Florist-Wholesale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Flour and Feed Mills</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540" w:type="dxa"/>
          </w:tcPr>
          <w:p w:rsidR="000234AA" w:rsidRPr="00E97CB8" w:rsidRDefault="000234AA" w:rsidP="00E97CB8">
            <w:pPr>
              <w:jc w:val="center"/>
              <w:rPr>
                <w:rFonts w:ascii="Times New Roman" w:hAnsi="Times New Roman" w:cs="Times New Roman"/>
                <w:sz w:val="20"/>
                <w:szCs w:val="20"/>
              </w:rPr>
            </w:pPr>
          </w:p>
        </w:tc>
        <w:tc>
          <w:tcPr>
            <w:tcW w:w="57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Food Catering Facility</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Formal Wear-Sales and Rental</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Fraternal and Service Organization Meeting Facility</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Funeral Home, Mortuary</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540" w:type="dxa"/>
          </w:tcPr>
          <w:p w:rsidR="000234AA" w:rsidRPr="00E97CB8" w:rsidRDefault="009A628A"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0234AA" w:rsidRPr="00E97CB8" w:rsidRDefault="009A628A"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0234AA" w:rsidRDefault="000234AA" w:rsidP="00E97CB8">
            <w:pPr>
              <w:jc w:val="center"/>
              <w:rPr>
                <w:rFonts w:ascii="Times New Roman" w:hAnsi="Times New Roman" w:cs="Times New Roman"/>
                <w:sz w:val="20"/>
                <w:szCs w:val="20"/>
              </w:rPr>
            </w:pPr>
          </w:p>
        </w:tc>
        <w:tc>
          <w:tcPr>
            <w:tcW w:w="960" w:type="dxa"/>
          </w:tcPr>
          <w:p w:rsidR="000234AA"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Furniture Store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Garden Supply Store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Gas Station, Convenience Store</w:t>
            </w:r>
          </w:p>
        </w:tc>
        <w:tc>
          <w:tcPr>
            <w:tcW w:w="1530" w:type="dxa"/>
          </w:tcPr>
          <w:p w:rsidR="000234AA" w:rsidRPr="00E97CB8" w:rsidRDefault="00471456" w:rsidP="00FE2E46">
            <w:pPr>
              <w:jc w:val="center"/>
              <w:rPr>
                <w:rFonts w:ascii="Times New Roman" w:hAnsi="Times New Roman" w:cs="Times New Roman"/>
                <w:sz w:val="20"/>
                <w:szCs w:val="20"/>
              </w:rPr>
            </w:pPr>
            <w:r>
              <w:rPr>
                <w:rFonts w:ascii="Times New Roman" w:hAnsi="Times New Roman" w:cs="Times New Roman"/>
                <w:sz w:val="20"/>
                <w:szCs w:val="20"/>
              </w:rPr>
              <w:t>5.1.7</w:t>
            </w: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7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Gift Shop</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Glass Contractor</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Golf Course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DA5F80"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540" w:type="dxa"/>
          </w:tcPr>
          <w:p w:rsidR="000234AA" w:rsidRPr="00E97CB8" w:rsidRDefault="000234AA" w:rsidP="00E97CB8">
            <w:pPr>
              <w:jc w:val="center"/>
              <w:rPr>
                <w:rFonts w:ascii="Times New Roman" w:hAnsi="Times New Roman" w:cs="Times New Roman"/>
                <w:sz w:val="20"/>
                <w:szCs w:val="20"/>
              </w:rPr>
            </w:pP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Grocery Store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3C0C2E" w:rsidRDefault="000234AA" w:rsidP="001A5442">
            <w:pPr>
              <w:rPr>
                <w:rFonts w:ascii="Times New Roman" w:hAnsi="Times New Roman" w:cs="Times New Roman"/>
                <w:sz w:val="20"/>
                <w:szCs w:val="20"/>
              </w:rPr>
            </w:pPr>
            <w:r w:rsidRPr="003C0C2E">
              <w:rPr>
                <w:rFonts w:ascii="Times New Roman" w:hAnsi="Times New Roman" w:cs="Times New Roman"/>
                <w:sz w:val="20"/>
                <w:szCs w:val="20"/>
              </w:rPr>
              <w:t>Group Care Facility</w:t>
            </w:r>
          </w:p>
        </w:tc>
        <w:tc>
          <w:tcPr>
            <w:tcW w:w="1530" w:type="dxa"/>
          </w:tcPr>
          <w:p w:rsidR="000234AA" w:rsidRPr="003C0C2E" w:rsidRDefault="00903324" w:rsidP="00FE2E46">
            <w:pPr>
              <w:jc w:val="center"/>
              <w:rPr>
                <w:rFonts w:ascii="Times New Roman" w:hAnsi="Times New Roman" w:cs="Times New Roman"/>
                <w:sz w:val="20"/>
                <w:szCs w:val="20"/>
              </w:rPr>
            </w:pPr>
            <w:r w:rsidRPr="003C0C2E">
              <w:rPr>
                <w:rFonts w:ascii="Times New Roman" w:hAnsi="Times New Roman" w:cs="Times New Roman"/>
                <w:sz w:val="20"/>
                <w:szCs w:val="20"/>
              </w:rPr>
              <w:t>5</w:t>
            </w:r>
            <w:r w:rsidR="000234AA" w:rsidRPr="003C0C2E">
              <w:rPr>
                <w:rFonts w:ascii="Times New Roman" w:hAnsi="Times New Roman" w:cs="Times New Roman"/>
                <w:sz w:val="20"/>
                <w:szCs w:val="20"/>
              </w:rPr>
              <w:t>.1.21</w:t>
            </w:r>
          </w:p>
        </w:tc>
        <w:tc>
          <w:tcPr>
            <w:tcW w:w="63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720" w:type="dxa"/>
          </w:tcPr>
          <w:p w:rsidR="000234AA" w:rsidRPr="003C0C2E" w:rsidRDefault="000234AA" w:rsidP="00E97CB8">
            <w:pPr>
              <w:jc w:val="center"/>
              <w:rPr>
                <w:rFonts w:ascii="Times New Roman" w:hAnsi="Times New Roman" w:cs="Times New Roman"/>
                <w:sz w:val="20"/>
                <w:szCs w:val="20"/>
              </w:rPr>
            </w:pPr>
          </w:p>
        </w:tc>
        <w:tc>
          <w:tcPr>
            <w:tcW w:w="720" w:type="dxa"/>
          </w:tcPr>
          <w:p w:rsidR="000234AA" w:rsidRPr="003C0C2E" w:rsidRDefault="000234AA" w:rsidP="00E97CB8">
            <w:pPr>
              <w:jc w:val="center"/>
              <w:rPr>
                <w:rFonts w:ascii="Times New Roman" w:hAnsi="Times New Roman" w:cs="Times New Roman"/>
                <w:sz w:val="20"/>
                <w:szCs w:val="20"/>
              </w:rPr>
            </w:pPr>
          </w:p>
        </w:tc>
        <w:tc>
          <w:tcPr>
            <w:tcW w:w="630" w:type="dxa"/>
          </w:tcPr>
          <w:p w:rsidR="000234AA" w:rsidRPr="00A4490D" w:rsidRDefault="000234AA" w:rsidP="00E97CB8">
            <w:pPr>
              <w:jc w:val="center"/>
              <w:rPr>
                <w:rFonts w:ascii="Times New Roman" w:hAnsi="Times New Roman" w:cs="Times New Roman"/>
                <w:color w:val="FF0000"/>
                <w:sz w:val="20"/>
                <w:szCs w:val="20"/>
              </w:rPr>
            </w:pPr>
          </w:p>
        </w:tc>
        <w:tc>
          <w:tcPr>
            <w:tcW w:w="540" w:type="dxa"/>
          </w:tcPr>
          <w:p w:rsidR="000234AA" w:rsidRPr="00A4490D" w:rsidRDefault="000234AA" w:rsidP="00E97CB8">
            <w:pPr>
              <w:jc w:val="center"/>
              <w:rPr>
                <w:rFonts w:ascii="Times New Roman" w:hAnsi="Times New Roman" w:cs="Times New Roman"/>
                <w:color w:val="FF0000"/>
                <w:sz w:val="20"/>
                <w:szCs w:val="20"/>
              </w:rPr>
            </w:pPr>
          </w:p>
        </w:tc>
        <w:tc>
          <w:tcPr>
            <w:tcW w:w="570" w:type="dxa"/>
          </w:tcPr>
          <w:p w:rsidR="000234AA" w:rsidRPr="00A4490D" w:rsidRDefault="000234AA" w:rsidP="00E97CB8">
            <w:pPr>
              <w:jc w:val="center"/>
              <w:rPr>
                <w:rFonts w:ascii="Times New Roman" w:hAnsi="Times New Roman" w:cs="Times New Roman"/>
                <w:color w:val="FF0000"/>
                <w:sz w:val="20"/>
                <w:szCs w:val="20"/>
              </w:rPr>
            </w:pPr>
          </w:p>
        </w:tc>
        <w:tc>
          <w:tcPr>
            <w:tcW w:w="990" w:type="dxa"/>
          </w:tcPr>
          <w:p w:rsidR="000234AA" w:rsidRPr="00A4490D" w:rsidRDefault="000234AA" w:rsidP="00E97CB8">
            <w:pPr>
              <w:jc w:val="center"/>
              <w:rPr>
                <w:rFonts w:ascii="Times New Roman" w:hAnsi="Times New Roman" w:cs="Times New Roman"/>
                <w:color w:val="FF0000"/>
                <w:sz w:val="20"/>
                <w:szCs w:val="20"/>
              </w:rPr>
            </w:pPr>
          </w:p>
        </w:tc>
        <w:tc>
          <w:tcPr>
            <w:tcW w:w="960" w:type="dxa"/>
          </w:tcPr>
          <w:p w:rsidR="000234AA" w:rsidRPr="00A4490D" w:rsidRDefault="000234AA" w:rsidP="00E97CB8">
            <w:pPr>
              <w:jc w:val="center"/>
              <w:rPr>
                <w:rFonts w:ascii="Times New Roman" w:hAnsi="Times New Roman" w:cs="Times New Roman"/>
                <w:color w:val="FF0000"/>
                <w:sz w:val="20"/>
                <w:szCs w:val="20"/>
              </w:rPr>
            </w:pPr>
          </w:p>
        </w:tc>
      </w:tr>
      <w:tr w:rsidR="00B446BD" w:rsidRPr="00FE2E46" w:rsidTr="00CE2C29">
        <w:tc>
          <w:tcPr>
            <w:tcW w:w="2737" w:type="dxa"/>
          </w:tcPr>
          <w:p w:rsidR="000234AA" w:rsidRPr="003C0C2E" w:rsidRDefault="000234AA" w:rsidP="001A5442">
            <w:pPr>
              <w:rPr>
                <w:rFonts w:ascii="Times New Roman" w:hAnsi="Times New Roman" w:cs="Times New Roman"/>
                <w:sz w:val="20"/>
                <w:szCs w:val="20"/>
              </w:rPr>
            </w:pPr>
            <w:r w:rsidRPr="003C0C2E">
              <w:rPr>
                <w:rFonts w:ascii="Times New Roman" w:hAnsi="Times New Roman" w:cs="Times New Roman"/>
                <w:sz w:val="20"/>
                <w:szCs w:val="20"/>
              </w:rPr>
              <w:t>Group Care Home A</w:t>
            </w:r>
          </w:p>
        </w:tc>
        <w:tc>
          <w:tcPr>
            <w:tcW w:w="1530" w:type="dxa"/>
          </w:tcPr>
          <w:p w:rsidR="000234AA" w:rsidRPr="003C0C2E" w:rsidRDefault="00903324" w:rsidP="00FE2E46">
            <w:pPr>
              <w:jc w:val="center"/>
              <w:rPr>
                <w:rFonts w:ascii="Times New Roman" w:hAnsi="Times New Roman" w:cs="Times New Roman"/>
                <w:sz w:val="20"/>
                <w:szCs w:val="20"/>
              </w:rPr>
            </w:pPr>
            <w:r w:rsidRPr="003C0C2E">
              <w:rPr>
                <w:rFonts w:ascii="Times New Roman" w:hAnsi="Times New Roman" w:cs="Times New Roman"/>
                <w:sz w:val="20"/>
                <w:szCs w:val="20"/>
              </w:rPr>
              <w:t>5</w:t>
            </w:r>
            <w:r w:rsidR="000234AA" w:rsidRPr="003C0C2E">
              <w:rPr>
                <w:rFonts w:ascii="Times New Roman" w:hAnsi="Times New Roman" w:cs="Times New Roman"/>
                <w:sz w:val="20"/>
                <w:szCs w:val="20"/>
              </w:rPr>
              <w:t>.1.21</w:t>
            </w:r>
          </w:p>
        </w:tc>
        <w:tc>
          <w:tcPr>
            <w:tcW w:w="63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72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72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630" w:type="dxa"/>
          </w:tcPr>
          <w:p w:rsidR="000234AA" w:rsidRPr="00A4490D" w:rsidRDefault="000234AA" w:rsidP="00E97CB8">
            <w:pPr>
              <w:jc w:val="center"/>
              <w:rPr>
                <w:rFonts w:ascii="Times New Roman" w:hAnsi="Times New Roman" w:cs="Times New Roman"/>
                <w:color w:val="FF0000"/>
                <w:sz w:val="20"/>
                <w:szCs w:val="20"/>
              </w:rPr>
            </w:pPr>
          </w:p>
        </w:tc>
        <w:tc>
          <w:tcPr>
            <w:tcW w:w="540" w:type="dxa"/>
          </w:tcPr>
          <w:p w:rsidR="000234AA" w:rsidRPr="00A4490D" w:rsidRDefault="000234AA" w:rsidP="00E97CB8">
            <w:pPr>
              <w:jc w:val="center"/>
              <w:rPr>
                <w:rFonts w:ascii="Times New Roman" w:hAnsi="Times New Roman" w:cs="Times New Roman"/>
                <w:color w:val="FF0000"/>
                <w:sz w:val="20"/>
                <w:szCs w:val="20"/>
              </w:rPr>
            </w:pPr>
          </w:p>
        </w:tc>
        <w:tc>
          <w:tcPr>
            <w:tcW w:w="570" w:type="dxa"/>
          </w:tcPr>
          <w:p w:rsidR="000234AA" w:rsidRPr="00A4490D" w:rsidRDefault="000234AA" w:rsidP="00E97CB8">
            <w:pPr>
              <w:jc w:val="center"/>
              <w:rPr>
                <w:rFonts w:ascii="Times New Roman" w:hAnsi="Times New Roman" w:cs="Times New Roman"/>
                <w:color w:val="FF0000"/>
                <w:sz w:val="20"/>
                <w:szCs w:val="20"/>
              </w:rPr>
            </w:pPr>
          </w:p>
        </w:tc>
        <w:tc>
          <w:tcPr>
            <w:tcW w:w="990" w:type="dxa"/>
          </w:tcPr>
          <w:p w:rsidR="000234AA" w:rsidRPr="00A4490D" w:rsidRDefault="000234AA" w:rsidP="00E97CB8">
            <w:pPr>
              <w:jc w:val="center"/>
              <w:rPr>
                <w:rFonts w:ascii="Times New Roman" w:hAnsi="Times New Roman" w:cs="Times New Roman"/>
                <w:color w:val="FF0000"/>
                <w:sz w:val="20"/>
                <w:szCs w:val="20"/>
              </w:rPr>
            </w:pPr>
          </w:p>
        </w:tc>
        <w:tc>
          <w:tcPr>
            <w:tcW w:w="960" w:type="dxa"/>
          </w:tcPr>
          <w:p w:rsidR="000234AA" w:rsidRPr="00A4490D" w:rsidRDefault="000234AA" w:rsidP="00E97CB8">
            <w:pPr>
              <w:jc w:val="center"/>
              <w:rPr>
                <w:rFonts w:ascii="Times New Roman" w:hAnsi="Times New Roman" w:cs="Times New Roman"/>
                <w:color w:val="FF0000"/>
                <w:sz w:val="20"/>
                <w:szCs w:val="20"/>
              </w:rPr>
            </w:pPr>
          </w:p>
        </w:tc>
      </w:tr>
      <w:tr w:rsidR="00B446BD" w:rsidRPr="00FE2E46" w:rsidTr="00CE2C29">
        <w:tc>
          <w:tcPr>
            <w:tcW w:w="2737" w:type="dxa"/>
          </w:tcPr>
          <w:p w:rsidR="000234AA" w:rsidRPr="003C0C2E" w:rsidRDefault="000234AA" w:rsidP="001A5442">
            <w:pPr>
              <w:rPr>
                <w:rFonts w:ascii="Times New Roman" w:hAnsi="Times New Roman" w:cs="Times New Roman"/>
                <w:sz w:val="20"/>
                <w:szCs w:val="20"/>
              </w:rPr>
            </w:pPr>
            <w:r w:rsidRPr="003C0C2E">
              <w:rPr>
                <w:rFonts w:ascii="Times New Roman" w:hAnsi="Times New Roman" w:cs="Times New Roman"/>
                <w:sz w:val="20"/>
                <w:szCs w:val="20"/>
              </w:rPr>
              <w:t>Group Care Home B</w:t>
            </w:r>
          </w:p>
        </w:tc>
        <w:tc>
          <w:tcPr>
            <w:tcW w:w="1530" w:type="dxa"/>
          </w:tcPr>
          <w:p w:rsidR="000234AA" w:rsidRPr="003C0C2E" w:rsidRDefault="00903324" w:rsidP="00FE2E46">
            <w:pPr>
              <w:jc w:val="center"/>
              <w:rPr>
                <w:rFonts w:ascii="Times New Roman" w:hAnsi="Times New Roman" w:cs="Times New Roman"/>
                <w:sz w:val="20"/>
                <w:szCs w:val="20"/>
              </w:rPr>
            </w:pPr>
            <w:r w:rsidRPr="003C0C2E">
              <w:rPr>
                <w:rFonts w:ascii="Times New Roman" w:hAnsi="Times New Roman" w:cs="Times New Roman"/>
                <w:sz w:val="20"/>
                <w:szCs w:val="20"/>
              </w:rPr>
              <w:t>5</w:t>
            </w:r>
            <w:r w:rsidR="000234AA" w:rsidRPr="003C0C2E">
              <w:rPr>
                <w:rFonts w:ascii="Times New Roman" w:hAnsi="Times New Roman" w:cs="Times New Roman"/>
                <w:sz w:val="20"/>
                <w:szCs w:val="20"/>
              </w:rPr>
              <w:t>.1.21</w:t>
            </w:r>
          </w:p>
        </w:tc>
        <w:tc>
          <w:tcPr>
            <w:tcW w:w="63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720" w:type="dxa"/>
          </w:tcPr>
          <w:p w:rsidR="000234AA" w:rsidRPr="003C0C2E" w:rsidRDefault="000234AA"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720" w:type="dxa"/>
          </w:tcPr>
          <w:p w:rsidR="000234AA" w:rsidRPr="003C0C2E" w:rsidRDefault="000234AA" w:rsidP="00E97CB8">
            <w:pPr>
              <w:jc w:val="center"/>
              <w:rPr>
                <w:rFonts w:ascii="Times New Roman" w:hAnsi="Times New Roman" w:cs="Times New Roman"/>
                <w:sz w:val="20"/>
                <w:szCs w:val="20"/>
              </w:rPr>
            </w:pPr>
          </w:p>
        </w:tc>
        <w:tc>
          <w:tcPr>
            <w:tcW w:w="630" w:type="dxa"/>
          </w:tcPr>
          <w:p w:rsidR="000234AA" w:rsidRPr="00A4490D" w:rsidRDefault="000234AA" w:rsidP="00E97CB8">
            <w:pPr>
              <w:jc w:val="center"/>
              <w:rPr>
                <w:rFonts w:ascii="Times New Roman" w:hAnsi="Times New Roman" w:cs="Times New Roman"/>
                <w:color w:val="FF0000"/>
                <w:sz w:val="20"/>
                <w:szCs w:val="20"/>
              </w:rPr>
            </w:pPr>
          </w:p>
        </w:tc>
        <w:tc>
          <w:tcPr>
            <w:tcW w:w="540" w:type="dxa"/>
          </w:tcPr>
          <w:p w:rsidR="000234AA" w:rsidRPr="00A4490D" w:rsidRDefault="000234AA" w:rsidP="00E97CB8">
            <w:pPr>
              <w:jc w:val="center"/>
              <w:rPr>
                <w:rFonts w:ascii="Times New Roman" w:hAnsi="Times New Roman" w:cs="Times New Roman"/>
                <w:color w:val="FF0000"/>
                <w:sz w:val="20"/>
                <w:szCs w:val="20"/>
              </w:rPr>
            </w:pPr>
          </w:p>
        </w:tc>
        <w:tc>
          <w:tcPr>
            <w:tcW w:w="570" w:type="dxa"/>
          </w:tcPr>
          <w:p w:rsidR="000234AA" w:rsidRPr="00A4490D" w:rsidRDefault="000234AA" w:rsidP="00E97CB8">
            <w:pPr>
              <w:jc w:val="center"/>
              <w:rPr>
                <w:rFonts w:ascii="Times New Roman" w:hAnsi="Times New Roman" w:cs="Times New Roman"/>
                <w:color w:val="FF0000"/>
                <w:sz w:val="20"/>
                <w:szCs w:val="20"/>
              </w:rPr>
            </w:pPr>
          </w:p>
        </w:tc>
        <w:tc>
          <w:tcPr>
            <w:tcW w:w="990" w:type="dxa"/>
          </w:tcPr>
          <w:p w:rsidR="000234AA" w:rsidRPr="00A4490D" w:rsidRDefault="000234AA" w:rsidP="00E97CB8">
            <w:pPr>
              <w:jc w:val="center"/>
              <w:rPr>
                <w:rFonts w:ascii="Times New Roman" w:hAnsi="Times New Roman" w:cs="Times New Roman"/>
                <w:color w:val="FF0000"/>
                <w:sz w:val="20"/>
                <w:szCs w:val="20"/>
              </w:rPr>
            </w:pPr>
          </w:p>
        </w:tc>
        <w:tc>
          <w:tcPr>
            <w:tcW w:w="960" w:type="dxa"/>
          </w:tcPr>
          <w:p w:rsidR="000234AA" w:rsidRPr="00A4490D" w:rsidRDefault="000234AA" w:rsidP="00E97CB8">
            <w:pPr>
              <w:jc w:val="center"/>
              <w:rPr>
                <w:rFonts w:ascii="Times New Roman" w:hAnsi="Times New Roman" w:cs="Times New Roman"/>
                <w:color w:val="FF0000"/>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Gun and Ammunition Sales</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Gunsmiths</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Hardware Store</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Hobby, Toy, and Craft Shop</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B446BD" w:rsidRPr="00FE2E46" w:rsidTr="00CE2C29">
        <w:tc>
          <w:tcPr>
            <w:tcW w:w="2737" w:type="dxa"/>
          </w:tcPr>
          <w:p w:rsidR="000234AA" w:rsidRPr="00E97CB8" w:rsidRDefault="000234AA" w:rsidP="001A5442">
            <w:pPr>
              <w:rPr>
                <w:rFonts w:ascii="Times New Roman" w:hAnsi="Times New Roman" w:cs="Times New Roman"/>
                <w:sz w:val="20"/>
                <w:szCs w:val="20"/>
              </w:rPr>
            </w:pPr>
            <w:r w:rsidRPr="00E97CB8">
              <w:rPr>
                <w:rFonts w:ascii="Times New Roman" w:hAnsi="Times New Roman" w:cs="Times New Roman"/>
                <w:sz w:val="20"/>
                <w:szCs w:val="20"/>
              </w:rPr>
              <w:t>Home Electronics Sales and Repair</w:t>
            </w:r>
          </w:p>
        </w:tc>
        <w:tc>
          <w:tcPr>
            <w:tcW w:w="1530" w:type="dxa"/>
          </w:tcPr>
          <w:p w:rsidR="000234AA" w:rsidRPr="00E97CB8" w:rsidRDefault="000234AA" w:rsidP="00FE2E46">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720" w:type="dxa"/>
          </w:tcPr>
          <w:p w:rsidR="000234AA" w:rsidRPr="00E97CB8" w:rsidRDefault="000234AA" w:rsidP="00E97CB8">
            <w:pPr>
              <w:jc w:val="center"/>
              <w:rPr>
                <w:rFonts w:ascii="Times New Roman" w:hAnsi="Times New Roman" w:cs="Times New Roman"/>
                <w:sz w:val="20"/>
                <w:szCs w:val="20"/>
              </w:rPr>
            </w:pPr>
          </w:p>
        </w:tc>
        <w:tc>
          <w:tcPr>
            <w:tcW w:w="63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0234AA" w:rsidRPr="00E97CB8" w:rsidRDefault="000234AA"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0234AA" w:rsidRPr="00E97CB8" w:rsidRDefault="000234AA" w:rsidP="00E97CB8">
            <w:pPr>
              <w:jc w:val="center"/>
              <w:rPr>
                <w:rFonts w:ascii="Times New Roman" w:hAnsi="Times New Roman" w:cs="Times New Roman"/>
                <w:sz w:val="20"/>
                <w:szCs w:val="20"/>
              </w:rPr>
            </w:pPr>
          </w:p>
        </w:tc>
        <w:tc>
          <w:tcPr>
            <w:tcW w:w="990" w:type="dxa"/>
          </w:tcPr>
          <w:p w:rsidR="000234AA" w:rsidRPr="00E97CB8" w:rsidRDefault="000234AA" w:rsidP="00E97CB8">
            <w:pPr>
              <w:jc w:val="center"/>
              <w:rPr>
                <w:rFonts w:ascii="Times New Roman" w:hAnsi="Times New Roman" w:cs="Times New Roman"/>
                <w:sz w:val="20"/>
                <w:szCs w:val="20"/>
              </w:rPr>
            </w:pPr>
          </w:p>
        </w:tc>
        <w:tc>
          <w:tcPr>
            <w:tcW w:w="960" w:type="dxa"/>
          </w:tcPr>
          <w:p w:rsidR="000234AA" w:rsidRPr="00E97CB8" w:rsidRDefault="000234AA" w:rsidP="00E97CB8">
            <w:pPr>
              <w:jc w:val="center"/>
              <w:rPr>
                <w:rFonts w:ascii="Times New Roman" w:hAnsi="Times New Roman" w:cs="Times New Roman"/>
                <w:sz w:val="20"/>
                <w:szCs w:val="20"/>
              </w:rPr>
            </w:pPr>
          </w:p>
        </w:tc>
      </w:tr>
      <w:tr w:rsidR="00F2576A" w:rsidRPr="00FE2E46" w:rsidTr="00CE2C29">
        <w:tc>
          <w:tcPr>
            <w:tcW w:w="10027" w:type="dxa"/>
            <w:gridSpan w:val="10"/>
          </w:tcPr>
          <w:p w:rsidR="00F2576A" w:rsidRDefault="00F2576A"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747052" w:rsidRDefault="00747052" w:rsidP="00E97CB8">
            <w:pPr>
              <w:jc w:val="center"/>
              <w:rPr>
                <w:rFonts w:ascii="Times New Roman" w:hAnsi="Times New Roman" w:cs="Times New Roman"/>
                <w:sz w:val="20"/>
                <w:szCs w:val="20"/>
              </w:rPr>
            </w:pPr>
          </w:p>
          <w:p w:rsidR="00747052" w:rsidRDefault="00747052" w:rsidP="00E97CB8">
            <w:pPr>
              <w:jc w:val="center"/>
              <w:rPr>
                <w:rFonts w:ascii="Times New Roman" w:hAnsi="Times New Roman" w:cs="Times New Roman"/>
                <w:sz w:val="20"/>
                <w:szCs w:val="20"/>
              </w:rPr>
            </w:pPr>
          </w:p>
          <w:p w:rsidR="00E920F8" w:rsidRDefault="00E920F8" w:rsidP="00E97CB8">
            <w:pPr>
              <w:jc w:val="center"/>
              <w:rPr>
                <w:rFonts w:ascii="Times New Roman" w:hAnsi="Times New Roman" w:cs="Times New Roman"/>
                <w:sz w:val="20"/>
                <w:szCs w:val="20"/>
              </w:rPr>
            </w:pPr>
          </w:p>
          <w:p w:rsidR="00E920F8" w:rsidRDefault="00E920F8" w:rsidP="00E97CB8">
            <w:pPr>
              <w:jc w:val="center"/>
              <w:rPr>
                <w:rFonts w:ascii="Times New Roman" w:hAnsi="Times New Roman" w:cs="Times New Roman"/>
                <w:sz w:val="20"/>
                <w:szCs w:val="20"/>
              </w:rPr>
            </w:pPr>
          </w:p>
          <w:p w:rsidR="00747052" w:rsidRDefault="00747052" w:rsidP="00D03858">
            <w:pPr>
              <w:rPr>
                <w:rFonts w:ascii="Times New Roman" w:hAnsi="Times New Roman" w:cs="Times New Roman"/>
                <w:sz w:val="20"/>
                <w:szCs w:val="20"/>
              </w:rPr>
            </w:pPr>
          </w:p>
          <w:p w:rsidR="00747052" w:rsidRDefault="00747052" w:rsidP="00E97CB8">
            <w:pPr>
              <w:jc w:val="center"/>
              <w:rPr>
                <w:rFonts w:ascii="Times New Roman" w:hAnsi="Times New Roman" w:cs="Times New Roman"/>
                <w:sz w:val="20"/>
                <w:szCs w:val="20"/>
              </w:rPr>
            </w:pPr>
          </w:p>
          <w:p w:rsidR="00636DAF" w:rsidRDefault="00636DAF" w:rsidP="00E97CB8">
            <w:pPr>
              <w:jc w:val="center"/>
              <w:rPr>
                <w:rFonts w:ascii="Times New Roman" w:hAnsi="Times New Roman" w:cs="Times New Roman"/>
                <w:sz w:val="20"/>
                <w:szCs w:val="20"/>
              </w:rPr>
            </w:pPr>
          </w:p>
          <w:p w:rsidR="00F2576A" w:rsidRDefault="00F2576A" w:rsidP="00F2576A">
            <w:pPr>
              <w:rPr>
                <w:rFonts w:ascii="Times New Roman" w:hAnsi="Times New Roman" w:cs="Times New Roman"/>
                <w:sz w:val="20"/>
                <w:szCs w:val="20"/>
              </w:rPr>
            </w:pPr>
            <w:r>
              <w:rPr>
                <w:rFonts w:ascii="Times New Roman" w:hAnsi="Times New Roman" w:cs="Times New Roman"/>
                <w:sz w:val="20"/>
                <w:szCs w:val="20"/>
              </w:rPr>
              <w:t>X-Use by Right</w:t>
            </w:r>
          </w:p>
          <w:p w:rsidR="00F2576A" w:rsidRDefault="00F2576A" w:rsidP="00F2576A">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F2576A" w:rsidRDefault="00F2576A" w:rsidP="00F2576A">
            <w:pPr>
              <w:rPr>
                <w:rFonts w:ascii="Times New Roman" w:hAnsi="Times New Roman" w:cs="Times New Roman"/>
                <w:sz w:val="20"/>
                <w:szCs w:val="20"/>
              </w:rPr>
            </w:pPr>
            <w:r>
              <w:rPr>
                <w:rFonts w:ascii="Times New Roman" w:hAnsi="Times New Roman" w:cs="Times New Roman"/>
                <w:sz w:val="20"/>
                <w:szCs w:val="20"/>
              </w:rPr>
              <w:t>C-Conditional Use</w:t>
            </w:r>
          </w:p>
          <w:p w:rsidR="00F2576A" w:rsidRPr="00E97CB8" w:rsidRDefault="00F2576A" w:rsidP="00F2576A">
            <w:pPr>
              <w:rPr>
                <w:rFonts w:ascii="Times New Roman" w:hAnsi="Times New Roman" w:cs="Times New Roman"/>
                <w:sz w:val="20"/>
                <w:szCs w:val="20"/>
              </w:rPr>
            </w:pPr>
            <w:r>
              <w:rPr>
                <w:rFonts w:ascii="Times New Roman" w:hAnsi="Times New Roman" w:cs="Times New Roman"/>
                <w:sz w:val="20"/>
                <w:szCs w:val="20"/>
              </w:rPr>
              <w:t>CS-Conditional Use with Supplemental Requirements</w:t>
            </w:r>
          </w:p>
        </w:tc>
      </w:tr>
      <w:tr w:rsidR="00D12CD3" w:rsidRPr="00FE2E46" w:rsidTr="00CE2C29">
        <w:tc>
          <w:tcPr>
            <w:tcW w:w="2737" w:type="dxa"/>
            <w:vMerge w:val="restart"/>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Use</w:t>
            </w:r>
          </w:p>
        </w:tc>
        <w:tc>
          <w:tcPr>
            <w:tcW w:w="1530" w:type="dxa"/>
            <w:vMerge w:val="restart"/>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Supplemental</w:t>
            </w:r>
          </w:p>
          <w:p w:rsidR="00D12CD3" w:rsidRPr="005844A1" w:rsidRDefault="00D12CD3" w:rsidP="005844A1">
            <w:pPr>
              <w:jc w:val="center"/>
              <w:rPr>
                <w:rFonts w:ascii="Times New Roman" w:hAnsi="Times New Roman" w:cs="Times New Roman"/>
                <w:b/>
                <w:sz w:val="22"/>
                <w:szCs w:val="22"/>
              </w:rPr>
            </w:pPr>
            <w:proofErr w:type="spellStart"/>
            <w:r w:rsidRPr="005844A1">
              <w:rPr>
                <w:rFonts w:ascii="Times New Roman" w:hAnsi="Times New Roman" w:cs="Times New Roman"/>
                <w:b/>
                <w:sz w:val="22"/>
                <w:szCs w:val="22"/>
              </w:rPr>
              <w:t>Reqts</w:t>
            </w:r>
            <w:proofErr w:type="spellEnd"/>
            <w:r w:rsidRPr="005844A1">
              <w:rPr>
                <w:rFonts w:ascii="Times New Roman" w:hAnsi="Times New Roman" w:cs="Times New Roman"/>
                <w:b/>
                <w:sz w:val="22"/>
                <w:szCs w:val="22"/>
              </w:rPr>
              <w:t>.</w:t>
            </w:r>
          </w:p>
        </w:tc>
        <w:tc>
          <w:tcPr>
            <w:tcW w:w="2070" w:type="dxa"/>
            <w:gridSpan w:val="3"/>
          </w:tcPr>
          <w:p w:rsidR="00D12CD3" w:rsidRPr="005844A1"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Residential</w:t>
            </w:r>
          </w:p>
        </w:tc>
        <w:tc>
          <w:tcPr>
            <w:tcW w:w="1740" w:type="dxa"/>
            <w:gridSpan w:val="3"/>
          </w:tcPr>
          <w:p w:rsidR="00D12CD3"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Business</w:t>
            </w:r>
          </w:p>
        </w:tc>
        <w:tc>
          <w:tcPr>
            <w:tcW w:w="1950" w:type="dxa"/>
            <w:gridSpan w:val="2"/>
          </w:tcPr>
          <w:p w:rsidR="00D12CD3" w:rsidRPr="005844A1"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Conditional</w:t>
            </w:r>
          </w:p>
        </w:tc>
      </w:tr>
      <w:tr w:rsidR="00B446BD" w:rsidRPr="00FE2E46" w:rsidTr="00CE2C29">
        <w:tc>
          <w:tcPr>
            <w:tcW w:w="2737" w:type="dxa"/>
            <w:vMerge/>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p>
        </w:tc>
        <w:tc>
          <w:tcPr>
            <w:tcW w:w="1530" w:type="dxa"/>
            <w:vMerge/>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p>
        </w:tc>
        <w:tc>
          <w:tcPr>
            <w:tcW w:w="63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R-A</w:t>
            </w:r>
          </w:p>
        </w:tc>
        <w:tc>
          <w:tcPr>
            <w:tcW w:w="72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R-20</w:t>
            </w:r>
          </w:p>
        </w:tc>
        <w:tc>
          <w:tcPr>
            <w:tcW w:w="72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R-12</w:t>
            </w:r>
          </w:p>
        </w:tc>
        <w:tc>
          <w:tcPr>
            <w:tcW w:w="63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Borders>
              <w:bottom w:val="single" w:sz="4" w:space="0" w:color="000000"/>
            </w:tcBorders>
          </w:tcPr>
          <w:p w:rsidR="00D12CD3" w:rsidRPr="005844A1" w:rsidRDefault="00E463A3" w:rsidP="005844A1">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sidRPr="005844A1">
              <w:rPr>
                <w:rFonts w:ascii="Times New Roman" w:hAnsi="Times New Roman" w:cs="Times New Roman"/>
                <w:b/>
                <w:sz w:val="22"/>
                <w:szCs w:val="22"/>
              </w:rPr>
              <w:t>I</w:t>
            </w:r>
          </w:p>
        </w:tc>
        <w:tc>
          <w:tcPr>
            <w:tcW w:w="99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PD-CD</w:t>
            </w:r>
          </w:p>
        </w:tc>
        <w:tc>
          <w:tcPr>
            <w:tcW w:w="960" w:type="dxa"/>
            <w:tcBorders>
              <w:bottom w:val="single" w:sz="4" w:space="0" w:color="000000"/>
            </w:tcBorders>
          </w:tcPr>
          <w:p w:rsidR="00D12CD3" w:rsidRPr="005844A1" w:rsidRDefault="00D12CD3" w:rsidP="005844A1">
            <w:pPr>
              <w:jc w:val="center"/>
              <w:rPr>
                <w:rFonts w:ascii="Times New Roman" w:hAnsi="Times New Roman" w:cs="Times New Roman"/>
                <w:b/>
                <w:sz w:val="22"/>
                <w:szCs w:val="22"/>
              </w:rPr>
            </w:pPr>
            <w:r>
              <w:rPr>
                <w:rFonts w:ascii="Times New Roman" w:hAnsi="Times New Roman" w:cs="Times New Roman"/>
                <w:b/>
                <w:sz w:val="22"/>
                <w:szCs w:val="22"/>
              </w:rPr>
              <w:t>SE</w:t>
            </w:r>
            <w:r w:rsidRPr="005844A1">
              <w:rPr>
                <w:rFonts w:ascii="Times New Roman" w:hAnsi="Times New Roman" w:cs="Times New Roman"/>
                <w:b/>
                <w:sz w:val="22"/>
                <w:szCs w:val="22"/>
              </w:rPr>
              <w:t>-CD</w:t>
            </w:r>
          </w:p>
        </w:tc>
      </w:tr>
      <w:tr w:rsidR="00315F26" w:rsidRPr="00FE2E46" w:rsidTr="00CE2C29">
        <w:tc>
          <w:tcPr>
            <w:tcW w:w="10027" w:type="dxa"/>
            <w:gridSpan w:val="10"/>
            <w:shd w:val="clear" w:color="auto" w:fill="D9D9D9"/>
          </w:tcPr>
          <w:p w:rsidR="00315F26" w:rsidRPr="00315F26" w:rsidRDefault="00315F26" w:rsidP="00F63793">
            <w:pPr>
              <w:jc w:val="center"/>
              <w:rPr>
                <w:rFonts w:ascii="Times New Roman" w:hAnsi="Times New Roman" w:cs="Times New Roman"/>
                <w:color w:val="FF0000"/>
                <w:sz w:val="20"/>
                <w:szCs w:val="20"/>
              </w:rPr>
            </w:pPr>
          </w:p>
        </w:tc>
      </w:tr>
      <w:tr w:rsidR="00B446BD" w:rsidRPr="00FE2E46" w:rsidTr="00CE2C29">
        <w:tc>
          <w:tcPr>
            <w:tcW w:w="2737" w:type="dxa"/>
          </w:tcPr>
          <w:p w:rsidR="006E0E6C" w:rsidRPr="00E97CB8" w:rsidRDefault="006E0E6C" w:rsidP="00F63793">
            <w:pPr>
              <w:rPr>
                <w:rFonts w:ascii="Times New Roman" w:hAnsi="Times New Roman" w:cs="Times New Roman"/>
                <w:sz w:val="20"/>
                <w:szCs w:val="20"/>
              </w:rPr>
            </w:pPr>
            <w:r w:rsidRPr="00E97CB8">
              <w:rPr>
                <w:rFonts w:ascii="Times New Roman" w:hAnsi="Times New Roman" w:cs="Times New Roman"/>
                <w:sz w:val="20"/>
                <w:szCs w:val="20"/>
              </w:rPr>
              <w:t>Hospital</w:t>
            </w:r>
          </w:p>
        </w:tc>
        <w:tc>
          <w:tcPr>
            <w:tcW w:w="1530" w:type="dxa"/>
          </w:tcPr>
          <w:p w:rsidR="006E0E6C" w:rsidRPr="00E97CB8" w:rsidRDefault="006E0E6C" w:rsidP="00F63793">
            <w:pPr>
              <w:jc w:val="center"/>
              <w:rPr>
                <w:rFonts w:ascii="Times New Roman" w:hAnsi="Times New Roman" w:cs="Times New Roman"/>
                <w:sz w:val="20"/>
                <w:szCs w:val="20"/>
              </w:rPr>
            </w:pPr>
          </w:p>
        </w:tc>
        <w:tc>
          <w:tcPr>
            <w:tcW w:w="630" w:type="dxa"/>
          </w:tcPr>
          <w:p w:rsidR="006E0E6C" w:rsidRPr="00E97CB8" w:rsidRDefault="006E0E6C" w:rsidP="00F63793">
            <w:pPr>
              <w:jc w:val="center"/>
              <w:rPr>
                <w:rFonts w:ascii="Times New Roman" w:hAnsi="Times New Roman" w:cs="Times New Roman"/>
                <w:sz w:val="20"/>
                <w:szCs w:val="20"/>
              </w:rPr>
            </w:pPr>
          </w:p>
        </w:tc>
        <w:tc>
          <w:tcPr>
            <w:tcW w:w="720" w:type="dxa"/>
          </w:tcPr>
          <w:p w:rsidR="006E0E6C" w:rsidRPr="00E97CB8" w:rsidRDefault="006E0E6C" w:rsidP="00F63793">
            <w:pPr>
              <w:jc w:val="center"/>
              <w:rPr>
                <w:rFonts w:ascii="Times New Roman" w:hAnsi="Times New Roman" w:cs="Times New Roman"/>
                <w:sz w:val="20"/>
                <w:szCs w:val="20"/>
              </w:rPr>
            </w:pPr>
          </w:p>
        </w:tc>
        <w:tc>
          <w:tcPr>
            <w:tcW w:w="720" w:type="dxa"/>
          </w:tcPr>
          <w:p w:rsidR="006E0E6C" w:rsidRPr="00E97CB8" w:rsidRDefault="006E0E6C" w:rsidP="00F63793">
            <w:pPr>
              <w:jc w:val="center"/>
              <w:rPr>
                <w:rFonts w:ascii="Times New Roman" w:hAnsi="Times New Roman" w:cs="Times New Roman"/>
                <w:sz w:val="20"/>
                <w:szCs w:val="20"/>
              </w:rPr>
            </w:pPr>
          </w:p>
        </w:tc>
        <w:tc>
          <w:tcPr>
            <w:tcW w:w="630" w:type="dxa"/>
          </w:tcPr>
          <w:p w:rsidR="006E0E6C" w:rsidRPr="00E97CB8" w:rsidRDefault="006E0E6C" w:rsidP="00F63793">
            <w:pPr>
              <w:jc w:val="center"/>
              <w:rPr>
                <w:rFonts w:ascii="Times New Roman" w:hAnsi="Times New Roman" w:cs="Times New Roman"/>
                <w:sz w:val="20"/>
                <w:szCs w:val="20"/>
              </w:rPr>
            </w:pPr>
          </w:p>
        </w:tc>
        <w:tc>
          <w:tcPr>
            <w:tcW w:w="540" w:type="dxa"/>
          </w:tcPr>
          <w:p w:rsidR="006E0E6C" w:rsidRPr="00E97CB8" w:rsidRDefault="006E0E6C" w:rsidP="00F63793">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F63793">
            <w:pPr>
              <w:jc w:val="center"/>
              <w:rPr>
                <w:rFonts w:ascii="Times New Roman" w:hAnsi="Times New Roman" w:cs="Times New Roman"/>
                <w:sz w:val="20"/>
                <w:szCs w:val="20"/>
              </w:rPr>
            </w:pPr>
          </w:p>
        </w:tc>
        <w:tc>
          <w:tcPr>
            <w:tcW w:w="990" w:type="dxa"/>
          </w:tcPr>
          <w:p w:rsidR="006E0E6C" w:rsidRPr="00E97CB8" w:rsidRDefault="006E0E6C" w:rsidP="00F63793">
            <w:pPr>
              <w:jc w:val="center"/>
              <w:rPr>
                <w:rFonts w:ascii="Times New Roman" w:hAnsi="Times New Roman" w:cs="Times New Roman"/>
                <w:sz w:val="20"/>
                <w:szCs w:val="20"/>
              </w:rPr>
            </w:pPr>
          </w:p>
        </w:tc>
        <w:tc>
          <w:tcPr>
            <w:tcW w:w="960" w:type="dxa"/>
          </w:tcPr>
          <w:p w:rsidR="006E0E6C" w:rsidRPr="00E97CB8" w:rsidRDefault="006E0E6C" w:rsidP="00F63793">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F63793">
            <w:pPr>
              <w:rPr>
                <w:rFonts w:ascii="Times New Roman" w:hAnsi="Times New Roman" w:cs="Times New Roman"/>
                <w:sz w:val="20"/>
                <w:szCs w:val="20"/>
              </w:rPr>
            </w:pPr>
            <w:r w:rsidRPr="00E97CB8">
              <w:rPr>
                <w:rFonts w:ascii="Times New Roman" w:hAnsi="Times New Roman" w:cs="Times New Roman"/>
                <w:sz w:val="20"/>
                <w:szCs w:val="20"/>
              </w:rPr>
              <w:t>Hotel, Motel</w:t>
            </w:r>
          </w:p>
        </w:tc>
        <w:tc>
          <w:tcPr>
            <w:tcW w:w="1530" w:type="dxa"/>
          </w:tcPr>
          <w:p w:rsidR="006E0E6C" w:rsidRPr="00E97CB8" w:rsidRDefault="00903324" w:rsidP="00F63793">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.1.22</w:t>
            </w:r>
          </w:p>
        </w:tc>
        <w:tc>
          <w:tcPr>
            <w:tcW w:w="630" w:type="dxa"/>
          </w:tcPr>
          <w:p w:rsidR="006E0E6C" w:rsidRPr="00E97CB8" w:rsidRDefault="006E0E6C" w:rsidP="00F63793">
            <w:pPr>
              <w:jc w:val="center"/>
              <w:rPr>
                <w:rFonts w:ascii="Times New Roman" w:hAnsi="Times New Roman" w:cs="Times New Roman"/>
                <w:sz w:val="20"/>
                <w:szCs w:val="20"/>
              </w:rPr>
            </w:pPr>
            <w:r>
              <w:rPr>
                <w:rFonts w:ascii="Times New Roman" w:hAnsi="Times New Roman" w:cs="Times New Roman"/>
                <w:sz w:val="20"/>
                <w:szCs w:val="20"/>
              </w:rPr>
              <w:t>CS</w:t>
            </w:r>
          </w:p>
        </w:tc>
        <w:tc>
          <w:tcPr>
            <w:tcW w:w="720" w:type="dxa"/>
          </w:tcPr>
          <w:p w:rsidR="006E0E6C" w:rsidRPr="00E97CB8" w:rsidRDefault="006E0E6C" w:rsidP="00F63793">
            <w:pPr>
              <w:jc w:val="center"/>
              <w:rPr>
                <w:rFonts w:ascii="Times New Roman" w:hAnsi="Times New Roman" w:cs="Times New Roman"/>
                <w:sz w:val="20"/>
                <w:szCs w:val="20"/>
              </w:rPr>
            </w:pPr>
          </w:p>
        </w:tc>
        <w:tc>
          <w:tcPr>
            <w:tcW w:w="720" w:type="dxa"/>
          </w:tcPr>
          <w:p w:rsidR="006E0E6C" w:rsidRPr="00E97CB8" w:rsidRDefault="006E0E6C" w:rsidP="00F63793">
            <w:pPr>
              <w:jc w:val="center"/>
              <w:rPr>
                <w:rFonts w:ascii="Times New Roman" w:hAnsi="Times New Roman" w:cs="Times New Roman"/>
                <w:sz w:val="20"/>
                <w:szCs w:val="20"/>
              </w:rPr>
            </w:pPr>
          </w:p>
        </w:tc>
        <w:tc>
          <w:tcPr>
            <w:tcW w:w="630" w:type="dxa"/>
          </w:tcPr>
          <w:p w:rsidR="006E0E6C" w:rsidRPr="00E97CB8" w:rsidRDefault="006E0E6C" w:rsidP="00F63793">
            <w:pPr>
              <w:jc w:val="center"/>
              <w:rPr>
                <w:rFonts w:ascii="Times New Roman" w:hAnsi="Times New Roman" w:cs="Times New Roman"/>
                <w:sz w:val="20"/>
                <w:szCs w:val="20"/>
              </w:rPr>
            </w:pPr>
          </w:p>
        </w:tc>
        <w:tc>
          <w:tcPr>
            <w:tcW w:w="540" w:type="dxa"/>
          </w:tcPr>
          <w:p w:rsidR="006E0E6C" w:rsidRPr="00E97CB8" w:rsidRDefault="006E0E6C" w:rsidP="00F63793">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70" w:type="dxa"/>
          </w:tcPr>
          <w:p w:rsidR="006E0E6C" w:rsidRPr="00E97CB8" w:rsidRDefault="006E0E6C" w:rsidP="00F63793">
            <w:pPr>
              <w:jc w:val="center"/>
              <w:rPr>
                <w:rFonts w:ascii="Times New Roman" w:hAnsi="Times New Roman" w:cs="Times New Roman"/>
                <w:sz w:val="20"/>
                <w:szCs w:val="20"/>
              </w:rPr>
            </w:pPr>
            <w:r>
              <w:rPr>
                <w:rFonts w:ascii="Times New Roman" w:hAnsi="Times New Roman" w:cs="Times New Roman"/>
                <w:sz w:val="20"/>
                <w:szCs w:val="20"/>
              </w:rPr>
              <w:t>CS</w:t>
            </w:r>
          </w:p>
        </w:tc>
        <w:tc>
          <w:tcPr>
            <w:tcW w:w="990" w:type="dxa"/>
          </w:tcPr>
          <w:p w:rsidR="006E0E6C" w:rsidRPr="00E97CB8" w:rsidRDefault="006E0E6C" w:rsidP="00F63793">
            <w:pPr>
              <w:jc w:val="center"/>
              <w:rPr>
                <w:rFonts w:ascii="Times New Roman" w:hAnsi="Times New Roman" w:cs="Times New Roman"/>
                <w:sz w:val="20"/>
                <w:szCs w:val="20"/>
              </w:rPr>
            </w:pPr>
          </w:p>
        </w:tc>
        <w:tc>
          <w:tcPr>
            <w:tcW w:w="960" w:type="dxa"/>
          </w:tcPr>
          <w:p w:rsidR="006E0E6C" w:rsidRPr="00E97CB8" w:rsidRDefault="006E0E6C" w:rsidP="00F63793">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65231F">
            <w:pPr>
              <w:rPr>
                <w:rFonts w:ascii="Times New Roman" w:hAnsi="Times New Roman" w:cs="Times New Roman"/>
                <w:sz w:val="20"/>
                <w:szCs w:val="20"/>
              </w:rPr>
            </w:pPr>
            <w:r w:rsidRPr="00E97CB8">
              <w:rPr>
                <w:rFonts w:ascii="Times New Roman" w:hAnsi="Times New Roman" w:cs="Times New Roman"/>
                <w:sz w:val="20"/>
                <w:szCs w:val="20"/>
              </w:rPr>
              <w:t>Industrial Equipment Sales and Repair</w:t>
            </w:r>
          </w:p>
        </w:tc>
        <w:tc>
          <w:tcPr>
            <w:tcW w:w="1530" w:type="dxa"/>
          </w:tcPr>
          <w:p w:rsidR="006E0E6C" w:rsidRPr="00E97CB8" w:rsidRDefault="00903324" w:rsidP="0065231F">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.1.23</w:t>
            </w:r>
          </w:p>
        </w:tc>
        <w:tc>
          <w:tcPr>
            <w:tcW w:w="63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630" w:type="dxa"/>
          </w:tcPr>
          <w:p w:rsidR="006E0E6C" w:rsidRPr="00E97CB8" w:rsidRDefault="006E0E6C" w:rsidP="0065231F">
            <w:pPr>
              <w:jc w:val="center"/>
              <w:rPr>
                <w:rFonts w:ascii="Times New Roman" w:hAnsi="Times New Roman" w:cs="Times New Roman"/>
                <w:sz w:val="20"/>
                <w:szCs w:val="20"/>
              </w:rPr>
            </w:pPr>
          </w:p>
        </w:tc>
        <w:tc>
          <w:tcPr>
            <w:tcW w:w="540" w:type="dxa"/>
          </w:tcPr>
          <w:p w:rsidR="006E0E6C" w:rsidRPr="00E97CB8" w:rsidRDefault="006E0E6C" w:rsidP="0065231F">
            <w:pPr>
              <w:jc w:val="center"/>
              <w:rPr>
                <w:rFonts w:ascii="Times New Roman" w:hAnsi="Times New Roman" w:cs="Times New Roman"/>
                <w:sz w:val="20"/>
                <w:szCs w:val="20"/>
              </w:rPr>
            </w:pPr>
          </w:p>
        </w:tc>
        <w:tc>
          <w:tcPr>
            <w:tcW w:w="570" w:type="dxa"/>
          </w:tcPr>
          <w:p w:rsidR="006E0E6C" w:rsidRPr="00E97CB8" w:rsidRDefault="006E0E6C" w:rsidP="0065231F">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6E0E6C" w:rsidRPr="00E97CB8" w:rsidRDefault="006E0E6C" w:rsidP="0065231F">
            <w:pPr>
              <w:jc w:val="center"/>
              <w:rPr>
                <w:rFonts w:ascii="Times New Roman" w:hAnsi="Times New Roman" w:cs="Times New Roman"/>
                <w:sz w:val="20"/>
                <w:szCs w:val="20"/>
              </w:rPr>
            </w:pPr>
          </w:p>
        </w:tc>
        <w:tc>
          <w:tcPr>
            <w:tcW w:w="960" w:type="dxa"/>
          </w:tcPr>
          <w:p w:rsidR="006E0E6C" w:rsidRPr="00E97CB8" w:rsidRDefault="006E0E6C" w:rsidP="0065231F">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65231F">
            <w:pPr>
              <w:rPr>
                <w:rFonts w:ascii="Times New Roman" w:hAnsi="Times New Roman" w:cs="Times New Roman"/>
                <w:sz w:val="20"/>
                <w:szCs w:val="20"/>
              </w:rPr>
            </w:pPr>
            <w:r w:rsidRPr="00E97CB8">
              <w:rPr>
                <w:rFonts w:ascii="Times New Roman" w:hAnsi="Times New Roman" w:cs="Times New Roman"/>
                <w:sz w:val="20"/>
                <w:szCs w:val="20"/>
              </w:rPr>
              <w:t>Insurance Agency</w:t>
            </w:r>
          </w:p>
        </w:tc>
        <w:tc>
          <w:tcPr>
            <w:tcW w:w="1530" w:type="dxa"/>
          </w:tcPr>
          <w:p w:rsidR="006E0E6C" w:rsidRPr="00E97CB8" w:rsidRDefault="006E0E6C" w:rsidP="0065231F">
            <w:pPr>
              <w:jc w:val="center"/>
              <w:rPr>
                <w:rFonts w:ascii="Times New Roman" w:hAnsi="Times New Roman" w:cs="Times New Roman"/>
                <w:sz w:val="20"/>
                <w:szCs w:val="20"/>
              </w:rPr>
            </w:pPr>
          </w:p>
        </w:tc>
        <w:tc>
          <w:tcPr>
            <w:tcW w:w="63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630" w:type="dxa"/>
          </w:tcPr>
          <w:p w:rsidR="006E0E6C" w:rsidRPr="00E97CB8" w:rsidRDefault="006E0E6C"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65231F">
            <w:pPr>
              <w:jc w:val="center"/>
              <w:rPr>
                <w:rFonts w:ascii="Times New Roman" w:hAnsi="Times New Roman" w:cs="Times New Roman"/>
                <w:sz w:val="20"/>
                <w:szCs w:val="20"/>
              </w:rPr>
            </w:pPr>
          </w:p>
        </w:tc>
        <w:tc>
          <w:tcPr>
            <w:tcW w:w="990" w:type="dxa"/>
          </w:tcPr>
          <w:p w:rsidR="006E0E6C" w:rsidRPr="00E97CB8" w:rsidRDefault="006E0E6C" w:rsidP="0065231F">
            <w:pPr>
              <w:jc w:val="center"/>
              <w:rPr>
                <w:rFonts w:ascii="Times New Roman" w:hAnsi="Times New Roman" w:cs="Times New Roman"/>
                <w:sz w:val="20"/>
                <w:szCs w:val="20"/>
              </w:rPr>
            </w:pPr>
          </w:p>
        </w:tc>
        <w:tc>
          <w:tcPr>
            <w:tcW w:w="960" w:type="dxa"/>
          </w:tcPr>
          <w:p w:rsidR="006E0E6C" w:rsidRPr="00E97CB8" w:rsidRDefault="006E0E6C" w:rsidP="0065231F">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65231F">
            <w:pPr>
              <w:rPr>
                <w:rFonts w:ascii="Times New Roman" w:hAnsi="Times New Roman" w:cs="Times New Roman"/>
                <w:sz w:val="20"/>
                <w:szCs w:val="20"/>
              </w:rPr>
            </w:pPr>
            <w:r w:rsidRPr="00E97CB8">
              <w:rPr>
                <w:rFonts w:ascii="Times New Roman" w:hAnsi="Times New Roman" w:cs="Times New Roman"/>
                <w:sz w:val="20"/>
                <w:szCs w:val="20"/>
              </w:rPr>
              <w:t>Jewelry Sales and Repair</w:t>
            </w:r>
          </w:p>
        </w:tc>
        <w:tc>
          <w:tcPr>
            <w:tcW w:w="1530" w:type="dxa"/>
          </w:tcPr>
          <w:p w:rsidR="006E0E6C" w:rsidRPr="00E97CB8" w:rsidRDefault="006E0E6C" w:rsidP="0065231F">
            <w:pPr>
              <w:jc w:val="center"/>
              <w:rPr>
                <w:rFonts w:ascii="Times New Roman" w:hAnsi="Times New Roman" w:cs="Times New Roman"/>
                <w:sz w:val="20"/>
                <w:szCs w:val="20"/>
              </w:rPr>
            </w:pPr>
          </w:p>
        </w:tc>
        <w:tc>
          <w:tcPr>
            <w:tcW w:w="63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720" w:type="dxa"/>
          </w:tcPr>
          <w:p w:rsidR="006E0E6C" w:rsidRPr="00E97CB8" w:rsidRDefault="006E0E6C" w:rsidP="0065231F">
            <w:pPr>
              <w:jc w:val="center"/>
              <w:rPr>
                <w:rFonts w:ascii="Times New Roman" w:hAnsi="Times New Roman" w:cs="Times New Roman"/>
                <w:sz w:val="20"/>
                <w:szCs w:val="20"/>
              </w:rPr>
            </w:pPr>
          </w:p>
        </w:tc>
        <w:tc>
          <w:tcPr>
            <w:tcW w:w="630" w:type="dxa"/>
          </w:tcPr>
          <w:p w:rsidR="006E0E6C" w:rsidRPr="00E97CB8" w:rsidRDefault="006E0E6C"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65231F">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65231F">
            <w:pPr>
              <w:jc w:val="center"/>
              <w:rPr>
                <w:rFonts w:ascii="Times New Roman" w:hAnsi="Times New Roman" w:cs="Times New Roman"/>
                <w:sz w:val="20"/>
                <w:szCs w:val="20"/>
              </w:rPr>
            </w:pPr>
          </w:p>
        </w:tc>
        <w:tc>
          <w:tcPr>
            <w:tcW w:w="990" w:type="dxa"/>
          </w:tcPr>
          <w:p w:rsidR="006E0E6C" w:rsidRPr="00E97CB8" w:rsidRDefault="006E0E6C" w:rsidP="0065231F">
            <w:pPr>
              <w:jc w:val="center"/>
              <w:rPr>
                <w:rFonts w:ascii="Times New Roman" w:hAnsi="Times New Roman" w:cs="Times New Roman"/>
                <w:sz w:val="20"/>
                <w:szCs w:val="20"/>
              </w:rPr>
            </w:pPr>
          </w:p>
        </w:tc>
        <w:tc>
          <w:tcPr>
            <w:tcW w:w="960" w:type="dxa"/>
          </w:tcPr>
          <w:p w:rsidR="006E0E6C" w:rsidRPr="00E97CB8" w:rsidRDefault="006E0E6C" w:rsidP="0065231F">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Pr>
                <w:rFonts w:ascii="Times New Roman" w:hAnsi="Times New Roman" w:cs="Times New Roman"/>
                <w:sz w:val="20"/>
                <w:szCs w:val="20"/>
              </w:rPr>
              <w:t>Junkyard and Auto Salvage</w:t>
            </w:r>
          </w:p>
        </w:tc>
        <w:tc>
          <w:tcPr>
            <w:tcW w:w="1530" w:type="dxa"/>
          </w:tcPr>
          <w:p w:rsidR="006E0E6C"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.1.24</w:t>
            </w: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5C4AC3" w:rsidRDefault="006E0E6C" w:rsidP="001A5442">
            <w:pPr>
              <w:rPr>
                <w:rFonts w:ascii="Times New Roman" w:hAnsi="Times New Roman" w:cs="Times New Roman"/>
                <w:strike/>
                <w:sz w:val="20"/>
                <w:szCs w:val="20"/>
              </w:rPr>
            </w:pPr>
            <w:r w:rsidRPr="005C4AC3">
              <w:rPr>
                <w:rFonts w:ascii="Times New Roman" w:hAnsi="Times New Roman" w:cs="Times New Roman"/>
                <w:strike/>
                <w:sz w:val="20"/>
                <w:szCs w:val="20"/>
              </w:rPr>
              <w:t>Laboratories-Dental, Medical, Optical, and Research</w:t>
            </w:r>
            <w:r w:rsidR="005C4AC3">
              <w:rPr>
                <w:rFonts w:ascii="Times New Roman" w:hAnsi="Times New Roman" w:cs="Times New Roman"/>
                <w:strike/>
                <w:sz w:val="20"/>
                <w:szCs w:val="20"/>
              </w:rPr>
              <w:t xml:space="preserve"> </w:t>
            </w:r>
            <w:r w:rsidR="005C4AC3" w:rsidRPr="005C4AC3">
              <w:rPr>
                <w:rFonts w:ascii="Times New Roman" w:hAnsi="Times New Roman" w:cs="Times New Roman"/>
                <w:i/>
                <w:sz w:val="20"/>
                <w:szCs w:val="20"/>
              </w:rPr>
              <w:t>(removed 5/4/17)</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5C4AC3" w:rsidRDefault="006E0E6C" w:rsidP="00E97CB8">
            <w:pPr>
              <w:jc w:val="center"/>
              <w:rPr>
                <w:rFonts w:ascii="Times New Roman" w:hAnsi="Times New Roman" w:cs="Times New Roman"/>
                <w:strike/>
                <w:sz w:val="20"/>
                <w:szCs w:val="20"/>
              </w:rPr>
            </w:pPr>
            <w:r w:rsidRPr="005C4AC3">
              <w:rPr>
                <w:rFonts w:ascii="Times New Roman" w:hAnsi="Times New Roman" w:cs="Times New Roman"/>
                <w:strike/>
                <w:sz w:val="20"/>
                <w:szCs w:val="20"/>
              </w:rPr>
              <w:t>CS</w:t>
            </w:r>
          </w:p>
        </w:tc>
        <w:tc>
          <w:tcPr>
            <w:tcW w:w="540" w:type="dxa"/>
          </w:tcPr>
          <w:p w:rsidR="006E0E6C" w:rsidRPr="005C4AC3" w:rsidRDefault="006E0E6C" w:rsidP="00E97CB8">
            <w:pPr>
              <w:jc w:val="center"/>
              <w:rPr>
                <w:rFonts w:ascii="Times New Roman" w:hAnsi="Times New Roman" w:cs="Times New Roman"/>
                <w:strike/>
                <w:sz w:val="20"/>
                <w:szCs w:val="20"/>
              </w:rPr>
            </w:pPr>
            <w:r w:rsidRPr="005C4AC3">
              <w:rPr>
                <w:rFonts w:ascii="Times New Roman" w:hAnsi="Times New Roman" w:cs="Times New Roman"/>
                <w:strike/>
                <w:sz w:val="20"/>
                <w:szCs w:val="20"/>
              </w:rPr>
              <w:t>CS</w:t>
            </w:r>
          </w:p>
        </w:tc>
        <w:tc>
          <w:tcPr>
            <w:tcW w:w="570" w:type="dxa"/>
          </w:tcPr>
          <w:p w:rsidR="006E0E6C" w:rsidRPr="005C4AC3" w:rsidRDefault="006E0E6C" w:rsidP="00E97CB8">
            <w:pPr>
              <w:jc w:val="center"/>
              <w:rPr>
                <w:rFonts w:ascii="Times New Roman" w:hAnsi="Times New Roman" w:cs="Times New Roman"/>
                <w:strike/>
                <w:sz w:val="20"/>
                <w:szCs w:val="20"/>
              </w:rPr>
            </w:pPr>
            <w:r w:rsidRPr="005C4AC3">
              <w:rPr>
                <w:rFonts w:ascii="Times New Roman" w:hAnsi="Times New Roman" w:cs="Times New Roman"/>
                <w:strike/>
                <w:sz w:val="20"/>
                <w:szCs w:val="20"/>
              </w:rPr>
              <w:t>CS</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Laundromat</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Lawn and Garden Care Service</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Library (public)</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72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72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Locksmith</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Lumber and Saw Mill</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Machine Shop</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Manufactured Goods, Class 1</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Manufactured Goods, Class 2</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Manufactured Home and Recreational Vehicle Sales</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A03378">
            <w:pPr>
              <w:rPr>
                <w:rFonts w:ascii="Times New Roman" w:hAnsi="Times New Roman" w:cs="Times New Roman"/>
                <w:sz w:val="20"/>
                <w:szCs w:val="20"/>
              </w:rPr>
            </w:pPr>
            <w:r w:rsidRPr="00E97CB8">
              <w:rPr>
                <w:rFonts w:ascii="Times New Roman" w:hAnsi="Times New Roman" w:cs="Times New Roman"/>
                <w:sz w:val="20"/>
                <w:szCs w:val="20"/>
              </w:rPr>
              <w:t>Manufactured Home</w:t>
            </w:r>
            <w:r>
              <w:rPr>
                <w:rFonts w:ascii="Times New Roman" w:hAnsi="Times New Roman" w:cs="Times New Roman"/>
                <w:sz w:val="20"/>
                <w:szCs w:val="20"/>
              </w:rPr>
              <w:t>s,</w:t>
            </w:r>
            <w:r w:rsidRPr="00E97CB8">
              <w:rPr>
                <w:rFonts w:ascii="Times New Roman" w:hAnsi="Times New Roman" w:cs="Times New Roman"/>
                <w:sz w:val="20"/>
                <w:szCs w:val="20"/>
              </w:rPr>
              <w:t xml:space="preserve"> </w:t>
            </w:r>
            <w:r>
              <w:rPr>
                <w:rFonts w:ascii="Times New Roman" w:hAnsi="Times New Roman" w:cs="Times New Roman"/>
                <w:sz w:val="20"/>
                <w:szCs w:val="20"/>
              </w:rPr>
              <w:t>Class A</w:t>
            </w:r>
          </w:p>
        </w:tc>
        <w:tc>
          <w:tcPr>
            <w:tcW w:w="1530" w:type="dxa"/>
          </w:tcPr>
          <w:p w:rsidR="006E0E6C"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.1.25</w:t>
            </w:r>
          </w:p>
        </w:tc>
        <w:tc>
          <w:tcPr>
            <w:tcW w:w="63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621D76" w:rsidRPr="00FE2E46" w:rsidTr="00CE2C29">
        <w:tc>
          <w:tcPr>
            <w:tcW w:w="2737" w:type="dxa"/>
          </w:tcPr>
          <w:p w:rsidR="00621D76" w:rsidRPr="00E97CB8" w:rsidRDefault="00621D76" w:rsidP="00A03378">
            <w:pPr>
              <w:rPr>
                <w:rFonts w:ascii="Times New Roman" w:hAnsi="Times New Roman" w:cs="Times New Roman"/>
                <w:sz w:val="20"/>
                <w:szCs w:val="20"/>
              </w:rPr>
            </w:pPr>
            <w:r>
              <w:rPr>
                <w:rFonts w:ascii="Times New Roman" w:hAnsi="Times New Roman" w:cs="Times New Roman"/>
                <w:sz w:val="20"/>
                <w:szCs w:val="20"/>
              </w:rPr>
              <w:t>Manufactured Homes, Class B</w:t>
            </w:r>
          </w:p>
        </w:tc>
        <w:tc>
          <w:tcPr>
            <w:tcW w:w="1530" w:type="dxa"/>
          </w:tcPr>
          <w:p w:rsidR="00621D76" w:rsidRDefault="00621D76" w:rsidP="00FE2E46">
            <w:pPr>
              <w:jc w:val="center"/>
              <w:rPr>
                <w:rFonts w:ascii="Times New Roman" w:hAnsi="Times New Roman" w:cs="Times New Roman"/>
                <w:sz w:val="20"/>
                <w:szCs w:val="20"/>
              </w:rPr>
            </w:pPr>
          </w:p>
        </w:tc>
        <w:tc>
          <w:tcPr>
            <w:tcW w:w="5760" w:type="dxa"/>
            <w:gridSpan w:val="8"/>
          </w:tcPr>
          <w:p w:rsidR="00621D76" w:rsidRDefault="00621D76" w:rsidP="00FE2E46">
            <w:pPr>
              <w:jc w:val="center"/>
              <w:rPr>
                <w:rFonts w:ascii="Times New Roman" w:hAnsi="Times New Roman" w:cs="Times New Roman"/>
                <w:sz w:val="20"/>
                <w:szCs w:val="20"/>
              </w:rPr>
            </w:pPr>
            <w:r>
              <w:rPr>
                <w:rFonts w:ascii="Times New Roman" w:hAnsi="Times New Roman" w:cs="Times New Roman"/>
                <w:sz w:val="20"/>
                <w:szCs w:val="20"/>
              </w:rPr>
              <w:t>Not Permitted</w:t>
            </w:r>
          </w:p>
        </w:tc>
      </w:tr>
      <w:tr w:rsidR="00621D76" w:rsidRPr="00FE2E46" w:rsidTr="00CE2C29">
        <w:tc>
          <w:tcPr>
            <w:tcW w:w="2737" w:type="dxa"/>
          </w:tcPr>
          <w:p w:rsidR="00621D76" w:rsidRPr="00E97CB8" w:rsidRDefault="00B446BD" w:rsidP="00A03378">
            <w:pPr>
              <w:rPr>
                <w:rFonts w:ascii="Times New Roman" w:hAnsi="Times New Roman" w:cs="Times New Roman"/>
                <w:sz w:val="20"/>
                <w:szCs w:val="20"/>
              </w:rPr>
            </w:pPr>
            <w:r>
              <w:rPr>
                <w:rFonts w:ascii="Times New Roman" w:hAnsi="Times New Roman" w:cs="Times New Roman"/>
                <w:sz w:val="20"/>
                <w:szCs w:val="20"/>
              </w:rPr>
              <w:t xml:space="preserve">Manufactured Homes, </w:t>
            </w:r>
            <w:r w:rsidR="00621D76">
              <w:rPr>
                <w:rFonts w:ascii="Times New Roman" w:hAnsi="Times New Roman" w:cs="Times New Roman"/>
                <w:sz w:val="20"/>
                <w:szCs w:val="20"/>
              </w:rPr>
              <w:t>Class C</w:t>
            </w:r>
          </w:p>
        </w:tc>
        <w:tc>
          <w:tcPr>
            <w:tcW w:w="1530" w:type="dxa"/>
          </w:tcPr>
          <w:p w:rsidR="00621D76" w:rsidRDefault="00621D76" w:rsidP="00FE2E46">
            <w:pPr>
              <w:jc w:val="center"/>
              <w:rPr>
                <w:rFonts w:ascii="Times New Roman" w:hAnsi="Times New Roman" w:cs="Times New Roman"/>
                <w:sz w:val="20"/>
                <w:szCs w:val="20"/>
              </w:rPr>
            </w:pPr>
          </w:p>
        </w:tc>
        <w:tc>
          <w:tcPr>
            <w:tcW w:w="5760" w:type="dxa"/>
            <w:gridSpan w:val="8"/>
          </w:tcPr>
          <w:p w:rsidR="00621D76" w:rsidRDefault="00621D76" w:rsidP="00FE2E46">
            <w:pPr>
              <w:jc w:val="center"/>
              <w:rPr>
                <w:rFonts w:ascii="Times New Roman" w:hAnsi="Times New Roman" w:cs="Times New Roman"/>
                <w:sz w:val="20"/>
                <w:szCs w:val="20"/>
              </w:rPr>
            </w:pPr>
            <w:r>
              <w:rPr>
                <w:rFonts w:ascii="Times New Roman" w:hAnsi="Times New Roman" w:cs="Times New Roman"/>
                <w:sz w:val="20"/>
                <w:szCs w:val="20"/>
              </w:rPr>
              <w:t>Not Permitted</w:t>
            </w:r>
          </w:p>
        </w:tc>
      </w:tr>
      <w:tr w:rsidR="00621D76" w:rsidRPr="00FE2E46" w:rsidTr="00CE2C29">
        <w:tc>
          <w:tcPr>
            <w:tcW w:w="2737" w:type="dxa"/>
          </w:tcPr>
          <w:p w:rsidR="00621D76" w:rsidRPr="00E97CB8" w:rsidRDefault="00621D76" w:rsidP="00A03378">
            <w:pPr>
              <w:rPr>
                <w:rFonts w:ascii="Times New Roman" w:hAnsi="Times New Roman" w:cs="Times New Roman"/>
                <w:sz w:val="20"/>
                <w:szCs w:val="20"/>
              </w:rPr>
            </w:pPr>
            <w:r>
              <w:rPr>
                <w:rFonts w:ascii="Times New Roman" w:hAnsi="Times New Roman" w:cs="Times New Roman"/>
                <w:sz w:val="20"/>
                <w:szCs w:val="20"/>
              </w:rPr>
              <w:t>Manufactured Homes, Class D</w:t>
            </w:r>
          </w:p>
        </w:tc>
        <w:tc>
          <w:tcPr>
            <w:tcW w:w="1530" w:type="dxa"/>
          </w:tcPr>
          <w:p w:rsidR="00621D76" w:rsidRDefault="00621D76" w:rsidP="00FE2E46">
            <w:pPr>
              <w:jc w:val="center"/>
              <w:rPr>
                <w:rFonts w:ascii="Times New Roman" w:hAnsi="Times New Roman" w:cs="Times New Roman"/>
                <w:sz w:val="20"/>
                <w:szCs w:val="20"/>
              </w:rPr>
            </w:pPr>
          </w:p>
        </w:tc>
        <w:tc>
          <w:tcPr>
            <w:tcW w:w="5760" w:type="dxa"/>
            <w:gridSpan w:val="8"/>
          </w:tcPr>
          <w:p w:rsidR="00621D76" w:rsidRDefault="00621D76" w:rsidP="00FE2E46">
            <w:pPr>
              <w:jc w:val="center"/>
              <w:rPr>
                <w:rFonts w:ascii="Times New Roman" w:hAnsi="Times New Roman" w:cs="Times New Roman"/>
                <w:sz w:val="20"/>
                <w:szCs w:val="20"/>
              </w:rPr>
            </w:pPr>
            <w:r>
              <w:rPr>
                <w:rFonts w:ascii="Times New Roman" w:hAnsi="Times New Roman" w:cs="Times New Roman"/>
                <w:sz w:val="20"/>
                <w:szCs w:val="20"/>
              </w:rPr>
              <w:t>Not Permitted</w:t>
            </w:r>
          </w:p>
        </w:tc>
      </w:tr>
      <w:tr w:rsidR="00B446BD" w:rsidRPr="00FE2E46" w:rsidTr="00CE2C29">
        <w:tc>
          <w:tcPr>
            <w:tcW w:w="2737" w:type="dxa"/>
          </w:tcPr>
          <w:p w:rsidR="006E0E6C" w:rsidRPr="00E97CB8" w:rsidRDefault="006E0E6C" w:rsidP="00A03378">
            <w:pPr>
              <w:rPr>
                <w:rFonts w:ascii="Times New Roman" w:hAnsi="Times New Roman" w:cs="Times New Roman"/>
                <w:sz w:val="20"/>
                <w:szCs w:val="20"/>
              </w:rPr>
            </w:pPr>
            <w:r w:rsidRPr="00E97CB8">
              <w:rPr>
                <w:rFonts w:ascii="Times New Roman" w:hAnsi="Times New Roman" w:cs="Times New Roman"/>
                <w:sz w:val="20"/>
                <w:szCs w:val="20"/>
              </w:rPr>
              <w:t>Manufacture</w:t>
            </w:r>
            <w:r>
              <w:rPr>
                <w:rFonts w:ascii="Times New Roman" w:hAnsi="Times New Roman" w:cs="Times New Roman"/>
                <w:sz w:val="20"/>
                <w:szCs w:val="20"/>
              </w:rPr>
              <w:t>d Home Parks</w:t>
            </w:r>
          </w:p>
        </w:tc>
        <w:tc>
          <w:tcPr>
            <w:tcW w:w="1530" w:type="dxa"/>
          </w:tcPr>
          <w:p w:rsidR="006E0E6C"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.1.26</w:t>
            </w:r>
          </w:p>
        </w:tc>
        <w:tc>
          <w:tcPr>
            <w:tcW w:w="63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Meal Packing Plants</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Medical Supply Store</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Pr>
                <w:rFonts w:ascii="Times New Roman" w:hAnsi="Times New Roman" w:cs="Times New Roman"/>
                <w:sz w:val="20"/>
                <w:szCs w:val="20"/>
              </w:rPr>
              <w:t>Motor Vehicle Rental</w:t>
            </w:r>
          </w:p>
        </w:tc>
        <w:tc>
          <w:tcPr>
            <w:tcW w:w="1530" w:type="dxa"/>
          </w:tcPr>
          <w:p w:rsidR="006E0E6C"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.1.27</w:t>
            </w: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4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Pr>
                <w:rFonts w:ascii="Times New Roman" w:hAnsi="Times New Roman" w:cs="Times New Roman"/>
                <w:sz w:val="20"/>
                <w:szCs w:val="20"/>
              </w:rPr>
              <w:t>Motor Vehicle Repair</w:t>
            </w:r>
          </w:p>
        </w:tc>
        <w:tc>
          <w:tcPr>
            <w:tcW w:w="1530" w:type="dxa"/>
          </w:tcPr>
          <w:p w:rsidR="006E0E6C"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6E0E6C">
              <w:rPr>
                <w:rFonts w:ascii="Times New Roman" w:hAnsi="Times New Roman" w:cs="Times New Roman"/>
                <w:sz w:val="20"/>
                <w:szCs w:val="20"/>
              </w:rPr>
              <w:t>.1.28</w:t>
            </w: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p>
        </w:tc>
        <w:tc>
          <w:tcPr>
            <w:tcW w:w="57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Pr>
                <w:rFonts w:ascii="Times New Roman" w:hAnsi="Times New Roman" w:cs="Times New Roman"/>
                <w:sz w:val="20"/>
                <w:szCs w:val="20"/>
              </w:rPr>
              <w:t>Motor Vehicle Sales</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54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A5442">
            <w:pPr>
              <w:rPr>
                <w:rFonts w:ascii="Times New Roman" w:hAnsi="Times New Roman" w:cs="Times New Roman"/>
                <w:sz w:val="20"/>
                <w:szCs w:val="20"/>
              </w:rPr>
            </w:pPr>
            <w:r w:rsidRPr="00E97CB8">
              <w:rPr>
                <w:rFonts w:ascii="Times New Roman" w:hAnsi="Times New Roman" w:cs="Times New Roman"/>
                <w:sz w:val="20"/>
                <w:szCs w:val="20"/>
              </w:rPr>
              <w:t>Museum</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F63A3">
            <w:pPr>
              <w:rPr>
                <w:rFonts w:ascii="Times New Roman" w:hAnsi="Times New Roman" w:cs="Times New Roman"/>
                <w:sz w:val="20"/>
                <w:szCs w:val="20"/>
              </w:rPr>
            </w:pPr>
            <w:r w:rsidRPr="00E97CB8">
              <w:rPr>
                <w:rFonts w:ascii="Times New Roman" w:hAnsi="Times New Roman" w:cs="Times New Roman"/>
                <w:sz w:val="20"/>
                <w:szCs w:val="20"/>
              </w:rPr>
              <w:t xml:space="preserve">Music Store </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B446BD" w:rsidRPr="00FE2E46" w:rsidTr="00CE2C29">
        <w:tc>
          <w:tcPr>
            <w:tcW w:w="2737" w:type="dxa"/>
          </w:tcPr>
          <w:p w:rsidR="006E0E6C" w:rsidRPr="00E97CB8" w:rsidRDefault="006E0E6C" w:rsidP="001F63A3">
            <w:pPr>
              <w:rPr>
                <w:rFonts w:ascii="Times New Roman" w:hAnsi="Times New Roman" w:cs="Times New Roman"/>
                <w:sz w:val="20"/>
                <w:szCs w:val="20"/>
              </w:rPr>
            </w:pPr>
            <w:r w:rsidRPr="00E97CB8">
              <w:rPr>
                <w:rFonts w:ascii="Times New Roman" w:hAnsi="Times New Roman" w:cs="Times New Roman"/>
                <w:sz w:val="20"/>
                <w:szCs w:val="20"/>
              </w:rPr>
              <w:t>Newsstand</w:t>
            </w:r>
          </w:p>
        </w:tc>
        <w:tc>
          <w:tcPr>
            <w:tcW w:w="1530" w:type="dxa"/>
          </w:tcPr>
          <w:p w:rsidR="006E0E6C" w:rsidRPr="00E97CB8" w:rsidRDefault="006E0E6C" w:rsidP="00FE2E46">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720" w:type="dxa"/>
          </w:tcPr>
          <w:p w:rsidR="006E0E6C" w:rsidRPr="00E97CB8" w:rsidRDefault="006E0E6C" w:rsidP="00E97CB8">
            <w:pPr>
              <w:jc w:val="center"/>
              <w:rPr>
                <w:rFonts w:ascii="Times New Roman" w:hAnsi="Times New Roman" w:cs="Times New Roman"/>
                <w:sz w:val="20"/>
                <w:szCs w:val="20"/>
              </w:rPr>
            </w:pPr>
          </w:p>
        </w:tc>
        <w:tc>
          <w:tcPr>
            <w:tcW w:w="63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E0E6C" w:rsidRPr="00E97CB8" w:rsidRDefault="006E0E6C"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E0E6C" w:rsidRPr="00E97CB8" w:rsidRDefault="006E0E6C" w:rsidP="00E97CB8">
            <w:pPr>
              <w:jc w:val="center"/>
              <w:rPr>
                <w:rFonts w:ascii="Times New Roman" w:hAnsi="Times New Roman" w:cs="Times New Roman"/>
                <w:sz w:val="20"/>
                <w:szCs w:val="20"/>
              </w:rPr>
            </w:pPr>
          </w:p>
        </w:tc>
        <w:tc>
          <w:tcPr>
            <w:tcW w:w="990" w:type="dxa"/>
          </w:tcPr>
          <w:p w:rsidR="006E0E6C" w:rsidRPr="00E97CB8" w:rsidRDefault="006E0E6C" w:rsidP="00E97CB8">
            <w:pPr>
              <w:jc w:val="center"/>
              <w:rPr>
                <w:rFonts w:ascii="Times New Roman" w:hAnsi="Times New Roman" w:cs="Times New Roman"/>
                <w:sz w:val="20"/>
                <w:szCs w:val="20"/>
              </w:rPr>
            </w:pPr>
          </w:p>
        </w:tc>
        <w:tc>
          <w:tcPr>
            <w:tcW w:w="960" w:type="dxa"/>
          </w:tcPr>
          <w:p w:rsidR="006E0E6C" w:rsidRPr="00E97CB8" w:rsidRDefault="006E0E6C" w:rsidP="00E97CB8">
            <w:pPr>
              <w:jc w:val="center"/>
              <w:rPr>
                <w:rFonts w:ascii="Times New Roman" w:hAnsi="Times New Roman" w:cs="Times New Roman"/>
                <w:sz w:val="20"/>
                <w:szCs w:val="20"/>
              </w:rPr>
            </w:pPr>
          </w:p>
        </w:tc>
      </w:tr>
      <w:tr w:rsidR="006E0E6C" w:rsidRPr="00FE2E46" w:rsidTr="00CE2C29">
        <w:tc>
          <w:tcPr>
            <w:tcW w:w="10027" w:type="dxa"/>
            <w:gridSpan w:val="10"/>
          </w:tcPr>
          <w:p w:rsidR="006E0E6C" w:rsidRDefault="006E0E6C" w:rsidP="005844A1">
            <w:pPr>
              <w:jc w:val="center"/>
              <w:rPr>
                <w:rFonts w:ascii="Times New Roman" w:hAnsi="Times New Roman" w:cs="Times New Roman"/>
                <w:b/>
                <w:sz w:val="22"/>
                <w:szCs w:val="22"/>
              </w:rPr>
            </w:pPr>
          </w:p>
          <w:p w:rsidR="000C284B" w:rsidRDefault="000C284B" w:rsidP="005844A1">
            <w:pPr>
              <w:jc w:val="center"/>
              <w:rPr>
                <w:rFonts w:ascii="Times New Roman" w:hAnsi="Times New Roman" w:cs="Times New Roman"/>
                <w:b/>
                <w:sz w:val="22"/>
                <w:szCs w:val="22"/>
              </w:rPr>
            </w:pPr>
          </w:p>
          <w:p w:rsidR="000C284B" w:rsidRDefault="000C284B" w:rsidP="005844A1">
            <w:pPr>
              <w:jc w:val="center"/>
              <w:rPr>
                <w:rFonts w:ascii="Times New Roman" w:hAnsi="Times New Roman" w:cs="Times New Roman"/>
                <w:b/>
                <w:sz w:val="22"/>
                <w:szCs w:val="22"/>
              </w:rPr>
            </w:pPr>
          </w:p>
          <w:p w:rsidR="000C284B" w:rsidRDefault="000C284B"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844A1">
            <w:pPr>
              <w:jc w:val="center"/>
              <w:rPr>
                <w:rFonts w:ascii="Times New Roman" w:hAnsi="Times New Roman" w:cs="Times New Roman"/>
                <w:b/>
                <w:sz w:val="22"/>
                <w:szCs w:val="22"/>
              </w:rPr>
            </w:pPr>
          </w:p>
          <w:p w:rsidR="00E920F8" w:rsidRDefault="00E920F8" w:rsidP="005C4AC3">
            <w:pPr>
              <w:rPr>
                <w:rFonts w:ascii="Times New Roman" w:hAnsi="Times New Roman" w:cs="Times New Roman"/>
                <w:b/>
                <w:sz w:val="22"/>
                <w:szCs w:val="22"/>
              </w:rPr>
            </w:pPr>
          </w:p>
          <w:p w:rsidR="000C284B" w:rsidRDefault="000C284B" w:rsidP="005844A1">
            <w:pPr>
              <w:jc w:val="center"/>
              <w:rPr>
                <w:rFonts w:ascii="Times New Roman" w:hAnsi="Times New Roman" w:cs="Times New Roman"/>
                <w:b/>
                <w:sz w:val="22"/>
                <w:szCs w:val="22"/>
              </w:rPr>
            </w:pPr>
          </w:p>
          <w:p w:rsidR="00315F26" w:rsidRDefault="00315F26" w:rsidP="00315F26">
            <w:pPr>
              <w:rPr>
                <w:rFonts w:ascii="Times New Roman" w:hAnsi="Times New Roman" w:cs="Times New Roman"/>
                <w:sz w:val="20"/>
                <w:szCs w:val="20"/>
              </w:rPr>
            </w:pPr>
            <w:r>
              <w:rPr>
                <w:rFonts w:ascii="Times New Roman" w:hAnsi="Times New Roman" w:cs="Times New Roman"/>
                <w:sz w:val="20"/>
                <w:szCs w:val="20"/>
              </w:rPr>
              <w:t>X-Use by Right</w:t>
            </w:r>
          </w:p>
          <w:p w:rsidR="00315F26" w:rsidRDefault="00315F26" w:rsidP="00315F26">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315F26" w:rsidRDefault="00315F26" w:rsidP="00315F26">
            <w:pPr>
              <w:rPr>
                <w:rFonts w:ascii="Times New Roman" w:hAnsi="Times New Roman" w:cs="Times New Roman"/>
                <w:sz w:val="20"/>
                <w:szCs w:val="20"/>
              </w:rPr>
            </w:pPr>
            <w:r>
              <w:rPr>
                <w:rFonts w:ascii="Times New Roman" w:hAnsi="Times New Roman" w:cs="Times New Roman"/>
                <w:sz w:val="20"/>
                <w:szCs w:val="20"/>
              </w:rPr>
              <w:t>C-Conditional Use</w:t>
            </w:r>
          </w:p>
          <w:p w:rsidR="006E0E6C" w:rsidRPr="00DF050A" w:rsidRDefault="00315F26" w:rsidP="00DF050A">
            <w:pPr>
              <w:rPr>
                <w:rFonts w:ascii="Times New Roman" w:hAnsi="Times New Roman" w:cs="Times New Roman"/>
                <w:sz w:val="20"/>
                <w:szCs w:val="20"/>
              </w:rPr>
            </w:pPr>
            <w:r>
              <w:rPr>
                <w:rFonts w:ascii="Times New Roman" w:hAnsi="Times New Roman" w:cs="Times New Roman"/>
                <w:sz w:val="20"/>
                <w:szCs w:val="20"/>
              </w:rPr>
              <w:t>CS-Conditional Use with Supplemental Requirements</w:t>
            </w:r>
          </w:p>
        </w:tc>
      </w:tr>
      <w:tr w:rsidR="00122DD9" w:rsidRPr="00FE2E46" w:rsidTr="00CE2C29">
        <w:tc>
          <w:tcPr>
            <w:tcW w:w="2737" w:type="dxa"/>
            <w:vMerge w:val="restart"/>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Use</w:t>
            </w:r>
          </w:p>
        </w:tc>
        <w:tc>
          <w:tcPr>
            <w:tcW w:w="1530" w:type="dxa"/>
            <w:vMerge w:val="restart"/>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Supplemental</w:t>
            </w:r>
          </w:p>
          <w:p w:rsidR="00122DD9" w:rsidRPr="005844A1" w:rsidRDefault="00122DD9" w:rsidP="005844A1">
            <w:pPr>
              <w:jc w:val="center"/>
              <w:rPr>
                <w:rFonts w:ascii="Times New Roman" w:hAnsi="Times New Roman" w:cs="Times New Roman"/>
                <w:b/>
                <w:sz w:val="22"/>
                <w:szCs w:val="22"/>
              </w:rPr>
            </w:pPr>
            <w:proofErr w:type="spellStart"/>
            <w:r w:rsidRPr="005844A1">
              <w:rPr>
                <w:rFonts w:ascii="Times New Roman" w:hAnsi="Times New Roman" w:cs="Times New Roman"/>
                <w:b/>
                <w:sz w:val="22"/>
                <w:szCs w:val="22"/>
              </w:rPr>
              <w:t>Reqts</w:t>
            </w:r>
            <w:proofErr w:type="spellEnd"/>
            <w:r w:rsidRPr="005844A1">
              <w:rPr>
                <w:rFonts w:ascii="Times New Roman" w:hAnsi="Times New Roman" w:cs="Times New Roman"/>
                <w:b/>
                <w:sz w:val="22"/>
                <w:szCs w:val="22"/>
              </w:rPr>
              <w:t>.</w:t>
            </w:r>
          </w:p>
        </w:tc>
        <w:tc>
          <w:tcPr>
            <w:tcW w:w="2070" w:type="dxa"/>
            <w:gridSpan w:val="3"/>
          </w:tcPr>
          <w:p w:rsidR="00122DD9" w:rsidRPr="005844A1" w:rsidRDefault="00122DD9" w:rsidP="005844A1">
            <w:pPr>
              <w:jc w:val="center"/>
              <w:rPr>
                <w:rFonts w:ascii="Times New Roman" w:hAnsi="Times New Roman" w:cs="Times New Roman"/>
                <w:b/>
                <w:sz w:val="22"/>
                <w:szCs w:val="22"/>
              </w:rPr>
            </w:pPr>
            <w:r>
              <w:rPr>
                <w:rFonts w:ascii="Times New Roman" w:hAnsi="Times New Roman" w:cs="Times New Roman"/>
                <w:b/>
                <w:sz w:val="22"/>
                <w:szCs w:val="22"/>
              </w:rPr>
              <w:t>Residential</w:t>
            </w:r>
          </w:p>
        </w:tc>
        <w:tc>
          <w:tcPr>
            <w:tcW w:w="1740" w:type="dxa"/>
            <w:gridSpan w:val="3"/>
          </w:tcPr>
          <w:p w:rsidR="00122DD9" w:rsidRDefault="00122DD9" w:rsidP="005844A1">
            <w:pPr>
              <w:jc w:val="center"/>
              <w:rPr>
                <w:rFonts w:ascii="Times New Roman" w:hAnsi="Times New Roman" w:cs="Times New Roman"/>
                <w:b/>
                <w:sz w:val="22"/>
                <w:szCs w:val="22"/>
              </w:rPr>
            </w:pPr>
            <w:r>
              <w:rPr>
                <w:rFonts w:ascii="Times New Roman" w:hAnsi="Times New Roman" w:cs="Times New Roman"/>
                <w:b/>
                <w:sz w:val="22"/>
                <w:szCs w:val="22"/>
              </w:rPr>
              <w:t>Business</w:t>
            </w:r>
          </w:p>
        </w:tc>
        <w:tc>
          <w:tcPr>
            <w:tcW w:w="1950" w:type="dxa"/>
            <w:gridSpan w:val="2"/>
          </w:tcPr>
          <w:p w:rsidR="00122DD9" w:rsidRPr="005844A1" w:rsidRDefault="00122DD9" w:rsidP="005844A1">
            <w:pPr>
              <w:jc w:val="center"/>
              <w:rPr>
                <w:rFonts w:ascii="Times New Roman" w:hAnsi="Times New Roman" w:cs="Times New Roman"/>
                <w:b/>
                <w:sz w:val="22"/>
                <w:szCs w:val="22"/>
              </w:rPr>
            </w:pPr>
            <w:r>
              <w:rPr>
                <w:rFonts w:ascii="Times New Roman" w:hAnsi="Times New Roman" w:cs="Times New Roman"/>
                <w:b/>
                <w:sz w:val="22"/>
                <w:szCs w:val="22"/>
              </w:rPr>
              <w:t>Conditional</w:t>
            </w:r>
          </w:p>
        </w:tc>
      </w:tr>
      <w:tr w:rsidR="00B446BD" w:rsidRPr="00FE2E46" w:rsidTr="00CE2C29">
        <w:tc>
          <w:tcPr>
            <w:tcW w:w="2737" w:type="dxa"/>
            <w:vMerge/>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p>
        </w:tc>
        <w:tc>
          <w:tcPr>
            <w:tcW w:w="1530" w:type="dxa"/>
            <w:vMerge/>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p>
        </w:tc>
        <w:tc>
          <w:tcPr>
            <w:tcW w:w="63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R-A</w:t>
            </w:r>
          </w:p>
        </w:tc>
        <w:tc>
          <w:tcPr>
            <w:tcW w:w="72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R-20</w:t>
            </w:r>
          </w:p>
        </w:tc>
        <w:tc>
          <w:tcPr>
            <w:tcW w:w="72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R-12</w:t>
            </w:r>
          </w:p>
        </w:tc>
        <w:tc>
          <w:tcPr>
            <w:tcW w:w="63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Borders>
              <w:bottom w:val="single" w:sz="4" w:space="0" w:color="000000"/>
            </w:tcBorders>
          </w:tcPr>
          <w:p w:rsidR="00122DD9" w:rsidRPr="005844A1" w:rsidRDefault="00E463A3" w:rsidP="005844A1">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sidRPr="005844A1">
              <w:rPr>
                <w:rFonts w:ascii="Times New Roman" w:hAnsi="Times New Roman" w:cs="Times New Roman"/>
                <w:b/>
                <w:sz w:val="22"/>
                <w:szCs w:val="22"/>
              </w:rPr>
              <w:t>I</w:t>
            </w:r>
          </w:p>
        </w:tc>
        <w:tc>
          <w:tcPr>
            <w:tcW w:w="990" w:type="dxa"/>
            <w:tcBorders>
              <w:bottom w:val="single" w:sz="4" w:space="0" w:color="000000"/>
            </w:tcBorders>
          </w:tcPr>
          <w:p w:rsidR="00122DD9" w:rsidRPr="005844A1" w:rsidRDefault="00122DD9" w:rsidP="005844A1">
            <w:pPr>
              <w:jc w:val="center"/>
              <w:rPr>
                <w:rFonts w:ascii="Times New Roman" w:hAnsi="Times New Roman" w:cs="Times New Roman"/>
                <w:b/>
                <w:sz w:val="22"/>
                <w:szCs w:val="22"/>
              </w:rPr>
            </w:pPr>
            <w:r>
              <w:rPr>
                <w:rFonts w:ascii="Times New Roman" w:hAnsi="Times New Roman" w:cs="Times New Roman"/>
                <w:b/>
                <w:sz w:val="22"/>
                <w:szCs w:val="22"/>
              </w:rPr>
              <w:t>PD-CD</w:t>
            </w:r>
          </w:p>
        </w:tc>
        <w:tc>
          <w:tcPr>
            <w:tcW w:w="960" w:type="dxa"/>
            <w:tcBorders>
              <w:bottom w:val="single" w:sz="4" w:space="0" w:color="000000"/>
            </w:tcBorders>
          </w:tcPr>
          <w:p w:rsidR="00122DD9" w:rsidRPr="005844A1" w:rsidRDefault="00122DD9" w:rsidP="00122DD9">
            <w:pPr>
              <w:jc w:val="center"/>
              <w:rPr>
                <w:rFonts w:ascii="Times New Roman" w:hAnsi="Times New Roman" w:cs="Times New Roman"/>
                <w:b/>
                <w:sz w:val="22"/>
                <w:szCs w:val="22"/>
              </w:rPr>
            </w:pPr>
            <w:r>
              <w:rPr>
                <w:rFonts w:ascii="Times New Roman" w:hAnsi="Times New Roman" w:cs="Times New Roman"/>
                <w:b/>
                <w:sz w:val="22"/>
                <w:szCs w:val="22"/>
              </w:rPr>
              <w:t>SE-CD</w:t>
            </w:r>
          </w:p>
        </w:tc>
      </w:tr>
      <w:tr w:rsidR="003F69ED" w:rsidRPr="00FE2E46" w:rsidTr="00CE2C29">
        <w:tc>
          <w:tcPr>
            <w:tcW w:w="10027" w:type="dxa"/>
            <w:gridSpan w:val="10"/>
            <w:shd w:val="clear" w:color="auto" w:fill="D9D9D9"/>
          </w:tcPr>
          <w:p w:rsidR="003F69ED" w:rsidRPr="00E97CB8" w:rsidRDefault="003F69ED" w:rsidP="00F63793">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63793">
            <w:pPr>
              <w:rPr>
                <w:rFonts w:ascii="Times New Roman" w:hAnsi="Times New Roman" w:cs="Times New Roman"/>
                <w:sz w:val="20"/>
                <w:szCs w:val="20"/>
              </w:rPr>
            </w:pPr>
            <w:r w:rsidRPr="00E97CB8">
              <w:rPr>
                <w:rFonts w:ascii="Times New Roman" w:hAnsi="Times New Roman" w:cs="Times New Roman"/>
                <w:sz w:val="20"/>
                <w:szCs w:val="20"/>
              </w:rPr>
              <w:t>Nursery (Horticultural) Greenhouses</w:t>
            </w:r>
          </w:p>
        </w:tc>
        <w:tc>
          <w:tcPr>
            <w:tcW w:w="1530" w:type="dxa"/>
          </w:tcPr>
          <w:p w:rsidR="008133FD" w:rsidRPr="00E97CB8" w:rsidRDefault="008133FD" w:rsidP="00F63793">
            <w:pPr>
              <w:jc w:val="center"/>
              <w:rPr>
                <w:rFonts w:ascii="Times New Roman" w:hAnsi="Times New Roman" w:cs="Times New Roman"/>
                <w:sz w:val="20"/>
                <w:szCs w:val="20"/>
              </w:rPr>
            </w:pPr>
          </w:p>
        </w:tc>
        <w:tc>
          <w:tcPr>
            <w:tcW w:w="630" w:type="dxa"/>
          </w:tcPr>
          <w:p w:rsidR="008133FD" w:rsidRPr="00E97CB8" w:rsidRDefault="00166044" w:rsidP="00F63793">
            <w:pPr>
              <w:jc w:val="center"/>
              <w:rPr>
                <w:rFonts w:ascii="Times New Roman" w:hAnsi="Times New Roman" w:cs="Times New Roman"/>
                <w:sz w:val="20"/>
                <w:szCs w:val="20"/>
              </w:rPr>
            </w:pPr>
            <w:r>
              <w:rPr>
                <w:rFonts w:ascii="Times New Roman" w:hAnsi="Times New Roman" w:cs="Times New Roman"/>
                <w:sz w:val="20"/>
                <w:szCs w:val="20"/>
              </w:rPr>
              <w:t>C</w:t>
            </w:r>
          </w:p>
        </w:tc>
        <w:tc>
          <w:tcPr>
            <w:tcW w:w="720" w:type="dxa"/>
          </w:tcPr>
          <w:p w:rsidR="008133FD" w:rsidRPr="00E97CB8" w:rsidRDefault="008133FD" w:rsidP="00F63793">
            <w:pPr>
              <w:jc w:val="center"/>
              <w:rPr>
                <w:rFonts w:ascii="Times New Roman" w:hAnsi="Times New Roman" w:cs="Times New Roman"/>
                <w:sz w:val="20"/>
                <w:szCs w:val="20"/>
              </w:rPr>
            </w:pPr>
          </w:p>
        </w:tc>
        <w:tc>
          <w:tcPr>
            <w:tcW w:w="720" w:type="dxa"/>
          </w:tcPr>
          <w:p w:rsidR="008133FD" w:rsidRPr="00E97CB8" w:rsidRDefault="008133FD" w:rsidP="00F63793">
            <w:pPr>
              <w:jc w:val="center"/>
              <w:rPr>
                <w:rFonts w:ascii="Times New Roman" w:hAnsi="Times New Roman" w:cs="Times New Roman"/>
                <w:sz w:val="20"/>
                <w:szCs w:val="20"/>
              </w:rPr>
            </w:pPr>
          </w:p>
        </w:tc>
        <w:tc>
          <w:tcPr>
            <w:tcW w:w="630" w:type="dxa"/>
          </w:tcPr>
          <w:p w:rsidR="008133FD" w:rsidRPr="00E97CB8" w:rsidRDefault="008133FD" w:rsidP="00F63793">
            <w:pPr>
              <w:jc w:val="center"/>
              <w:rPr>
                <w:rFonts w:ascii="Times New Roman" w:hAnsi="Times New Roman" w:cs="Times New Roman"/>
                <w:sz w:val="20"/>
                <w:szCs w:val="20"/>
              </w:rPr>
            </w:pPr>
          </w:p>
        </w:tc>
        <w:tc>
          <w:tcPr>
            <w:tcW w:w="540" w:type="dxa"/>
          </w:tcPr>
          <w:p w:rsidR="008133FD" w:rsidRPr="00E97CB8" w:rsidRDefault="008133FD" w:rsidP="00F63793">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8133FD" w:rsidRPr="00E97CB8" w:rsidRDefault="00166044" w:rsidP="00F63793">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F63793">
            <w:pPr>
              <w:jc w:val="center"/>
              <w:rPr>
                <w:rFonts w:ascii="Times New Roman" w:hAnsi="Times New Roman" w:cs="Times New Roman"/>
                <w:sz w:val="20"/>
                <w:szCs w:val="20"/>
              </w:rPr>
            </w:pPr>
          </w:p>
        </w:tc>
        <w:tc>
          <w:tcPr>
            <w:tcW w:w="960" w:type="dxa"/>
          </w:tcPr>
          <w:p w:rsidR="008133FD" w:rsidRPr="00E97CB8" w:rsidRDefault="008133FD" w:rsidP="00F63793">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63793">
            <w:pPr>
              <w:rPr>
                <w:rFonts w:ascii="Times New Roman" w:hAnsi="Times New Roman" w:cs="Times New Roman"/>
                <w:sz w:val="20"/>
                <w:szCs w:val="20"/>
              </w:rPr>
            </w:pPr>
            <w:r w:rsidRPr="00E97CB8">
              <w:rPr>
                <w:rFonts w:ascii="Times New Roman" w:hAnsi="Times New Roman" w:cs="Times New Roman"/>
                <w:sz w:val="20"/>
                <w:szCs w:val="20"/>
              </w:rPr>
              <w:t>Office Equipment Store</w:t>
            </w:r>
          </w:p>
        </w:tc>
        <w:tc>
          <w:tcPr>
            <w:tcW w:w="1530" w:type="dxa"/>
          </w:tcPr>
          <w:p w:rsidR="008133FD" w:rsidRPr="00E97CB8" w:rsidRDefault="008133FD" w:rsidP="00F63793">
            <w:pPr>
              <w:jc w:val="center"/>
              <w:rPr>
                <w:rFonts w:ascii="Times New Roman" w:hAnsi="Times New Roman" w:cs="Times New Roman"/>
                <w:sz w:val="20"/>
                <w:szCs w:val="20"/>
              </w:rPr>
            </w:pPr>
          </w:p>
        </w:tc>
        <w:tc>
          <w:tcPr>
            <w:tcW w:w="630" w:type="dxa"/>
          </w:tcPr>
          <w:p w:rsidR="008133FD" w:rsidRPr="00E97CB8" w:rsidRDefault="008133FD" w:rsidP="00F63793">
            <w:pPr>
              <w:jc w:val="center"/>
              <w:rPr>
                <w:rFonts w:ascii="Times New Roman" w:hAnsi="Times New Roman" w:cs="Times New Roman"/>
                <w:sz w:val="20"/>
                <w:szCs w:val="20"/>
              </w:rPr>
            </w:pPr>
          </w:p>
        </w:tc>
        <w:tc>
          <w:tcPr>
            <w:tcW w:w="720" w:type="dxa"/>
          </w:tcPr>
          <w:p w:rsidR="008133FD" w:rsidRPr="00E97CB8" w:rsidRDefault="008133FD" w:rsidP="00F63793">
            <w:pPr>
              <w:jc w:val="center"/>
              <w:rPr>
                <w:rFonts w:ascii="Times New Roman" w:hAnsi="Times New Roman" w:cs="Times New Roman"/>
                <w:sz w:val="20"/>
                <w:szCs w:val="20"/>
              </w:rPr>
            </w:pPr>
          </w:p>
        </w:tc>
        <w:tc>
          <w:tcPr>
            <w:tcW w:w="720" w:type="dxa"/>
          </w:tcPr>
          <w:p w:rsidR="008133FD" w:rsidRPr="00E97CB8" w:rsidRDefault="008133FD" w:rsidP="00F63793">
            <w:pPr>
              <w:jc w:val="center"/>
              <w:rPr>
                <w:rFonts w:ascii="Times New Roman" w:hAnsi="Times New Roman" w:cs="Times New Roman"/>
                <w:sz w:val="20"/>
                <w:szCs w:val="20"/>
              </w:rPr>
            </w:pPr>
          </w:p>
        </w:tc>
        <w:tc>
          <w:tcPr>
            <w:tcW w:w="630" w:type="dxa"/>
          </w:tcPr>
          <w:p w:rsidR="008133FD" w:rsidRPr="00E97CB8" w:rsidRDefault="008133FD" w:rsidP="00F63793">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63793">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63793">
            <w:pPr>
              <w:jc w:val="center"/>
              <w:rPr>
                <w:rFonts w:ascii="Times New Roman" w:hAnsi="Times New Roman" w:cs="Times New Roman"/>
                <w:sz w:val="20"/>
                <w:szCs w:val="20"/>
              </w:rPr>
            </w:pPr>
          </w:p>
        </w:tc>
        <w:tc>
          <w:tcPr>
            <w:tcW w:w="990" w:type="dxa"/>
          </w:tcPr>
          <w:p w:rsidR="008133FD" w:rsidRPr="00E97CB8" w:rsidRDefault="008133FD" w:rsidP="00F63793">
            <w:pPr>
              <w:jc w:val="center"/>
              <w:rPr>
                <w:rFonts w:ascii="Times New Roman" w:hAnsi="Times New Roman" w:cs="Times New Roman"/>
                <w:sz w:val="20"/>
                <w:szCs w:val="20"/>
              </w:rPr>
            </w:pPr>
          </w:p>
        </w:tc>
        <w:tc>
          <w:tcPr>
            <w:tcW w:w="960" w:type="dxa"/>
          </w:tcPr>
          <w:p w:rsidR="008133FD" w:rsidRPr="00E97CB8" w:rsidRDefault="008133FD" w:rsidP="00F63793">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Offices, Public and Private</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Optician and Optical Supply Store</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E97CB8"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Paint and Wall Coverings Store</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Pawn Shop</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54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7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Pet Shop</w:t>
            </w:r>
          </w:p>
        </w:tc>
        <w:tc>
          <w:tcPr>
            <w:tcW w:w="1530" w:type="dxa"/>
          </w:tcPr>
          <w:p w:rsidR="008133FD" w:rsidRPr="00E97CB8" w:rsidRDefault="00903324" w:rsidP="00FE4715">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.1.29</w:t>
            </w: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XS</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2534F1">
              <w:rPr>
                <w:rFonts w:ascii="Times New Roman" w:hAnsi="Times New Roman" w:cs="Times New Roman"/>
                <w:strike/>
                <w:sz w:val="20"/>
                <w:szCs w:val="20"/>
              </w:rPr>
              <w:t>Petroleum Bulk Sales and Storage</w:t>
            </w:r>
            <w:r w:rsidR="002534F1">
              <w:rPr>
                <w:rFonts w:ascii="Times New Roman" w:hAnsi="Times New Roman" w:cs="Times New Roman"/>
                <w:sz w:val="20"/>
                <w:szCs w:val="20"/>
              </w:rPr>
              <w:t xml:space="preserve"> </w:t>
            </w:r>
            <w:r w:rsidR="002534F1" w:rsidRPr="002534F1">
              <w:rPr>
                <w:rFonts w:ascii="Times New Roman" w:hAnsi="Times New Roman" w:cs="Times New Roman"/>
                <w:i/>
                <w:sz w:val="20"/>
                <w:szCs w:val="20"/>
              </w:rPr>
              <w:t>(removed 5-4-17)</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540" w:type="dxa"/>
          </w:tcPr>
          <w:p w:rsidR="008133FD" w:rsidRPr="00E97CB8" w:rsidRDefault="008133FD" w:rsidP="00FE4715">
            <w:pPr>
              <w:jc w:val="center"/>
              <w:rPr>
                <w:rFonts w:ascii="Times New Roman" w:hAnsi="Times New Roman" w:cs="Times New Roman"/>
                <w:sz w:val="20"/>
                <w:szCs w:val="20"/>
              </w:rPr>
            </w:pPr>
          </w:p>
        </w:tc>
        <w:tc>
          <w:tcPr>
            <w:tcW w:w="570" w:type="dxa"/>
          </w:tcPr>
          <w:p w:rsidR="008133FD" w:rsidRPr="002534F1" w:rsidRDefault="00166044" w:rsidP="00FE4715">
            <w:pPr>
              <w:jc w:val="center"/>
              <w:rPr>
                <w:rFonts w:ascii="Times New Roman" w:hAnsi="Times New Roman" w:cs="Times New Roman"/>
                <w:strike/>
                <w:sz w:val="20"/>
                <w:szCs w:val="20"/>
              </w:rPr>
            </w:pPr>
            <w:r w:rsidRPr="002534F1">
              <w:rPr>
                <w:rFonts w:ascii="Times New Roman" w:hAnsi="Times New Roman" w:cs="Times New Roman"/>
                <w:strike/>
                <w:sz w:val="20"/>
                <w:szCs w:val="20"/>
              </w:rPr>
              <w:t>CS</w:t>
            </w: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Pharmacy</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Photocopying Service</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FE4715">
            <w:pPr>
              <w:rPr>
                <w:rFonts w:ascii="Times New Roman" w:hAnsi="Times New Roman" w:cs="Times New Roman"/>
                <w:sz w:val="20"/>
                <w:szCs w:val="20"/>
              </w:rPr>
            </w:pPr>
            <w:r w:rsidRPr="00E97CB8">
              <w:rPr>
                <w:rFonts w:ascii="Times New Roman" w:hAnsi="Times New Roman" w:cs="Times New Roman"/>
                <w:sz w:val="20"/>
                <w:szCs w:val="20"/>
              </w:rPr>
              <w:t>Photographic Studio</w:t>
            </w:r>
          </w:p>
        </w:tc>
        <w:tc>
          <w:tcPr>
            <w:tcW w:w="153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720" w:type="dxa"/>
          </w:tcPr>
          <w:p w:rsidR="008133FD" w:rsidRPr="00E97CB8" w:rsidRDefault="008133FD" w:rsidP="00FE4715">
            <w:pPr>
              <w:jc w:val="center"/>
              <w:rPr>
                <w:rFonts w:ascii="Times New Roman" w:hAnsi="Times New Roman" w:cs="Times New Roman"/>
                <w:sz w:val="20"/>
                <w:szCs w:val="20"/>
              </w:rPr>
            </w:pPr>
          </w:p>
        </w:tc>
        <w:tc>
          <w:tcPr>
            <w:tcW w:w="630" w:type="dxa"/>
          </w:tcPr>
          <w:p w:rsidR="008133FD" w:rsidRPr="00E97CB8" w:rsidRDefault="008133FD"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FE4715">
            <w:pPr>
              <w:jc w:val="center"/>
              <w:rPr>
                <w:rFonts w:ascii="Times New Roman" w:hAnsi="Times New Roman" w:cs="Times New Roman"/>
                <w:sz w:val="20"/>
                <w:szCs w:val="20"/>
              </w:rPr>
            </w:pPr>
          </w:p>
        </w:tc>
        <w:tc>
          <w:tcPr>
            <w:tcW w:w="990" w:type="dxa"/>
          </w:tcPr>
          <w:p w:rsidR="008133FD" w:rsidRPr="00E97CB8" w:rsidRDefault="008133FD" w:rsidP="00FE4715">
            <w:pPr>
              <w:jc w:val="center"/>
              <w:rPr>
                <w:rFonts w:ascii="Times New Roman" w:hAnsi="Times New Roman" w:cs="Times New Roman"/>
                <w:sz w:val="20"/>
                <w:szCs w:val="20"/>
              </w:rPr>
            </w:pPr>
          </w:p>
        </w:tc>
        <w:tc>
          <w:tcPr>
            <w:tcW w:w="960" w:type="dxa"/>
          </w:tcPr>
          <w:p w:rsidR="008133FD" w:rsidRPr="00E97CB8" w:rsidRDefault="008133FD" w:rsidP="00FE4715">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Photographic Supply Store, Photo Finish Laboratory</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Post Office</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166044" w:rsidRPr="003C0C2E" w:rsidRDefault="00166044" w:rsidP="001F63A3">
            <w:pPr>
              <w:rPr>
                <w:rFonts w:ascii="Times New Roman" w:hAnsi="Times New Roman" w:cs="Times New Roman"/>
                <w:sz w:val="20"/>
                <w:szCs w:val="20"/>
              </w:rPr>
            </w:pPr>
            <w:r w:rsidRPr="003C0C2E">
              <w:rPr>
                <w:rFonts w:ascii="Times New Roman" w:hAnsi="Times New Roman" w:cs="Times New Roman"/>
                <w:sz w:val="20"/>
                <w:szCs w:val="20"/>
              </w:rPr>
              <w:t>Private Club</w:t>
            </w:r>
          </w:p>
        </w:tc>
        <w:tc>
          <w:tcPr>
            <w:tcW w:w="1530" w:type="dxa"/>
          </w:tcPr>
          <w:p w:rsidR="00166044" w:rsidRPr="003C0C2E" w:rsidRDefault="00903324" w:rsidP="00FE2E46">
            <w:pPr>
              <w:jc w:val="center"/>
              <w:rPr>
                <w:rFonts w:ascii="Times New Roman" w:hAnsi="Times New Roman" w:cs="Times New Roman"/>
                <w:sz w:val="20"/>
                <w:szCs w:val="20"/>
              </w:rPr>
            </w:pPr>
            <w:r w:rsidRPr="003C0C2E">
              <w:rPr>
                <w:rFonts w:ascii="Times New Roman" w:hAnsi="Times New Roman" w:cs="Times New Roman"/>
                <w:sz w:val="20"/>
                <w:szCs w:val="20"/>
              </w:rPr>
              <w:t>5</w:t>
            </w:r>
            <w:r w:rsidR="00166044" w:rsidRPr="003C0C2E">
              <w:rPr>
                <w:rFonts w:ascii="Times New Roman" w:hAnsi="Times New Roman" w:cs="Times New Roman"/>
                <w:sz w:val="20"/>
                <w:szCs w:val="20"/>
              </w:rPr>
              <w:t>.1.30</w:t>
            </w:r>
          </w:p>
        </w:tc>
        <w:tc>
          <w:tcPr>
            <w:tcW w:w="630" w:type="dxa"/>
          </w:tcPr>
          <w:p w:rsidR="00166044" w:rsidRPr="003C0C2E" w:rsidRDefault="00166044"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720" w:type="dxa"/>
          </w:tcPr>
          <w:p w:rsidR="00166044" w:rsidRPr="003C0C2E" w:rsidRDefault="00166044" w:rsidP="00E97CB8">
            <w:pPr>
              <w:jc w:val="center"/>
              <w:rPr>
                <w:rFonts w:ascii="Times New Roman" w:hAnsi="Times New Roman" w:cs="Times New Roman"/>
                <w:sz w:val="20"/>
                <w:szCs w:val="20"/>
              </w:rPr>
            </w:pPr>
          </w:p>
        </w:tc>
        <w:tc>
          <w:tcPr>
            <w:tcW w:w="720" w:type="dxa"/>
          </w:tcPr>
          <w:p w:rsidR="00166044" w:rsidRPr="003C0C2E" w:rsidRDefault="00166044" w:rsidP="00E97CB8">
            <w:pPr>
              <w:jc w:val="center"/>
              <w:rPr>
                <w:rFonts w:ascii="Times New Roman" w:hAnsi="Times New Roman" w:cs="Times New Roman"/>
                <w:sz w:val="20"/>
                <w:szCs w:val="20"/>
              </w:rPr>
            </w:pPr>
          </w:p>
        </w:tc>
        <w:tc>
          <w:tcPr>
            <w:tcW w:w="630" w:type="dxa"/>
          </w:tcPr>
          <w:p w:rsidR="00166044" w:rsidRPr="003C0C2E" w:rsidRDefault="00166044"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540" w:type="dxa"/>
          </w:tcPr>
          <w:p w:rsidR="00166044" w:rsidRPr="003C0C2E" w:rsidRDefault="00166044"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570" w:type="dxa"/>
          </w:tcPr>
          <w:p w:rsidR="00166044" w:rsidRPr="003C0C2E" w:rsidRDefault="00166044"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990" w:type="dxa"/>
          </w:tcPr>
          <w:p w:rsidR="00166044" w:rsidRPr="00166044" w:rsidRDefault="00166044" w:rsidP="00E97CB8">
            <w:pPr>
              <w:jc w:val="center"/>
              <w:rPr>
                <w:rFonts w:ascii="Times New Roman" w:hAnsi="Times New Roman" w:cs="Times New Roman"/>
                <w:color w:val="FF0000"/>
                <w:sz w:val="20"/>
                <w:szCs w:val="20"/>
              </w:rPr>
            </w:pPr>
          </w:p>
        </w:tc>
        <w:tc>
          <w:tcPr>
            <w:tcW w:w="960" w:type="dxa"/>
          </w:tcPr>
          <w:p w:rsidR="00166044" w:rsidRPr="00166044" w:rsidRDefault="00166044" w:rsidP="00E97CB8">
            <w:pPr>
              <w:jc w:val="center"/>
              <w:rPr>
                <w:rFonts w:ascii="Times New Roman" w:hAnsi="Times New Roman" w:cs="Times New Roman"/>
                <w:color w:val="FF0000"/>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Produce Stand</w:t>
            </w:r>
          </w:p>
        </w:tc>
        <w:tc>
          <w:tcPr>
            <w:tcW w:w="1530" w:type="dxa"/>
          </w:tcPr>
          <w:p w:rsidR="008133FD"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.1.3</w:t>
            </w:r>
            <w:r w:rsidR="00166044">
              <w:rPr>
                <w:rFonts w:ascii="Times New Roman" w:hAnsi="Times New Roman" w:cs="Times New Roman"/>
                <w:sz w:val="20"/>
                <w:szCs w:val="20"/>
              </w:rPr>
              <w:t>1</w:t>
            </w:r>
          </w:p>
        </w:tc>
        <w:tc>
          <w:tcPr>
            <w:tcW w:w="630" w:type="dxa"/>
          </w:tcPr>
          <w:p w:rsidR="008133FD" w:rsidRPr="003C0C2E" w:rsidRDefault="008133FD"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720" w:type="dxa"/>
          </w:tcPr>
          <w:p w:rsidR="008133FD" w:rsidRPr="003C0C2E" w:rsidRDefault="00166044" w:rsidP="00E97CB8">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Public Safety Station (Police, Fire, Rescue)</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Real Estate Agency</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Recreation Facilities, Public and Private</w:t>
            </w:r>
          </w:p>
        </w:tc>
        <w:tc>
          <w:tcPr>
            <w:tcW w:w="1530" w:type="dxa"/>
          </w:tcPr>
          <w:p w:rsidR="008133FD"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.1.3</w:t>
            </w:r>
            <w:r w:rsidR="00166044">
              <w:rPr>
                <w:rFonts w:ascii="Times New Roman" w:hAnsi="Times New Roman" w:cs="Times New Roman"/>
                <w:sz w:val="20"/>
                <w:szCs w:val="20"/>
              </w:rPr>
              <w:t>2</w:t>
            </w: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63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CS</w:t>
            </w: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Pr>
                <w:rFonts w:ascii="Times New Roman" w:hAnsi="Times New Roman" w:cs="Times New Roman"/>
                <w:sz w:val="20"/>
                <w:szCs w:val="20"/>
              </w:rPr>
              <w:t>Recycling Center</w:t>
            </w:r>
          </w:p>
        </w:tc>
        <w:tc>
          <w:tcPr>
            <w:tcW w:w="1530" w:type="dxa"/>
          </w:tcPr>
          <w:p w:rsidR="008133FD"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Pr>
                <w:rFonts w:ascii="Times New Roman" w:hAnsi="Times New Roman" w:cs="Times New Roman"/>
                <w:sz w:val="20"/>
                <w:szCs w:val="20"/>
              </w:rPr>
              <w:t>Restaurant (Drive-Through)</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Restaurant (Free-Standing)</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Restaurant (within another facility)</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8133FD" w:rsidRPr="00E97CB8" w:rsidRDefault="008133FD"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Roof Repair and Installation</w:t>
            </w:r>
          </w:p>
        </w:tc>
        <w:tc>
          <w:tcPr>
            <w:tcW w:w="1530" w:type="dxa"/>
          </w:tcPr>
          <w:p w:rsidR="008133FD"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.1.3</w:t>
            </w:r>
            <w:r w:rsidR="00166044">
              <w:rPr>
                <w:rFonts w:ascii="Times New Roman" w:hAnsi="Times New Roman" w:cs="Times New Roman"/>
                <w:sz w:val="20"/>
                <w:szCs w:val="20"/>
              </w:rPr>
              <w:t>3</w:t>
            </w: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Rooming Quarters</w:t>
            </w:r>
          </w:p>
        </w:tc>
        <w:tc>
          <w:tcPr>
            <w:tcW w:w="1530" w:type="dxa"/>
          </w:tcPr>
          <w:p w:rsidR="008133FD"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.1.3</w:t>
            </w:r>
            <w:r w:rsidR="00166044">
              <w:rPr>
                <w:rFonts w:ascii="Times New Roman" w:hAnsi="Times New Roman" w:cs="Times New Roman"/>
                <w:sz w:val="20"/>
                <w:szCs w:val="20"/>
              </w:rPr>
              <w:t>4</w:t>
            </w: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630" w:type="dxa"/>
          </w:tcPr>
          <w:p w:rsidR="008133FD" w:rsidRPr="00E97CB8" w:rsidRDefault="008133FD" w:rsidP="00E97CB8">
            <w:pPr>
              <w:jc w:val="center"/>
              <w:rPr>
                <w:rFonts w:ascii="Times New Roman" w:hAnsi="Times New Roman" w:cs="Times New Roman"/>
                <w:sz w:val="20"/>
                <w:szCs w:val="20"/>
              </w:rPr>
            </w:pP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School, Vocational</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School, Public and Private</w:t>
            </w:r>
          </w:p>
        </w:tc>
        <w:tc>
          <w:tcPr>
            <w:tcW w:w="1530" w:type="dxa"/>
          </w:tcPr>
          <w:p w:rsidR="008133FD" w:rsidRPr="00E97CB8" w:rsidRDefault="00903324" w:rsidP="00FE2E46">
            <w:pPr>
              <w:jc w:val="center"/>
              <w:rPr>
                <w:rFonts w:ascii="Times New Roman" w:hAnsi="Times New Roman" w:cs="Times New Roman"/>
                <w:sz w:val="20"/>
                <w:szCs w:val="20"/>
              </w:rPr>
            </w:pPr>
            <w:r>
              <w:rPr>
                <w:rFonts w:ascii="Times New Roman" w:hAnsi="Times New Roman" w:cs="Times New Roman"/>
                <w:sz w:val="20"/>
                <w:szCs w:val="20"/>
              </w:rPr>
              <w:t>5</w:t>
            </w:r>
            <w:r w:rsidR="008133FD">
              <w:rPr>
                <w:rFonts w:ascii="Times New Roman" w:hAnsi="Times New Roman" w:cs="Times New Roman"/>
                <w:sz w:val="20"/>
                <w:szCs w:val="20"/>
              </w:rPr>
              <w:t>.1.3</w:t>
            </w:r>
            <w:r w:rsidR="00166044">
              <w:rPr>
                <w:rFonts w:ascii="Times New Roman" w:hAnsi="Times New Roman" w:cs="Times New Roman"/>
                <w:sz w:val="20"/>
                <w:szCs w:val="20"/>
              </w:rPr>
              <w:t>5</w:t>
            </w: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XS</w:t>
            </w:r>
          </w:p>
        </w:tc>
        <w:tc>
          <w:tcPr>
            <w:tcW w:w="630" w:type="dxa"/>
          </w:tcPr>
          <w:p w:rsidR="008133FD" w:rsidRPr="00E97CB8" w:rsidRDefault="008133FD" w:rsidP="00E97CB8">
            <w:pPr>
              <w:jc w:val="center"/>
              <w:rPr>
                <w:rFonts w:ascii="Times New Roman" w:hAnsi="Times New Roman" w:cs="Times New Roman"/>
                <w:sz w:val="20"/>
                <w:szCs w:val="20"/>
              </w:rPr>
            </w:pPr>
          </w:p>
        </w:tc>
        <w:tc>
          <w:tcPr>
            <w:tcW w:w="540" w:type="dxa"/>
          </w:tcPr>
          <w:p w:rsidR="008133FD" w:rsidRPr="00E97CB8" w:rsidRDefault="008133FD" w:rsidP="00E97CB8">
            <w:pPr>
              <w:jc w:val="center"/>
              <w:rPr>
                <w:rFonts w:ascii="Times New Roman" w:hAnsi="Times New Roman" w:cs="Times New Roman"/>
                <w:sz w:val="20"/>
                <w:szCs w:val="20"/>
              </w:rPr>
            </w:pP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183524" w:rsidRDefault="007816F1" w:rsidP="001F63A3">
            <w:pPr>
              <w:rPr>
                <w:rFonts w:ascii="Times New Roman" w:hAnsi="Times New Roman" w:cs="Times New Roman"/>
                <w:sz w:val="20"/>
                <w:szCs w:val="20"/>
              </w:rPr>
            </w:pPr>
            <w:r>
              <w:rPr>
                <w:rFonts w:ascii="Times New Roman" w:hAnsi="Times New Roman" w:cs="Times New Roman"/>
                <w:sz w:val="20"/>
                <w:szCs w:val="20"/>
              </w:rPr>
              <w:t>Screen Printing Shop</w:t>
            </w:r>
            <w:r w:rsidR="00183524">
              <w:rPr>
                <w:rFonts w:ascii="Times New Roman" w:hAnsi="Times New Roman" w:cs="Times New Roman"/>
                <w:sz w:val="20"/>
                <w:szCs w:val="20"/>
              </w:rPr>
              <w:t xml:space="preserve"> </w:t>
            </w:r>
          </w:p>
          <w:p w:rsidR="007816F1" w:rsidRPr="00E97CB8" w:rsidRDefault="00183524" w:rsidP="001F63A3">
            <w:pPr>
              <w:rPr>
                <w:rFonts w:ascii="Times New Roman" w:hAnsi="Times New Roman" w:cs="Times New Roman"/>
                <w:sz w:val="20"/>
                <w:szCs w:val="20"/>
              </w:rPr>
            </w:pPr>
            <w:r w:rsidRPr="00183524">
              <w:rPr>
                <w:rFonts w:ascii="Times New Roman" w:hAnsi="Times New Roman" w:cs="Times New Roman"/>
                <w:i/>
                <w:sz w:val="20"/>
                <w:szCs w:val="20"/>
              </w:rPr>
              <w:t>(added 11-5-15)</w:t>
            </w:r>
          </w:p>
        </w:tc>
        <w:tc>
          <w:tcPr>
            <w:tcW w:w="1530" w:type="dxa"/>
          </w:tcPr>
          <w:p w:rsidR="007816F1" w:rsidRPr="00E97CB8" w:rsidRDefault="007816F1" w:rsidP="00FE2E46">
            <w:pPr>
              <w:jc w:val="center"/>
              <w:rPr>
                <w:rFonts w:ascii="Times New Roman" w:hAnsi="Times New Roman" w:cs="Times New Roman"/>
                <w:sz w:val="20"/>
                <w:szCs w:val="20"/>
              </w:rPr>
            </w:pPr>
          </w:p>
        </w:tc>
        <w:tc>
          <w:tcPr>
            <w:tcW w:w="630" w:type="dxa"/>
          </w:tcPr>
          <w:p w:rsidR="007816F1" w:rsidRPr="00E97CB8" w:rsidRDefault="007816F1" w:rsidP="00E97CB8">
            <w:pPr>
              <w:jc w:val="center"/>
              <w:rPr>
                <w:rFonts w:ascii="Times New Roman" w:hAnsi="Times New Roman" w:cs="Times New Roman"/>
                <w:sz w:val="20"/>
                <w:szCs w:val="20"/>
              </w:rPr>
            </w:pPr>
          </w:p>
        </w:tc>
        <w:tc>
          <w:tcPr>
            <w:tcW w:w="720" w:type="dxa"/>
          </w:tcPr>
          <w:p w:rsidR="007816F1" w:rsidRPr="00E97CB8" w:rsidRDefault="007816F1" w:rsidP="00E97CB8">
            <w:pPr>
              <w:jc w:val="center"/>
              <w:rPr>
                <w:rFonts w:ascii="Times New Roman" w:hAnsi="Times New Roman" w:cs="Times New Roman"/>
                <w:sz w:val="20"/>
                <w:szCs w:val="20"/>
              </w:rPr>
            </w:pPr>
          </w:p>
        </w:tc>
        <w:tc>
          <w:tcPr>
            <w:tcW w:w="720" w:type="dxa"/>
          </w:tcPr>
          <w:p w:rsidR="007816F1" w:rsidRPr="00E97CB8" w:rsidRDefault="007816F1" w:rsidP="00E97CB8">
            <w:pPr>
              <w:jc w:val="center"/>
              <w:rPr>
                <w:rFonts w:ascii="Times New Roman" w:hAnsi="Times New Roman" w:cs="Times New Roman"/>
                <w:sz w:val="20"/>
                <w:szCs w:val="20"/>
              </w:rPr>
            </w:pPr>
          </w:p>
        </w:tc>
        <w:tc>
          <w:tcPr>
            <w:tcW w:w="630" w:type="dxa"/>
          </w:tcPr>
          <w:p w:rsidR="007816F1" w:rsidRPr="00E97CB8" w:rsidRDefault="007816F1"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40" w:type="dxa"/>
          </w:tcPr>
          <w:p w:rsidR="007816F1" w:rsidRDefault="007816F1"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7816F1" w:rsidRPr="00E97CB8" w:rsidRDefault="007816F1" w:rsidP="00E97CB8">
            <w:pPr>
              <w:jc w:val="center"/>
              <w:rPr>
                <w:rFonts w:ascii="Times New Roman" w:hAnsi="Times New Roman" w:cs="Times New Roman"/>
                <w:sz w:val="20"/>
                <w:szCs w:val="20"/>
              </w:rPr>
            </w:pPr>
          </w:p>
        </w:tc>
        <w:tc>
          <w:tcPr>
            <w:tcW w:w="990" w:type="dxa"/>
          </w:tcPr>
          <w:p w:rsidR="007816F1" w:rsidRPr="00E97CB8" w:rsidRDefault="007816F1" w:rsidP="00E97CB8">
            <w:pPr>
              <w:jc w:val="center"/>
              <w:rPr>
                <w:rFonts w:ascii="Times New Roman" w:hAnsi="Times New Roman" w:cs="Times New Roman"/>
                <w:sz w:val="20"/>
                <w:szCs w:val="20"/>
              </w:rPr>
            </w:pPr>
          </w:p>
        </w:tc>
        <w:tc>
          <w:tcPr>
            <w:tcW w:w="960" w:type="dxa"/>
          </w:tcPr>
          <w:p w:rsidR="007816F1" w:rsidRPr="00E97CB8" w:rsidRDefault="007816F1"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Shoe Store</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8133FD" w:rsidP="00E97CB8">
            <w:pPr>
              <w:jc w:val="center"/>
              <w:rPr>
                <w:rFonts w:ascii="Times New Roman" w:hAnsi="Times New Roman" w:cs="Times New Roman"/>
                <w:sz w:val="20"/>
                <w:szCs w:val="20"/>
              </w:rPr>
            </w:pPr>
          </w:p>
        </w:tc>
        <w:tc>
          <w:tcPr>
            <w:tcW w:w="960" w:type="dxa"/>
          </w:tcPr>
          <w:p w:rsidR="008133FD" w:rsidRPr="00E97CB8" w:rsidRDefault="008133FD" w:rsidP="00E97CB8">
            <w:pPr>
              <w:jc w:val="center"/>
              <w:rPr>
                <w:rFonts w:ascii="Times New Roman" w:hAnsi="Times New Roman" w:cs="Times New Roman"/>
                <w:sz w:val="20"/>
                <w:szCs w:val="20"/>
              </w:rPr>
            </w:pPr>
          </w:p>
        </w:tc>
      </w:tr>
      <w:tr w:rsidR="00B446BD" w:rsidRPr="00FE2E46" w:rsidTr="00CE2C29">
        <w:tc>
          <w:tcPr>
            <w:tcW w:w="2737" w:type="dxa"/>
          </w:tcPr>
          <w:p w:rsidR="008133FD" w:rsidRPr="00E97CB8" w:rsidRDefault="008133FD" w:rsidP="001F63A3">
            <w:pPr>
              <w:rPr>
                <w:rFonts w:ascii="Times New Roman" w:hAnsi="Times New Roman" w:cs="Times New Roman"/>
                <w:sz w:val="20"/>
                <w:szCs w:val="20"/>
              </w:rPr>
            </w:pPr>
            <w:r w:rsidRPr="00E97CB8">
              <w:rPr>
                <w:rFonts w:ascii="Times New Roman" w:hAnsi="Times New Roman" w:cs="Times New Roman"/>
                <w:sz w:val="20"/>
                <w:szCs w:val="20"/>
              </w:rPr>
              <w:t>Shopping Center (&lt;50,000 square feet)</w:t>
            </w:r>
          </w:p>
        </w:tc>
        <w:tc>
          <w:tcPr>
            <w:tcW w:w="1530" w:type="dxa"/>
          </w:tcPr>
          <w:p w:rsidR="008133FD" w:rsidRPr="00E97CB8" w:rsidRDefault="008133FD" w:rsidP="00FE2E46">
            <w:pPr>
              <w:jc w:val="center"/>
              <w:rPr>
                <w:rFonts w:ascii="Times New Roman" w:hAnsi="Times New Roman" w:cs="Times New Roman"/>
                <w:sz w:val="20"/>
                <w:szCs w:val="20"/>
              </w:rPr>
            </w:pPr>
          </w:p>
        </w:tc>
        <w:tc>
          <w:tcPr>
            <w:tcW w:w="63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720" w:type="dxa"/>
          </w:tcPr>
          <w:p w:rsidR="008133FD" w:rsidRPr="00E97CB8" w:rsidRDefault="008133FD" w:rsidP="00E97CB8">
            <w:pPr>
              <w:jc w:val="center"/>
              <w:rPr>
                <w:rFonts w:ascii="Times New Roman" w:hAnsi="Times New Roman" w:cs="Times New Roman"/>
                <w:sz w:val="20"/>
                <w:szCs w:val="20"/>
              </w:rPr>
            </w:pPr>
          </w:p>
        </w:tc>
        <w:tc>
          <w:tcPr>
            <w:tcW w:w="63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4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8133FD" w:rsidRPr="00E97CB8" w:rsidRDefault="008133FD" w:rsidP="00E97CB8">
            <w:pPr>
              <w:jc w:val="center"/>
              <w:rPr>
                <w:rFonts w:ascii="Times New Roman" w:hAnsi="Times New Roman" w:cs="Times New Roman"/>
                <w:sz w:val="20"/>
                <w:szCs w:val="20"/>
              </w:rPr>
            </w:pPr>
          </w:p>
        </w:tc>
        <w:tc>
          <w:tcPr>
            <w:tcW w:w="990" w:type="dxa"/>
          </w:tcPr>
          <w:p w:rsidR="008133FD" w:rsidRPr="00E97CB8" w:rsidRDefault="00166044"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60" w:type="dxa"/>
          </w:tcPr>
          <w:p w:rsidR="008133FD" w:rsidRPr="00E97CB8" w:rsidRDefault="008133FD" w:rsidP="00E97CB8">
            <w:pPr>
              <w:jc w:val="center"/>
              <w:rPr>
                <w:rFonts w:ascii="Times New Roman" w:hAnsi="Times New Roman" w:cs="Times New Roman"/>
                <w:sz w:val="20"/>
                <w:szCs w:val="20"/>
              </w:rPr>
            </w:pPr>
          </w:p>
        </w:tc>
      </w:tr>
      <w:tr w:rsidR="003F69ED" w:rsidRPr="00FE2E46" w:rsidTr="00CE2C29">
        <w:tc>
          <w:tcPr>
            <w:tcW w:w="10027" w:type="dxa"/>
            <w:gridSpan w:val="10"/>
          </w:tcPr>
          <w:p w:rsidR="003F69ED" w:rsidRDefault="003F69ED" w:rsidP="00E97CB8">
            <w:pPr>
              <w:jc w:val="center"/>
              <w:rPr>
                <w:rFonts w:ascii="Times New Roman" w:hAnsi="Times New Roman" w:cs="Times New Roman"/>
                <w:sz w:val="20"/>
                <w:szCs w:val="20"/>
              </w:rPr>
            </w:pPr>
          </w:p>
          <w:p w:rsidR="00F31EB9" w:rsidRDefault="00F31EB9" w:rsidP="00E97CB8">
            <w:pPr>
              <w:jc w:val="center"/>
              <w:rPr>
                <w:rFonts w:ascii="Times New Roman" w:hAnsi="Times New Roman" w:cs="Times New Roman"/>
                <w:sz w:val="20"/>
                <w:szCs w:val="20"/>
              </w:rPr>
            </w:pPr>
          </w:p>
          <w:p w:rsidR="00F31EB9" w:rsidRDefault="00F31EB9" w:rsidP="00E97CB8">
            <w:pPr>
              <w:jc w:val="center"/>
              <w:rPr>
                <w:rFonts w:ascii="Times New Roman" w:hAnsi="Times New Roman" w:cs="Times New Roman"/>
                <w:sz w:val="20"/>
                <w:szCs w:val="20"/>
              </w:rPr>
            </w:pPr>
          </w:p>
          <w:p w:rsidR="00F31EB9" w:rsidRDefault="00F31EB9" w:rsidP="00E97CB8">
            <w:pPr>
              <w:jc w:val="center"/>
              <w:rPr>
                <w:rFonts w:ascii="Times New Roman" w:hAnsi="Times New Roman" w:cs="Times New Roman"/>
                <w:sz w:val="20"/>
                <w:szCs w:val="20"/>
              </w:rPr>
            </w:pPr>
          </w:p>
          <w:p w:rsidR="00DF050A" w:rsidRDefault="00DF050A" w:rsidP="00E97CB8">
            <w:pPr>
              <w:jc w:val="center"/>
              <w:rPr>
                <w:rFonts w:ascii="Times New Roman" w:hAnsi="Times New Roman" w:cs="Times New Roman"/>
                <w:sz w:val="20"/>
                <w:szCs w:val="20"/>
              </w:rPr>
            </w:pPr>
          </w:p>
          <w:p w:rsidR="00DF050A" w:rsidRDefault="00DF050A" w:rsidP="00E97CB8">
            <w:pPr>
              <w:jc w:val="center"/>
              <w:rPr>
                <w:rFonts w:ascii="Times New Roman" w:hAnsi="Times New Roman" w:cs="Times New Roman"/>
                <w:sz w:val="20"/>
                <w:szCs w:val="20"/>
              </w:rPr>
            </w:pPr>
          </w:p>
          <w:p w:rsidR="00DF050A" w:rsidRDefault="00DF050A" w:rsidP="00E97CB8">
            <w:pPr>
              <w:jc w:val="center"/>
              <w:rPr>
                <w:rFonts w:ascii="Times New Roman" w:hAnsi="Times New Roman" w:cs="Times New Roman"/>
                <w:sz w:val="20"/>
                <w:szCs w:val="20"/>
              </w:rPr>
            </w:pPr>
          </w:p>
          <w:p w:rsidR="00DF050A" w:rsidRDefault="00DF050A" w:rsidP="00E97CB8">
            <w:pPr>
              <w:jc w:val="center"/>
              <w:rPr>
                <w:rFonts w:ascii="Times New Roman" w:hAnsi="Times New Roman" w:cs="Times New Roman"/>
                <w:sz w:val="20"/>
                <w:szCs w:val="20"/>
              </w:rPr>
            </w:pPr>
          </w:p>
          <w:p w:rsidR="00DF050A" w:rsidRDefault="00DF050A" w:rsidP="00E97CB8">
            <w:pPr>
              <w:jc w:val="center"/>
              <w:rPr>
                <w:rFonts w:ascii="Times New Roman" w:hAnsi="Times New Roman" w:cs="Times New Roman"/>
                <w:sz w:val="20"/>
                <w:szCs w:val="20"/>
              </w:rPr>
            </w:pPr>
          </w:p>
          <w:p w:rsidR="00DF050A" w:rsidRDefault="00DF050A" w:rsidP="00D03858">
            <w:pPr>
              <w:rPr>
                <w:rFonts w:ascii="Times New Roman" w:hAnsi="Times New Roman" w:cs="Times New Roman"/>
                <w:sz w:val="20"/>
                <w:szCs w:val="20"/>
              </w:rPr>
            </w:pPr>
          </w:p>
          <w:p w:rsidR="00F31EB9" w:rsidRDefault="00F31EB9" w:rsidP="00E97CB8">
            <w:pPr>
              <w:jc w:val="center"/>
              <w:rPr>
                <w:rFonts w:ascii="Times New Roman" w:hAnsi="Times New Roman" w:cs="Times New Roman"/>
                <w:sz w:val="20"/>
                <w:szCs w:val="20"/>
              </w:rPr>
            </w:pPr>
          </w:p>
          <w:p w:rsidR="003C4269" w:rsidRDefault="003C4269" w:rsidP="003C4269">
            <w:pPr>
              <w:rPr>
                <w:rFonts w:ascii="Times New Roman" w:hAnsi="Times New Roman" w:cs="Times New Roman"/>
                <w:sz w:val="20"/>
                <w:szCs w:val="20"/>
              </w:rPr>
            </w:pPr>
            <w:r>
              <w:rPr>
                <w:rFonts w:ascii="Times New Roman" w:hAnsi="Times New Roman" w:cs="Times New Roman"/>
                <w:sz w:val="20"/>
                <w:szCs w:val="20"/>
              </w:rPr>
              <w:t>X-Use by Right</w:t>
            </w:r>
          </w:p>
          <w:p w:rsidR="003C4269" w:rsidRDefault="003C4269" w:rsidP="003C4269">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3C4269" w:rsidRDefault="003C4269" w:rsidP="003C4269">
            <w:pPr>
              <w:rPr>
                <w:rFonts w:ascii="Times New Roman" w:hAnsi="Times New Roman" w:cs="Times New Roman"/>
                <w:sz w:val="20"/>
                <w:szCs w:val="20"/>
              </w:rPr>
            </w:pPr>
            <w:r>
              <w:rPr>
                <w:rFonts w:ascii="Times New Roman" w:hAnsi="Times New Roman" w:cs="Times New Roman"/>
                <w:sz w:val="20"/>
                <w:szCs w:val="20"/>
              </w:rPr>
              <w:t>C-Conditional Use</w:t>
            </w:r>
          </w:p>
          <w:p w:rsidR="006B2039" w:rsidRPr="00E97CB8" w:rsidRDefault="003C4269" w:rsidP="00BF28D0">
            <w:pPr>
              <w:rPr>
                <w:rFonts w:ascii="Times New Roman" w:hAnsi="Times New Roman" w:cs="Times New Roman"/>
                <w:sz w:val="20"/>
                <w:szCs w:val="20"/>
              </w:rPr>
            </w:pPr>
            <w:r>
              <w:rPr>
                <w:rFonts w:ascii="Times New Roman" w:hAnsi="Times New Roman" w:cs="Times New Roman"/>
                <w:sz w:val="20"/>
                <w:szCs w:val="20"/>
              </w:rPr>
              <w:t>CS-Conditional Use with Supplemental Requirement</w:t>
            </w:r>
          </w:p>
        </w:tc>
      </w:tr>
      <w:tr w:rsidR="00630077" w:rsidRPr="00FE2E46" w:rsidTr="00CE2C29">
        <w:tc>
          <w:tcPr>
            <w:tcW w:w="2737" w:type="dxa"/>
            <w:vMerge w:val="restart"/>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Use</w:t>
            </w:r>
          </w:p>
        </w:tc>
        <w:tc>
          <w:tcPr>
            <w:tcW w:w="1530" w:type="dxa"/>
            <w:vMerge w:val="restart"/>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Supplemental</w:t>
            </w:r>
          </w:p>
          <w:p w:rsidR="00630077" w:rsidRPr="00E51D3E" w:rsidRDefault="00630077" w:rsidP="00E51D3E">
            <w:pPr>
              <w:jc w:val="center"/>
              <w:rPr>
                <w:rFonts w:ascii="Times New Roman" w:hAnsi="Times New Roman" w:cs="Times New Roman"/>
                <w:b/>
                <w:sz w:val="22"/>
                <w:szCs w:val="22"/>
              </w:rPr>
            </w:pPr>
            <w:proofErr w:type="spellStart"/>
            <w:r w:rsidRPr="00E51D3E">
              <w:rPr>
                <w:rFonts w:ascii="Times New Roman" w:hAnsi="Times New Roman" w:cs="Times New Roman"/>
                <w:b/>
                <w:sz w:val="22"/>
                <w:szCs w:val="22"/>
              </w:rPr>
              <w:t>Reqts</w:t>
            </w:r>
            <w:proofErr w:type="spellEnd"/>
            <w:r w:rsidRPr="00E51D3E">
              <w:rPr>
                <w:rFonts w:ascii="Times New Roman" w:hAnsi="Times New Roman" w:cs="Times New Roman"/>
                <w:b/>
                <w:sz w:val="22"/>
                <w:szCs w:val="22"/>
              </w:rPr>
              <w:t>.</w:t>
            </w:r>
          </w:p>
        </w:tc>
        <w:tc>
          <w:tcPr>
            <w:tcW w:w="2070" w:type="dxa"/>
            <w:gridSpan w:val="3"/>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Residential</w:t>
            </w:r>
          </w:p>
        </w:tc>
        <w:tc>
          <w:tcPr>
            <w:tcW w:w="1740" w:type="dxa"/>
            <w:gridSpan w:val="3"/>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Business</w:t>
            </w:r>
          </w:p>
        </w:tc>
        <w:tc>
          <w:tcPr>
            <w:tcW w:w="1950" w:type="dxa"/>
            <w:gridSpan w:val="2"/>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Conditional</w:t>
            </w:r>
          </w:p>
        </w:tc>
      </w:tr>
      <w:tr w:rsidR="00B446BD" w:rsidRPr="00FE2E46" w:rsidTr="00CE2C29">
        <w:tc>
          <w:tcPr>
            <w:tcW w:w="2737" w:type="dxa"/>
            <w:vMerge/>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p>
        </w:tc>
        <w:tc>
          <w:tcPr>
            <w:tcW w:w="1530" w:type="dxa"/>
            <w:vMerge/>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p>
        </w:tc>
        <w:tc>
          <w:tcPr>
            <w:tcW w:w="63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R-A</w:t>
            </w:r>
          </w:p>
        </w:tc>
        <w:tc>
          <w:tcPr>
            <w:tcW w:w="72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R-20</w:t>
            </w:r>
          </w:p>
        </w:tc>
        <w:tc>
          <w:tcPr>
            <w:tcW w:w="72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R-12</w:t>
            </w:r>
          </w:p>
        </w:tc>
        <w:tc>
          <w:tcPr>
            <w:tcW w:w="63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CB</w:t>
            </w:r>
          </w:p>
        </w:tc>
        <w:tc>
          <w:tcPr>
            <w:tcW w:w="540" w:type="dxa"/>
            <w:tcBorders>
              <w:bottom w:val="single" w:sz="4" w:space="0" w:color="000000"/>
            </w:tcBorders>
          </w:tcPr>
          <w:p w:rsidR="00630077" w:rsidRPr="00E51D3E" w:rsidRDefault="00E463A3" w:rsidP="00E51D3E">
            <w:pPr>
              <w:jc w:val="center"/>
              <w:rPr>
                <w:rFonts w:ascii="Times New Roman" w:hAnsi="Times New Roman" w:cs="Times New Roman"/>
                <w:b/>
                <w:sz w:val="22"/>
                <w:szCs w:val="22"/>
              </w:rPr>
            </w:pPr>
            <w:r>
              <w:rPr>
                <w:rFonts w:ascii="Times New Roman" w:hAnsi="Times New Roman" w:cs="Times New Roman"/>
                <w:b/>
                <w:sz w:val="22"/>
                <w:szCs w:val="22"/>
              </w:rPr>
              <w:t>GB</w:t>
            </w:r>
          </w:p>
        </w:tc>
        <w:tc>
          <w:tcPr>
            <w:tcW w:w="57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sidRPr="00E51D3E">
              <w:rPr>
                <w:rFonts w:ascii="Times New Roman" w:hAnsi="Times New Roman" w:cs="Times New Roman"/>
                <w:b/>
                <w:sz w:val="22"/>
                <w:szCs w:val="22"/>
              </w:rPr>
              <w:t>I</w:t>
            </w:r>
          </w:p>
        </w:tc>
        <w:tc>
          <w:tcPr>
            <w:tcW w:w="99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PD-CD</w:t>
            </w:r>
          </w:p>
        </w:tc>
        <w:tc>
          <w:tcPr>
            <w:tcW w:w="960" w:type="dxa"/>
            <w:tcBorders>
              <w:bottom w:val="single" w:sz="4" w:space="0" w:color="000000"/>
            </w:tcBorders>
          </w:tcPr>
          <w:p w:rsidR="00630077" w:rsidRPr="00E51D3E" w:rsidRDefault="00630077" w:rsidP="00E51D3E">
            <w:pPr>
              <w:jc w:val="center"/>
              <w:rPr>
                <w:rFonts w:ascii="Times New Roman" w:hAnsi="Times New Roman" w:cs="Times New Roman"/>
                <w:b/>
                <w:sz w:val="22"/>
                <w:szCs w:val="22"/>
              </w:rPr>
            </w:pPr>
            <w:r>
              <w:rPr>
                <w:rFonts w:ascii="Times New Roman" w:hAnsi="Times New Roman" w:cs="Times New Roman"/>
                <w:b/>
                <w:sz w:val="22"/>
                <w:szCs w:val="22"/>
              </w:rPr>
              <w:t>SE</w:t>
            </w:r>
            <w:r w:rsidRPr="00E51D3E">
              <w:rPr>
                <w:rFonts w:ascii="Times New Roman" w:hAnsi="Times New Roman" w:cs="Times New Roman"/>
                <w:b/>
                <w:sz w:val="22"/>
                <w:szCs w:val="22"/>
              </w:rPr>
              <w:t>-CD</w:t>
            </w:r>
          </w:p>
        </w:tc>
      </w:tr>
      <w:tr w:rsidR="00036671" w:rsidRPr="00FE2E46" w:rsidTr="00CE2C29">
        <w:tc>
          <w:tcPr>
            <w:tcW w:w="10027" w:type="dxa"/>
            <w:gridSpan w:val="10"/>
            <w:shd w:val="clear" w:color="auto" w:fill="D9D9D9"/>
          </w:tcPr>
          <w:p w:rsidR="00036671" w:rsidRPr="00E97CB8" w:rsidRDefault="00036671" w:rsidP="000309B0">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0309B0">
            <w:pPr>
              <w:rPr>
                <w:rFonts w:ascii="Times New Roman" w:hAnsi="Times New Roman" w:cs="Times New Roman"/>
                <w:sz w:val="20"/>
                <w:szCs w:val="20"/>
              </w:rPr>
            </w:pPr>
            <w:r w:rsidRPr="00E97CB8">
              <w:rPr>
                <w:rFonts w:ascii="Times New Roman" w:hAnsi="Times New Roman" w:cs="Times New Roman"/>
                <w:sz w:val="20"/>
                <w:szCs w:val="20"/>
              </w:rPr>
              <w:t>Shopping Center (50,000-150,000 square feet)</w:t>
            </w:r>
          </w:p>
        </w:tc>
        <w:tc>
          <w:tcPr>
            <w:tcW w:w="1530" w:type="dxa"/>
          </w:tcPr>
          <w:p w:rsidR="006B2039" w:rsidRPr="00E97CB8" w:rsidRDefault="006B2039" w:rsidP="000309B0">
            <w:pPr>
              <w:jc w:val="center"/>
              <w:rPr>
                <w:rFonts w:ascii="Times New Roman" w:hAnsi="Times New Roman" w:cs="Times New Roman"/>
                <w:sz w:val="20"/>
                <w:szCs w:val="20"/>
              </w:rPr>
            </w:pPr>
          </w:p>
        </w:tc>
        <w:tc>
          <w:tcPr>
            <w:tcW w:w="630" w:type="dxa"/>
          </w:tcPr>
          <w:p w:rsidR="006B2039" w:rsidRPr="00E97CB8" w:rsidRDefault="006B2039" w:rsidP="000309B0">
            <w:pPr>
              <w:jc w:val="center"/>
              <w:rPr>
                <w:rFonts w:ascii="Times New Roman" w:hAnsi="Times New Roman" w:cs="Times New Roman"/>
                <w:sz w:val="20"/>
                <w:szCs w:val="20"/>
              </w:rPr>
            </w:pPr>
          </w:p>
        </w:tc>
        <w:tc>
          <w:tcPr>
            <w:tcW w:w="720" w:type="dxa"/>
          </w:tcPr>
          <w:p w:rsidR="006B2039" w:rsidRPr="00E97CB8" w:rsidRDefault="006B2039" w:rsidP="000309B0">
            <w:pPr>
              <w:jc w:val="center"/>
              <w:rPr>
                <w:rFonts w:ascii="Times New Roman" w:hAnsi="Times New Roman" w:cs="Times New Roman"/>
                <w:sz w:val="20"/>
                <w:szCs w:val="20"/>
              </w:rPr>
            </w:pPr>
          </w:p>
        </w:tc>
        <w:tc>
          <w:tcPr>
            <w:tcW w:w="720" w:type="dxa"/>
          </w:tcPr>
          <w:p w:rsidR="006B2039" w:rsidRPr="00E97CB8" w:rsidRDefault="006B2039" w:rsidP="000309B0">
            <w:pPr>
              <w:jc w:val="center"/>
              <w:rPr>
                <w:rFonts w:ascii="Times New Roman" w:hAnsi="Times New Roman" w:cs="Times New Roman"/>
                <w:sz w:val="20"/>
                <w:szCs w:val="20"/>
              </w:rPr>
            </w:pPr>
          </w:p>
        </w:tc>
        <w:tc>
          <w:tcPr>
            <w:tcW w:w="630" w:type="dxa"/>
          </w:tcPr>
          <w:p w:rsidR="006B2039" w:rsidRPr="00E97CB8" w:rsidRDefault="006B2039" w:rsidP="000309B0">
            <w:pPr>
              <w:jc w:val="center"/>
              <w:rPr>
                <w:rFonts w:ascii="Times New Roman" w:hAnsi="Times New Roman" w:cs="Times New Roman"/>
                <w:sz w:val="20"/>
                <w:szCs w:val="20"/>
              </w:rPr>
            </w:pPr>
          </w:p>
        </w:tc>
        <w:tc>
          <w:tcPr>
            <w:tcW w:w="540" w:type="dxa"/>
          </w:tcPr>
          <w:p w:rsidR="006B2039" w:rsidRPr="00E97CB8" w:rsidRDefault="006B2039" w:rsidP="000309B0">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0309B0">
            <w:pPr>
              <w:jc w:val="center"/>
              <w:rPr>
                <w:rFonts w:ascii="Times New Roman" w:hAnsi="Times New Roman" w:cs="Times New Roman"/>
                <w:sz w:val="20"/>
                <w:szCs w:val="20"/>
              </w:rPr>
            </w:pPr>
          </w:p>
        </w:tc>
        <w:tc>
          <w:tcPr>
            <w:tcW w:w="990" w:type="dxa"/>
          </w:tcPr>
          <w:p w:rsidR="006B2039" w:rsidRPr="00E97CB8" w:rsidRDefault="006B2039" w:rsidP="000309B0">
            <w:pPr>
              <w:jc w:val="center"/>
              <w:rPr>
                <w:rFonts w:ascii="Times New Roman" w:hAnsi="Times New Roman" w:cs="Times New Roman"/>
                <w:sz w:val="20"/>
                <w:szCs w:val="20"/>
              </w:rPr>
            </w:pPr>
            <w:r>
              <w:rPr>
                <w:rFonts w:ascii="Times New Roman" w:hAnsi="Times New Roman" w:cs="Times New Roman"/>
                <w:sz w:val="20"/>
                <w:szCs w:val="20"/>
              </w:rPr>
              <w:t>C</w:t>
            </w:r>
          </w:p>
        </w:tc>
        <w:tc>
          <w:tcPr>
            <w:tcW w:w="960" w:type="dxa"/>
          </w:tcPr>
          <w:p w:rsidR="006B2039" w:rsidRPr="00E97CB8" w:rsidRDefault="006B2039" w:rsidP="000309B0">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63793">
            <w:pPr>
              <w:rPr>
                <w:rFonts w:ascii="Times New Roman" w:hAnsi="Times New Roman" w:cs="Times New Roman"/>
                <w:sz w:val="20"/>
                <w:szCs w:val="20"/>
              </w:rPr>
            </w:pPr>
            <w:r w:rsidRPr="00E97CB8">
              <w:rPr>
                <w:rFonts w:ascii="Times New Roman" w:hAnsi="Times New Roman" w:cs="Times New Roman"/>
                <w:sz w:val="20"/>
                <w:szCs w:val="20"/>
              </w:rPr>
              <w:t>Shopping Center (&gt;150,000 square feet)</w:t>
            </w:r>
          </w:p>
        </w:tc>
        <w:tc>
          <w:tcPr>
            <w:tcW w:w="1530" w:type="dxa"/>
          </w:tcPr>
          <w:p w:rsidR="006B2039" w:rsidRPr="00E97CB8" w:rsidRDefault="006B2039" w:rsidP="00F63793">
            <w:pPr>
              <w:jc w:val="center"/>
              <w:rPr>
                <w:rFonts w:ascii="Times New Roman" w:hAnsi="Times New Roman" w:cs="Times New Roman"/>
                <w:sz w:val="20"/>
                <w:szCs w:val="20"/>
              </w:rPr>
            </w:pPr>
          </w:p>
        </w:tc>
        <w:tc>
          <w:tcPr>
            <w:tcW w:w="630" w:type="dxa"/>
          </w:tcPr>
          <w:p w:rsidR="006B2039" w:rsidRPr="00E97CB8" w:rsidRDefault="006B2039" w:rsidP="00F63793">
            <w:pPr>
              <w:jc w:val="center"/>
              <w:rPr>
                <w:rFonts w:ascii="Times New Roman" w:hAnsi="Times New Roman" w:cs="Times New Roman"/>
                <w:sz w:val="20"/>
                <w:szCs w:val="20"/>
              </w:rPr>
            </w:pPr>
          </w:p>
        </w:tc>
        <w:tc>
          <w:tcPr>
            <w:tcW w:w="720" w:type="dxa"/>
          </w:tcPr>
          <w:p w:rsidR="006B2039" w:rsidRPr="00E97CB8" w:rsidRDefault="006B2039" w:rsidP="00F63793">
            <w:pPr>
              <w:jc w:val="center"/>
              <w:rPr>
                <w:rFonts w:ascii="Times New Roman" w:hAnsi="Times New Roman" w:cs="Times New Roman"/>
                <w:sz w:val="20"/>
                <w:szCs w:val="20"/>
              </w:rPr>
            </w:pPr>
          </w:p>
        </w:tc>
        <w:tc>
          <w:tcPr>
            <w:tcW w:w="720" w:type="dxa"/>
          </w:tcPr>
          <w:p w:rsidR="006B2039" w:rsidRPr="00E97CB8" w:rsidRDefault="006B2039" w:rsidP="00F63793">
            <w:pPr>
              <w:jc w:val="center"/>
              <w:rPr>
                <w:rFonts w:ascii="Times New Roman" w:hAnsi="Times New Roman" w:cs="Times New Roman"/>
                <w:sz w:val="20"/>
                <w:szCs w:val="20"/>
              </w:rPr>
            </w:pPr>
          </w:p>
        </w:tc>
        <w:tc>
          <w:tcPr>
            <w:tcW w:w="630" w:type="dxa"/>
          </w:tcPr>
          <w:p w:rsidR="006B2039" w:rsidRPr="00E97CB8" w:rsidRDefault="006B2039" w:rsidP="00F63793">
            <w:pPr>
              <w:jc w:val="center"/>
              <w:rPr>
                <w:rFonts w:ascii="Times New Roman" w:hAnsi="Times New Roman" w:cs="Times New Roman"/>
                <w:sz w:val="20"/>
                <w:szCs w:val="20"/>
              </w:rPr>
            </w:pPr>
          </w:p>
        </w:tc>
        <w:tc>
          <w:tcPr>
            <w:tcW w:w="540" w:type="dxa"/>
          </w:tcPr>
          <w:p w:rsidR="006B2039" w:rsidRPr="00E97CB8" w:rsidRDefault="006B2039" w:rsidP="00F63793">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70" w:type="dxa"/>
          </w:tcPr>
          <w:p w:rsidR="006B2039" w:rsidRPr="00E97CB8" w:rsidRDefault="006B2039" w:rsidP="00F63793">
            <w:pPr>
              <w:jc w:val="center"/>
              <w:rPr>
                <w:rFonts w:ascii="Times New Roman" w:hAnsi="Times New Roman" w:cs="Times New Roman"/>
                <w:sz w:val="20"/>
                <w:szCs w:val="20"/>
              </w:rPr>
            </w:pPr>
          </w:p>
        </w:tc>
        <w:tc>
          <w:tcPr>
            <w:tcW w:w="990" w:type="dxa"/>
          </w:tcPr>
          <w:p w:rsidR="006B2039" w:rsidRPr="00E97CB8" w:rsidRDefault="006B2039" w:rsidP="00F63793">
            <w:pPr>
              <w:jc w:val="center"/>
              <w:rPr>
                <w:rFonts w:ascii="Times New Roman" w:hAnsi="Times New Roman" w:cs="Times New Roman"/>
                <w:sz w:val="20"/>
                <w:szCs w:val="20"/>
              </w:rPr>
            </w:pPr>
            <w:r>
              <w:rPr>
                <w:rFonts w:ascii="Times New Roman" w:hAnsi="Times New Roman" w:cs="Times New Roman"/>
                <w:sz w:val="20"/>
                <w:szCs w:val="20"/>
              </w:rPr>
              <w:t>C</w:t>
            </w:r>
          </w:p>
        </w:tc>
        <w:tc>
          <w:tcPr>
            <w:tcW w:w="960" w:type="dxa"/>
          </w:tcPr>
          <w:p w:rsidR="006B2039" w:rsidRPr="00E97CB8" w:rsidRDefault="006B2039" w:rsidP="00F63793">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Sign Painting Shop</w:t>
            </w:r>
          </w:p>
        </w:tc>
        <w:tc>
          <w:tcPr>
            <w:tcW w:w="1530" w:type="dxa"/>
          </w:tcPr>
          <w:p w:rsidR="006B2039" w:rsidRPr="00E97CB8" w:rsidRDefault="002534F1" w:rsidP="00FE4715">
            <w:pPr>
              <w:jc w:val="center"/>
              <w:rPr>
                <w:rFonts w:ascii="Times New Roman" w:hAnsi="Times New Roman" w:cs="Times New Roman"/>
                <w:sz w:val="20"/>
                <w:szCs w:val="20"/>
              </w:rPr>
            </w:pPr>
            <w:r>
              <w:rPr>
                <w:rFonts w:ascii="Times New Roman" w:hAnsi="Times New Roman" w:cs="Times New Roman"/>
                <w:sz w:val="20"/>
                <w:szCs w:val="20"/>
              </w:rPr>
              <w:t>5.1.46</w:t>
            </w: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3C0C2E" w:rsidRDefault="006B2039" w:rsidP="00FE4715">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540" w:type="dxa"/>
          </w:tcPr>
          <w:p w:rsidR="006B2039" w:rsidRPr="00E97CB8" w:rsidRDefault="006B2039" w:rsidP="00F63793">
            <w:pPr>
              <w:jc w:val="center"/>
              <w:rPr>
                <w:rFonts w:ascii="Times New Roman" w:hAnsi="Times New Roman" w:cs="Times New Roman"/>
                <w:sz w:val="20"/>
                <w:szCs w:val="20"/>
              </w:rPr>
            </w:pPr>
            <w:r w:rsidRPr="00E97CB8">
              <w:rPr>
                <w:rFonts w:ascii="Times New Roman" w:hAnsi="Times New Roman" w:cs="Times New Roman"/>
                <w:sz w:val="20"/>
                <w:szCs w:val="20"/>
              </w:rPr>
              <w:t>C</w:t>
            </w:r>
            <w:r>
              <w:rPr>
                <w:rFonts w:ascii="Times New Roman" w:hAnsi="Times New Roman" w:cs="Times New Roman"/>
                <w:sz w:val="20"/>
                <w:szCs w:val="20"/>
              </w:rPr>
              <w:t>S</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Skating Rink (indoor)</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54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C74950" w:rsidRPr="00E97CB8" w:rsidRDefault="00C74950" w:rsidP="00FE4715">
            <w:pPr>
              <w:rPr>
                <w:rFonts w:ascii="Times New Roman" w:hAnsi="Times New Roman" w:cs="Times New Roman"/>
                <w:sz w:val="20"/>
                <w:szCs w:val="20"/>
              </w:rPr>
            </w:pPr>
            <w:r>
              <w:rPr>
                <w:rFonts w:ascii="Times New Roman" w:hAnsi="Times New Roman" w:cs="Times New Roman"/>
                <w:sz w:val="20"/>
                <w:szCs w:val="20"/>
              </w:rPr>
              <w:t xml:space="preserve">Small Engine Sales &amp; Service </w:t>
            </w:r>
            <w:r w:rsidRPr="00C74950">
              <w:rPr>
                <w:rFonts w:ascii="Times New Roman" w:hAnsi="Times New Roman" w:cs="Times New Roman"/>
                <w:i/>
                <w:sz w:val="20"/>
                <w:szCs w:val="20"/>
              </w:rPr>
              <w:t>(added 2-5-15)</w:t>
            </w:r>
          </w:p>
        </w:tc>
        <w:tc>
          <w:tcPr>
            <w:tcW w:w="1530" w:type="dxa"/>
          </w:tcPr>
          <w:p w:rsidR="00C74950" w:rsidRPr="00E97CB8" w:rsidRDefault="006B39A6" w:rsidP="00FE4715">
            <w:pPr>
              <w:jc w:val="center"/>
              <w:rPr>
                <w:rFonts w:ascii="Times New Roman" w:hAnsi="Times New Roman" w:cs="Times New Roman"/>
                <w:sz w:val="20"/>
                <w:szCs w:val="20"/>
              </w:rPr>
            </w:pPr>
            <w:r>
              <w:rPr>
                <w:rFonts w:ascii="Times New Roman" w:hAnsi="Times New Roman" w:cs="Times New Roman"/>
                <w:sz w:val="20"/>
                <w:szCs w:val="20"/>
              </w:rPr>
              <w:t>5.1.42</w:t>
            </w:r>
          </w:p>
        </w:tc>
        <w:tc>
          <w:tcPr>
            <w:tcW w:w="630" w:type="dxa"/>
          </w:tcPr>
          <w:p w:rsidR="00C74950" w:rsidRPr="00E97CB8" w:rsidRDefault="00C74950" w:rsidP="00FE4715">
            <w:pPr>
              <w:jc w:val="center"/>
              <w:rPr>
                <w:rFonts w:ascii="Times New Roman" w:hAnsi="Times New Roman" w:cs="Times New Roman"/>
                <w:sz w:val="20"/>
                <w:szCs w:val="20"/>
              </w:rPr>
            </w:pPr>
          </w:p>
        </w:tc>
        <w:tc>
          <w:tcPr>
            <w:tcW w:w="720" w:type="dxa"/>
          </w:tcPr>
          <w:p w:rsidR="00C74950" w:rsidRPr="00E97CB8" w:rsidRDefault="00C74950" w:rsidP="00FE4715">
            <w:pPr>
              <w:jc w:val="center"/>
              <w:rPr>
                <w:rFonts w:ascii="Times New Roman" w:hAnsi="Times New Roman" w:cs="Times New Roman"/>
                <w:sz w:val="20"/>
                <w:szCs w:val="20"/>
              </w:rPr>
            </w:pPr>
          </w:p>
        </w:tc>
        <w:tc>
          <w:tcPr>
            <w:tcW w:w="720" w:type="dxa"/>
          </w:tcPr>
          <w:p w:rsidR="00C74950" w:rsidRPr="00E97CB8" w:rsidRDefault="00C74950" w:rsidP="00FE4715">
            <w:pPr>
              <w:jc w:val="center"/>
              <w:rPr>
                <w:rFonts w:ascii="Times New Roman" w:hAnsi="Times New Roman" w:cs="Times New Roman"/>
                <w:sz w:val="20"/>
                <w:szCs w:val="20"/>
              </w:rPr>
            </w:pPr>
          </w:p>
        </w:tc>
        <w:tc>
          <w:tcPr>
            <w:tcW w:w="630" w:type="dxa"/>
          </w:tcPr>
          <w:p w:rsidR="00C74950" w:rsidRPr="00E97CB8" w:rsidRDefault="006B39A6" w:rsidP="00FE4715">
            <w:pPr>
              <w:jc w:val="center"/>
              <w:rPr>
                <w:rFonts w:ascii="Times New Roman" w:hAnsi="Times New Roman" w:cs="Times New Roman"/>
                <w:sz w:val="20"/>
                <w:szCs w:val="20"/>
              </w:rPr>
            </w:pPr>
            <w:r>
              <w:rPr>
                <w:rFonts w:ascii="Times New Roman" w:hAnsi="Times New Roman" w:cs="Times New Roman"/>
                <w:sz w:val="20"/>
                <w:szCs w:val="20"/>
              </w:rPr>
              <w:t>XS</w:t>
            </w:r>
          </w:p>
        </w:tc>
        <w:tc>
          <w:tcPr>
            <w:tcW w:w="540" w:type="dxa"/>
          </w:tcPr>
          <w:p w:rsidR="00C74950" w:rsidRDefault="00C74950" w:rsidP="00FE4715">
            <w:pPr>
              <w:jc w:val="center"/>
              <w:rPr>
                <w:rFonts w:ascii="Times New Roman" w:hAnsi="Times New Roman" w:cs="Times New Roman"/>
                <w:sz w:val="20"/>
                <w:szCs w:val="20"/>
              </w:rPr>
            </w:pPr>
          </w:p>
        </w:tc>
        <w:tc>
          <w:tcPr>
            <w:tcW w:w="570" w:type="dxa"/>
          </w:tcPr>
          <w:p w:rsidR="00C74950" w:rsidRPr="00E97CB8" w:rsidRDefault="00C74950" w:rsidP="00FE4715">
            <w:pPr>
              <w:jc w:val="center"/>
              <w:rPr>
                <w:rFonts w:ascii="Times New Roman" w:hAnsi="Times New Roman" w:cs="Times New Roman"/>
                <w:sz w:val="20"/>
                <w:szCs w:val="20"/>
              </w:rPr>
            </w:pPr>
          </w:p>
        </w:tc>
        <w:tc>
          <w:tcPr>
            <w:tcW w:w="990" w:type="dxa"/>
          </w:tcPr>
          <w:p w:rsidR="00C74950" w:rsidRPr="00E97CB8" w:rsidRDefault="00C74950" w:rsidP="00FE4715">
            <w:pPr>
              <w:jc w:val="center"/>
              <w:rPr>
                <w:rFonts w:ascii="Times New Roman" w:hAnsi="Times New Roman" w:cs="Times New Roman"/>
                <w:sz w:val="20"/>
                <w:szCs w:val="20"/>
              </w:rPr>
            </w:pPr>
          </w:p>
        </w:tc>
        <w:tc>
          <w:tcPr>
            <w:tcW w:w="960" w:type="dxa"/>
          </w:tcPr>
          <w:p w:rsidR="00C74950" w:rsidRPr="00E97CB8" w:rsidRDefault="00C74950"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Sporting Goods and Apparel Store</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Storage Facility</w:t>
            </w:r>
          </w:p>
        </w:tc>
        <w:tc>
          <w:tcPr>
            <w:tcW w:w="153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5.1.36</w:t>
            </w: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r>
              <w:rPr>
                <w:rFonts w:ascii="Times New Roman" w:hAnsi="Times New Roman" w:cs="Times New Roman"/>
                <w:sz w:val="20"/>
                <w:szCs w:val="20"/>
              </w:rPr>
              <w:t>S</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Swimming Pool Sales, Service, and Supplies</w:t>
            </w:r>
          </w:p>
        </w:tc>
        <w:tc>
          <w:tcPr>
            <w:tcW w:w="1530" w:type="dxa"/>
          </w:tcPr>
          <w:p w:rsidR="006B2039" w:rsidRPr="00E97CB8" w:rsidRDefault="008213E5" w:rsidP="00FE4715">
            <w:pPr>
              <w:jc w:val="center"/>
              <w:rPr>
                <w:rFonts w:ascii="Times New Roman" w:hAnsi="Times New Roman" w:cs="Times New Roman"/>
                <w:sz w:val="20"/>
                <w:szCs w:val="20"/>
              </w:rPr>
            </w:pPr>
            <w:r>
              <w:rPr>
                <w:rFonts w:ascii="Times New Roman" w:hAnsi="Times New Roman" w:cs="Times New Roman"/>
                <w:sz w:val="20"/>
                <w:szCs w:val="20"/>
              </w:rPr>
              <w:t>5.1.37</w:t>
            </w: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3C0C2E" w:rsidRDefault="006B2039" w:rsidP="00FE4715">
            <w:pPr>
              <w:jc w:val="center"/>
              <w:rPr>
                <w:rFonts w:ascii="Times New Roman" w:hAnsi="Times New Roman" w:cs="Times New Roman"/>
                <w:sz w:val="20"/>
                <w:szCs w:val="20"/>
              </w:rPr>
            </w:pPr>
            <w:r w:rsidRPr="003C0C2E">
              <w:rPr>
                <w:rFonts w:ascii="Times New Roman" w:hAnsi="Times New Roman" w:cs="Times New Roman"/>
                <w:sz w:val="20"/>
                <w:szCs w:val="20"/>
              </w:rPr>
              <w:t>CS</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Tailor and Alterations</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Tanning Salon</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3C0C2E" w:rsidRDefault="006B2039" w:rsidP="00FE4715">
            <w:pPr>
              <w:rPr>
                <w:rFonts w:ascii="Times New Roman" w:hAnsi="Times New Roman" w:cs="Times New Roman"/>
                <w:sz w:val="20"/>
                <w:szCs w:val="20"/>
              </w:rPr>
            </w:pPr>
            <w:r w:rsidRPr="003C0C2E">
              <w:rPr>
                <w:rFonts w:ascii="Times New Roman" w:hAnsi="Times New Roman" w:cs="Times New Roman"/>
                <w:sz w:val="20"/>
                <w:szCs w:val="20"/>
              </w:rPr>
              <w:t>Tattoo Parlor</w:t>
            </w:r>
          </w:p>
        </w:tc>
        <w:tc>
          <w:tcPr>
            <w:tcW w:w="1530" w:type="dxa"/>
          </w:tcPr>
          <w:p w:rsidR="006B2039" w:rsidRPr="003C0C2E" w:rsidRDefault="006B2039" w:rsidP="00FE4715">
            <w:pPr>
              <w:jc w:val="center"/>
              <w:rPr>
                <w:rFonts w:ascii="Times New Roman" w:hAnsi="Times New Roman" w:cs="Times New Roman"/>
                <w:sz w:val="20"/>
                <w:szCs w:val="20"/>
              </w:rPr>
            </w:pPr>
          </w:p>
        </w:tc>
        <w:tc>
          <w:tcPr>
            <w:tcW w:w="630" w:type="dxa"/>
          </w:tcPr>
          <w:p w:rsidR="006B2039" w:rsidRPr="003C0C2E" w:rsidRDefault="006B2039" w:rsidP="00FE4715">
            <w:pPr>
              <w:jc w:val="center"/>
              <w:rPr>
                <w:rFonts w:ascii="Times New Roman" w:hAnsi="Times New Roman" w:cs="Times New Roman"/>
                <w:sz w:val="20"/>
                <w:szCs w:val="20"/>
              </w:rPr>
            </w:pPr>
          </w:p>
        </w:tc>
        <w:tc>
          <w:tcPr>
            <w:tcW w:w="720" w:type="dxa"/>
          </w:tcPr>
          <w:p w:rsidR="006B2039" w:rsidRPr="003C0C2E" w:rsidRDefault="006B2039" w:rsidP="00FE4715">
            <w:pPr>
              <w:jc w:val="center"/>
              <w:rPr>
                <w:rFonts w:ascii="Times New Roman" w:hAnsi="Times New Roman" w:cs="Times New Roman"/>
                <w:sz w:val="20"/>
                <w:szCs w:val="20"/>
              </w:rPr>
            </w:pPr>
          </w:p>
        </w:tc>
        <w:tc>
          <w:tcPr>
            <w:tcW w:w="720" w:type="dxa"/>
          </w:tcPr>
          <w:p w:rsidR="006B2039" w:rsidRPr="003C0C2E" w:rsidRDefault="006B2039" w:rsidP="00FE4715">
            <w:pPr>
              <w:jc w:val="center"/>
              <w:rPr>
                <w:rFonts w:ascii="Times New Roman" w:hAnsi="Times New Roman" w:cs="Times New Roman"/>
                <w:sz w:val="20"/>
                <w:szCs w:val="20"/>
              </w:rPr>
            </w:pPr>
          </w:p>
        </w:tc>
        <w:tc>
          <w:tcPr>
            <w:tcW w:w="630" w:type="dxa"/>
          </w:tcPr>
          <w:p w:rsidR="006B2039" w:rsidRPr="003C0C2E" w:rsidRDefault="006B2039" w:rsidP="00FE4715">
            <w:pPr>
              <w:jc w:val="center"/>
              <w:rPr>
                <w:rFonts w:ascii="Times New Roman" w:hAnsi="Times New Roman" w:cs="Times New Roman"/>
                <w:sz w:val="20"/>
                <w:szCs w:val="20"/>
              </w:rPr>
            </w:pPr>
          </w:p>
        </w:tc>
        <w:tc>
          <w:tcPr>
            <w:tcW w:w="540" w:type="dxa"/>
          </w:tcPr>
          <w:p w:rsidR="006B2039" w:rsidRPr="003C0C2E" w:rsidRDefault="006B2039" w:rsidP="00FE4715">
            <w:pPr>
              <w:jc w:val="center"/>
              <w:rPr>
                <w:rFonts w:ascii="Times New Roman" w:hAnsi="Times New Roman" w:cs="Times New Roman"/>
                <w:sz w:val="20"/>
                <w:szCs w:val="20"/>
              </w:rPr>
            </w:pPr>
            <w:r w:rsidRPr="003C0C2E">
              <w:rPr>
                <w:rFonts w:ascii="Times New Roman" w:hAnsi="Times New Roman" w:cs="Times New Roman"/>
                <w:sz w:val="20"/>
                <w:szCs w:val="20"/>
              </w:rPr>
              <w:t>X</w:t>
            </w:r>
          </w:p>
        </w:tc>
        <w:tc>
          <w:tcPr>
            <w:tcW w:w="570" w:type="dxa"/>
          </w:tcPr>
          <w:p w:rsidR="006B2039" w:rsidRPr="003C0C2E" w:rsidRDefault="006B2039" w:rsidP="00FE4715">
            <w:pPr>
              <w:jc w:val="center"/>
              <w:rPr>
                <w:rFonts w:ascii="Times New Roman" w:hAnsi="Times New Roman" w:cs="Times New Roman"/>
                <w:sz w:val="20"/>
                <w:szCs w:val="20"/>
              </w:rPr>
            </w:pPr>
            <w:r w:rsidRPr="003C0C2E">
              <w:rPr>
                <w:rFonts w:ascii="Times New Roman" w:hAnsi="Times New Roman" w:cs="Times New Roman"/>
                <w:sz w:val="20"/>
                <w:szCs w:val="20"/>
              </w:rPr>
              <w:t>X</w:t>
            </w:r>
          </w:p>
        </w:tc>
        <w:tc>
          <w:tcPr>
            <w:tcW w:w="990" w:type="dxa"/>
          </w:tcPr>
          <w:p w:rsidR="006B2039" w:rsidRPr="006675C2" w:rsidRDefault="006B2039" w:rsidP="00FE4715">
            <w:pPr>
              <w:jc w:val="center"/>
              <w:rPr>
                <w:rFonts w:ascii="Times New Roman" w:hAnsi="Times New Roman" w:cs="Times New Roman"/>
                <w:color w:val="FF0000"/>
                <w:sz w:val="20"/>
                <w:szCs w:val="20"/>
              </w:rPr>
            </w:pPr>
          </w:p>
        </w:tc>
        <w:tc>
          <w:tcPr>
            <w:tcW w:w="960" w:type="dxa"/>
          </w:tcPr>
          <w:p w:rsidR="006B2039" w:rsidRPr="006675C2" w:rsidRDefault="006B2039" w:rsidP="00FE4715">
            <w:pPr>
              <w:jc w:val="center"/>
              <w:rPr>
                <w:rFonts w:ascii="Times New Roman" w:hAnsi="Times New Roman" w:cs="Times New Roman"/>
                <w:color w:val="FF0000"/>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Telecommunications antennae (on existing building)</w:t>
            </w:r>
          </w:p>
        </w:tc>
        <w:tc>
          <w:tcPr>
            <w:tcW w:w="1530" w:type="dxa"/>
          </w:tcPr>
          <w:p w:rsidR="006B2039" w:rsidRPr="00E97CB8" w:rsidRDefault="008213E5" w:rsidP="00FE4715">
            <w:pPr>
              <w:jc w:val="center"/>
              <w:rPr>
                <w:rFonts w:ascii="Times New Roman" w:hAnsi="Times New Roman" w:cs="Times New Roman"/>
                <w:sz w:val="20"/>
                <w:szCs w:val="20"/>
              </w:rPr>
            </w:pPr>
            <w:r>
              <w:rPr>
                <w:rFonts w:ascii="Times New Roman" w:hAnsi="Times New Roman" w:cs="Times New Roman"/>
                <w:sz w:val="20"/>
                <w:szCs w:val="20"/>
              </w:rPr>
              <w:t>5.1.38</w:t>
            </w: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72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 xml:space="preserve">Telecommunications </w:t>
            </w:r>
            <w:smartTag w:uri="urn:schemas-microsoft-com:office:smarttags" w:element="PlaceType">
              <w:r w:rsidRPr="00E97CB8">
                <w:rPr>
                  <w:rFonts w:ascii="Times New Roman" w:hAnsi="Times New Roman" w:cs="Times New Roman"/>
                  <w:sz w:val="20"/>
                  <w:szCs w:val="20"/>
                </w:rPr>
                <w:t>Towers</w:t>
              </w:r>
            </w:smartTag>
            <w:r w:rsidRPr="00E97CB8">
              <w:rPr>
                <w:rFonts w:ascii="Times New Roman" w:hAnsi="Times New Roman" w:cs="Times New Roman"/>
                <w:sz w:val="20"/>
                <w:szCs w:val="20"/>
              </w:rPr>
              <w:t xml:space="preserve"> and Facilities</w:t>
            </w:r>
          </w:p>
        </w:tc>
        <w:tc>
          <w:tcPr>
            <w:tcW w:w="153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5.1.38</w:t>
            </w: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72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4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C</w:t>
            </w:r>
            <w:r w:rsidRPr="00E97CB8">
              <w:rPr>
                <w:rFonts w:ascii="Times New Roman" w:hAnsi="Times New Roman" w:cs="Times New Roman"/>
                <w:sz w:val="20"/>
                <w:szCs w:val="20"/>
              </w:rPr>
              <w:t>S</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XS</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Pr>
                <w:rFonts w:ascii="Times New Roman" w:hAnsi="Times New Roman" w:cs="Times New Roman"/>
                <w:sz w:val="20"/>
                <w:szCs w:val="20"/>
              </w:rPr>
              <w:t>Temporary Uses</w:t>
            </w:r>
          </w:p>
        </w:tc>
        <w:tc>
          <w:tcPr>
            <w:tcW w:w="153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5.1.39</w:t>
            </w: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CS</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CS</w:t>
            </w:r>
          </w:p>
        </w:tc>
        <w:tc>
          <w:tcPr>
            <w:tcW w:w="57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CS</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Theater (indoor)</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FE4715">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Tire Sales and Repair</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FE4715">
            <w:pPr>
              <w:rPr>
                <w:rFonts w:ascii="Times New Roman" w:hAnsi="Times New Roman" w:cs="Times New Roman"/>
                <w:sz w:val="20"/>
                <w:szCs w:val="20"/>
              </w:rPr>
            </w:pPr>
            <w:r w:rsidRPr="00E97CB8">
              <w:rPr>
                <w:rFonts w:ascii="Times New Roman" w:hAnsi="Times New Roman" w:cs="Times New Roman"/>
                <w:sz w:val="20"/>
                <w:szCs w:val="20"/>
              </w:rPr>
              <w:t>Travel Agency</w:t>
            </w:r>
          </w:p>
        </w:tc>
        <w:tc>
          <w:tcPr>
            <w:tcW w:w="153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720" w:type="dxa"/>
          </w:tcPr>
          <w:p w:rsidR="006B2039" w:rsidRPr="00E97CB8" w:rsidRDefault="006B2039" w:rsidP="00FE4715">
            <w:pPr>
              <w:jc w:val="center"/>
              <w:rPr>
                <w:rFonts w:ascii="Times New Roman" w:hAnsi="Times New Roman" w:cs="Times New Roman"/>
                <w:sz w:val="20"/>
                <w:szCs w:val="20"/>
              </w:rPr>
            </w:pPr>
          </w:p>
        </w:tc>
        <w:tc>
          <w:tcPr>
            <w:tcW w:w="63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FE4715">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FE4715">
            <w:pPr>
              <w:jc w:val="center"/>
              <w:rPr>
                <w:rFonts w:ascii="Times New Roman" w:hAnsi="Times New Roman" w:cs="Times New Roman"/>
                <w:sz w:val="20"/>
                <w:szCs w:val="20"/>
              </w:rPr>
            </w:pP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Pr>
                <w:rFonts w:ascii="Times New Roman" w:hAnsi="Times New Roman" w:cs="Times New Roman"/>
                <w:sz w:val="20"/>
                <w:szCs w:val="20"/>
              </w:rPr>
              <w:t>Truck or Bus Terminal</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540" w:type="dxa"/>
          </w:tcPr>
          <w:p w:rsidR="006B2039" w:rsidRPr="00E97CB8" w:rsidRDefault="006B2039" w:rsidP="00FE4715">
            <w:pPr>
              <w:jc w:val="center"/>
              <w:rPr>
                <w:rFonts w:ascii="Times New Roman" w:hAnsi="Times New Roman" w:cs="Times New Roman"/>
                <w:sz w:val="20"/>
                <w:szCs w:val="20"/>
              </w:rPr>
            </w:pPr>
          </w:p>
        </w:tc>
        <w:tc>
          <w:tcPr>
            <w:tcW w:w="57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990" w:type="dxa"/>
          </w:tcPr>
          <w:p w:rsidR="006B2039" w:rsidRPr="00E97CB8" w:rsidRDefault="006B2039" w:rsidP="00FE4715">
            <w:pPr>
              <w:jc w:val="center"/>
              <w:rPr>
                <w:rFonts w:ascii="Times New Roman" w:hAnsi="Times New Roman" w:cs="Times New Roman"/>
                <w:sz w:val="20"/>
                <w:szCs w:val="20"/>
              </w:rPr>
            </w:pPr>
          </w:p>
        </w:tc>
        <w:tc>
          <w:tcPr>
            <w:tcW w:w="960" w:type="dxa"/>
          </w:tcPr>
          <w:p w:rsidR="006B2039" w:rsidRPr="00E97CB8" w:rsidRDefault="006B2039" w:rsidP="00FE4715">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sidRPr="00E97CB8">
              <w:rPr>
                <w:rFonts w:ascii="Times New Roman" w:hAnsi="Times New Roman" w:cs="Times New Roman"/>
                <w:sz w:val="20"/>
                <w:szCs w:val="20"/>
              </w:rPr>
              <w:t>Upholstery Shop</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E97CB8">
            <w:pPr>
              <w:jc w:val="center"/>
              <w:rPr>
                <w:rFonts w:ascii="Times New Roman" w:hAnsi="Times New Roman" w:cs="Times New Roman"/>
                <w:sz w:val="20"/>
                <w:szCs w:val="20"/>
              </w:rPr>
            </w:pP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7A171D">
            <w:pPr>
              <w:rPr>
                <w:rFonts w:ascii="Times New Roman" w:hAnsi="Times New Roman" w:cs="Times New Roman"/>
                <w:sz w:val="20"/>
                <w:szCs w:val="20"/>
              </w:rPr>
            </w:pPr>
            <w:r w:rsidRPr="00E97CB8">
              <w:rPr>
                <w:rFonts w:ascii="Times New Roman" w:hAnsi="Times New Roman" w:cs="Times New Roman"/>
                <w:sz w:val="20"/>
                <w:szCs w:val="20"/>
              </w:rPr>
              <w:t xml:space="preserve">Utility </w:t>
            </w:r>
            <w:r>
              <w:rPr>
                <w:rFonts w:ascii="Times New Roman" w:hAnsi="Times New Roman" w:cs="Times New Roman"/>
                <w:sz w:val="20"/>
                <w:szCs w:val="20"/>
              </w:rPr>
              <w:t xml:space="preserve">Services </w:t>
            </w:r>
          </w:p>
        </w:tc>
        <w:tc>
          <w:tcPr>
            <w:tcW w:w="1530" w:type="dxa"/>
          </w:tcPr>
          <w:p w:rsidR="006B2039" w:rsidRPr="00E97CB8" w:rsidRDefault="006B2039" w:rsidP="00FE2E46">
            <w:pPr>
              <w:jc w:val="center"/>
              <w:rPr>
                <w:rFonts w:ascii="Times New Roman" w:hAnsi="Times New Roman" w:cs="Times New Roman"/>
                <w:sz w:val="20"/>
                <w:szCs w:val="20"/>
              </w:rPr>
            </w:pPr>
            <w:r>
              <w:rPr>
                <w:rFonts w:ascii="Times New Roman" w:hAnsi="Times New Roman" w:cs="Times New Roman"/>
                <w:sz w:val="20"/>
                <w:szCs w:val="20"/>
              </w:rPr>
              <w:t>5.1.40</w:t>
            </w:r>
          </w:p>
        </w:tc>
        <w:tc>
          <w:tcPr>
            <w:tcW w:w="63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72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72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63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54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57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r w:rsidR="0029251D">
              <w:rPr>
                <w:rFonts w:ascii="Times New Roman" w:hAnsi="Times New Roman" w:cs="Times New Roman"/>
                <w:sz w:val="20"/>
                <w:szCs w:val="20"/>
              </w:rPr>
              <w:t>S</w:t>
            </w: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sidRPr="00E97CB8">
              <w:rPr>
                <w:rFonts w:ascii="Times New Roman" w:hAnsi="Times New Roman" w:cs="Times New Roman"/>
                <w:sz w:val="20"/>
                <w:szCs w:val="20"/>
              </w:rPr>
              <w:t>Video Rental and Sales</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4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E97CB8">
            <w:pPr>
              <w:jc w:val="center"/>
              <w:rPr>
                <w:rFonts w:ascii="Times New Roman" w:hAnsi="Times New Roman" w:cs="Times New Roman"/>
                <w:sz w:val="20"/>
                <w:szCs w:val="20"/>
              </w:rPr>
            </w:pP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sidRPr="00E97CB8">
              <w:rPr>
                <w:rFonts w:ascii="Times New Roman" w:hAnsi="Times New Roman" w:cs="Times New Roman"/>
                <w:sz w:val="20"/>
                <w:szCs w:val="20"/>
              </w:rPr>
              <w:t>Warehouse (industrial use)</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54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C</w:t>
            </w:r>
          </w:p>
        </w:tc>
        <w:tc>
          <w:tcPr>
            <w:tcW w:w="57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sidRPr="00E97CB8">
              <w:rPr>
                <w:rFonts w:ascii="Times New Roman" w:hAnsi="Times New Roman" w:cs="Times New Roman"/>
                <w:sz w:val="20"/>
                <w:szCs w:val="20"/>
              </w:rPr>
              <w:t>Welding Shop</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54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C</w:t>
            </w:r>
          </w:p>
        </w:tc>
        <w:tc>
          <w:tcPr>
            <w:tcW w:w="57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sidRPr="00E97CB8">
              <w:rPr>
                <w:rFonts w:ascii="Times New Roman" w:hAnsi="Times New Roman" w:cs="Times New Roman"/>
                <w:sz w:val="20"/>
                <w:szCs w:val="20"/>
              </w:rPr>
              <w:t>Wholesale Sales Operation</w:t>
            </w:r>
          </w:p>
        </w:tc>
        <w:tc>
          <w:tcPr>
            <w:tcW w:w="1530" w:type="dxa"/>
          </w:tcPr>
          <w:p w:rsidR="006B2039" w:rsidRPr="00E97CB8" w:rsidRDefault="006B2039" w:rsidP="00FE2E46">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720" w:type="dxa"/>
          </w:tcPr>
          <w:p w:rsidR="006B2039" w:rsidRPr="00E97CB8" w:rsidRDefault="006B2039" w:rsidP="00E97CB8">
            <w:pPr>
              <w:jc w:val="center"/>
              <w:rPr>
                <w:rFonts w:ascii="Times New Roman" w:hAnsi="Times New Roman" w:cs="Times New Roman"/>
                <w:sz w:val="20"/>
                <w:szCs w:val="20"/>
              </w:rPr>
            </w:pPr>
          </w:p>
        </w:tc>
        <w:tc>
          <w:tcPr>
            <w:tcW w:w="630" w:type="dxa"/>
          </w:tcPr>
          <w:p w:rsidR="006B2039" w:rsidRPr="00E97CB8" w:rsidRDefault="006B2039" w:rsidP="00E97CB8">
            <w:pPr>
              <w:jc w:val="center"/>
              <w:rPr>
                <w:rFonts w:ascii="Times New Roman" w:hAnsi="Times New Roman" w:cs="Times New Roman"/>
                <w:sz w:val="20"/>
                <w:szCs w:val="20"/>
              </w:rPr>
            </w:pPr>
          </w:p>
        </w:tc>
        <w:tc>
          <w:tcPr>
            <w:tcW w:w="540" w:type="dxa"/>
          </w:tcPr>
          <w:p w:rsidR="006B2039" w:rsidRPr="00E97CB8" w:rsidRDefault="006B2039" w:rsidP="00E97CB8">
            <w:pPr>
              <w:jc w:val="center"/>
              <w:rPr>
                <w:rFonts w:ascii="Times New Roman" w:hAnsi="Times New Roman" w:cs="Times New Roman"/>
                <w:sz w:val="20"/>
                <w:szCs w:val="20"/>
              </w:rPr>
            </w:pPr>
            <w:r>
              <w:rPr>
                <w:rFonts w:ascii="Times New Roman" w:hAnsi="Times New Roman" w:cs="Times New Roman"/>
                <w:sz w:val="20"/>
                <w:szCs w:val="20"/>
              </w:rPr>
              <w:t>X</w:t>
            </w:r>
          </w:p>
        </w:tc>
        <w:tc>
          <w:tcPr>
            <w:tcW w:w="57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B446BD" w:rsidRPr="00FE2E46" w:rsidTr="00CE2C29">
        <w:tc>
          <w:tcPr>
            <w:tcW w:w="2737" w:type="dxa"/>
          </w:tcPr>
          <w:p w:rsidR="006B2039" w:rsidRPr="00E97CB8" w:rsidRDefault="006B2039" w:rsidP="001F63A3">
            <w:pPr>
              <w:rPr>
                <w:rFonts w:ascii="Times New Roman" w:hAnsi="Times New Roman" w:cs="Times New Roman"/>
                <w:sz w:val="20"/>
                <w:szCs w:val="20"/>
              </w:rPr>
            </w:pPr>
            <w:r>
              <w:rPr>
                <w:rFonts w:ascii="Times New Roman" w:hAnsi="Times New Roman" w:cs="Times New Roman"/>
                <w:sz w:val="20"/>
                <w:szCs w:val="20"/>
              </w:rPr>
              <w:t>Woodworking Sh</w:t>
            </w:r>
            <w:r w:rsidRPr="00E97CB8">
              <w:rPr>
                <w:rFonts w:ascii="Times New Roman" w:hAnsi="Times New Roman" w:cs="Times New Roman"/>
                <w:sz w:val="20"/>
                <w:szCs w:val="20"/>
              </w:rPr>
              <w:t>op</w:t>
            </w:r>
          </w:p>
        </w:tc>
        <w:tc>
          <w:tcPr>
            <w:tcW w:w="1530" w:type="dxa"/>
          </w:tcPr>
          <w:p w:rsidR="006B2039" w:rsidRPr="003C0C2E" w:rsidRDefault="006B2039" w:rsidP="00FE2E46">
            <w:pPr>
              <w:jc w:val="center"/>
              <w:rPr>
                <w:rFonts w:ascii="Times New Roman" w:hAnsi="Times New Roman" w:cs="Times New Roman"/>
                <w:sz w:val="20"/>
                <w:szCs w:val="20"/>
              </w:rPr>
            </w:pPr>
            <w:r w:rsidRPr="003C0C2E">
              <w:rPr>
                <w:rFonts w:ascii="Times New Roman" w:hAnsi="Times New Roman" w:cs="Times New Roman"/>
                <w:sz w:val="20"/>
                <w:szCs w:val="20"/>
              </w:rPr>
              <w:t>5.1.41</w:t>
            </w:r>
          </w:p>
        </w:tc>
        <w:tc>
          <w:tcPr>
            <w:tcW w:w="630" w:type="dxa"/>
          </w:tcPr>
          <w:p w:rsidR="006B2039" w:rsidRPr="003C0C2E" w:rsidRDefault="006B2039" w:rsidP="00E97CB8">
            <w:pPr>
              <w:jc w:val="center"/>
              <w:rPr>
                <w:rFonts w:ascii="Times New Roman" w:hAnsi="Times New Roman" w:cs="Times New Roman"/>
                <w:sz w:val="20"/>
                <w:szCs w:val="20"/>
              </w:rPr>
            </w:pPr>
          </w:p>
        </w:tc>
        <w:tc>
          <w:tcPr>
            <w:tcW w:w="720" w:type="dxa"/>
          </w:tcPr>
          <w:p w:rsidR="006B2039" w:rsidRPr="003C0C2E" w:rsidRDefault="006B2039" w:rsidP="00E97CB8">
            <w:pPr>
              <w:jc w:val="center"/>
              <w:rPr>
                <w:rFonts w:ascii="Times New Roman" w:hAnsi="Times New Roman" w:cs="Times New Roman"/>
                <w:sz w:val="20"/>
                <w:szCs w:val="20"/>
              </w:rPr>
            </w:pPr>
          </w:p>
        </w:tc>
        <w:tc>
          <w:tcPr>
            <w:tcW w:w="720" w:type="dxa"/>
          </w:tcPr>
          <w:p w:rsidR="006B2039" w:rsidRPr="003C0C2E" w:rsidRDefault="006B2039" w:rsidP="00E97CB8">
            <w:pPr>
              <w:jc w:val="center"/>
              <w:rPr>
                <w:rFonts w:ascii="Times New Roman" w:hAnsi="Times New Roman" w:cs="Times New Roman"/>
                <w:sz w:val="20"/>
                <w:szCs w:val="20"/>
              </w:rPr>
            </w:pPr>
          </w:p>
        </w:tc>
        <w:tc>
          <w:tcPr>
            <w:tcW w:w="630" w:type="dxa"/>
          </w:tcPr>
          <w:p w:rsidR="006B2039" w:rsidRPr="003C0C2E" w:rsidRDefault="006B2039" w:rsidP="00E97CB8">
            <w:pPr>
              <w:jc w:val="center"/>
              <w:rPr>
                <w:rFonts w:ascii="Times New Roman" w:hAnsi="Times New Roman" w:cs="Times New Roman"/>
                <w:sz w:val="20"/>
                <w:szCs w:val="20"/>
              </w:rPr>
            </w:pPr>
            <w:r w:rsidRPr="003C0C2E">
              <w:rPr>
                <w:rFonts w:ascii="Times New Roman" w:hAnsi="Times New Roman" w:cs="Times New Roman"/>
                <w:sz w:val="20"/>
                <w:szCs w:val="20"/>
              </w:rPr>
              <w:t>XS</w:t>
            </w:r>
          </w:p>
        </w:tc>
        <w:tc>
          <w:tcPr>
            <w:tcW w:w="54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570" w:type="dxa"/>
          </w:tcPr>
          <w:p w:rsidR="006B2039" w:rsidRPr="00E97CB8" w:rsidRDefault="006B2039" w:rsidP="00E97CB8">
            <w:pPr>
              <w:jc w:val="center"/>
              <w:rPr>
                <w:rFonts w:ascii="Times New Roman" w:hAnsi="Times New Roman" w:cs="Times New Roman"/>
                <w:sz w:val="20"/>
                <w:szCs w:val="20"/>
              </w:rPr>
            </w:pPr>
            <w:r w:rsidRPr="00E97CB8">
              <w:rPr>
                <w:rFonts w:ascii="Times New Roman" w:hAnsi="Times New Roman" w:cs="Times New Roman"/>
                <w:sz w:val="20"/>
                <w:szCs w:val="20"/>
              </w:rPr>
              <w:t>X</w:t>
            </w:r>
          </w:p>
        </w:tc>
        <w:tc>
          <w:tcPr>
            <w:tcW w:w="990" w:type="dxa"/>
          </w:tcPr>
          <w:p w:rsidR="006B2039" w:rsidRPr="00E97CB8" w:rsidRDefault="006B2039" w:rsidP="00E97CB8">
            <w:pPr>
              <w:jc w:val="center"/>
              <w:rPr>
                <w:rFonts w:ascii="Times New Roman" w:hAnsi="Times New Roman" w:cs="Times New Roman"/>
                <w:sz w:val="20"/>
                <w:szCs w:val="20"/>
              </w:rPr>
            </w:pPr>
          </w:p>
        </w:tc>
        <w:tc>
          <w:tcPr>
            <w:tcW w:w="960" w:type="dxa"/>
          </w:tcPr>
          <w:p w:rsidR="006B2039" w:rsidRPr="00E97CB8" w:rsidRDefault="006B2039" w:rsidP="00E97CB8">
            <w:pPr>
              <w:jc w:val="center"/>
              <w:rPr>
                <w:rFonts w:ascii="Times New Roman" w:hAnsi="Times New Roman" w:cs="Times New Roman"/>
                <w:sz w:val="20"/>
                <w:szCs w:val="20"/>
              </w:rPr>
            </w:pPr>
          </w:p>
        </w:tc>
      </w:tr>
      <w:tr w:rsidR="006B2039" w:rsidRPr="00FE2E46" w:rsidTr="00CE2C29">
        <w:tc>
          <w:tcPr>
            <w:tcW w:w="10027" w:type="dxa"/>
            <w:gridSpan w:val="10"/>
          </w:tcPr>
          <w:p w:rsidR="006B2039" w:rsidRDefault="006B2039" w:rsidP="006B2039">
            <w:pPr>
              <w:rPr>
                <w:rFonts w:ascii="Times New Roman" w:hAnsi="Times New Roman" w:cs="Times New Roman"/>
                <w:sz w:val="20"/>
                <w:szCs w:val="20"/>
              </w:rPr>
            </w:pPr>
          </w:p>
          <w:p w:rsidR="00F31EB9" w:rsidRDefault="00F31EB9" w:rsidP="006B2039">
            <w:pPr>
              <w:rPr>
                <w:rFonts w:ascii="Times New Roman" w:hAnsi="Times New Roman" w:cs="Times New Roman"/>
                <w:sz w:val="20"/>
                <w:szCs w:val="20"/>
              </w:rPr>
            </w:pPr>
          </w:p>
          <w:p w:rsidR="00F31EB9" w:rsidRDefault="00F31EB9"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C943E0" w:rsidRDefault="00C943E0" w:rsidP="006B2039">
            <w:pPr>
              <w:rPr>
                <w:rFonts w:ascii="Times New Roman" w:hAnsi="Times New Roman" w:cs="Times New Roman"/>
                <w:sz w:val="20"/>
                <w:szCs w:val="20"/>
              </w:rPr>
            </w:pPr>
          </w:p>
          <w:p w:rsidR="00F31EB9" w:rsidRDefault="00F31EB9" w:rsidP="006B2039">
            <w:pPr>
              <w:rPr>
                <w:rFonts w:ascii="Times New Roman" w:hAnsi="Times New Roman" w:cs="Times New Roman"/>
                <w:sz w:val="20"/>
                <w:szCs w:val="20"/>
              </w:rPr>
            </w:pPr>
          </w:p>
          <w:p w:rsidR="00027081" w:rsidRDefault="00027081" w:rsidP="006B2039">
            <w:pPr>
              <w:rPr>
                <w:rFonts w:ascii="Times New Roman" w:hAnsi="Times New Roman" w:cs="Times New Roman"/>
                <w:sz w:val="20"/>
                <w:szCs w:val="20"/>
              </w:rPr>
            </w:pPr>
          </w:p>
          <w:p w:rsidR="006B2039" w:rsidRDefault="006B2039" w:rsidP="006B2039">
            <w:pPr>
              <w:rPr>
                <w:rFonts w:ascii="Times New Roman" w:hAnsi="Times New Roman" w:cs="Times New Roman"/>
                <w:sz w:val="20"/>
                <w:szCs w:val="20"/>
              </w:rPr>
            </w:pPr>
            <w:r>
              <w:rPr>
                <w:rFonts w:ascii="Times New Roman" w:hAnsi="Times New Roman" w:cs="Times New Roman"/>
                <w:sz w:val="20"/>
                <w:szCs w:val="20"/>
              </w:rPr>
              <w:t>X-Use by Right</w:t>
            </w:r>
          </w:p>
          <w:p w:rsidR="006B2039" w:rsidRDefault="006B2039" w:rsidP="006B2039">
            <w:pPr>
              <w:rPr>
                <w:rFonts w:ascii="Times New Roman" w:hAnsi="Times New Roman" w:cs="Times New Roman"/>
                <w:sz w:val="20"/>
                <w:szCs w:val="20"/>
              </w:rPr>
            </w:pPr>
            <w:r>
              <w:rPr>
                <w:rFonts w:ascii="Times New Roman" w:hAnsi="Times New Roman" w:cs="Times New Roman"/>
                <w:sz w:val="20"/>
                <w:szCs w:val="20"/>
              </w:rPr>
              <w:t>XS-Use by Right with Supplemental Requirements</w:t>
            </w:r>
          </w:p>
          <w:p w:rsidR="006B2039" w:rsidRDefault="006B2039" w:rsidP="006B2039">
            <w:pPr>
              <w:rPr>
                <w:rFonts w:ascii="Times New Roman" w:hAnsi="Times New Roman" w:cs="Times New Roman"/>
                <w:sz w:val="20"/>
                <w:szCs w:val="20"/>
              </w:rPr>
            </w:pPr>
            <w:r>
              <w:rPr>
                <w:rFonts w:ascii="Times New Roman" w:hAnsi="Times New Roman" w:cs="Times New Roman"/>
                <w:sz w:val="20"/>
                <w:szCs w:val="20"/>
              </w:rPr>
              <w:t>C-Conditional Use</w:t>
            </w:r>
          </w:p>
          <w:p w:rsidR="006B2039" w:rsidRPr="00E97CB8" w:rsidRDefault="006B2039" w:rsidP="006B2039">
            <w:pPr>
              <w:rPr>
                <w:rFonts w:ascii="Times New Roman" w:hAnsi="Times New Roman" w:cs="Times New Roman"/>
                <w:sz w:val="20"/>
                <w:szCs w:val="20"/>
              </w:rPr>
            </w:pPr>
            <w:r>
              <w:rPr>
                <w:rFonts w:ascii="Times New Roman" w:hAnsi="Times New Roman" w:cs="Times New Roman"/>
                <w:sz w:val="20"/>
                <w:szCs w:val="20"/>
              </w:rPr>
              <w:t>CS-Conditional Us</w:t>
            </w:r>
            <w:r w:rsidR="00027081">
              <w:rPr>
                <w:rFonts w:ascii="Times New Roman" w:hAnsi="Times New Roman" w:cs="Times New Roman"/>
                <w:sz w:val="20"/>
                <w:szCs w:val="20"/>
              </w:rPr>
              <w:t>e with Supplemental Requirement</w:t>
            </w:r>
          </w:p>
        </w:tc>
      </w:tr>
    </w:tbl>
    <w:p w:rsidR="000518E4" w:rsidRDefault="000518E4" w:rsidP="006F7841">
      <w:pPr>
        <w:ind w:left="720"/>
        <w:jc w:val="center"/>
        <w:rPr>
          <w:rFonts w:ascii="Times New Roman" w:hAnsi="Times New Roman" w:cs="Times New Roman"/>
          <w:b/>
        </w:rPr>
        <w:sectPr w:rsidR="000518E4" w:rsidSect="00020E95">
          <w:headerReference w:type="default" r:id="rId13"/>
          <w:footerReference w:type="default" r:id="rId14"/>
          <w:pgSz w:w="12240" w:h="15840"/>
          <w:pgMar w:top="1152" w:right="1152" w:bottom="1152" w:left="1152" w:header="720" w:footer="288" w:gutter="0"/>
          <w:cols w:space="720"/>
          <w:docGrid w:linePitch="360"/>
        </w:sectPr>
      </w:pPr>
    </w:p>
    <w:p w:rsidR="006F7841" w:rsidRDefault="00687EC6" w:rsidP="006F7841">
      <w:pPr>
        <w:ind w:left="720"/>
        <w:jc w:val="center"/>
        <w:rPr>
          <w:rFonts w:ascii="Times New Roman" w:hAnsi="Times New Roman" w:cs="Times New Roman"/>
          <w:b/>
        </w:rPr>
      </w:pPr>
      <w:r>
        <w:rPr>
          <w:rFonts w:ascii="Times New Roman" w:hAnsi="Times New Roman" w:cs="Times New Roman"/>
          <w:b/>
        </w:rPr>
        <w:t>ARTICLE 4</w:t>
      </w:r>
    </w:p>
    <w:p w:rsidR="006F7841" w:rsidRDefault="006F7841" w:rsidP="006F7841">
      <w:pPr>
        <w:ind w:left="720"/>
        <w:jc w:val="center"/>
        <w:rPr>
          <w:rFonts w:ascii="Times New Roman" w:hAnsi="Times New Roman" w:cs="Times New Roman"/>
          <w:b/>
        </w:rPr>
      </w:pPr>
    </w:p>
    <w:p w:rsidR="006F7841" w:rsidRDefault="006F7841" w:rsidP="006F7841">
      <w:pPr>
        <w:ind w:left="720"/>
        <w:jc w:val="center"/>
        <w:rPr>
          <w:rFonts w:ascii="Times New Roman" w:hAnsi="Times New Roman" w:cs="Times New Roman"/>
          <w:b/>
        </w:rPr>
      </w:pPr>
      <w:r>
        <w:rPr>
          <w:rFonts w:ascii="Times New Roman" w:hAnsi="Times New Roman" w:cs="Times New Roman"/>
          <w:b/>
        </w:rPr>
        <w:t>GENERAL PROVISIONS</w:t>
      </w:r>
    </w:p>
    <w:p w:rsidR="006F7841" w:rsidRDefault="006F7841" w:rsidP="006F7841">
      <w:pPr>
        <w:ind w:left="720"/>
        <w:jc w:val="center"/>
        <w:rPr>
          <w:rFonts w:ascii="Times New Roman" w:hAnsi="Times New Roman" w:cs="Times New Roman"/>
          <w:b/>
        </w:rPr>
      </w:pPr>
    </w:p>
    <w:p w:rsidR="00BF115F" w:rsidRDefault="00BF115F" w:rsidP="006F7841">
      <w:pPr>
        <w:ind w:left="720"/>
        <w:jc w:val="center"/>
        <w:rPr>
          <w:rFonts w:ascii="Times New Roman" w:hAnsi="Times New Roman" w:cs="Times New Roman"/>
          <w:b/>
        </w:rPr>
      </w:pPr>
    </w:p>
    <w:p w:rsidR="006F7841" w:rsidRDefault="006F7841" w:rsidP="003C0C2E">
      <w:pPr>
        <w:rPr>
          <w:rFonts w:ascii="Times New Roman" w:hAnsi="Times New Roman" w:cs="Times New Roman"/>
          <w:b/>
          <w:u w:val="single"/>
        </w:rPr>
      </w:pPr>
      <w:r>
        <w:rPr>
          <w:rFonts w:ascii="Times New Roman" w:hAnsi="Times New Roman" w:cs="Times New Roman"/>
          <w:b/>
        </w:rPr>
        <w:t>4-1</w:t>
      </w:r>
      <w:r>
        <w:rPr>
          <w:rFonts w:ascii="Times New Roman" w:hAnsi="Times New Roman" w:cs="Times New Roman"/>
          <w:b/>
        </w:rPr>
        <w:tab/>
      </w:r>
      <w:r>
        <w:rPr>
          <w:rFonts w:ascii="Times New Roman" w:hAnsi="Times New Roman" w:cs="Times New Roman"/>
          <w:b/>
          <w:u w:val="single"/>
        </w:rPr>
        <w:t>Conformity Required.</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No person may use, occupy, or sell any land, structur</w:t>
      </w:r>
      <w:r w:rsidR="003C0C2E">
        <w:rPr>
          <w:rFonts w:ascii="Times New Roman" w:hAnsi="Times New Roman" w:cs="Times New Roman"/>
        </w:rPr>
        <w:t xml:space="preserve">e, or building or authorize or </w:t>
      </w:r>
      <w:r>
        <w:rPr>
          <w:rFonts w:ascii="Times New Roman" w:hAnsi="Times New Roman" w:cs="Times New Roman"/>
        </w:rPr>
        <w:t>allow the use, occupancy, or sale of any land, struct</w:t>
      </w:r>
      <w:r w:rsidR="003C0C2E">
        <w:rPr>
          <w:rFonts w:ascii="Times New Roman" w:hAnsi="Times New Roman" w:cs="Times New Roman"/>
        </w:rPr>
        <w:t xml:space="preserve">ure, or building under his/her </w:t>
      </w:r>
      <w:r>
        <w:rPr>
          <w:rFonts w:ascii="Times New Roman" w:hAnsi="Times New Roman" w:cs="Times New Roman"/>
        </w:rPr>
        <w:t>control except in accordance with all of the</w:t>
      </w:r>
      <w:r w:rsidR="003C0C2E">
        <w:rPr>
          <w:rFonts w:ascii="Times New Roman" w:hAnsi="Times New Roman" w:cs="Times New Roman"/>
        </w:rPr>
        <w:t xml:space="preserve"> applicable provisions of this </w:t>
      </w:r>
      <w:r>
        <w:rPr>
          <w:rFonts w:ascii="Times New Roman" w:hAnsi="Times New Roman" w:cs="Times New Roman"/>
        </w:rPr>
        <w:t xml:space="preserve">ordinance.  For the purpose of this ordinance, the </w:t>
      </w:r>
      <w:r w:rsidR="003C0C2E">
        <w:rPr>
          <w:rFonts w:ascii="Times New Roman" w:hAnsi="Times New Roman" w:cs="Times New Roman"/>
        </w:rPr>
        <w:t xml:space="preserve">use or occupancy of structures </w:t>
      </w:r>
      <w:r>
        <w:rPr>
          <w:rFonts w:ascii="Times New Roman" w:hAnsi="Times New Roman" w:cs="Times New Roman"/>
        </w:rPr>
        <w:t xml:space="preserve">and buildings shall relate to anything and everything </w:t>
      </w:r>
      <w:r w:rsidR="003C0C2E">
        <w:rPr>
          <w:rFonts w:ascii="Times New Roman" w:hAnsi="Times New Roman" w:cs="Times New Roman"/>
        </w:rPr>
        <w:t xml:space="preserve">that is done to, on, or in the </w:t>
      </w:r>
      <w:r>
        <w:rPr>
          <w:rFonts w:ascii="Times New Roman" w:hAnsi="Times New Roman" w:cs="Times New Roman"/>
        </w:rPr>
        <w:t>land, structures, or buildings.</w:t>
      </w:r>
    </w:p>
    <w:p w:rsidR="003C0C2E" w:rsidRDefault="003C0C2E" w:rsidP="006F7841">
      <w:pPr>
        <w:ind w:left="720"/>
        <w:rPr>
          <w:rFonts w:ascii="Times New Roman" w:hAnsi="Times New Roman" w:cs="Times New Roman"/>
        </w:rPr>
      </w:pPr>
    </w:p>
    <w:p w:rsidR="006F7841" w:rsidRDefault="006F7841" w:rsidP="003C0C2E">
      <w:pPr>
        <w:ind w:left="720" w:hanging="720"/>
        <w:rPr>
          <w:rFonts w:ascii="Times New Roman" w:hAnsi="Times New Roman" w:cs="Times New Roman"/>
          <w:b/>
          <w:u w:val="single"/>
        </w:rPr>
      </w:pPr>
      <w:r>
        <w:rPr>
          <w:rFonts w:ascii="Times New Roman" w:hAnsi="Times New Roman" w:cs="Times New Roman"/>
          <w:b/>
        </w:rPr>
        <w:t>4-2</w:t>
      </w:r>
      <w:r>
        <w:rPr>
          <w:rFonts w:ascii="Times New Roman" w:hAnsi="Times New Roman" w:cs="Times New Roman"/>
          <w:b/>
        </w:rPr>
        <w:tab/>
      </w:r>
      <w:r>
        <w:rPr>
          <w:rFonts w:ascii="Times New Roman" w:hAnsi="Times New Roman" w:cs="Times New Roman"/>
          <w:b/>
          <w:u w:val="single"/>
        </w:rPr>
        <w:t>Height and Density Requirements.</w:t>
      </w:r>
    </w:p>
    <w:p w:rsidR="006F7841" w:rsidRDefault="006F7841" w:rsidP="006F7841">
      <w:pPr>
        <w:ind w:left="720"/>
        <w:rPr>
          <w:rFonts w:ascii="Times New Roman" w:hAnsi="Times New Roman" w:cs="Times New Roman"/>
          <w:b/>
          <w:u w:val="single"/>
        </w:rPr>
      </w:pPr>
    </w:p>
    <w:p w:rsidR="006F7841" w:rsidRDefault="006F7841" w:rsidP="003C0C2E">
      <w:pPr>
        <w:ind w:firstLine="720"/>
        <w:rPr>
          <w:rFonts w:ascii="Times New Roman" w:hAnsi="Times New Roman" w:cs="Times New Roman"/>
        </w:rPr>
      </w:pPr>
      <w:r>
        <w:rPr>
          <w:rFonts w:ascii="Times New Roman" w:hAnsi="Times New Roman" w:cs="Times New Roman"/>
        </w:rPr>
        <w:t xml:space="preserve">No building shall hereafter be erected or altered so </w:t>
      </w:r>
      <w:r w:rsidR="003C0C2E">
        <w:rPr>
          <w:rFonts w:ascii="Times New Roman" w:hAnsi="Times New Roman" w:cs="Times New Roman"/>
        </w:rPr>
        <w:t xml:space="preserve">as to exceed the height limit, </w:t>
      </w:r>
      <w:r>
        <w:rPr>
          <w:rFonts w:ascii="Times New Roman" w:hAnsi="Times New Roman" w:cs="Times New Roman"/>
        </w:rPr>
        <w:t xml:space="preserve">or to </w:t>
      </w:r>
      <w:r w:rsidR="003C0C2E">
        <w:rPr>
          <w:rFonts w:ascii="Times New Roman" w:hAnsi="Times New Roman" w:cs="Times New Roman"/>
        </w:rPr>
        <w:tab/>
      </w:r>
      <w:r>
        <w:rPr>
          <w:rFonts w:ascii="Times New Roman" w:hAnsi="Times New Roman" w:cs="Times New Roman"/>
        </w:rPr>
        <w:t>exceed the density regulations of this ordinance f</w:t>
      </w:r>
      <w:r w:rsidR="003C0C2E">
        <w:rPr>
          <w:rFonts w:ascii="Times New Roman" w:hAnsi="Times New Roman" w:cs="Times New Roman"/>
        </w:rPr>
        <w:t xml:space="preserve">or the district in which it is </w:t>
      </w:r>
      <w:r>
        <w:rPr>
          <w:rFonts w:ascii="Times New Roman" w:hAnsi="Times New Roman" w:cs="Times New Roman"/>
        </w:rPr>
        <w:t xml:space="preserve">located.  </w:t>
      </w:r>
    </w:p>
    <w:p w:rsidR="00BF115F" w:rsidRDefault="00BF115F" w:rsidP="006F7841">
      <w:pPr>
        <w:ind w:left="720"/>
        <w:rPr>
          <w:rFonts w:ascii="Times New Roman" w:hAnsi="Times New Roman" w:cs="Times New Roman"/>
        </w:rPr>
      </w:pPr>
    </w:p>
    <w:p w:rsidR="006F7841" w:rsidRDefault="006F7841" w:rsidP="003C0C2E">
      <w:pPr>
        <w:rPr>
          <w:rFonts w:ascii="Times New Roman" w:hAnsi="Times New Roman" w:cs="Times New Roman"/>
          <w:b/>
          <w:u w:val="single"/>
        </w:rPr>
      </w:pPr>
      <w:r>
        <w:rPr>
          <w:rFonts w:ascii="Times New Roman" w:hAnsi="Times New Roman" w:cs="Times New Roman"/>
          <w:b/>
        </w:rPr>
        <w:t>4-3</w:t>
      </w:r>
      <w:r>
        <w:rPr>
          <w:rFonts w:ascii="Times New Roman" w:hAnsi="Times New Roman" w:cs="Times New Roman"/>
          <w:b/>
        </w:rPr>
        <w:tab/>
      </w:r>
      <w:r>
        <w:rPr>
          <w:rFonts w:ascii="Times New Roman" w:hAnsi="Times New Roman" w:cs="Times New Roman"/>
          <w:b/>
          <w:u w:val="single"/>
        </w:rPr>
        <w:t>Street Frontage Required.</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Any lot on which a building (or buildings) is</w:t>
      </w:r>
      <w:r w:rsidR="003C0C2E">
        <w:rPr>
          <w:rFonts w:ascii="Times New Roman" w:hAnsi="Times New Roman" w:cs="Times New Roman"/>
        </w:rPr>
        <w:t xml:space="preserve"> to be erected or use is to be </w:t>
      </w:r>
      <w:r>
        <w:rPr>
          <w:rFonts w:ascii="Times New Roman" w:hAnsi="Times New Roman" w:cs="Times New Roman"/>
        </w:rPr>
        <w:t>established shall abut a public street with the following exceptions:</w:t>
      </w:r>
    </w:p>
    <w:p w:rsidR="006F7841" w:rsidRDefault="006F7841" w:rsidP="006F7841">
      <w:pPr>
        <w:ind w:left="720"/>
        <w:rPr>
          <w:rFonts w:ascii="Times New Roman" w:hAnsi="Times New Roman" w:cs="Times New Roman"/>
        </w:rPr>
      </w:pPr>
    </w:p>
    <w:p w:rsidR="006F7841" w:rsidRPr="00A64A25" w:rsidRDefault="006F7841" w:rsidP="0063535F">
      <w:pPr>
        <w:pStyle w:val="ListParagraph"/>
        <w:numPr>
          <w:ilvl w:val="0"/>
          <w:numId w:val="39"/>
        </w:numPr>
        <w:rPr>
          <w:rFonts w:ascii="Times New Roman" w:hAnsi="Times New Roman" w:cs="Times New Roman"/>
        </w:rPr>
      </w:pPr>
      <w:r w:rsidRPr="00A64A25">
        <w:rPr>
          <w:rFonts w:ascii="Times New Roman" w:hAnsi="Times New Roman" w:cs="Times New Roman"/>
        </w:rPr>
        <w:t>Any lot for which a residential use or lot has b</w:t>
      </w:r>
      <w:r w:rsidR="00A64A25" w:rsidRPr="00A64A25">
        <w:rPr>
          <w:rFonts w:ascii="Times New Roman" w:hAnsi="Times New Roman" w:cs="Times New Roman"/>
        </w:rPr>
        <w:t xml:space="preserve">een legally established prior to the effective date </w:t>
      </w:r>
      <w:r w:rsidRPr="00A64A25">
        <w:rPr>
          <w:rFonts w:ascii="Times New Roman" w:hAnsi="Times New Roman" w:cs="Times New Roman"/>
        </w:rPr>
        <w:t xml:space="preserve">of this ordinance </w:t>
      </w:r>
      <w:r w:rsidR="00A64A25" w:rsidRPr="00A64A25">
        <w:rPr>
          <w:rFonts w:ascii="Times New Roman" w:hAnsi="Times New Roman" w:cs="Times New Roman"/>
        </w:rPr>
        <w:t xml:space="preserve">in accordance with provisions </w:t>
      </w:r>
      <w:r w:rsidRPr="00A64A25">
        <w:rPr>
          <w:rFonts w:ascii="Times New Roman" w:hAnsi="Times New Roman" w:cs="Times New Roman"/>
        </w:rPr>
        <w:t>permitting establishment of use on a lot serve</w:t>
      </w:r>
      <w:r w:rsidR="00A64A25" w:rsidRPr="00A64A25">
        <w:rPr>
          <w:rFonts w:ascii="Times New Roman" w:hAnsi="Times New Roman" w:cs="Times New Roman"/>
        </w:rPr>
        <w:t xml:space="preserve">d by a private and exclusive </w:t>
      </w:r>
      <w:r w:rsidRPr="00A64A25">
        <w:rPr>
          <w:rFonts w:ascii="Times New Roman" w:hAnsi="Times New Roman" w:cs="Times New Roman"/>
        </w:rPr>
        <w:t>recorded easement of at least 15 feet in wi</w:t>
      </w:r>
      <w:r w:rsidR="00A64A25" w:rsidRPr="00A64A25">
        <w:rPr>
          <w:rFonts w:ascii="Times New Roman" w:hAnsi="Times New Roman" w:cs="Times New Roman"/>
        </w:rPr>
        <w:t xml:space="preserve">dth connecting said lot to a </w:t>
      </w:r>
      <w:r w:rsidRPr="00A64A25">
        <w:rPr>
          <w:rFonts w:ascii="Times New Roman" w:hAnsi="Times New Roman" w:cs="Times New Roman"/>
        </w:rPr>
        <w:t>public street, may be used as if it abutted a stree</w:t>
      </w:r>
      <w:r w:rsidR="00A64A25" w:rsidRPr="00A64A25">
        <w:rPr>
          <w:rFonts w:ascii="Times New Roman" w:hAnsi="Times New Roman" w:cs="Times New Roman"/>
        </w:rPr>
        <w:t xml:space="preserve">t, provided that it is served </w:t>
      </w:r>
      <w:r w:rsidRPr="00A64A25">
        <w:rPr>
          <w:rFonts w:ascii="Times New Roman" w:hAnsi="Times New Roman" w:cs="Times New Roman"/>
        </w:rPr>
        <w:t>by a driveway located on said easement.</w:t>
      </w:r>
    </w:p>
    <w:p w:rsidR="006F7841" w:rsidRDefault="006F7841" w:rsidP="006F7841">
      <w:pPr>
        <w:ind w:left="720"/>
        <w:rPr>
          <w:rFonts w:ascii="Times New Roman" w:hAnsi="Times New Roman" w:cs="Times New Roman"/>
        </w:rPr>
      </w:pPr>
    </w:p>
    <w:p w:rsidR="006F7841" w:rsidRPr="00A64A25" w:rsidRDefault="006F7841" w:rsidP="0063535F">
      <w:pPr>
        <w:pStyle w:val="ListParagraph"/>
        <w:numPr>
          <w:ilvl w:val="0"/>
          <w:numId w:val="39"/>
        </w:numPr>
        <w:rPr>
          <w:rFonts w:ascii="Times New Roman" w:hAnsi="Times New Roman" w:cs="Times New Roman"/>
        </w:rPr>
      </w:pPr>
      <w:r w:rsidRPr="00A64A25">
        <w:rPr>
          <w:rFonts w:ascii="Times New Roman" w:hAnsi="Times New Roman" w:cs="Times New Roman"/>
        </w:rPr>
        <w:t xml:space="preserve">Any lot for which a non-residential use or lot </w:t>
      </w:r>
      <w:r w:rsidR="00A64A25">
        <w:rPr>
          <w:rFonts w:ascii="Times New Roman" w:hAnsi="Times New Roman" w:cs="Times New Roman"/>
        </w:rPr>
        <w:t xml:space="preserve">has been legally established </w:t>
      </w:r>
      <w:r w:rsidRPr="00A64A25">
        <w:rPr>
          <w:rFonts w:ascii="Times New Roman" w:hAnsi="Times New Roman" w:cs="Times New Roman"/>
        </w:rPr>
        <w:t>prior to the effective date of this ordinance i</w:t>
      </w:r>
      <w:r w:rsidR="00A64A25">
        <w:rPr>
          <w:rFonts w:ascii="Times New Roman" w:hAnsi="Times New Roman" w:cs="Times New Roman"/>
        </w:rPr>
        <w:t xml:space="preserve">n accordance with provisions </w:t>
      </w:r>
      <w:r w:rsidRPr="00A64A25">
        <w:rPr>
          <w:rFonts w:ascii="Times New Roman" w:hAnsi="Times New Roman" w:cs="Times New Roman"/>
        </w:rPr>
        <w:t>permitting establishment of use on a lot served by a private and exclusi</w:t>
      </w:r>
      <w:r w:rsidR="00A64A25">
        <w:rPr>
          <w:rFonts w:ascii="Times New Roman" w:hAnsi="Times New Roman" w:cs="Times New Roman"/>
        </w:rPr>
        <w:t xml:space="preserve">ve </w:t>
      </w:r>
      <w:r w:rsidRPr="00A64A25">
        <w:rPr>
          <w:rFonts w:ascii="Times New Roman" w:hAnsi="Times New Roman" w:cs="Times New Roman"/>
        </w:rPr>
        <w:t>recorded easement of at least 15 feet in wi</w:t>
      </w:r>
      <w:r w:rsidR="00A64A25">
        <w:rPr>
          <w:rFonts w:ascii="Times New Roman" w:hAnsi="Times New Roman" w:cs="Times New Roman"/>
        </w:rPr>
        <w:t xml:space="preserve">dth connecting said lot to a </w:t>
      </w:r>
      <w:r w:rsidRPr="00A64A25">
        <w:rPr>
          <w:rFonts w:ascii="Times New Roman" w:hAnsi="Times New Roman" w:cs="Times New Roman"/>
        </w:rPr>
        <w:t>public street, may be construed in the sam</w:t>
      </w:r>
      <w:r w:rsidR="00A64A25">
        <w:rPr>
          <w:rFonts w:ascii="Times New Roman" w:hAnsi="Times New Roman" w:cs="Times New Roman"/>
        </w:rPr>
        <w:t xml:space="preserve">e manner as a lot abutting a </w:t>
      </w:r>
      <w:r w:rsidRPr="00A64A25">
        <w:rPr>
          <w:rFonts w:ascii="Times New Roman" w:hAnsi="Times New Roman" w:cs="Times New Roman"/>
        </w:rPr>
        <w:t>street provided that it is served with a d</w:t>
      </w:r>
      <w:r w:rsidR="00A64A25">
        <w:rPr>
          <w:rFonts w:ascii="Times New Roman" w:hAnsi="Times New Roman" w:cs="Times New Roman"/>
        </w:rPr>
        <w:t xml:space="preserve">riveway built to appropriate </w:t>
      </w:r>
      <w:r w:rsidRPr="00A64A25">
        <w:rPr>
          <w:rFonts w:ascii="Times New Roman" w:hAnsi="Times New Roman" w:cs="Times New Roman"/>
        </w:rPr>
        <w:t>standards located on the permanent, recorded easement.</w:t>
      </w:r>
    </w:p>
    <w:p w:rsidR="006F7841" w:rsidRDefault="006F7841" w:rsidP="006F7841">
      <w:pPr>
        <w:ind w:left="720"/>
        <w:rPr>
          <w:rFonts w:ascii="Times New Roman" w:hAnsi="Times New Roman" w:cs="Times New Roman"/>
        </w:rPr>
      </w:pPr>
    </w:p>
    <w:p w:rsidR="006F7841" w:rsidRPr="00A64A25" w:rsidRDefault="006F7841" w:rsidP="0063535F">
      <w:pPr>
        <w:pStyle w:val="ListParagraph"/>
        <w:numPr>
          <w:ilvl w:val="0"/>
          <w:numId w:val="39"/>
        </w:numPr>
        <w:rPr>
          <w:rFonts w:ascii="Times New Roman" w:hAnsi="Times New Roman" w:cs="Times New Roman"/>
        </w:rPr>
      </w:pPr>
      <w:r w:rsidRPr="00A64A25">
        <w:rPr>
          <w:rFonts w:ascii="Times New Roman" w:hAnsi="Times New Roman" w:cs="Times New Roman"/>
        </w:rPr>
        <w:t xml:space="preserve">A development site consisting of one (1) </w:t>
      </w:r>
      <w:r w:rsidR="00A64A25" w:rsidRPr="00A64A25">
        <w:rPr>
          <w:rFonts w:ascii="Times New Roman" w:hAnsi="Times New Roman" w:cs="Times New Roman"/>
        </w:rPr>
        <w:t xml:space="preserve">or more legal lots of record </w:t>
      </w:r>
      <w:r w:rsidRPr="00A64A25">
        <w:rPr>
          <w:rFonts w:ascii="Times New Roman" w:hAnsi="Times New Roman" w:cs="Times New Roman"/>
        </w:rPr>
        <w:t>which is developed under a coordinated, app</w:t>
      </w:r>
      <w:r w:rsidR="00A64A25" w:rsidRPr="00A64A25">
        <w:rPr>
          <w:rFonts w:ascii="Times New Roman" w:hAnsi="Times New Roman" w:cs="Times New Roman"/>
        </w:rPr>
        <w:t xml:space="preserve">roved site specific plan and </w:t>
      </w:r>
      <w:r w:rsidRPr="00A64A25">
        <w:rPr>
          <w:rFonts w:ascii="Times New Roman" w:hAnsi="Times New Roman" w:cs="Times New Roman"/>
        </w:rPr>
        <w:t>which is accessed solely by driveways shal</w:t>
      </w:r>
      <w:r w:rsidR="00A64A25" w:rsidRPr="00A64A25">
        <w:rPr>
          <w:rFonts w:ascii="Times New Roman" w:hAnsi="Times New Roman" w:cs="Times New Roman"/>
        </w:rPr>
        <w:t xml:space="preserve">l only be required to abut a </w:t>
      </w:r>
      <w:r w:rsidRPr="00A64A25">
        <w:rPr>
          <w:rFonts w:ascii="Times New Roman" w:hAnsi="Times New Roman" w:cs="Times New Roman"/>
        </w:rPr>
        <w:t xml:space="preserve">public street along some portion of the </w:t>
      </w:r>
      <w:r w:rsidR="00A64A25" w:rsidRPr="00A64A25">
        <w:rPr>
          <w:rFonts w:ascii="Times New Roman" w:hAnsi="Times New Roman" w:cs="Times New Roman"/>
        </w:rPr>
        <w:t xml:space="preserve">development site the minimum </w:t>
      </w:r>
      <w:r w:rsidRPr="00A64A25">
        <w:rPr>
          <w:rFonts w:ascii="Times New Roman" w:hAnsi="Times New Roman" w:cs="Times New Roman"/>
        </w:rPr>
        <w:t>distance of which shall be determined by</w:t>
      </w:r>
      <w:r w:rsidR="00A64A25" w:rsidRPr="00A64A25">
        <w:rPr>
          <w:rFonts w:ascii="Times New Roman" w:hAnsi="Times New Roman" w:cs="Times New Roman"/>
        </w:rPr>
        <w:t xml:space="preserve"> the Town to be adequate for </w:t>
      </w:r>
      <w:r w:rsidRPr="00A64A25">
        <w:rPr>
          <w:rFonts w:ascii="Times New Roman" w:hAnsi="Times New Roman" w:cs="Times New Roman"/>
        </w:rPr>
        <w:t>public and emergency vehicle access but whic</w:t>
      </w:r>
      <w:r w:rsidR="00A64A25" w:rsidRPr="00A64A25">
        <w:rPr>
          <w:rFonts w:ascii="Times New Roman" w:hAnsi="Times New Roman" w:cs="Times New Roman"/>
        </w:rPr>
        <w:t xml:space="preserve">h should not be less than 35 </w:t>
      </w:r>
      <w:r w:rsidRPr="00A64A25">
        <w:rPr>
          <w:rFonts w:ascii="Times New Roman" w:hAnsi="Times New Roman" w:cs="Times New Roman"/>
        </w:rPr>
        <w:t>feet.</w:t>
      </w:r>
    </w:p>
    <w:p w:rsidR="003C0C2E" w:rsidRDefault="003C0C2E" w:rsidP="006F7841">
      <w:pPr>
        <w:ind w:left="720"/>
        <w:rPr>
          <w:rFonts w:ascii="Times New Roman" w:hAnsi="Times New Roman" w:cs="Times New Roman"/>
        </w:rPr>
      </w:pPr>
    </w:p>
    <w:p w:rsidR="00726EC5" w:rsidRDefault="00726EC5" w:rsidP="00726EC5">
      <w:pPr>
        <w:ind w:left="720" w:hanging="720"/>
        <w:rPr>
          <w:rFonts w:ascii="Times New Roman" w:hAnsi="Times New Roman" w:cs="Times New Roman"/>
          <w:b/>
          <w:u w:val="single"/>
        </w:rPr>
      </w:pPr>
      <w:r>
        <w:rPr>
          <w:rFonts w:ascii="Times New Roman" w:hAnsi="Times New Roman" w:cs="Times New Roman"/>
          <w:b/>
        </w:rPr>
        <w:t>4-4</w:t>
      </w:r>
      <w:r>
        <w:rPr>
          <w:rFonts w:ascii="Times New Roman" w:hAnsi="Times New Roman" w:cs="Times New Roman"/>
          <w:b/>
        </w:rPr>
        <w:tab/>
      </w:r>
      <w:r>
        <w:rPr>
          <w:rFonts w:ascii="Times New Roman" w:hAnsi="Times New Roman" w:cs="Times New Roman"/>
          <w:b/>
          <w:u w:val="single"/>
        </w:rPr>
        <w:t>Lot to Abut a Dedicated Street</w:t>
      </w:r>
    </w:p>
    <w:p w:rsidR="00726EC5" w:rsidRDefault="00726EC5" w:rsidP="00726EC5">
      <w:pPr>
        <w:ind w:left="720"/>
        <w:rPr>
          <w:rFonts w:ascii="Times New Roman" w:hAnsi="Times New Roman" w:cs="Times New Roman"/>
          <w:b/>
          <w:u w:val="single"/>
        </w:rPr>
      </w:pPr>
    </w:p>
    <w:p w:rsidR="009043E3" w:rsidRDefault="00726EC5" w:rsidP="00020E95">
      <w:pPr>
        <w:ind w:left="720"/>
        <w:rPr>
          <w:rFonts w:ascii="Times New Roman" w:hAnsi="Times New Roman" w:cs="Times New Roman"/>
        </w:rPr>
      </w:pPr>
      <w:r>
        <w:rPr>
          <w:rFonts w:ascii="Times New Roman" w:hAnsi="Times New Roman" w:cs="Times New Roman"/>
        </w:rPr>
        <w:t xml:space="preserve">No lot may be created after the effective date of this ordinance which does not have at least 60 feet of dedicated street right-of-way frontage, if the lot is located off of a major collector street, or 35 feet of dedicated street right-of-way frontage, if the lot is located off of a minor collector street, </w:t>
      </w:r>
      <w:proofErr w:type="gramStart"/>
      <w:r>
        <w:rPr>
          <w:rFonts w:ascii="Times New Roman" w:hAnsi="Times New Roman" w:cs="Times New Roman"/>
        </w:rPr>
        <w:t>except</w:t>
      </w:r>
      <w:proofErr w:type="gramEnd"/>
      <w:r>
        <w:rPr>
          <w:rFonts w:ascii="Times New Roman" w:hAnsi="Times New Roman" w:cs="Times New Roman"/>
        </w:rPr>
        <w:t xml:space="preserve"> as follows:</w:t>
      </w:r>
    </w:p>
    <w:p w:rsidR="00726EC5" w:rsidRPr="009043E3" w:rsidRDefault="00726EC5" w:rsidP="0063535F">
      <w:pPr>
        <w:pStyle w:val="ListParagraph"/>
        <w:numPr>
          <w:ilvl w:val="0"/>
          <w:numId w:val="40"/>
        </w:numPr>
        <w:rPr>
          <w:rFonts w:ascii="Times New Roman" w:hAnsi="Times New Roman" w:cs="Times New Roman"/>
        </w:rPr>
      </w:pPr>
      <w:r w:rsidRPr="009043E3">
        <w:rPr>
          <w:rFonts w:ascii="Times New Roman" w:hAnsi="Times New Roman" w:cs="Times New Roman"/>
        </w:rPr>
        <w:t xml:space="preserve">Lots located in the </w:t>
      </w:r>
      <w:r w:rsidRPr="001F4EE8">
        <w:rPr>
          <w:rFonts w:ascii="Times New Roman" w:hAnsi="Times New Roman" w:cs="Times New Roman"/>
          <w:strike/>
        </w:rPr>
        <w:t>Central Business (CB) and</w:t>
      </w:r>
      <w:r w:rsidR="009043E3" w:rsidRPr="009043E3">
        <w:rPr>
          <w:rFonts w:ascii="Times New Roman" w:hAnsi="Times New Roman" w:cs="Times New Roman"/>
        </w:rPr>
        <w:t xml:space="preserve"> </w:t>
      </w:r>
      <w:r w:rsidR="001F4EE8">
        <w:rPr>
          <w:rFonts w:ascii="Times New Roman" w:hAnsi="Times New Roman" w:cs="Times New Roman"/>
        </w:rPr>
        <w:t>(</w:t>
      </w:r>
      <w:r w:rsidR="001F4EE8" w:rsidRPr="001F4EE8">
        <w:rPr>
          <w:rFonts w:ascii="Times New Roman" w:hAnsi="Times New Roman" w:cs="Times New Roman"/>
          <w:i/>
        </w:rPr>
        <w:t>amended 2-1-18</w:t>
      </w:r>
      <w:r w:rsidR="001F4EE8">
        <w:rPr>
          <w:rFonts w:ascii="Times New Roman" w:hAnsi="Times New Roman" w:cs="Times New Roman"/>
        </w:rPr>
        <w:t xml:space="preserve">) </w:t>
      </w:r>
      <w:r w:rsidR="009043E3" w:rsidRPr="009043E3">
        <w:rPr>
          <w:rFonts w:ascii="Times New Roman" w:hAnsi="Times New Roman" w:cs="Times New Roman"/>
        </w:rPr>
        <w:t xml:space="preserve">General Business (GB) zoning </w:t>
      </w:r>
      <w:r w:rsidRPr="009043E3">
        <w:rPr>
          <w:rFonts w:ascii="Times New Roman" w:hAnsi="Times New Roman" w:cs="Times New Roman"/>
        </w:rPr>
        <w:t>districts are required to have at least 35 feet of</w:t>
      </w:r>
      <w:r w:rsidR="009043E3" w:rsidRPr="009043E3">
        <w:rPr>
          <w:rFonts w:ascii="Times New Roman" w:hAnsi="Times New Roman" w:cs="Times New Roman"/>
        </w:rPr>
        <w:t xml:space="preserve"> dedicated street right-of-way </w:t>
      </w:r>
      <w:r w:rsidRPr="009043E3">
        <w:rPr>
          <w:rFonts w:ascii="Times New Roman" w:hAnsi="Times New Roman" w:cs="Times New Roman"/>
        </w:rPr>
        <w:t>frontage, regardless of whether the lot is located off of</w:t>
      </w:r>
      <w:r w:rsidR="009043E3" w:rsidRPr="009043E3">
        <w:rPr>
          <w:rFonts w:ascii="Times New Roman" w:hAnsi="Times New Roman" w:cs="Times New Roman"/>
        </w:rPr>
        <w:t xml:space="preserve"> a major collector street or a </w:t>
      </w:r>
      <w:r w:rsidRPr="009043E3">
        <w:rPr>
          <w:rFonts w:ascii="Times New Roman" w:hAnsi="Times New Roman" w:cs="Times New Roman"/>
        </w:rPr>
        <w:t>minor collector street.</w:t>
      </w:r>
    </w:p>
    <w:p w:rsidR="009043E3" w:rsidRDefault="009043E3" w:rsidP="009043E3">
      <w:pPr>
        <w:rPr>
          <w:rFonts w:ascii="Times New Roman" w:hAnsi="Times New Roman" w:cs="Times New Roman"/>
        </w:rPr>
      </w:pPr>
    </w:p>
    <w:p w:rsidR="00726EC5" w:rsidRPr="009043E3" w:rsidRDefault="00726EC5" w:rsidP="0063535F">
      <w:pPr>
        <w:pStyle w:val="ListParagraph"/>
        <w:numPr>
          <w:ilvl w:val="0"/>
          <w:numId w:val="40"/>
        </w:numPr>
        <w:rPr>
          <w:rFonts w:ascii="Times New Roman" w:hAnsi="Times New Roman" w:cs="Times New Roman"/>
        </w:rPr>
      </w:pPr>
      <w:r w:rsidRPr="009043E3">
        <w:rPr>
          <w:rFonts w:ascii="Times New Roman" w:hAnsi="Times New Roman" w:cs="Times New Roman"/>
        </w:rPr>
        <w:t>A lot not having at least 35 feet of dedicated street</w:t>
      </w:r>
      <w:r w:rsidR="009043E3" w:rsidRPr="009043E3">
        <w:rPr>
          <w:rFonts w:ascii="Times New Roman" w:hAnsi="Times New Roman" w:cs="Times New Roman"/>
        </w:rPr>
        <w:t xml:space="preserve"> right-of-way frontage may be </w:t>
      </w:r>
      <w:r w:rsidRPr="009043E3">
        <w:rPr>
          <w:rFonts w:ascii="Times New Roman" w:hAnsi="Times New Roman" w:cs="Times New Roman"/>
        </w:rPr>
        <w:t>created if located entirely within a planned shopping center or office park.</w:t>
      </w:r>
    </w:p>
    <w:p w:rsidR="00726EC5" w:rsidRDefault="00726EC5" w:rsidP="00726EC5">
      <w:pPr>
        <w:ind w:left="720"/>
        <w:rPr>
          <w:rFonts w:ascii="Times New Roman" w:hAnsi="Times New Roman" w:cs="Times New Roman"/>
        </w:rPr>
      </w:pPr>
    </w:p>
    <w:p w:rsidR="00726EC5" w:rsidRPr="009043E3" w:rsidRDefault="00726EC5" w:rsidP="0063535F">
      <w:pPr>
        <w:pStyle w:val="ListParagraph"/>
        <w:numPr>
          <w:ilvl w:val="0"/>
          <w:numId w:val="40"/>
        </w:numPr>
        <w:rPr>
          <w:rFonts w:ascii="Times New Roman" w:hAnsi="Times New Roman" w:cs="Times New Roman"/>
        </w:rPr>
      </w:pPr>
      <w:r w:rsidRPr="009043E3">
        <w:rPr>
          <w:rFonts w:ascii="Times New Roman" w:hAnsi="Times New Roman" w:cs="Times New Roman"/>
        </w:rPr>
        <w:t xml:space="preserve">A lot with frontage onto a cul-de-sac shall have </w:t>
      </w:r>
      <w:r w:rsidR="009043E3" w:rsidRPr="009043E3">
        <w:rPr>
          <w:rFonts w:ascii="Times New Roman" w:hAnsi="Times New Roman" w:cs="Times New Roman"/>
        </w:rPr>
        <w:t xml:space="preserve">at least 25 feet of dedicated </w:t>
      </w:r>
      <w:r w:rsidRPr="009043E3">
        <w:rPr>
          <w:rFonts w:ascii="Times New Roman" w:hAnsi="Times New Roman" w:cs="Times New Roman"/>
        </w:rPr>
        <w:t>street frontage.</w:t>
      </w:r>
    </w:p>
    <w:p w:rsidR="00726EC5" w:rsidRDefault="00726EC5" w:rsidP="00726EC5">
      <w:pPr>
        <w:ind w:left="720"/>
        <w:rPr>
          <w:rFonts w:ascii="Times New Roman" w:hAnsi="Times New Roman" w:cs="Times New Roman"/>
        </w:rPr>
      </w:pPr>
    </w:p>
    <w:p w:rsidR="00726EC5" w:rsidRDefault="00726EC5" w:rsidP="0063535F">
      <w:pPr>
        <w:pStyle w:val="ListParagraph"/>
        <w:numPr>
          <w:ilvl w:val="0"/>
          <w:numId w:val="40"/>
        </w:numPr>
        <w:rPr>
          <w:rFonts w:ascii="Times New Roman" w:hAnsi="Times New Roman" w:cs="Times New Roman"/>
        </w:rPr>
      </w:pPr>
      <w:r w:rsidRPr="009043E3">
        <w:rPr>
          <w:rFonts w:ascii="Times New Roman" w:hAnsi="Times New Roman" w:cs="Times New Roman"/>
        </w:rPr>
        <w:t xml:space="preserve">A single-family residence (including a </w:t>
      </w:r>
      <w:r w:rsidR="009043E3" w:rsidRPr="009043E3">
        <w:rPr>
          <w:rFonts w:ascii="Times New Roman" w:hAnsi="Times New Roman" w:cs="Times New Roman"/>
        </w:rPr>
        <w:t xml:space="preserve">manufactured home or modular home) may be </w:t>
      </w:r>
      <w:r w:rsidRPr="009043E3">
        <w:rPr>
          <w:rFonts w:ascii="Times New Roman" w:hAnsi="Times New Roman" w:cs="Times New Roman"/>
        </w:rPr>
        <w:t>constructed on a lot which was recorded on or before t</w:t>
      </w:r>
      <w:r w:rsidR="009043E3" w:rsidRPr="009043E3">
        <w:rPr>
          <w:rFonts w:ascii="Times New Roman" w:hAnsi="Times New Roman" w:cs="Times New Roman"/>
        </w:rPr>
        <w:t xml:space="preserve">he </w:t>
      </w:r>
      <w:r w:rsidRPr="009043E3">
        <w:rPr>
          <w:rFonts w:ascii="Times New Roman" w:hAnsi="Times New Roman" w:cs="Times New Roman"/>
        </w:rPr>
        <w:t>effective date of this Ordinance which does</w:t>
      </w:r>
      <w:r w:rsidR="009043E3" w:rsidRPr="009043E3">
        <w:rPr>
          <w:rFonts w:ascii="Times New Roman" w:hAnsi="Times New Roman" w:cs="Times New Roman"/>
        </w:rPr>
        <w:t xml:space="preserve"> not </w:t>
      </w:r>
      <w:proofErr w:type="spellStart"/>
      <w:r w:rsidR="009043E3" w:rsidRPr="009043E3">
        <w:rPr>
          <w:rFonts w:ascii="Times New Roman" w:hAnsi="Times New Roman" w:cs="Times New Roman"/>
        </w:rPr>
        <w:t>abut</w:t>
      </w:r>
      <w:proofErr w:type="spellEnd"/>
      <w:r w:rsidR="009043E3" w:rsidRPr="009043E3">
        <w:rPr>
          <w:rFonts w:ascii="Times New Roman" w:hAnsi="Times New Roman" w:cs="Times New Roman"/>
        </w:rPr>
        <w:t xml:space="preserve"> a dedicated street </w:t>
      </w:r>
      <w:r w:rsidRPr="009043E3">
        <w:rPr>
          <w:rFonts w:ascii="Times New Roman" w:hAnsi="Times New Roman" w:cs="Times New Roman"/>
        </w:rPr>
        <w:t xml:space="preserve">right-of-way provided the lot has access </w:t>
      </w:r>
      <w:r w:rsidR="009043E3" w:rsidRPr="009043E3">
        <w:rPr>
          <w:rFonts w:ascii="Times New Roman" w:hAnsi="Times New Roman" w:cs="Times New Roman"/>
        </w:rPr>
        <w:t xml:space="preserve">to a dedicated street by an </w:t>
      </w:r>
      <w:r w:rsidRPr="009043E3">
        <w:rPr>
          <w:rFonts w:ascii="Times New Roman" w:hAnsi="Times New Roman" w:cs="Times New Roman"/>
        </w:rPr>
        <w:t>easement of at least 20 feet in width for the us</w:t>
      </w:r>
      <w:r w:rsidR="009043E3" w:rsidRPr="009043E3">
        <w:rPr>
          <w:rFonts w:ascii="Times New Roman" w:hAnsi="Times New Roman" w:cs="Times New Roman"/>
        </w:rPr>
        <w:t xml:space="preserve">e of the dwelling established </w:t>
      </w:r>
      <w:r w:rsidRPr="009043E3">
        <w:rPr>
          <w:rFonts w:ascii="Times New Roman" w:hAnsi="Times New Roman" w:cs="Times New Roman"/>
        </w:rPr>
        <w:t>on such lot and further provided that such</w:t>
      </w:r>
      <w:r w:rsidR="009043E3" w:rsidRPr="009043E3">
        <w:rPr>
          <w:rFonts w:ascii="Times New Roman" w:hAnsi="Times New Roman" w:cs="Times New Roman"/>
        </w:rPr>
        <w:t xml:space="preserve"> easement is maintained in a </w:t>
      </w:r>
      <w:r w:rsidRPr="009043E3">
        <w:rPr>
          <w:rFonts w:ascii="Times New Roman" w:hAnsi="Times New Roman" w:cs="Times New Roman"/>
        </w:rPr>
        <w:t>condition passable for automobiles and serv</w:t>
      </w:r>
      <w:r w:rsidR="009043E3" w:rsidRPr="009043E3">
        <w:rPr>
          <w:rFonts w:ascii="Times New Roman" w:hAnsi="Times New Roman" w:cs="Times New Roman"/>
        </w:rPr>
        <w:t xml:space="preserve">ice and emergency vehicles.  </w:t>
      </w:r>
      <w:r w:rsidRPr="009043E3">
        <w:rPr>
          <w:rFonts w:ascii="Times New Roman" w:hAnsi="Times New Roman" w:cs="Times New Roman"/>
        </w:rPr>
        <w:t>This easement may not be extended to provide</w:t>
      </w:r>
      <w:r w:rsidR="009043E3" w:rsidRPr="009043E3">
        <w:rPr>
          <w:rFonts w:ascii="Times New Roman" w:hAnsi="Times New Roman" w:cs="Times New Roman"/>
        </w:rPr>
        <w:t xml:space="preserve"> access to any other lots or </w:t>
      </w:r>
      <w:r w:rsidRPr="009043E3">
        <w:rPr>
          <w:rFonts w:ascii="Times New Roman" w:hAnsi="Times New Roman" w:cs="Times New Roman"/>
        </w:rPr>
        <w:t>to any other residence not having frontage on a dedicated street.</w:t>
      </w:r>
    </w:p>
    <w:p w:rsidR="00A17CCA" w:rsidRPr="00A17CCA" w:rsidRDefault="00A17CCA" w:rsidP="00A17CCA">
      <w:pPr>
        <w:pStyle w:val="ListParagraph"/>
        <w:rPr>
          <w:rFonts w:ascii="Times New Roman" w:hAnsi="Times New Roman" w:cs="Times New Roman"/>
        </w:rPr>
      </w:pPr>
    </w:p>
    <w:p w:rsidR="00A17CCA" w:rsidRPr="009043E3" w:rsidRDefault="00A17CCA" w:rsidP="0063535F">
      <w:pPr>
        <w:pStyle w:val="ListParagraph"/>
        <w:numPr>
          <w:ilvl w:val="0"/>
          <w:numId w:val="40"/>
        </w:numPr>
        <w:rPr>
          <w:rFonts w:ascii="Times New Roman" w:hAnsi="Times New Roman" w:cs="Times New Roman"/>
        </w:rPr>
      </w:pPr>
      <w:r>
        <w:rPr>
          <w:rFonts w:ascii="Times New Roman" w:hAnsi="Times New Roman" w:cs="Times New Roman"/>
        </w:rPr>
        <w:t>As many as three (3) single-family residences located in a Residential District</w:t>
      </w:r>
      <w:r w:rsidR="0090574B">
        <w:rPr>
          <w:rFonts w:ascii="Times New Roman" w:hAnsi="Times New Roman" w:cs="Times New Roman"/>
        </w:rPr>
        <w:t>, which otherwise meet all minimum Zoning and Subdivision requirements, may access properties by way of a shared private drive either owned jointly or by individual property owner.  Rights to access (easements)</w:t>
      </w:r>
      <w:r w:rsidR="00A23BCB">
        <w:rPr>
          <w:rFonts w:ascii="Times New Roman" w:hAnsi="Times New Roman" w:cs="Times New Roman"/>
        </w:rPr>
        <w:t xml:space="preserve"> shall be legally recorded on each affected deed and plat.  The shared drive shall have at least 60 feet of dedicated right-of-way frontage, if lots are located off of a major collector street, or 35 feet of dedicated right-of-way frontage, if lots are located off of a minor collector street.  Exceptions to the minimum width may be made on a case-by-case basis in regards to driveways legally established prior to the effective date of this addition to the ordinance.</w:t>
      </w:r>
      <w:r w:rsidR="00515A64">
        <w:rPr>
          <w:rFonts w:ascii="Times New Roman" w:hAnsi="Times New Roman" w:cs="Times New Roman"/>
        </w:rPr>
        <w:t xml:space="preserve"> </w:t>
      </w:r>
      <w:r w:rsidR="00515A64" w:rsidRPr="00515A64">
        <w:rPr>
          <w:rFonts w:ascii="Times New Roman" w:hAnsi="Times New Roman" w:cs="Times New Roman"/>
          <w:i/>
        </w:rPr>
        <w:t xml:space="preserve"> (added March 2018)</w:t>
      </w:r>
    </w:p>
    <w:p w:rsidR="00726EC5" w:rsidRDefault="00726EC5" w:rsidP="00726EC5">
      <w:pPr>
        <w:ind w:left="720"/>
        <w:rPr>
          <w:rFonts w:ascii="Times New Roman" w:hAnsi="Times New Roman" w:cs="Times New Roman"/>
        </w:rPr>
      </w:pPr>
    </w:p>
    <w:p w:rsidR="006F7841" w:rsidRDefault="00726EC5" w:rsidP="003C0C2E">
      <w:pPr>
        <w:rPr>
          <w:rFonts w:ascii="Times New Roman" w:hAnsi="Times New Roman" w:cs="Times New Roman"/>
          <w:b/>
          <w:u w:val="single"/>
        </w:rPr>
      </w:pPr>
      <w:r>
        <w:rPr>
          <w:rFonts w:ascii="Times New Roman" w:hAnsi="Times New Roman" w:cs="Times New Roman"/>
          <w:b/>
        </w:rPr>
        <w:t>4-5</w:t>
      </w:r>
      <w:r w:rsidR="006F7841">
        <w:rPr>
          <w:rFonts w:ascii="Times New Roman" w:hAnsi="Times New Roman" w:cs="Times New Roman"/>
          <w:b/>
        </w:rPr>
        <w:tab/>
      </w:r>
      <w:r w:rsidR="006F7841">
        <w:rPr>
          <w:rFonts w:ascii="Times New Roman" w:hAnsi="Times New Roman" w:cs="Times New Roman"/>
          <w:b/>
          <w:u w:val="single"/>
        </w:rPr>
        <w:t>Lot Size</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No lot, even though it may consist of one or m</w:t>
      </w:r>
      <w:r w:rsidR="003C0C2E">
        <w:rPr>
          <w:rFonts w:ascii="Times New Roman" w:hAnsi="Times New Roman" w:cs="Times New Roman"/>
        </w:rPr>
        <w:t xml:space="preserve">ore adjacent lots of record, </w:t>
      </w:r>
      <w:r>
        <w:rPr>
          <w:rFonts w:ascii="Times New Roman" w:hAnsi="Times New Roman" w:cs="Times New Roman"/>
        </w:rPr>
        <w:t xml:space="preserve">shall be reduced in size so that the minimum lot width </w:t>
      </w:r>
      <w:r w:rsidR="00A17CCA">
        <w:rPr>
          <w:rFonts w:ascii="Times New Roman" w:hAnsi="Times New Roman" w:cs="Times New Roman"/>
        </w:rPr>
        <w:t xml:space="preserve">or depth, front, side, or rear </w:t>
      </w:r>
      <w:r>
        <w:rPr>
          <w:rFonts w:ascii="Times New Roman" w:hAnsi="Times New Roman" w:cs="Times New Roman"/>
        </w:rPr>
        <w:t>yards, lot area per dwelling unit, or other requireme</w:t>
      </w:r>
      <w:r w:rsidR="003C0C2E">
        <w:rPr>
          <w:rFonts w:ascii="Times New Roman" w:hAnsi="Times New Roman" w:cs="Times New Roman"/>
        </w:rPr>
        <w:t xml:space="preserve">nts of this ordinance are not </w:t>
      </w:r>
      <w:r>
        <w:rPr>
          <w:rFonts w:ascii="Times New Roman" w:hAnsi="Times New Roman" w:cs="Times New Roman"/>
        </w:rPr>
        <w:t xml:space="preserve">maintained.  This prohibition shall not </w:t>
      </w:r>
      <w:r w:rsidR="003C0C2E">
        <w:rPr>
          <w:rFonts w:ascii="Times New Roman" w:hAnsi="Times New Roman" w:cs="Times New Roman"/>
        </w:rPr>
        <w:t xml:space="preserve">be construed to prevent the </w:t>
      </w:r>
      <w:r>
        <w:rPr>
          <w:rFonts w:ascii="Times New Roman" w:hAnsi="Times New Roman" w:cs="Times New Roman"/>
        </w:rPr>
        <w:t>coterminous of narrow strips of land for public utilities or street right-o</w:t>
      </w:r>
      <w:r w:rsidR="003C0C2E">
        <w:rPr>
          <w:rFonts w:ascii="Times New Roman" w:hAnsi="Times New Roman" w:cs="Times New Roman"/>
        </w:rPr>
        <w:t xml:space="preserve">f-way </w:t>
      </w:r>
      <w:r>
        <w:rPr>
          <w:rFonts w:ascii="Times New Roman" w:hAnsi="Times New Roman" w:cs="Times New Roman"/>
        </w:rPr>
        <w:t>purposes.</w:t>
      </w:r>
    </w:p>
    <w:p w:rsidR="006F7841" w:rsidRDefault="006F7841" w:rsidP="006F7841">
      <w:pPr>
        <w:ind w:left="720"/>
        <w:rPr>
          <w:rFonts w:ascii="Times New Roman" w:hAnsi="Times New Roman" w:cs="Times New Roman"/>
        </w:rPr>
      </w:pPr>
    </w:p>
    <w:p w:rsidR="006F7841" w:rsidRDefault="00726EC5" w:rsidP="003C0C2E">
      <w:pPr>
        <w:ind w:left="720" w:hanging="720"/>
        <w:rPr>
          <w:rFonts w:ascii="Times New Roman" w:hAnsi="Times New Roman" w:cs="Times New Roman"/>
          <w:b/>
          <w:u w:val="single"/>
        </w:rPr>
      </w:pPr>
      <w:r>
        <w:rPr>
          <w:rFonts w:ascii="Times New Roman" w:hAnsi="Times New Roman" w:cs="Times New Roman"/>
          <w:b/>
        </w:rPr>
        <w:t>4-6</w:t>
      </w:r>
      <w:r w:rsidR="006F7841">
        <w:rPr>
          <w:rFonts w:ascii="Times New Roman" w:hAnsi="Times New Roman" w:cs="Times New Roman"/>
          <w:b/>
        </w:rPr>
        <w:tab/>
      </w:r>
      <w:r w:rsidR="006F7841">
        <w:rPr>
          <w:rFonts w:ascii="Times New Roman" w:hAnsi="Times New Roman" w:cs="Times New Roman"/>
          <w:b/>
          <w:u w:val="single"/>
        </w:rPr>
        <w:t>Yard Designation</w:t>
      </w:r>
    </w:p>
    <w:p w:rsidR="006F7841" w:rsidRDefault="006F7841" w:rsidP="006F7841">
      <w:pPr>
        <w:ind w:left="720"/>
        <w:rPr>
          <w:rFonts w:ascii="Times New Roman" w:hAnsi="Times New Roman" w:cs="Times New Roman"/>
          <w:b/>
          <w:u w:val="single"/>
        </w:rPr>
      </w:pPr>
    </w:p>
    <w:p w:rsidR="006F7841" w:rsidRPr="009043E3" w:rsidRDefault="006F7841" w:rsidP="0063535F">
      <w:pPr>
        <w:pStyle w:val="ListParagraph"/>
        <w:numPr>
          <w:ilvl w:val="0"/>
          <w:numId w:val="41"/>
        </w:numPr>
        <w:rPr>
          <w:rFonts w:ascii="Times New Roman" w:hAnsi="Times New Roman" w:cs="Times New Roman"/>
        </w:rPr>
      </w:pPr>
      <w:r w:rsidRPr="009043E3">
        <w:rPr>
          <w:rFonts w:ascii="Times New Roman" w:hAnsi="Times New Roman" w:cs="Times New Roman"/>
        </w:rPr>
        <w:t>On lots which abut more than one (1) street the front</w:t>
      </w:r>
      <w:r w:rsidR="009043E3" w:rsidRPr="009043E3">
        <w:rPr>
          <w:rFonts w:ascii="Times New Roman" w:hAnsi="Times New Roman" w:cs="Times New Roman"/>
        </w:rPr>
        <w:t xml:space="preserve"> of the lot shall be </w:t>
      </w:r>
      <w:r w:rsidRPr="009043E3">
        <w:rPr>
          <w:rFonts w:ascii="Times New Roman" w:hAnsi="Times New Roman" w:cs="Times New Roman"/>
        </w:rPr>
        <w:t>parallel to the more prominent street.  Except</w:t>
      </w:r>
      <w:r w:rsidR="009043E3" w:rsidRPr="009043E3">
        <w:rPr>
          <w:rFonts w:ascii="Times New Roman" w:hAnsi="Times New Roman" w:cs="Times New Roman"/>
        </w:rPr>
        <w:t xml:space="preserve">ions may be made to this rule </w:t>
      </w:r>
      <w:r w:rsidRPr="009043E3">
        <w:rPr>
          <w:rFonts w:ascii="Times New Roman" w:hAnsi="Times New Roman" w:cs="Times New Roman"/>
        </w:rPr>
        <w:t>by the Zoning Administrator based upon the</w:t>
      </w:r>
      <w:r w:rsidR="009043E3" w:rsidRPr="009043E3">
        <w:rPr>
          <w:rFonts w:ascii="Times New Roman" w:hAnsi="Times New Roman" w:cs="Times New Roman"/>
        </w:rPr>
        <w:t xml:space="preserve"> arrangement of existing and </w:t>
      </w:r>
      <w:r w:rsidRPr="009043E3">
        <w:rPr>
          <w:rFonts w:ascii="Times New Roman" w:hAnsi="Times New Roman" w:cs="Times New Roman"/>
        </w:rPr>
        <w:t>proposed streets and the orientation of buildin</w:t>
      </w:r>
      <w:r w:rsidR="009043E3" w:rsidRPr="009043E3">
        <w:rPr>
          <w:rFonts w:ascii="Times New Roman" w:hAnsi="Times New Roman" w:cs="Times New Roman"/>
        </w:rPr>
        <w:t xml:space="preserve">gs on adjoining lots.  Where </w:t>
      </w:r>
      <w:r w:rsidRPr="009043E3">
        <w:rPr>
          <w:rFonts w:ascii="Times New Roman" w:hAnsi="Times New Roman" w:cs="Times New Roman"/>
        </w:rPr>
        <w:t>neither street is more prominent than the oth</w:t>
      </w:r>
      <w:r w:rsidR="009043E3" w:rsidRPr="009043E3">
        <w:rPr>
          <w:rFonts w:ascii="Times New Roman" w:hAnsi="Times New Roman" w:cs="Times New Roman"/>
        </w:rPr>
        <w:t xml:space="preserve">er, the Zoning Administrator </w:t>
      </w:r>
      <w:r w:rsidRPr="009043E3">
        <w:rPr>
          <w:rFonts w:ascii="Times New Roman" w:hAnsi="Times New Roman" w:cs="Times New Roman"/>
        </w:rPr>
        <w:t>shall decide which street shall be the front based upon these same criteria.</w:t>
      </w:r>
    </w:p>
    <w:p w:rsidR="006F7841" w:rsidRDefault="006F7841" w:rsidP="006F7841">
      <w:pPr>
        <w:ind w:left="720"/>
        <w:rPr>
          <w:rFonts w:ascii="Times New Roman" w:hAnsi="Times New Roman" w:cs="Times New Roman"/>
        </w:rPr>
      </w:pPr>
    </w:p>
    <w:p w:rsidR="006F7841" w:rsidRPr="009043E3" w:rsidRDefault="006F7841" w:rsidP="0063535F">
      <w:pPr>
        <w:pStyle w:val="ListParagraph"/>
        <w:numPr>
          <w:ilvl w:val="0"/>
          <w:numId w:val="41"/>
        </w:numPr>
        <w:rPr>
          <w:rFonts w:ascii="Times New Roman" w:hAnsi="Times New Roman" w:cs="Times New Roman"/>
        </w:rPr>
      </w:pPr>
      <w:r w:rsidRPr="009043E3">
        <w:rPr>
          <w:rFonts w:ascii="Times New Roman" w:hAnsi="Times New Roman" w:cs="Times New Roman"/>
        </w:rPr>
        <w:t xml:space="preserve">Where multiple buildings are permitted on </w:t>
      </w:r>
      <w:r w:rsidR="009043E3" w:rsidRPr="009043E3">
        <w:rPr>
          <w:rFonts w:ascii="Times New Roman" w:hAnsi="Times New Roman" w:cs="Times New Roman"/>
        </w:rPr>
        <w:t xml:space="preserve">a single lot of record, each </w:t>
      </w:r>
      <w:r w:rsidRPr="009043E3">
        <w:rPr>
          <w:rFonts w:ascii="Times New Roman" w:hAnsi="Times New Roman" w:cs="Times New Roman"/>
        </w:rPr>
        <w:t>building shall generally front upon a pedest</w:t>
      </w:r>
      <w:r w:rsidR="009043E3" w:rsidRPr="009043E3">
        <w:rPr>
          <w:rFonts w:ascii="Times New Roman" w:hAnsi="Times New Roman" w:cs="Times New Roman"/>
        </w:rPr>
        <w:t xml:space="preserve">rian oriented street, either </w:t>
      </w:r>
      <w:r w:rsidRPr="009043E3">
        <w:rPr>
          <w:rFonts w:ascii="Times New Roman" w:hAnsi="Times New Roman" w:cs="Times New Roman"/>
        </w:rPr>
        <w:t>external or internal to the development; sid</w:t>
      </w:r>
      <w:r w:rsidR="009043E3" w:rsidRPr="009043E3">
        <w:rPr>
          <w:rFonts w:ascii="Times New Roman" w:hAnsi="Times New Roman" w:cs="Times New Roman"/>
        </w:rPr>
        <w:t xml:space="preserve">e and rear yard designations </w:t>
      </w:r>
      <w:r w:rsidRPr="009043E3">
        <w:rPr>
          <w:rFonts w:ascii="Times New Roman" w:hAnsi="Times New Roman" w:cs="Times New Roman"/>
        </w:rPr>
        <w:t>shall be determined on the basis of building orientation.</w:t>
      </w:r>
    </w:p>
    <w:p w:rsidR="006F7841" w:rsidRPr="009043E3" w:rsidRDefault="006F7841" w:rsidP="0063535F">
      <w:pPr>
        <w:pStyle w:val="ListParagraph"/>
        <w:numPr>
          <w:ilvl w:val="0"/>
          <w:numId w:val="41"/>
        </w:numPr>
        <w:rPr>
          <w:rFonts w:ascii="Times New Roman" w:hAnsi="Times New Roman" w:cs="Times New Roman"/>
        </w:rPr>
      </w:pPr>
      <w:r w:rsidRPr="009043E3">
        <w:rPr>
          <w:rFonts w:ascii="Times New Roman" w:hAnsi="Times New Roman" w:cs="Times New Roman"/>
        </w:rPr>
        <w:t>On irregularly shaped lots, the location of required front, side,</w:t>
      </w:r>
      <w:r w:rsidR="009043E3" w:rsidRPr="009043E3">
        <w:rPr>
          <w:rFonts w:ascii="Times New Roman" w:hAnsi="Times New Roman" w:cs="Times New Roman"/>
        </w:rPr>
        <w:t xml:space="preserve"> and rear </w:t>
      </w:r>
      <w:r w:rsidRPr="009043E3">
        <w:rPr>
          <w:rFonts w:ascii="Times New Roman" w:hAnsi="Times New Roman" w:cs="Times New Roman"/>
        </w:rPr>
        <w:t>yards will be determined by the Zoning Admin</w:t>
      </w:r>
      <w:r w:rsidR="009043E3" w:rsidRPr="009043E3">
        <w:rPr>
          <w:rFonts w:ascii="Times New Roman" w:hAnsi="Times New Roman" w:cs="Times New Roman"/>
        </w:rPr>
        <w:t xml:space="preserve">istrator.  The determination </w:t>
      </w:r>
      <w:r w:rsidRPr="009043E3">
        <w:rPr>
          <w:rFonts w:ascii="Times New Roman" w:hAnsi="Times New Roman" w:cs="Times New Roman"/>
        </w:rPr>
        <w:t xml:space="preserve">will be based on the spirit and intent of </w:t>
      </w:r>
      <w:r w:rsidR="009043E3" w:rsidRPr="009043E3">
        <w:rPr>
          <w:rFonts w:ascii="Times New Roman" w:hAnsi="Times New Roman" w:cs="Times New Roman"/>
        </w:rPr>
        <w:t xml:space="preserve">this ordinance to achieve an </w:t>
      </w:r>
      <w:r w:rsidRPr="009043E3">
        <w:rPr>
          <w:rFonts w:ascii="Times New Roman" w:hAnsi="Times New Roman" w:cs="Times New Roman"/>
        </w:rPr>
        <w:t>appropriate spacing of buildings and orientation to the street(s).</w:t>
      </w:r>
    </w:p>
    <w:p w:rsidR="00243D29" w:rsidRDefault="00243D29" w:rsidP="009043E3">
      <w:pPr>
        <w:rPr>
          <w:rFonts w:ascii="Times New Roman" w:hAnsi="Times New Roman" w:cs="Times New Roman"/>
        </w:rPr>
      </w:pPr>
    </w:p>
    <w:p w:rsidR="006F7841" w:rsidRDefault="00726EC5" w:rsidP="009043E3">
      <w:pPr>
        <w:rPr>
          <w:rFonts w:ascii="Times New Roman" w:hAnsi="Times New Roman" w:cs="Times New Roman"/>
          <w:b/>
          <w:u w:val="single"/>
        </w:rPr>
      </w:pPr>
      <w:r>
        <w:rPr>
          <w:rFonts w:ascii="Times New Roman" w:hAnsi="Times New Roman" w:cs="Times New Roman"/>
          <w:b/>
        </w:rPr>
        <w:t>4-7</w:t>
      </w:r>
      <w:r w:rsidR="006F7841">
        <w:rPr>
          <w:rFonts w:ascii="Times New Roman" w:hAnsi="Times New Roman" w:cs="Times New Roman"/>
          <w:b/>
        </w:rPr>
        <w:tab/>
      </w:r>
      <w:r w:rsidR="006F7841">
        <w:rPr>
          <w:rFonts w:ascii="Times New Roman" w:hAnsi="Times New Roman" w:cs="Times New Roman"/>
          <w:b/>
          <w:u w:val="single"/>
        </w:rPr>
        <w:t>Yard Use Limitations</w:t>
      </w:r>
    </w:p>
    <w:p w:rsidR="006F7841" w:rsidRDefault="006F7841" w:rsidP="006F7841">
      <w:pPr>
        <w:ind w:left="720"/>
        <w:rPr>
          <w:rFonts w:ascii="Times New Roman" w:hAnsi="Times New Roman" w:cs="Times New Roman"/>
          <w:b/>
          <w:u w:val="single"/>
        </w:rPr>
      </w:pPr>
    </w:p>
    <w:p w:rsidR="006F7841" w:rsidRDefault="006F7841" w:rsidP="009043E3">
      <w:pPr>
        <w:ind w:left="720"/>
        <w:rPr>
          <w:rFonts w:ascii="Times New Roman" w:hAnsi="Times New Roman" w:cs="Times New Roman"/>
        </w:rPr>
      </w:pPr>
      <w:r>
        <w:rPr>
          <w:rFonts w:ascii="Times New Roman" w:hAnsi="Times New Roman" w:cs="Times New Roman"/>
        </w:rPr>
        <w:t xml:space="preserve">No part of a yard or other open space required around any building for the </w:t>
      </w:r>
      <w:r>
        <w:rPr>
          <w:rFonts w:ascii="Times New Roman" w:hAnsi="Times New Roman" w:cs="Times New Roman"/>
        </w:rPr>
        <w:tab/>
        <w:t>purpose of complying with the provisions of this ordinance shall be included a</w:t>
      </w:r>
      <w:r w:rsidR="003C0C2E">
        <w:rPr>
          <w:rFonts w:ascii="Times New Roman" w:hAnsi="Times New Roman" w:cs="Times New Roman"/>
        </w:rPr>
        <w:t xml:space="preserve">s a </w:t>
      </w:r>
      <w:r>
        <w:rPr>
          <w:rFonts w:ascii="Times New Roman" w:hAnsi="Times New Roman" w:cs="Times New Roman"/>
        </w:rPr>
        <w:t>part of a yard or other open space similarly required for another building.</w:t>
      </w:r>
    </w:p>
    <w:p w:rsidR="00FF2368" w:rsidRDefault="00FF2368" w:rsidP="009043E3">
      <w:pPr>
        <w:ind w:left="720"/>
        <w:rPr>
          <w:rFonts w:ascii="Times New Roman" w:hAnsi="Times New Roman" w:cs="Times New Roman"/>
        </w:rPr>
      </w:pPr>
    </w:p>
    <w:p w:rsidR="006F7841" w:rsidRDefault="00726EC5" w:rsidP="003C0C2E">
      <w:pPr>
        <w:ind w:left="720" w:hanging="720"/>
        <w:rPr>
          <w:rFonts w:ascii="Times New Roman" w:hAnsi="Times New Roman" w:cs="Times New Roman"/>
          <w:b/>
          <w:u w:val="single"/>
        </w:rPr>
      </w:pPr>
      <w:r>
        <w:rPr>
          <w:rFonts w:ascii="Times New Roman" w:hAnsi="Times New Roman" w:cs="Times New Roman"/>
          <w:b/>
        </w:rPr>
        <w:t>4-8</w:t>
      </w:r>
      <w:r w:rsidR="006F7841">
        <w:rPr>
          <w:rFonts w:ascii="Times New Roman" w:hAnsi="Times New Roman" w:cs="Times New Roman"/>
          <w:b/>
        </w:rPr>
        <w:tab/>
      </w:r>
      <w:proofErr w:type="gramStart"/>
      <w:r w:rsidR="006F7841">
        <w:rPr>
          <w:rFonts w:ascii="Times New Roman" w:hAnsi="Times New Roman" w:cs="Times New Roman"/>
          <w:b/>
          <w:u w:val="single"/>
        </w:rPr>
        <w:t>Through</w:t>
      </w:r>
      <w:proofErr w:type="gramEnd"/>
      <w:r w:rsidR="006F7841">
        <w:rPr>
          <w:rFonts w:ascii="Times New Roman" w:hAnsi="Times New Roman" w:cs="Times New Roman"/>
          <w:b/>
          <w:u w:val="single"/>
        </w:rPr>
        <w:t xml:space="preserve"> Lots</w:t>
      </w:r>
    </w:p>
    <w:p w:rsidR="006F7841" w:rsidRDefault="006F7841" w:rsidP="006F7841">
      <w:pPr>
        <w:ind w:left="720"/>
        <w:rPr>
          <w:rFonts w:ascii="Times New Roman" w:hAnsi="Times New Roman" w:cs="Times New Roman"/>
          <w:b/>
          <w:u w:val="single"/>
        </w:rPr>
      </w:pPr>
    </w:p>
    <w:p w:rsidR="006F7841" w:rsidRPr="00A95A85" w:rsidRDefault="006F7841" w:rsidP="006F7841">
      <w:pPr>
        <w:ind w:left="720"/>
        <w:rPr>
          <w:rFonts w:ascii="Times New Roman" w:hAnsi="Times New Roman" w:cs="Times New Roman"/>
        </w:rPr>
      </w:pPr>
      <w:r>
        <w:rPr>
          <w:rFonts w:ascii="Times New Roman" w:hAnsi="Times New Roman" w:cs="Times New Roman"/>
        </w:rPr>
        <w:t xml:space="preserve">If both the front and rear yards of a lot </w:t>
      </w:r>
      <w:proofErr w:type="spellStart"/>
      <w:r>
        <w:rPr>
          <w:rFonts w:ascii="Times New Roman" w:hAnsi="Times New Roman" w:cs="Times New Roman"/>
        </w:rPr>
        <w:t>abut</w:t>
      </w:r>
      <w:proofErr w:type="spellEnd"/>
      <w:r>
        <w:rPr>
          <w:rFonts w:ascii="Times New Roman" w:hAnsi="Times New Roman" w:cs="Times New Roman"/>
        </w:rPr>
        <w:t xml:space="preserve"> public s</w:t>
      </w:r>
      <w:r w:rsidR="003C0C2E">
        <w:rPr>
          <w:rFonts w:ascii="Times New Roman" w:hAnsi="Times New Roman" w:cs="Times New Roman"/>
        </w:rPr>
        <w:t xml:space="preserve">treets, then the rear building </w:t>
      </w:r>
      <w:r>
        <w:rPr>
          <w:rFonts w:ascii="Times New Roman" w:hAnsi="Times New Roman" w:cs="Times New Roman"/>
        </w:rPr>
        <w:t>line shall respect the alignment of buildings on the back street whi</w:t>
      </w:r>
      <w:r w:rsidR="003C0C2E">
        <w:rPr>
          <w:rFonts w:ascii="Times New Roman" w:hAnsi="Times New Roman" w:cs="Times New Roman"/>
        </w:rPr>
        <w:t xml:space="preserve">le the front </w:t>
      </w:r>
      <w:r>
        <w:rPr>
          <w:rFonts w:ascii="Times New Roman" w:hAnsi="Times New Roman" w:cs="Times New Roman"/>
        </w:rPr>
        <w:t>building line shall respect the alignment of buildings on the fronting street.</w:t>
      </w:r>
    </w:p>
    <w:p w:rsidR="006F7841" w:rsidRDefault="006F7841" w:rsidP="006F7841">
      <w:pPr>
        <w:ind w:left="720"/>
        <w:rPr>
          <w:rFonts w:ascii="Times New Roman" w:hAnsi="Times New Roman" w:cs="Times New Roman"/>
        </w:rPr>
      </w:pPr>
    </w:p>
    <w:p w:rsidR="006F7841" w:rsidRDefault="00726EC5" w:rsidP="003C0C2E">
      <w:pPr>
        <w:ind w:left="720" w:hanging="720"/>
        <w:rPr>
          <w:rFonts w:ascii="Times New Roman" w:hAnsi="Times New Roman" w:cs="Times New Roman"/>
          <w:b/>
          <w:u w:val="single"/>
        </w:rPr>
      </w:pPr>
      <w:r>
        <w:rPr>
          <w:rFonts w:ascii="Times New Roman" w:hAnsi="Times New Roman" w:cs="Times New Roman"/>
          <w:b/>
        </w:rPr>
        <w:t>4-9</w:t>
      </w:r>
      <w:r w:rsidR="006F7841">
        <w:rPr>
          <w:rFonts w:ascii="Times New Roman" w:hAnsi="Times New Roman" w:cs="Times New Roman"/>
          <w:b/>
        </w:rPr>
        <w:tab/>
      </w:r>
      <w:r w:rsidR="006F7841">
        <w:rPr>
          <w:rFonts w:ascii="Times New Roman" w:hAnsi="Times New Roman" w:cs="Times New Roman"/>
          <w:b/>
          <w:u w:val="single"/>
        </w:rPr>
        <w:t>One Principal Building.</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Only one principal building and its customar</w:t>
      </w:r>
      <w:r w:rsidR="003C0C2E">
        <w:rPr>
          <w:rFonts w:ascii="Times New Roman" w:hAnsi="Times New Roman" w:cs="Times New Roman"/>
        </w:rPr>
        <w:t xml:space="preserve">y accessory building(s) may be </w:t>
      </w:r>
      <w:r>
        <w:rPr>
          <w:rFonts w:ascii="Times New Roman" w:hAnsi="Times New Roman" w:cs="Times New Roman"/>
        </w:rPr>
        <w:t>erected on any lot, except that multiple principal build</w:t>
      </w:r>
      <w:r w:rsidR="003C0C2E">
        <w:rPr>
          <w:rFonts w:ascii="Times New Roman" w:hAnsi="Times New Roman" w:cs="Times New Roman"/>
        </w:rPr>
        <w:t xml:space="preserve">ings used as part of a </w:t>
      </w:r>
      <w:r>
        <w:rPr>
          <w:rFonts w:ascii="Times New Roman" w:hAnsi="Times New Roman" w:cs="Times New Roman"/>
        </w:rPr>
        <w:t>permitted commercial, industrial, institutiona</w:t>
      </w:r>
      <w:r w:rsidR="00020E95">
        <w:rPr>
          <w:rFonts w:ascii="Times New Roman" w:hAnsi="Times New Roman" w:cs="Times New Roman"/>
        </w:rPr>
        <w:t xml:space="preserve">l, multi-family, mixed use, or </w:t>
      </w:r>
      <w:r>
        <w:rPr>
          <w:rFonts w:ascii="Times New Roman" w:hAnsi="Times New Roman" w:cs="Times New Roman"/>
        </w:rPr>
        <w:t>governmental development may be erected o</w:t>
      </w:r>
      <w:r w:rsidR="003C0C2E">
        <w:rPr>
          <w:rFonts w:ascii="Times New Roman" w:hAnsi="Times New Roman" w:cs="Times New Roman"/>
        </w:rPr>
        <w:t xml:space="preserve">n a single lot of record or as </w:t>
      </w:r>
      <w:r>
        <w:rPr>
          <w:rFonts w:ascii="Times New Roman" w:hAnsi="Times New Roman" w:cs="Times New Roman"/>
        </w:rPr>
        <w:t>expressly permitted by this ordinance when such buildings meet all of the locatio</w:t>
      </w:r>
      <w:r w:rsidR="003C0C2E">
        <w:rPr>
          <w:rFonts w:ascii="Times New Roman" w:hAnsi="Times New Roman" w:cs="Times New Roman"/>
        </w:rPr>
        <w:t xml:space="preserve">n </w:t>
      </w:r>
      <w:r>
        <w:rPr>
          <w:rFonts w:ascii="Times New Roman" w:hAnsi="Times New Roman" w:cs="Times New Roman"/>
        </w:rPr>
        <w:t>and design requirements set out herein.</w:t>
      </w:r>
    </w:p>
    <w:p w:rsidR="006F7841" w:rsidRDefault="006F7841" w:rsidP="006F7841">
      <w:pPr>
        <w:ind w:left="720"/>
        <w:rPr>
          <w:rFonts w:ascii="Times New Roman" w:hAnsi="Times New Roman" w:cs="Times New Roman"/>
        </w:rPr>
      </w:pPr>
    </w:p>
    <w:p w:rsidR="006F7841" w:rsidRDefault="00726EC5" w:rsidP="003C0C2E">
      <w:pPr>
        <w:ind w:left="720" w:hanging="720"/>
        <w:rPr>
          <w:rFonts w:ascii="Times New Roman" w:hAnsi="Times New Roman" w:cs="Times New Roman"/>
          <w:b/>
          <w:u w:val="single"/>
        </w:rPr>
      </w:pPr>
      <w:r>
        <w:rPr>
          <w:rFonts w:ascii="Times New Roman" w:hAnsi="Times New Roman" w:cs="Times New Roman"/>
          <w:b/>
        </w:rPr>
        <w:t>4-10</w:t>
      </w:r>
      <w:r w:rsidR="006F7841">
        <w:rPr>
          <w:rFonts w:ascii="Times New Roman" w:hAnsi="Times New Roman" w:cs="Times New Roman"/>
          <w:b/>
        </w:rPr>
        <w:tab/>
      </w:r>
      <w:r w:rsidR="006F7841">
        <w:rPr>
          <w:rFonts w:ascii="Times New Roman" w:hAnsi="Times New Roman" w:cs="Times New Roman"/>
          <w:b/>
          <w:u w:val="single"/>
        </w:rPr>
        <w:t>Separation of Buildings.</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 xml:space="preserve">On any single lot of record, principal structures (where more than one is allowed) </w:t>
      </w:r>
      <w:r>
        <w:rPr>
          <w:rFonts w:ascii="Times New Roman" w:hAnsi="Times New Roman" w:cs="Times New Roman"/>
        </w:rPr>
        <w:tab/>
        <w:t>shall be separated by a minimum of 30 feet of yard area.</w:t>
      </w:r>
    </w:p>
    <w:p w:rsidR="006F7841" w:rsidRDefault="006F7841" w:rsidP="006F7841">
      <w:pPr>
        <w:ind w:left="720"/>
        <w:rPr>
          <w:rFonts w:ascii="Times New Roman" w:hAnsi="Times New Roman" w:cs="Times New Roman"/>
        </w:rPr>
      </w:pPr>
    </w:p>
    <w:p w:rsidR="006F7841" w:rsidRDefault="00726EC5" w:rsidP="003C0C2E">
      <w:pPr>
        <w:ind w:left="720" w:hanging="720"/>
        <w:rPr>
          <w:rFonts w:ascii="Times New Roman" w:hAnsi="Times New Roman" w:cs="Times New Roman"/>
          <w:b/>
          <w:u w:val="single"/>
        </w:rPr>
      </w:pPr>
      <w:r>
        <w:rPr>
          <w:rFonts w:ascii="Times New Roman" w:hAnsi="Times New Roman" w:cs="Times New Roman"/>
          <w:b/>
        </w:rPr>
        <w:t>4-11</w:t>
      </w:r>
      <w:r w:rsidR="006F7841">
        <w:rPr>
          <w:rFonts w:ascii="Times New Roman" w:hAnsi="Times New Roman" w:cs="Times New Roman"/>
          <w:b/>
        </w:rPr>
        <w:tab/>
      </w:r>
      <w:r w:rsidR="006F7841">
        <w:rPr>
          <w:rFonts w:ascii="Times New Roman" w:hAnsi="Times New Roman" w:cs="Times New Roman"/>
          <w:b/>
          <w:u w:val="single"/>
        </w:rPr>
        <w:t>Non-Residential Principle Structure Setbacks in Residential Districts.</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Wherever non-residential principal structures ar</w:t>
      </w:r>
      <w:r w:rsidR="003C0C2E">
        <w:rPr>
          <w:rFonts w:ascii="Times New Roman" w:hAnsi="Times New Roman" w:cs="Times New Roman"/>
        </w:rPr>
        <w:t xml:space="preserve">e allowed within residentially </w:t>
      </w:r>
      <w:r>
        <w:rPr>
          <w:rFonts w:ascii="Times New Roman" w:hAnsi="Times New Roman" w:cs="Times New Roman"/>
        </w:rPr>
        <w:t>zoned districts, they shall be required to maintain</w:t>
      </w:r>
      <w:r w:rsidR="00E94DCC">
        <w:rPr>
          <w:rFonts w:ascii="Times New Roman" w:hAnsi="Times New Roman" w:cs="Times New Roman"/>
        </w:rPr>
        <w:t xml:space="preserve"> the same setbacks as required </w:t>
      </w:r>
      <w:r>
        <w:rPr>
          <w:rFonts w:ascii="Times New Roman" w:hAnsi="Times New Roman" w:cs="Times New Roman"/>
        </w:rPr>
        <w:t>of residential structures in that district.</w:t>
      </w:r>
    </w:p>
    <w:p w:rsidR="006F7841" w:rsidRDefault="006F7841" w:rsidP="006F7841">
      <w:pPr>
        <w:ind w:left="720"/>
        <w:rPr>
          <w:rFonts w:ascii="Times New Roman" w:hAnsi="Times New Roman" w:cs="Times New Roman"/>
        </w:rPr>
      </w:pPr>
    </w:p>
    <w:p w:rsidR="006F7841" w:rsidRDefault="006F7841" w:rsidP="003C0C2E">
      <w:pPr>
        <w:ind w:left="720" w:hanging="720"/>
        <w:rPr>
          <w:rFonts w:ascii="Times New Roman" w:hAnsi="Times New Roman" w:cs="Times New Roman"/>
          <w:b/>
          <w:u w:val="single"/>
        </w:rPr>
      </w:pPr>
      <w:r>
        <w:rPr>
          <w:rFonts w:ascii="Times New Roman" w:hAnsi="Times New Roman" w:cs="Times New Roman"/>
          <w:b/>
        </w:rPr>
        <w:t>4-12</w:t>
      </w:r>
      <w:r>
        <w:rPr>
          <w:rFonts w:ascii="Times New Roman" w:hAnsi="Times New Roman" w:cs="Times New Roman"/>
          <w:b/>
        </w:rPr>
        <w:tab/>
      </w:r>
      <w:r>
        <w:rPr>
          <w:rFonts w:ascii="Times New Roman" w:hAnsi="Times New Roman" w:cs="Times New Roman"/>
          <w:b/>
          <w:u w:val="single"/>
        </w:rPr>
        <w:t>Lot of Record</w:t>
      </w:r>
    </w:p>
    <w:p w:rsidR="006F7841" w:rsidRDefault="006F7841" w:rsidP="006F7841">
      <w:pPr>
        <w:ind w:left="720"/>
        <w:rPr>
          <w:rFonts w:ascii="Times New Roman" w:hAnsi="Times New Roman" w:cs="Times New Roman"/>
          <w:b/>
          <w:u w:val="single"/>
        </w:rPr>
      </w:pPr>
    </w:p>
    <w:p w:rsidR="006F7841" w:rsidRPr="009043E3" w:rsidRDefault="006F7841" w:rsidP="0063535F">
      <w:pPr>
        <w:pStyle w:val="ListParagraph"/>
        <w:numPr>
          <w:ilvl w:val="0"/>
          <w:numId w:val="42"/>
        </w:numPr>
        <w:rPr>
          <w:rFonts w:ascii="Times New Roman" w:hAnsi="Times New Roman" w:cs="Times New Roman"/>
        </w:rPr>
      </w:pPr>
      <w:r w:rsidRPr="009043E3">
        <w:rPr>
          <w:rFonts w:ascii="Times New Roman" w:hAnsi="Times New Roman" w:cs="Times New Roman"/>
        </w:rPr>
        <w:t xml:space="preserve">Where the owner of a lot of official record in </w:t>
      </w:r>
      <w:r w:rsidR="009043E3" w:rsidRPr="009043E3">
        <w:rPr>
          <w:rFonts w:ascii="Times New Roman" w:hAnsi="Times New Roman" w:cs="Times New Roman"/>
        </w:rPr>
        <w:t xml:space="preserve">any district at the adoption </w:t>
      </w:r>
      <w:r w:rsidRPr="009043E3">
        <w:rPr>
          <w:rFonts w:ascii="Times New Roman" w:hAnsi="Times New Roman" w:cs="Times New Roman"/>
        </w:rPr>
        <w:t>of this ordinance or his successor in title ther</w:t>
      </w:r>
      <w:r w:rsidR="009043E3" w:rsidRPr="009043E3">
        <w:rPr>
          <w:rFonts w:ascii="Times New Roman" w:hAnsi="Times New Roman" w:cs="Times New Roman"/>
        </w:rPr>
        <w:t xml:space="preserve">eto does not have sufficient </w:t>
      </w:r>
      <w:r w:rsidRPr="009043E3">
        <w:rPr>
          <w:rFonts w:ascii="Times New Roman" w:hAnsi="Times New Roman" w:cs="Times New Roman"/>
        </w:rPr>
        <w:t>contiguous land to enable him to conf</w:t>
      </w:r>
      <w:r w:rsidR="009043E3" w:rsidRPr="009043E3">
        <w:rPr>
          <w:rFonts w:ascii="Times New Roman" w:hAnsi="Times New Roman" w:cs="Times New Roman"/>
        </w:rPr>
        <w:t xml:space="preserve">orm to the minimum lot size </w:t>
      </w:r>
      <w:r w:rsidRPr="009043E3">
        <w:rPr>
          <w:rFonts w:ascii="Times New Roman" w:hAnsi="Times New Roman" w:cs="Times New Roman"/>
        </w:rPr>
        <w:t>requirements of this ordinance, such lot m</w:t>
      </w:r>
      <w:r w:rsidR="009043E3" w:rsidRPr="009043E3">
        <w:rPr>
          <w:rFonts w:ascii="Times New Roman" w:hAnsi="Times New Roman" w:cs="Times New Roman"/>
        </w:rPr>
        <w:t xml:space="preserve">ay be used as building site; </w:t>
      </w:r>
      <w:r w:rsidRPr="009043E3">
        <w:rPr>
          <w:rFonts w:ascii="Times New Roman" w:hAnsi="Times New Roman" w:cs="Times New Roman"/>
        </w:rPr>
        <w:t xml:space="preserve">provided, however, that the setback requirements </w:t>
      </w:r>
      <w:r w:rsidR="009043E3" w:rsidRPr="009043E3">
        <w:rPr>
          <w:rFonts w:ascii="Times New Roman" w:hAnsi="Times New Roman" w:cs="Times New Roman"/>
        </w:rPr>
        <w:t xml:space="preserve">of the district are </w:t>
      </w:r>
      <w:r w:rsidRPr="009043E3">
        <w:rPr>
          <w:rFonts w:ascii="Times New Roman" w:hAnsi="Times New Roman" w:cs="Times New Roman"/>
        </w:rPr>
        <w:t>complied with or a variance is obtained fr</w:t>
      </w:r>
      <w:r w:rsidR="009043E3" w:rsidRPr="009043E3">
        <w:rPr>
          <w:rFonts w:ascii="Times New Roman" w:hAnsi="Times New Roman" w:cs="Times New Roman"/>
        </w:rPr>
        <w:t xml:space="preserve">om the Board of Adjustment.  </w:t>
      </w:r>
      <w:r w:rsidRPr="009043E3">
        <w:rPr>
          <w:rFonts w:ascii="Times New Roman" w:hAnsi="Times New Roman" w:cs="Times New Roman"/>
        </w:rPr>
        <w:t>No such variance may be granted to allow resi</w:t>
      </w:r>
      <w:r w:rsidR="009043E3" w:rsidRPr="009043E3">
        <w:rPr>
          <w:rFonts w:ascii="Times New Roman" w:hAnsi="Times New Roman" w:cs="Times New Roman"/>
        </w:rPr>
        <w:t xml:space="preserve">dential structures closer to </w:t>
      </w:r>
      <w:r w:rsidRPr="009043E3">
        <w:rPr>
          <w:rFonts w:ascii="Times New Roman" w:hAnsi="Times New Roman" w:cs="Times New Roman"/>
        </w:rPr>
        <w:t>any side property line than seven and one-half (7 ½) feet.</w:t>
      </w:r>
    </w:p>
    <w:p w:rsidR="006F7841" w:rsidRDefault="006F7841" w:rsidP="006F7841">
      <w:pPr>
        <w:ind w:left="720"/>
        <w:rPr>
          <w:rFonts w:ascii="Times New Roman" w:hAnsi="Times New Roman" w:cs="Times New Roman"/>
        </w:rPr>
      </w:pPr>
    </w:p>
    <w:p w:rsidR="006F7841" w:rsidRPr="009043E3" w:rsidRDefault="006F7841" w:rsidP="0063535F">
      <w:pPr>
        <w:pStyle w:val="ListParagraph"/>
        <w:numPr>
          <w:ilvl w:val="0"/>
          <w:numId w:val="42"/>
        </w:numPr>
        <w:rPr>
          <w:rFonts w:ascii="Times New Roman" w:hAnsi="Times New Roman" w:cs="Times New Roman"/>
        </w:rPr>
      </w:pPr>
      <w:r w:rsidRPr="009043E3">
        <w:rPr>
          <w:rFonts w:ascii="Times New Roman" w:hAnsi="Times New Roman" w:cs="Times New Roman"/>
        </w:rPr>
        <w:t>Notwithstanding the foregoing, whenev</w:t>
      </w:r>
      <w:r w:rsidR="009043E3">
        <w:rPr>
          <w:rFonts w:ascii="Times New Roman" w:hAnsi="Times New Roman" w:cs="Times New Roman"/>
        </w:rPr>
        <w:t xml:space="preserve">er two (2) or more adjoining </w:t>
      </w:r>
      <w:r w:rsidRPr="009043E3">
        <w:rPr>
          <w:rFonts w:ascii="Times New Roman" w:hAnsi="Times New Roman" w:cs="Times New Roman"/>
        </w:rPr>
        <w:t>vacant lots of record are in single ownership at</w:t>
      </w:r>
      <w:r w:rsidR="009043E3">
        <w:rPr>
          <w:rFonts w:ascii="Times New Roman" w:hAnsi="Times New Roman" w:cs="Times New Roman"/>
        </w:rPr>
        <w:t xml:space="preserve"> any time after the adoption </w:t>
      </w:r>
      <w:r w:rsidRPr="009043E3">
        <w:rPr>
          <w:rFonts w:ascii="Times New Roman" w:hAnsi="Times New Roman" w:cs="Times New Roman"/>
        </w:rPr>
        <w:t xml:space="preserve">of this ordinance and such lots individually </w:t>
      </w:r>
      <w:r w:rsidR="009043E3">
        <w:rPr>
          <w:rFonts w:ascii="Times New Roman" w:hAnsi="Times New Roman" w:cs="Times New Roman"/>
        </w:rPr>
        <w:t xml:space="preserve">have less area or width than </w:t>
      </w:r>
      <w:r w:rsidRPr="009043E3">
        <w:rPr>
          <w:rFonts w:ascii="Times New Roman" w:hAnsi="Times New Roman" w:cs="Times New Roman"/>
        </w:rPr>
        <w:t>the minimum requirements of the district in whi</w:t>
      </w:r>
      <w:r w:rsidR="009043E3">
        <w:rPr>
          <w:rFonts w:ascii="Times New Roman" w:hAnsi="Times New Roman" w:cs="Times New Roman"/>
        </w:rPr>
        <w:t xml:space="preserve">ch such lots are located, </w:t>
      </w:r>
      <w:r w:rsidRPr="009043E3">
        <w:rPr>
          <w:rFonts w:ascii="Times New Roman" w:hAnsi="Times New Roman" w:cs="Times New Roman"/>
        </w:rPr>
        <w:t>such lots shall be considered as a single lot or</w:t>
      </w:r>
      <w:r w:rsidR="009043E3">
        <w:rPr>
          <w:rFonts w:ascii="Times New Roman" w:hAnsi="Times New Roman" w:cs="Times New Roman"/>
        </w:rPr>
        <w:t xml:space="preserve"> several lots which meet the </w:t>
      </w:r>
      <w:r w:rsidRPr="009043E3">
        <w:rPr>
          <w:rFonts w:ascii="Times New Roman" w:hAnsi="Times New Roman" w:cs="Times New Roman"/>
        </w:rPr>
        <w:t>minimum requirements of this ordinance for the</w:t>
      </w:r>
      <w:r w:rsidR="009043E3">
        <w:rPr>
          <w:rFonts w:ascii="Times New Roman" w:hAnsi="Times New Roman" w:cs="Times New Roman"/>
        </w:rPr>
        <w:t xml:space="preserve"> district in which such lots </w:t>
      </w:r>
      <w:r w:rsidRPr="009043E3">
        <w:rPr>
          <w:rFonts w:ascii="Times New Roman" w:hAnsi="Times New Roman" w:cs="Times New Roman"/>
        </w:rPr>
        <w:t>are located.</w:t>
      </w:r>
    </w:p>
    <w:p w:rsidR="00BF115F" w:rsidRDefault="00BF115F" w:rsidP="009043E3">
      <w:pPr>
        <w:rPr>
          <w:rFonts w:ascii="Times New Roman" w:hAnsi="Times New Roman" w:cs="Times New Roman"/>
        </w:rPr>
      </w:pPr>
    </w:p>
    <w:p w:rsidR="006F7841" w:rsidRDefault="006F7841" w:rsidP="003C0C2E">
      <w:pPr>
        <w:ind w:left="720" w:hanging="720"/>
        <w:rPr>
          <w:rFonts w:ascii="Times New Roman" w:hAnsi="Times New Roman" w:cs="Times New Roman"/>
          <w:b/>
          <w:u w:val="single"/>
        </w:rPr>
      </w:pPr>
      <w:r>
        <w:rPr>
          <w:rFonts w:ascii="Times New Roman" w:hAnsi="Times New Roman" w:cs="Times New Roman"/>
          <w:b/>
        </w:rPr>
        <w:t>4-13</w:t>
      </w:r>
      <w:r>
        <w:rPr>
          <w:rFonts w:ascii="Times New Roman" w:hAnsi="Times New Roman" w:cs="Times New Roman"/>
          <w:b/>
        </w:rPr>
        <w:tab/>
      </w:r>
      <w:r>
        <w:rPr>
          <w:rFonts w:ascii="Times New Roman" w:hAnsi="Times New Roman" w:cs="Times New Roman"/>
          <w:b/>
          <w:u w:val="single"/>
        </w:rPr>
        <w:t>Design Standards for Lots</w:t>
      </w:r>
    </w:p>
    <w:p w:rsidR="006F7841" w:rsidRDefault="006F7841" w:rsidP="006F7841">
      <w:pPr>
        <w:ind w:left="720"/>
        <w:rPr>
          <w:rFonts w:ascii="Times New Roman" w:hAnsi="Times New Roman" w:cs="Times New Roman"/>
          <w:b/>
          <w:u w:val="single"/>
        </w:rPr>
      </w:pPr>
    </w:p>
    <w:p w:rsidR="006F7841" w:rsidRPr="006A346F" w:rsidRDefault="006F7841" w:rsidP="0063535F">
      <w:pPr>
        <w:pStyle w:val="ListParagraph"/>
        <w:numPr>
          <w:ilvl w:val="0"/>
          <w:numId w:val="43"/>
        </w:numPr>
        <w:rPr>
          <w:rFonts w:ascii="Times New Roman" w:hAnsi="Times New Roman" w:cs="Times New Roman"/>
        </w:rPr>
      </w:pPr>
      <w:r w:rsidRPr="006A346F">
        <w:rPr>
          <w:rFonts w:ascii="Times New Roman" w:hAnsi="Times New Roman" w:cs="Times New Roman"/>
        </w:rPr>
        <w:t>Lot Size and Configuration</w:t>
      </w:r>
    </w:p>
    <w:p w:rsidR="006F7841" w:rsidRDefault="006F7841" w:rsidP="006F7841">
      <w:pPr>
        <w:ind w:left="720"/>
        <w:rPr>
          <w:rFonts w:ascii="Times New Roman" w:hAnsi="Times New Roman" w:cs="Times New Roman"/>
        </w:rPr>
      </w:pPr>
    </w:p>
    <w:p w:rsidR="006F7841" w:rsidRPr="006A346F" w:rsidRDefault="006F7841" w:rsidP="0063535F">
      <w:pPr>
        <w:pStyle w:val="ListParagraph"/>
        <w:numPr>
          <w:ilvl w:val="0"/>
          <w:numId w:val="44"/>
        </w:numPr>
        <w:rPr>
          <w:rFonts w:ascii="Times New Roman" w:hAnsi="Times New Roman" w:cs="Times New Roman"/>
        </w:rPr>
      </w:pPr>
      <w:r w:rsidRPr="006A346F">
        <w:rPr>
          <w:rFonts w:ascii="Times New Roman" w:hAnsi="Times New Roman" w:cs="Times New Roman"/>
        </w:rPr>
        <w:t>Flag lots and zero frontage lots shall</w:t>
      </w:r>
      <w:r w:rsidR="006A346F" w:rsidRPr="006A346F">
        <w:rPr>
          <w:rFonts w:ascii="Times New Roman" w:hAnsi="Times New Roman" w:cs="Times New Roman"/>
        </w:rPr>
        <w:t xml:space="preserve"> only be permitted to serve </w:t>
      </w:r>
      <w:r w:rsidRPr="006A346F">
        <w:rPr>
          <w:rFonts w:ascii="Times New Roman" w:hAnsi="Times New Roman" w:cs="Times New Roman"/>
        </w:rPr>
        <w:t>above ground utility sites, including telecommunications towers.</w:t>
      </w:r>
    </w:p>
    <w:p w:rsidR="006F7841" w:rsidRDefault="006F7841" w:rsidP="006F7841">
      <w:pPr>
        <w:ind w:left="720"/>
        <w:rPr>
          <w:rFonts w:ascii="Times New Roman" w:hAnsi="Times New Roman" w:cs="Times New Roman"/>
        </w:rPr>
      </w:pPr>
    </w:p>
    <w:p w:rsidR="006F7841" w:rsidRPr="006A346F" w:rsidRDefault="006F7841" w:rsidP="0063535F">
      <w:pPr>
        <w:pStyle w:val="ListParagraph"/>
        <w:numPr>
          <w:ilvl w:val="0"/>
          <w:numId w:val="44"/>
        </w:numPr>
        <w:rPr>
          <w:rFonts w:ascii="Times New Roman" w:hAnsi="Times New Roman" w:cs="Times New Roman"/>
        </w:rPr>
      </w:pPr>
      <w:r w:rsidRPr="006A346F">
        <w:rPr>
          <w:rFonts w:ascii="Times New Roman" w:hAnsi="Times New Roman" w:cs="Times New Roman"/>
        </w:rPr>
        <w:t>All new residential lots shall meet t</w:t>
      </w:r>
      <w:r w:rsidR="006A346F" w:rsidRPr="006A346F">
        <w:rPr>
          <w:rFonts w:ascii="Times New Roman" w:hAnsi="Times New Roman" w:cs="Times New Roman"/>
        </w:rPr>
        <w:t xml:space="preserve">he dimensional requirements </w:t>
      </w:r>
      <w:r w:rsidRPr="006A346F">
        <w:rPr>
          <w:rFonts w:ascii="Times New Roman" w:hAnsi="Times New Roman" w:cs="Times New Roman"/>
        </w:rPr>
        <w:t xml:space="preserve">listed in Article III, Section 3-6, </w:t>
      </w:r>
      <w:proofErr w:type="gramStart"/>
      <w:r w:rsidRPr="006A346F">
        <w:rPr>
          <w:rFonts w:ascii="Times New Roman" w:hAnsi="Times New Roman" w:cs="Times New Roman"/>
        </w:rPr>
        <w:t>Table</w:t>
      </w:r>
      <w:proofErr w:type="gramEnd"/>
      <w:r w:rsidRPr="006A346F">
        <w:rPr>
          <w:rFonts w:ascii="Times New Roman" w:hAnsi="Times New Roman" w:cs="Times New Roman"/>
        </w:rPr>
        <w:t xml:space="preserve"> 1.</w:t>
      </w:r>
    </w:p>
    <w:p w:rsidR="006F7841" w:rsidRDefault="006F7841" w:rsidP="006F7841">
      <w:pPr>
        <w:ind w:left="720"/>
        <w:rPr>
          <w:rFonts w:ascii="Times New Roman" w:hAnsi="Times New Roman" w:cs="Times New Roman"/>
        </w:rPr>
      </w:pPr>
    </w:p>
    <w:p w:rsidR="006F7841" w:rsidRPr="006A346F" w:rsidRDefault="006F7841" w:rsidP="0063535F">
      <w:pPr>
        <w:pStyle w:val="ListParagraph"/>
        <w:numPr>
          <w:ilvl w:val="0"/>
          <w:numId w:val="43"/>
        </w:numPr>
        <w:rPr>
          <w:rFonts w:ascii="Times New Roman" w:hAnsi="Times New Roman" w:cs="Times New Roman"/>
        </w:rPr>
      </w:pPr>
      <w:r w:rsidRPr="006A346F">
        <w:rPr>
          <w:rFonts w:ascii="Times New Roman" w:hAnsi="Times New Roman" w:cs="Times New Roman"/>
        </w:rPr>
        <w:t>Means of Access in Non-Residential Zoning Districts</w:t>
      </w:r>
    </w:p>
    <w:p w:rsidR="006F7841" w:rsidRDefault="006F7841" w:rsidP="006F7841">
      <w:pPr>
        <w:ind w:left="72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All vehicular access to a development containing multiple destinations (e.g. malls, strip centers, multiple building developments, etc.) shall be provided by means of a shared driveway, side street, or frontage road.</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No new driveway on any development site shall be created less than 80 feet from a street intersection, except wh</w:t>
      </w:r>
      <w:r w:rsidR="006A346F" w:rsidRPr="006A346F">
        <w:rPr>
          <w:rFonts w:ascii="Times New Roman" w:hAnsi="Times New Roman" w:cs="Times New Roman"/>
        </w:rPr>
        <w:t xml:space="preserve">ere such </w:t>
      </w:r>
      <w:r w:rsidRPr="006A346F">
        <w:rPr>
          <w:rFonts w:ascii="Times New Roman" w:hAnsi="Times New Roman" w:cs="Times New Roman"/>
        </w:rPr>
        <w:t>prohibition would deny access to the property or where a safe sight distance cannot be achieved otherwise.</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The approaches to loading and unloading areas in mixed-use and commercial districts shall be designed to minimize conflict with onsite vehicular, pedestrian, and bicycle traffic and with adjacent residential uses.</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Buildings with uses requiring public access shall provide the primary pedestrian access from the street front.</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 xml:space="preserve">At least one (1) driveway or other vehicular link shall be provided between adjacent mixed-use and commercial properties, such as </w:t>
      </w:r>
      <w:r w:rsidR="000D0041" w:rsidRPr="006A346F">
        <w:rPr>
          <w:rFonts w:ascii="Times New Roman" w:hAnsi="Times New Roman" w:cs="Times New Roman"/>
        </w:rPr>
        <w:t>shops and offices</w:t>
      </w:r>
      <w:r w:rsidRPr="006A346F">
        <w:rPr>
          <w:rFonts w:ascii="Times New Roman" w:hAnsi="Times New Roman" w:cs="Times New Roman"/>
        </w:rPr>
        <w:t xml:space="preserve"> that require public access.</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Whenever practicable, driveways shall be aligned with driveways on the opposite side of the public street.</w:t>
      </w:r>
    </w:p>
    <w:p w:rsidR="006F7841" w:rsidRDefault="006F7841" w:rsidP="006F7841">
      <w:pPr>
        <w:autoSpaceDE w:val="0"/>
        <w:autoSpaceDN w:val="0"/>
        <w:adjustRightInd w:val="0"/>
        <w:rPr>
          <w:rFonts w:ascii="Times New Roman" w:hAnsi="Times New Roman" w:cs="Times New Roman"/>
        </w:rPr>
      </w:pPr>
    </w:p>
    <w:p w:rsidR="006F7841" w:rsidRPr="006A346F" w:rsidRDefault="006F7841" w:rsidP="0063535F">
      <w:pPr>
        <w:pStyle w:val="ListParagraph"/>
        <w:numPr>
          <w:ilvl w:val="0"/>
          <w:numId w:val="45"/>
        </w:numPr>
        <w:autoSpaceDE w:val="0"/>
        <w:autoSpaceDN w:val="0"/>
        <w:adjustRightInd w:val="0"/>
        <w:rPr>
          <w:rFonts w:ascii="Times New Roman" w:hAnsi="Times New Roman" w:cs="Times New Roman"/>
        </w:rPr>
      </w:pPr>
      <w:r w:rsidRPr="006A346F">
        <w:rPr>
          <w:rFonts w:ascii="Times New Roman" w:hAnsi="Times New Roman" w:cs="Times New Roman"/>
        </w:rPr>
        <w:t>Sidewalks shall be provided between the building and all new public streets in the Central Business (CB) zoning district. Such sidewalks shall be made of concrete or brick</w:t>
      </w:r>
      <w:r w:rsidR="00ED5C5F" w:rsidRPr="006A346F">
        <w:rPr>
          <w:rFonts w:ascii="Times New Roman" w:hAnsi="Times New Roman" w:cs="Times New Roman"/>
        </w:rPr>
        <w:t xml:space="preserve"> </w:t>
      </w:r>
      <w:r w:rsidRPr="006A346F">
        <w:rPr>
          <w:rFonts w:ascii="Times New Roman" w:hAnsi="Times New Roman" w:cs="Times New Roman"/>
        </w:rPr>
        <w:t>and continue along the entire property frontage parallel to the street.  All sidewalks shall be dedicated for public use.</w:t>
      </w:r>
      <w:r w:rsidR="00ED5C5F" w:rsidRPr="006A346F">
        <w:rPr>
          <w:rFonts w:ascii="Times New Roman" w:hAnsi="Times New Roman" w:cs="Times New Roman"/>
        </w:rPr>
        <w:t xml:space="preserve">  </w:t>
      </w:r>
      <w:r w:rsidR="007D22BC">
        <w:rPr>
          <w:rFonts w:ascii="Times New Roman" w:hAnsi="Times New Roman" w:cs="Times New Roman"/>
        </w:rPr>
        <w:t xml:space="preserve">A site plan showing the </w:t>
      </w:r>
      <w:r w:rsidR="00ED5C5F" w:rsidRPr="006A346F">
        <w:rPr>
          <w:rFonts w:ascii="Times New Roman" w:hAnsi="Times New Roman" w:cs="Times New Roman"/>
        </w:rPr>
        <w:t>proposed length and width of the sid</w:t>
      </w:r>
      <w:r w:rsidR="007D22BC">
        <w:rPr>
          <w:rFonts w:ascii="Times New Roman" w:hAnsi="Times New Roman" w:cs="Times New Roman"/>
        </w:rPr>
        <w:t xml:space="preserve">ewalk must be submitted to </w:t>
      </w:r>
      <w:r w:rsidR="00ED5C5F" w:rsidRPr="006A346F">
        <w:rPr>
          <w:rFonts w:ascii="Times New Roman" w:hAnsi="Times New Roman" w:cs="Times New Roman"/>
        </w:rPr>
        <w:t>the Zoning Administrator for approval.</w:t>
      </w:r>
    </w:p>
    <w:p w:rsidR="006F7841" w:rsidRDefault="006F7841" w:rsidP="006F7841">
      <w:pPr>
        <w:autoSpaceDE w:val="0"/>
        <w:autoSpaceDN w:val="0"/>
        <w:adjustRightInd w:val="0"/>
        <w:rPr>
          <w:rFonts w:ascii="Times New Roman" w:hAnsi="Times New Roman" w:cs="Times New Roman"/>
        </w:rPr>
      </w:pPr>
    </w:p>
    <w:p w:rsidR="006F7841" w:rsidRPr="007D22BC" w:rsidRDefault="006F7841" w:rsidP="0063535F">
      <w:pPr>
        <w:pStyle w:val="ListParagraph"/>
        <w:numPr>
          <w:ilvl w:val="0"/>
          <w:numId w:val="45"/>
        </w:numPr>
        <w:autoSpaceDE w:val="0"/>
        <w:autoSpaceDN w:val="0"/>
        <w:adjustRightInd w:val="0"/>
        <w:rPr>
          <w:rFonts w:ascii="Times New Roman" w:hAnsi="Times New Roman" w:cs="Times New Roman"/>
        </w:rPr>
      </w:pPr>
      <w:r w:rsidRPr="007D22BC">
        <w:rPr>
          <w:rFonts w:ascii="Times New Roman" w:hAnsi="Times New Roman" w:cs="Times New Roman"/>
        </w:rPr>
        <w:t>A coordinated system of service alleys shall be designed and used in the Central Business (CB) zoning district to permit utility and service access, including the loading and unloading of goods. Such alleys shall connect whenever possible and shall not be restricted, except as intended by design as stated in this section.</w:t>
      </w:r>
    </w:p>
    <w:p w:rsidR="006F7841" w:rsidRDefault="006F7841" w:rsidP="006F7841">
      <w:pPr>
        <w:autoSpaceDE w:val="0"/>
        <w:autoSpaceDN w:val="0"/>
        <w:adjustRightInd w:val="0"/>
        <w:rPr>
          <w:rFonts w:ascii="Times New Roman" w:hAnsi="Times New Roman" w:cs="Times New Roman"/>
        </w:rPr>
      </w:pPr>
    </w:p>
    <w:p w:rsidR="00FF2368" w:rsidRDefault="00FF2368" w:rsidP="006F7841">
      <w:pPr>
        <w:autoSpaceDE w:val="0"/>
        <w:autoSpaceDN w:val="0"/>
        <w:adjustRightInd w:val="0"/>
        <w:rPr>
          <w:rFonts w:ascii="Times New Roman" w:hAnsi="Times New Roman" w:cs="Times New Roman"/>
        </w:rPr>
      </w:pPr>
    </w:p>
    <w:p w:rsidR="006F7841" w:rsidRPr="007D22BC" w:rsidRDefault="006F7841" w:rsidP="0063535F">
      <w:pPr>
        <w:pStyle w:val="ListParagraph"/>
        <w:numPr>
          <w:ilvl w:val="0"/>
          <w:numId w:val="43"/>
        </w:numPr>
        <w:autoSpaceDE w:val="0"/>
        <w:autoSpaceDN w:val="0"/>
        <w:adjustRightInd w:val="0"/>
        <w:rPr>
          <w:rFonts w:ascii="Times New Roman" w:hAnsi="Times New Roman" w:cs="Times New Roman"/>
        </w:rPr>
      </w:pPr>
      <w:r w:rsidRPr="007D22BC">
        <w:rPr>
          <w:rFonts w:ascii="Times New Roman" w:hAnsi="Times New Roman" w:cs="Times New Roman"/>
        </w:rPr>
        <w:t>Means of Access in all Zoning Districts</w:t>
      </w:r>
    </w:p>
    <w:p w:rsidR="006F7841" w:rsidRDefault="006F7841" w:rsidP="006F7841">
      <w:pPr>
        <w:autoSpaceDE w:val="0"/>
        <w:autoSpaceDN w:val="0"/>
        <w:adjustRightInd w:val="0"/>
        <w:rPr>
          <w:rFonts w:ascii="Times New Roman" w:hAnsi="Times New Roman" w:cs="Times New Roman"/>
        </w:rPr>
      </w:pPr>
    </w:p>
    <w:p w:rsidR="006F7841" w:rsidRPr="007D22BC" w:rsidRDefault="006F7841" w:rsidP="0063535F">
      <w:pPr>
        <w:pStyle w:val="ListParagraph"/>
        <w:numPr>
          <w:ilvl w:val="0"/>
          <w:numId w:val="46"/>
        </w:numPr>
        <w:rPr>
          <w:rFonts w:ascii="Times New Roman" w:hAnsi="Times New Roman" w:cs="Times New Roman"/>
        </w:rPr>
      </w:pPr>
      <w:r w:rsidRPr="007D22BC">
        <w:rPr>
          <w:rFonts w:ascii="Times New Roman" w:hAnsi="Times New Roman" w:cs="Times New Roman"/>
        </w:rPr>
        <w:t>No driveway or other point of acc</w:t>
      </w:r>
      <w:r w:rsidR="007D22BC">
        <w:rPr>
          <w:rFonts w:ascii="Times New Roman" w:hAnsi="Times New Roman" w:cs="Times New Roman"/>
        </w:rPr>
        <w:t xml:space="preserve">ess to the street shall be </w:t>
      </w:r>
      <w:r w:rsidRPr="007D22BC">
        <w:rPr>
          <w:rFonts w:ascii="Times New Roman" w:hAnsi="Times New Roman" w:cs="Times New Roman"/>
        </w:rPr>
        <w:t>constructed, relocated, or alter</w:t>
      </w:r>
      <w:r w:rsidR="007D22BC">
        <w:rPr>
          <w:rFonts w:ascii="Times New Roman" w:hAnsi="Times New Roman" w:cs="Times New Roman"/>
        </w:rPr>
        <w:t xml:space="preserve">ed unless the driveway has </w:t>
      </w:r>
      <w:r w:rsidRPr="007D22BC">
        <w:rPr>
          <w:rFonts w:ascii="Times New Roman" w:hAnsi="Times New Roman" w:cs="Times New Roman"/>
        </w:rPr>
        <w:t>been approved by the Zoning Administrator.</w:t>
      </w:r>
    </w:p>
    <w:p w:rsidR="006F7841" w:rsidRDefault="006F7841" w:rsidP="006F7841">
      <w:pPr>
        <w:autoSpaceDE w:val="0"/>
        <w:autoSpaceDN w:val="0"/>
        <w:adjustRightInd w:val="0"/>
        <w:rPr>
          <w:rFonts w:ascii="Times New Roman" w:hAnsi="Times New Roman" w:cs="Times New Roman"/>
        </w:rPr>
      </w:pPr>
    </w:p>
    <w:p w:rsidR="006F7841" w:rsidRPr="007D22BC" w:rsidRDefault="006F7841" w:rsidP="0063535F">
      <w:pPr>
        <w:pStyle w:val="ListParagraph"/>
        <w:numPr>
          <w:ilvl w:val="0"/>
          <w:numId w:val="46"/>
        </w:numPr>
        <w:rPr>
          <w:rFonts w:ascii="Times New Roman" w:hAnsi="Times New Roman" w:cs="Times New Roman"/>
        </w:rPr>
      </w:pPr>
      <w:r w:rsidRPr="007D22BC">
        <w:rPr>
          <w:rFonts w:ascii="Times New Roman" w:hAnsi="Times New Roman" w:cs="Times New Roman"/>
        </w:rPr>
        <w:t>For development projects compo</w:t>
      </w:r>
      <w:r w:rsidR="007D22BC">
        <w:rPr>
          <w:rFonts w:ascii="Times New Roman" w:hAnsi="Times New Roman" w:cs="Times New Roman"/>
        </w:rPr>
        <w:t xml:space="preserve">sed of multiple buildings </w:t>
      </w:r>
      <w:r w:rsidRPr="007D22BC">
        <w:rPr>
          <w:rFonts w:ascii="Times New Roman" w:hAnsi="Times New Roman" w:cs="Times New Roman"/>
        </w:rPr>
        <w:t>and lots, access to the pre-exi</w:t>
      </w:r>
      <w:r w:rsidR="007D22BC">
        <w:rPr>
          <w:rFonts w:ascii="Times New Roman" w:hAnsi="Times New Roman" w:cs="Times New Roman"/>
        </w:rPr>
        <w:t xml:space="preserve">sting public street system </w:t>
      </w:r>
      <w:r w:rsidRPr="007D22BC">
        <w:rPr>
          <w:rFonts w:ascii="Times New Roman" w:hAnsi="Times New Roman" w:cs="Times New Roman"/>
        </w:rPr>
        <w:t>shall be determined by the locati</w:t>
      </w:r>
      <w:r w:rsidR="007D22BC">
        <w:rPr>
          <w:rFonts w:ascii="Times New Roman" w:hAnsi="Times New Roman" w:cs="Times New Roman"/>
        </w:rPr>
        <w:t xml:space="preserve">on of proposed intersecting </w:t>
      </w:r>
      <w:r w:rsidRPr="007D22BC">
        <w:rPr>
          <w:rFonts w:ascii="Times New Roman" w:hAnsi="Times New Roman" w:cs="Times New Roman"/>
        </w:rPr>
        <w:t>streets, topography, and other genera</w:t>
      </w:r>
      <w:r w:rsidR="007D22BC">
        <w:rPr>
          <w:rFonts w:ascii="Times New Roman" w:hAnsi="Times New Roman" w:cs="Times New Roman"/>
        </w:rPr>
        <w:t xml:space="preserve">l site characteristics.  No </w:t>
      </w:r>
      <w:r w:rsidRPr="007D22BC">
        <w:rPr>
          <w:rFonts w:ascii="Times New Roman" w:hAnsi="Times New Roman" w:cs="Times New Roman"/>
        </w:rPr>
        <w:t>parcel of land which is a func</w:t>
      </w:r>
      <w:r w:rsidR="007D22BC">
        <w:rPr>
          <w:rFonts w:ascii="Times New Roman" w:hAnsi="Times New Roman" w:cs="Times New Roman"/>
        </w:rPr>
        <w:t xml:space="preserve">tional part of the overall </w:t>
      </w:r>
      <w:r w:rsidRPr="007D22BC">
        <w:rPr>
          <w:rFonts w:ascii="Times New Roman" w:hAnsi="Times New Roman" w:cs="Times New Roman"/>
        </w:rPr>
        <w:t xml:space="preserve">development, even though it may </w:t>
      </w:r>
      <w:r w:rsidR="007D22BC">
        <w:rPr>
          <w:rFonts w:ascii="Times New Roman" w:hAnsi="Times New Roman" w:cs="Times New Roman"/>
        </w:rPr>
        <w:t xml:space="preserve">be removed by the developer </w:t>
      </w:r>
      <w:r w:rsidRPr="007D22BC">
        <w:rPr>
          <w:rFonts w:ascii="Times New Roman" w:hAnsi="Times New Roman" w:cs="Times New Roman"/>
        </w:rPr>
        <w:t xml:space="preserve">from the rest of the project area by </w:t>
      </w:r>
      <w:r w:rsidR="007D22BC">
        <w:rPr>
          <w:rFonts w:ascii="Times New Roman" w:hAnsi="Times New Roman" w:cs="Times New Roman"/>
        </w:rPr>
        <w:t xml:space="preserve">subdivision or by metes and </w:t>
      </w:r>
      <w:r w:rsidRPr="007D22BC">
        <w:rPr>
          <w:rFonts w:ascii="Times New Roman" w:hAnsi="Times New Roman" w:cs="Times New Roman"/>
        </w:rPr>
        <w:t>bounds description, shall be permitted</w:t>
      </w:r>
      <w:r w:rsidR="007D22BC">
        <w:rPr>
          <w:rFonts w:ascii="Times New Roman" w:hAnsi="Times New Roman" w:cs="Times New Roman"/>
        </w:rPr>
        <w:t xml:space="preserve"> to have driveway access to </w:t>
      </w:r>
      <w:r w:rsidRPr="007D22BC">
        <w:rPr>
          <w:rFonts w:ascii="Times New Roman" w:hAnsi="Times New Roman" w:cs="Times New Roman"/>
        </w:rPr>
        <w:t>the public streets bounding the project</w:t>
      </w:r>
      <w:r w:rsidR="007D22BC">
        <w:rPr>
          <w:rFonts w:ascii="Times New Roman" w:hAnsi="Times New Roman" w:cs="Times New Roman"/>
        </w:rPr>
        <w:t xml:space="preserve"> area unless so approved by </w:t>
      </w:r>
      <w:r w:rsidRPr="007D22BC">
        <w:rPr>
          <w:rFonts w:ascii="Times New Roman" w:hAnsi="Times New Roman" w:cs="Times New Roman"/>
        </w:rPr>
        <w:t>the Zoning Administrator as part of the development project.</w:t>
      </w:r>
    </w:p>
    <w:p w:rsidR="006F7841" w:rsidRDefault="006F7841" w:rsidP="006F7841">
      <w:pPr>
        <w:ind w:left="720"/>
        <w:rPr>
          <w:rFonts w:ascii="Times New Roman" w:hAnsi="Times New Roman" w:cs="Times New Roman"/>
        </w:rPr>
      </w:pPr>
    </w:p>
    <w:p w:rsidR="006F7841" w:rsidRPr="007D22BC" w:rsidRDefault="006F7841" w:rsidP="0063535F">
      <w:pPr>
        <w:pStyle w:val="ListParagraph"/>
        <w:numPr>
          <w:ilvl w:val="0"/>
          <w:numId w:val="46"/>
        </w:numPr>
        <w:autoSpaceDE w:val="0"/>
        <w:autoSpaceDN w:val="0"/>
        <w:adjustRightInd w:val="0"/>
        <w:rPr>
          <w:rFonts w:ascii="Times New Roman" w:hAnsi="Times New Roman" w:cs="Times New Roman"/>
        </w:rPr>
      </w:pPr>
      <w:r w:rsidRPr="007D22BC">
        <w:rPr>
          <w:rFonts w:ascii="Times New Roman" w:hAnsi="Times New Roman" w:cs="Times New Roman"/>
        </w:rPr>
        <w:t>A site consisting of one (1) or more legal lots of record which is developed under an approved and coordinated site-specific plan may be permitted, on a case-by-case basis, to be served by a private street network.  This site shall only be required to abut a public street along some portion of the development site, the minimum distance of which shall be determined by the Zoning Administrator to be adequate for public and emergency vehicle access bu</w:t>
      </w:r>
      <w:r w:rsidR="008978EE" w:rsidRPr="007D22BC">
        <w:rPr>
          <w:rFonts w:ascii="Times New Roman" w:hAnsi="Times New Roman" w:cs="Times New Roman"/>
        </w:rPr>
        <w:t>t which shall not be less than 3</w:t>
      </w:r>
      <w:r w:rsidRPr="007D22BC">
        <w:rPr>
          <w:rFonts w:ascii="Times New Roman" w:hAnsi="Times New Roman" w:cs="Times New Roman"/>
        </w:rPr>
        <w:t>5 feet.</w:t>
      </w:r>
    </w:p>
    <w:p w:rsidR="006F7841" w:rsidRDefault="006F7841" w:rsidP="006F7841">
      <w:pPr>
        <w:autoSpaceDE w:val="0"/>
        <w:autoSpaceDN w:val="0"/>
        <w:adjustRightInd w:val="0"/>
        <w:rPr>
          <w:rFonts w:ascii="Times New Roman" w:hAnsi="Times New Roman" w:cs="Times New Roman"/>
        </w:rPr>
      </w:pPr>
    </w:p>
    <w:p w:rsidR="006F7841" w:rsidRPr="00C97A3E" w:rsidRDefault="006F7841" w:rsidP="0063535F">
      <w:pPr>
        <w:pStyle w:val="ListParagraph"/>
        <w:numPr>
          <w:ilvl w:val="0"/>
          <w:numId w:val="46"/>
        </w:numPr>
        <w:autoSpaceDE w:val="0"/>
        <w:autoSpaceDN w:val="0"/>
        <w:adjustRightInd w:val="0"/>
        <w:rPr>
          <w:rFonts w:ascii="Times New Roman" w:hAnsi="Times New Roman" w:cs="Times New Roman"/>
        </w:rPr>
      </w:pPr>
      <w:r w:rsidRPr="00C97A3E">
        <w:rPr>
          <w:rFonts w:ascii="Times New Roman" w:hAnsi="Times New Roman" w:cs="Times New Roman"/>
        </w:rPr>
        <w:t>The number of driveway intersections along major arterial streets with a posted speed limit in excess of 30 mph and an average daily traffic volume greater than 5,000 vehicles per day shall be minimized whenever practicable.  In no case shall there be more than one (1) driveway per street frontage on a lot or development site except:</w:t>
      </w:r>
    </w:p>
    <w:p w:rsidR="00C97A3E" w:rsidRDefault="00C97A3E" w:rsidP="006F7841">
      <w:pPr>
        <w:autoSpaceDE w:val="0"/>
        <w:autoSpaceDN w:val="0"/>
        <w:adjustRightInd w:val="0"/>
        <w:rPr>
          <w:rFonts w:ascii="Times New Roman" w:hAnsi="Times New Roman" w:cs="Times New Roman"/>
        </w:rPr>
      </w:pPr>
    </w:p>
    <w:p w:rsidR="006F7841" w:rsidRPr="00C97A3E" w:rsidRDefault="006F7841" w:rsidP="0063535F">
      <w:pPr>
        <w:pStyle w:val="ListParagraph"/>
        <w:numPr>
          <w:ilvl w:val="0"/>
          <w:numId w:val="47"/>
        </w:numPr>
        <w:autoSpaceDE w:val="0"/>
        <w:autoSpaceDN w:val="0"/>
        <w:adjustRightInd w:val="0"/>
        <w:rPr>
          <w:rFonts w:ascii="Times New Roman" w:hAnsi="Times New Roman" w:cs="Times New Roman"/>
        </w:rPr>
      </w:pPr>
      <w:r w:rsidRPr="00C97A3E">
        <w:rPr>
          <w:rFonts w:ascii="Times New Roman" w:hAnsi="Times New Roman" w:cs="Times New Roman"/>
        </w:rPr>
        <w:t>Where street f</w:t>
      </w:r>
      <w:r w:rsidR="007218AB" w:rsidRPr="00C97A3E">
        <w:rPr>
          <w:rFonts w:ascii="Times New Roman" w:hAnsi="Times New Roman" w:cs="Times New Roman"/>
        </w:rPr>
        <w:t>rontage exceeds 700 feet, there</w:t>
      </w:r>
      <w:r w:rsidRPr="00C97A3E">
        <w:rPr>
          <w:rFonts w:ascii="Times New Roman" w:hAnsi="Times New Roman" w:cs="Times New Roman"/>
        </w:rPr>
        <w:t xml:space="preserve"> may be two (2) driveways;</w:t>
      </w:r>
    </w:p>
    <w:p w:rsidR="00C97A3E" w:rsidRDefault="00C97A3E" w:rsidP="006F7841">
      <w:pPr>
        <w:autoSpaceDE w:val="0"/>
        <w:autoSpaceDN w:val="0"/>
        <w:adjustRightInd w:val="0"/>
        <w:rPr>
          <w:rFonts w:ascii="Times New Roman" w:hAnsi="Times New Roman" w:cs="Times New Roman"/>
        </w:rPr>
      </w:pPr>
    </w:p>
    <w:p w:rsidR="006F7841" w:rsidRPr="00C97A3E" w:rsidRDefault="006F7841" w:rsidP="0063535F">
      <w:pPr>
        <w:pStyle w:val="ListParagraph"/>
        <w:numPr>
          <w:ilvl w:val="0"/>
          <w:numId w:val="47"/>
        </w:numPr>
        <w:autoSpaceDE w:val="0"/>
        <w:autoSpaceDN w:val="0"/>
        <w:adjustRightInd w:val="0"/>
        <w:rPr>
          <w:rFonts w:ascii="Times New Roman" w:hAnsi="Times New Roman" w:cs="Times New Roman"/>
        </w:rPr>
      </w:pPr>
      <w:r w:rsidRPr="00C97A3E">
        <w:rPr>
          <w:rFonts w:ascii="Times New Roman" w:hAnsi="Times New Roman" w:cs="Times New Roman"/>
        </w:rPr>
        <w:t>Where street frontage exceeds 1,200 feet, three (3) driveways or access points shall be allowed;</w:t>
      </w:r>
    </w:p>
    <w:p w:rsidR="006F7841" w:rsidRPr="00B42EFD" w:rsidRDefault="006F7841" w:rsidP="006F7841">
      <w:pPr>
        <w:autoSpaceDE w:val="0"/>
        <w:autoSpaceDN w:val="0"/>
        <w:adjustRightInd w:val="0"/>
        <w:ind w:left="2160"/>
        <w:rPr>
          <w:rFonts w:ascii="Times New Roman" w:hAnsi="Times New Roman" w:cs="Times New Roman"/>
        </w:rPr>
      </w:pPr>
    </w:p>
    <w:p w:rsidR="006F7841" w:rsidRPr="00C97A3E" w:rsidRDefault="006F7841" w:rsidP="0063535F">
      <w:pPr>
        <w:pStyle w:val="ListParagraph"/>
        <w:numPr>
          <w:ilvl w:val="0"/>
          <w:numId w:val="47"/>
        </w:numPr>
        <w:autoSpaceDE w:val="0"/>
        <w:autoSpaceDN w:val="0"/>
        <w:adjustRightInd w:val="0"/>
        <w:rPr>
          <w:rFonts w:ascii="Times New Roman" w:hAnsi="Times New Roman" w:cs="Times New Roman"/>
        </w:rPr>
      </w:pPr>
      <w:r w:rsidRPr="00C97A3E">
        <w:rPr>
          <w:rFonts w:ascii="Times New Roman" w:hAnsi="Times New Roman" w:cs="Times New Roman"/>
        </w:rPr>
        <w:t>Three (3) driveways shall be the maximum allowable on any street frontage.</w:t>
      </w:r>
    </w:p>
    <w:p w:rsidR="006F7841" w:rsidRDefault="006F7841" w:rsidP="006F7841">
      <w:pPr>
        <w:autoSpaceDE w:val="0"/>
        <w:autoSpaceDN w:val="0"/>
        <w:adjustRightInd w:val="0"/>
        <w:rPr>
          <w:rFonts w:ascii="Times New Roman" w:hAnsi="Times New Roman" w:cs="Times New Roman"/>
        </w:rPr>
      </w:pPr>
    </w:p>
    <w:p w:rsidR="006F7841" w:rsidRPr="00657FCA" w:rsidRDefault="006F7841" w:rsidP="0063535F">
      <w:pPr>
        <w:pStyle w:val="ListParagraph"/>
        <w:numPr>
          <w:ilvl w:val="0"/>
          <w:numId w:val="43"/>
        </w:numPr>
        <w:autoSpaceDE w:val="0"/>
        <w:autoSpaceDN w:val="0"/>
        <w:adjustRightInd w:val="0"/>
        <w:rPr>
          <w:rFonts w:ascii="Times New Roman" w:hAnsi="Times New Roman" w:cs="Times New Roman"/>
        </w:rPr>
      </w:pPr>
      <w:r w:rsidRPr="00657FCA">
        <w:rPr>
          <w:rFonts w:ascii="Times New Roman" w:hAnsi="Times New Roman" w:cs="Times New Roman"/>
        </w:rPr>
        <w:t>Services and Utilities</w:t>
      </w:r>
    </w:p>
    <w:p w:rsidR="006F7841" w:rsidRDefault="006F7841" w:rsidP="006F7841">
      <w:pPr>
        <w:autoSpaceDE w:val="0"/>
        <w:autoSpaceDN w:val="0"/>
        <w:adjustRightInd w:val="0"/>
        <w:rPr>
          <w:rFonts w:ascii="Times New Roman" w:hAnsi="Times New Roman" w:cs="Times New Roman"/>
        </w:rPr>
      </w:pPr>
    </w:p>
    <w:p w:rsidR="006F7841" w:rsidRPr="00657FCA" w:rsidRDefault="006F7841" w:rsidP="0063535F">
      <w:pPr>
        <w:pStyle w:val="ListParagraph"/>
        <w:numPr>
          <w:ilvl w:val="0"/>
          <w:numId w:val="48"/>
        </w:numPr>
        <w:autoSpaceDE w:val="0"/>
        <w:autoSpaceDN w:val="0"/>
        <w:adjustRightInd w:val="0"/>
        <w:rPr>
          <w:rFonts w:ascii="Times New Roman" w:hAnsi="Times New Roman" w:cs="Times New Roman"/>
        </w:rPr>
      </w:pPr>
      <w:r w:rsidRPr="00657FCA">
        <w:rPr>
          <w:rFonts w:ascii="Times New Roman" w:hAnsi="Times New Roman" w:cs="Times New Roman"/>
        </w:rPr>
        <w:t>Mechanical equipment at ground level shall be placed on the parking lot side of buildings, away from public streets and buildings on adjacent sit</w:t>
      </w:r>
      <w:r w:rsidR="00657FCA">
        <w:rPr>
          <w:rFonts w:ascii="Times New Roman" w:hAnsi="Times New Roman" w:cs="Times New Roman"/>
        </w:rPr>
        <w:t xml:space="preserve">es.  </w:t>
      </w:r>
      <w:r w:rsidR="003C0C2E" w:rsidRPr="00657FCA">
        <w:rPr>
          <w:rFonts w:ascii="Times New Roman" w:hAnsi="Times New Roman" w:cs="Times New Roman"/>
        </w:rPr>
        <w:t xml:space="preserve">All such equipment shall be </w:t>
      </w:r>
      <w:r w:rsidRPr="00657FCA">
        <w:rPr>
          <w:rFonts w:ascii="Times New Roman" w:hAnsi="Times New Roman" w:cs="Times New Roman"/>
        </w:rPr>
        <w:t>substantially screened from public view.</w:t>
      </w:r>
    </w:p>
    <w:p w:rsidR="006F7841" w:rsidRDefault="006F7841" w:rsidP="006F7841">
      <w:pPr>
        <w:autoSpaceDE w:val="0"/>
        <w:autoSpaceDN w:val="0"/>
        <w:adjustRightInd w:val="0"/>
        <w:rPr>
          <w:rFonts w:ascii="Times New Roman" w:hAnsi="Times New Roman" w:cs="Times New Roman"/>
        </w:rPr>
      </w:pPr>
    </w:p>
    <w:p w:rsidR="006F7841" w:rsidRPr="00657FCA" w:rsidRDefault="006F7841" w:rsidP="0063535F">
      <w:pPr>
        <w:pStyle w:val="ListParagraph"/>
        <w:numPr>
          <w:ilvl w:val="0"/>
          <w:numId w:val="48"/>
        </w:numPr>
        <w:autoSpaceDE w:val="0"/>
        <w:autoSpaceDN w:val="0"/>
        <w:adjustRightInd w:val="0"/>
        <w:rPr>
          <w:rFonts w:ascii="Times New Roman" w:hAnsi="Times New Roman" w:cs="Times New Roman"/>
        </w:rPr>
      </w:pPr>
      <w:r w:rsidRPr="00657FCA">
        <w:rPr>
          <w:rFonts w:ascii="Times New Roman" w:hAnsi="Times New Roman" w:cs="Times New Roman"/>
        </w:rPr>
        <w:t xml:space="preserve">In all non-residential zoning districts, mechanical equipment and antennas </w:t>
      </w:r>
      <w:r w:rsidR="00657FCA">
        <w:rPr>
          <w:rFonts w:ascii="Times New Roman" w:hAnsi="Times New Roman" w:cs="Times New Roman"/>
        </w:rPr>
        <w:tab/>
      </w:r>
      <w:r w:rsidRPr="00657FCA">
        <w:rPr>
          <w:rFonts w:ascii="Times New Roman" w:hAnsi="Times New Roman" w:cs="Times New Roman"/>
        </w:rPr>
        <w:t>located on rooftops shall be camouflaged as a normal architectural feature of the building or hidden by a decorative cornice or parapet wall.</w:t>
      </w:r>
    </w:p>
    <w:p w:rsidR="006F7841" w:rsidRDefault="006F7841" w:rsidP="006F7841">
      <w:pPr>
        <w:autoSpaceDE w:val="0"/>
        <w:autoSpaceDN w:val="0"/>
        <w:adjustRightInd w:val="0"/>
        <w:rPr>
          <w:rFonts w:ascii="Times New Roman" w:hAnsi="Times New Roman" w:cs="Times New Roman"/>
        </w:rPr>
      </w:pPr>
    </w:p>
    <w:p w:rsidR="006F7841" w:rsidRPr="00657FCA" w:rsidRDefault="006F7841" w:rsidP="0063535F">
      <w:pPr>
        <w:pStyle w:val="ListParagraph"/>
        <w:numPr>
          <w:ilvl w:val="0"/>
          <w:numId w:val="48"/>
        </w:numPr>
        <w:autoSpaceDE w:val="0"/>
        <w:autoSpaceDN w:val="0"/>
        <w:adjustRightInd w:val="0"/>
        <w:rPr>
          <w:rFonts w:ascii="Times New Roman" w:hAnsi="Times New Roman" w:cs="Times New Roman"/>
        </w:rPr>
      </w:pPr>
      <w:r w:rsidRPr="00657FCA">
        <w:rPr>
          <w:rFonts w:ascii="Times New Roman" w:hAnsi="Times New Roman" w:cs="Times New Roman"/>
        </w:rPr>
        <w:t>In all non-residential zoning districts, all utility equipment (includes meters, boxes, va</w:t>
      </w:r>
      <w:r w:rsidR="003C0C2E" w:rsidRPr="00657FCA">
        <w:rPr>
          <w:rFonts w:ascii="Times New Roman" w:hAnsi="Times New Roman" w:cs="Times New Roman"/>
        </w:rPr>
        <w:t xml:space="preserve">lves, etc. but does not include </w:t>
      </w:r>
      <w:r w:rsidRPr="00657FCA">
        <w:rPr>
          <w:rFonts w:ascii="Times New Roman" w:hAnsi="Times New Roman" w:cs="Times New Roman"/>
        </w:rPr>
        <w:t>overhead power lines, ligh</w:t>
      </w:r>
      <w:r w:rsidR="00657FCA">
        <w:rPr>
          <w:rFonts w:ascii="Times New Roman" w:hAnsi="Times New Roman" w:cs="Times New Roman"/>
        </w:rPr>
        <w:t xml:space="preserve">t </w:t>
      </w:r>
      <w:r w:rsidR="003C0C2E" w:rsidRPr="00657FCA">
        <w:rPr>
          <w:rFonts w:ascii="Times New Roman" w:hAnsi="Times New Roman" w:cs="Times New Roman"/>
        </w:rPr>
        <w:t xml:space="preserve">poles, and similar equipment) </w:t>
      </w:r>
      <w:r w:rsidRPr="00657FCA">
        <w:rPr>
          <w:rFonts w:ascii="Times New Roman" w:hAnsi="Times New Roman" w:cs="Times New Roman"/>
        </w:rPr>
        <w:t>shall be designed and located to be as inconspicuous as possible and shall not be located on the street side of a principal structure.</w:t>
      </w:r>
    </w:p>
    <w:p w:rsidR="006F7841" w:rsidRDefault="006F7841" w:rsidP="006F7841">
      <w:pPr>
        <w:autoSpaceDE w:val="0"/>
        <w:autoSpaceDN w:val="0"/>
        <w:adjustRightInd w:val="0"/>
        <w:rPr>
          <w:rFonts w:ascii="Times New Roman" w:hAnsi="Times New Roman" w:cs="Times New Roman"/>
        </w:rPr>
      </w:pPr>
    </w:p>
    <w:p w:rsidR="006F7841" w:rsidRPr="00A65FEA" w:rsidRDefault="006F7841" w:rsidP="0063535F">
      <w:pPr>
        <w:pStyle w:val="ListParagraph"/>
        <w:numPr>
          <w:ilvl w:val="0"/>
          <w:numId w:val="48"/>
        </w:numPr>
        <w:autoSpaceDE w:val="0"/>
        <w:autoSpaceDN w:val="0"/>
        <w:adjustRightInd w:val="0"/>
        <w:rPr>
          <w:rFonts w:ascii="Times New Roman" w:hAnsi="Times New Roman" w:cs="Times New Roman"/>
        </w:rPr>
      </w:pPr>
      <w:r w:rsidRPr="00A65FEA">
        <w:rPr>
          <w:rFonts w:ascii="Times New Roman" w:hAnsi="Times New Roman" w:cs="Times New Roman"/>
        </w:rPr>
        <w:t xml:space="preserve">All utility lines serving new development </w:t>
      </w:r>
      <w:r w:rsidR="00A65FEA">
        <w:rPr>
          <w:rFonts w:ascii="Times New Roman" w:hAnsi="Times New Roman" w:cs="Times New Roman"/>
        </w:rPr>
        <w:t xml:space="preserve">or subdivisions shall be placed </w:t>
      </w:r>
      <w:r w:rsidRPr="00A65FEA">
        <w:rPr>
          <w:rFonts w:ascii="Times New Roman" w:hAnsi="Times New Roman" w:cs="Times New Roman"/>
        </w:rPr>
        <w:t>underground whenever practicable.</w:t>
      </w:r>
    </w:p>
    <w:p w:rsidR="006F7841" w:rsidRDefault="006F7841" w:rsidP="006F7841">
      <w:pPr>
        <w:autoSpaceDE w:val="0"/>
        <w:autoSpaceDN w:val="0"/>
        <w:adjustRightInd w:val="0"/>
        <w:rPr>
          <w:rFonts w:ascii="Times New Roman" w:hAnsi="Times New Roman" w:cs="Times New Roman"/>
        </w:rPr>
      </w:pPr>
    </w:p>
    <w:p w:rsidR="006F7841" w:rsidRPr="00A65FEA" w:rsidRDefault="006F7841" w:rsidP="0063535F">
      <w:pPr>
        <w:pStyle w:val="ListParagraph"/>
        <w:numPr>
          <w:ilvl w:val="0"/>
          <w:numId w:val="48"/>
        </w:numPr>
        <w:autoSpaceDE w:val="0"/>
        <w:autoSpaceDN w:val="0"/>
        <w:adjustRightInd w:val="0"/>
        <w:rPr>
          <w:rFonts w:ascii="Times New Roman" w:hAnsi="Times New Roman" w:cs="Times New Roman"/>
        </w:rPr>
      </w:pPr>
      <w:r w:rsidRPr="00A65FEA">
        <w:rPr>
          <w:rFonts w:ascii="Times New Roman" w:hAnsi="Times New Roman" w:cs="Times New Roman"/>
        </w:rPr>
        <w:t>Utilities shall run along alleys whenever practicable.</w:t>
      </w:r>
    </w:p>
    <w:p w:rsidR="006F7841" w:rsidRDefault="006F7841" w:rsidP="006F7841">
      <w:pPr>
        <w:autoSpaceDE w:val="0"/>
        <w:autoSpaceDN w:val="0"/>
        <w:adjustRightInd w:val="0"/>
        <w:rPr>
          <w:rFonts w:ascii="Times New Roman" w:hAnsi="Times New Roman" w:cs="Times New Roman"/>
        </w:rPr>
      </w:pPr>
    </w:p>
    <w:p w:rsidR="006F7841" w:rsidRPr="00A65FEA" w:rsidRDefault="006F7841" w:rsidP="0063535F">
      <w:pPr>
        <w:pStyle w:val="ListParagraph"/>
        <w:numPr>
          <w:ilvl w:val="0"/>
          <w:numId w:val="48"/>
        </w:numPr>
        <w:autoSpaceDE w:val="0"/>
        <w:autoSpaceDN w:val="0"/>
        <w:adjustRightInd w:val="0"/>
        <w:rPr>
          <w:rFonts w:ascii="Times New Roman" w:hAnsi="Times New Roman" w:cs="Times New Roman"/>
        </w:rPr>
      </w:pPr>
      <w:r w:rsidRPr="00A65FEA">
        <w:rPr>
          <w:rFonts w:ascii="Times New Roman" w:hAnsi="Times New Roman" w:cs="Times New Roman"/>
        </w:rPr>
        <w:t>In all non-residential zoning districts, all trash and recycling receptacles and storage areas shall be located away from public streets and screened entirely from public view.</w:t>
      </w:r>
    </w:p>
    <w:p w:rsidR="006F7841" w:rsidRDefault="006F7841" w:rsidP="006F7841">
      <w:pPr>
        <w:autoSpaceDE w:val="0"/>
        <w:autoSpaceDN w:val="0"/>
        <w:adjustRightInd w:val="0"/>
        <w:rPr>
          <w:rFonts w:ascii="Times New Roman" w:hAnsi="Times New Roman" w:cs="Times New Roman"/>
        </w:rPr>
      </w:pPr>
    </w:p>
    <w:p w:rsidR="006F7841" w:rsidRPr="004502F1" w:rsidRDefault="006F7841" w:rsidP="0063535F">
      <w:pPr>
        <w:pStyle w:val="ListParagraph"/>
        <w:numPr>
          <w:ilvl w:val="0"/>
          <w:numId w:val="48"/>
        </w:numPr>
        <w:autoSpaceDE w:val="0"/>
        <w:autoSpaceDN w:val="0"/>
        <w:adjustRightInd w:val="0"/>
        <w:rPr>
          <w:rFonts w:ascii="Times New Roman" w:hAnsi="Times New Roman" w:cs="Times New Roman"/>
        </w:rPr>
      </w:pPr>
      <w:r w:rsidRPr="004502F1">
        <w:rPr>
          <w:rFonts w:ascii="Times New Roman" w:hAnsi="Times New Roman" w:cs="Times New Roman"/>
        </w:rPr>
        <w:t>In all non-residential zoning districts, all non-vegetative screening used to block public view of trash and recyclin</w:t>
      </w:r>
      <w:r w:rsidR="004502F1">
        <w:rPr>
          <w:rFonts w:ascii="Times New Roman" w:hAnsi="Times New Roman" w:cs="Times New Roman"/>
        </w:rPr>
        <w:t xml:space="preserve">g receptacles and storage areas </w:t>
      </w:r>
      <w:r w:rsidRPr="004502F1">
        <w:rPr>
          <w:rFonts w:ascii="Times New Roman" w:hAnsi="Times New Roman" w:cs="Times New Roman"/>
        </w:rPr>
        <w:t xml:space="preserve">shall be made of materials compatible in color and type to the principle </w:t>
      </w:r>
      <w:r w:rsidR="003C0C2E" w:rsidRPr="004502F1">
        <w:rPr>
          <w:rFonts w:ascii="Times New Roman" w:hAnsi="Times New Roman" w:cs="Times New Roman"/>
        </w:rPr>
        <w:t xml:space="preserve">structure(s) on </w:t>
      </w:r>
      <w:r w:rsidRPr="004502F1">
        <w:rPr>
          <w:rFonts w:ascii="Times New Roman" w:hAnsi="Times New Roman" w:cs="Times New Roman"/>
        </w:rPr>
        <w:t>the property.</w:t>
      </w:r>
    </w:p>
    <w:p w:rsidR="006F7841" w:rsidRDefault="006F7841" w:rsidP="006F7841">
      <w:pPr>
        <w:autoSpaceDE w:val="0"/>
        <w:autoSpaceDN w:val="0"/>
        <w:adjustRightInd w:val="0"/>
        <w:rPr>
          <w:rFonts w:ascii="Times New Roman" w:hAnsi="Times New Roman" w:cs="Times New Roman"/>
        </w:rPr>
      </w:pPr>
    </w:p>
    <w:p w:rsidR="006F7841" w:rsidRPr="00735C5F" w:rsidRDefault="006F7841" w:rsidP="0063535F">
      <w:pPr>
        <w:pStyle w:val="ListParagraph"/>
        <w:numPr>
          <w:ilvl w:val="0"/>
          <w:numId w:val="48"/>
        </w:numPr>
        <w:autoSpaceDE w:val="0"/>
        <w:autoSpaceDN w:val="0"/>
        <w:adjustRightInd w:val="0"/>
        <w:rPr>
          <w:rFonts w:ascii="Times New Roman" w:hAnsi="Times New Roman" w:cs="Times New Roman"/>
        </w:rPr>
      </w:pPr>
      <w:r w:rsidRPr="00735C5F">
        <w:rPr>
          <w:rFonts w:ascii="Times New Roman" w:hAnsi="Times New Roman" w:cs="Times New Roman"/>
        </w:rPr>
        <w:t>In all non-residential zoning districts, all storm</w:t>
      </w:r>
      <w:r w:rsidR="009024C3" w:rsidRPr="00735C5F">
        <w:rPr>
          <w:rFonts w:ascii="Times New Roman" w:hAnsi="Times New Roman" w:cs="Times New Roman"/>
        </w:rPr>
        <w:t xml:space="preserve"> </w:t>
      </w:r>
      <w:r w:rsidRPr="00735C5F">
        <w:rPr>
          <w:rFonts w:ascii="Times New Roman" w:hAnsi="Times New Roman" w:cs="Times New Roman"/>
        </w:rPr>
        <w:t>water detention and/or retention ponds and basins shall be designed as an integral part of the development site and shall be aesthetically pleasing (e.g. neatly landscaped, well maintained, vegetated, surrounded by decorative fencing, etc.).</w:t>
      </w:r>
    </w:p>
    <w:p w:rsidR="006F7841" w:rsidRDefault="006F7841" w:rsidP="006F7841">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F7841" w:rsidRPr="009D5F02" w:rsidRDefault="006F7841" w:rsidP="0063535F">
      <w:pPr>
        <w:pStyle w:val="ListParagraph"/>
        <w:numPr>
          <w:ilvl w:val="0"/>
          <w:numId w:val="48"/>
        </w:numPr>
        <w:autoSpaceDE w:val="0"/>
        <w:autoSpaceDN w:val="0"/>
        <w:adjustRightInd w:val="0"/>
        <w:rPr>
          <w:rFonts w:ascii="Times New Roman" w:hAnsi="Times New Roman" w:cs="Times New Roman"/>
        </w:rPr>
      </w:pPr>
      <w:r w:rsidRPr="009D5F02">
        <w:rPr>
          <w:rFonts w:ascii="Times New Roman" w:hAnsi="Times New Roman" w:cs="Times New Roman"/>
        </w:rPr>
        <w:t>Projections of light shall be confined to stay within property lines to prevent light trespass.</w:t>
      </w:r>
    </w:p>
    <w:p w:rsidR="006F7841" w:rsidRDefault="006F7841" w:rsidP="006F7841">
      <w:pPr>
        <w:autoSpaceDE w:val="0"/>
        <w:autoSpaceDN w:val="0"/>
        <w:adjustRightInd w:val="0"/>
        <w:rPr>
          <w:rFonts w:ascii="Times New Roman" w:hAnsi="Times New Roman" w:cs="Times New Roman"/>
        </w:rPr>
      </w:pPr>
    </w:p>
    <w:p w:rsidR="006F7841" w:rsidRPr="009D5F02" w:rsidRDefault="006F7841" w:rsidP="0063535F">
      <w:pPr>
        <w:pStyle w:val="ListParagraph"/>
        <w:numPr>
          <w:ilvl w:val="0"/>
          <w:numId w:val="48"/>
        </w:numPr>
        <w:autoSpaceDE w:val="0"/>
        <w:autoSpaceDN w:val="0"/>
        <w:adjustRightInd w:val="0"/>
        <w:rPr>
          <w:rFonts w:ascii="Times New Roman" w:hAnsi="Times New Roman" w:cs="Times New Roman"/>
        </w:rPr>
      </w:pPr>
      <w:r w:rsidRPr="009D5F02">
        <w:rPr>
          <w:rFonts w:ascii="Times New Roman" w:hAnsi="Times New Roman" w:cs="Times New Roman"/>
        </w:rPr>
        <w:t>Light poles shall be limited to 30 feet in height.</w:t>
      </w:r>
    </w:p>
    <w:p w:rsidR="006F7841" w:rsidRDefault="006F7841" w:rsidP="006F7841">
      <w:pPr>
        <w:autoSpaceDE w:val="0"/>
        <w:autoSpaceDN w:val="0"/>
        <w:adjustRightInd w:val="0"/>
        <w:rPr>
          <w:rFonts w:ascii="Times New Roman" w:hAnsi="Times New Roman" w:cs="Times New Roman"/>
        </w:rPr>
      </w:pPr>
    </w:p>
    <w:p w:rsidR="006F7841" w:rsidRPr="009D5F02" w:rsidRDefault="006F7841" w:rsidP="0063535F">
      <w:pPr>
        <w:pStyle w:val="ListParagraph"/>
        <w:numPr>
          <w:ilvl w:val="0"/>
          <w:numId w:val="48"/>
        </w:numPr>
        <w:autoSpaceDE w:val="0"/>
        <w:autoSpaceDN w:val="0"/>
        <w:adjustRightInd w:val="0"/>
        <w:rPr>
          <w:rFonts w:ascii="Times New Roman" w:hAnsi="Times New Roman" w:cs="Times New Roman"/>
        </w:rPr>
      </w:pPr>
      <w:r w:rsidRPr="009D5F02">
        <w:rPr>
          <w:rFonts w:ascii="Times New Roman" w:hAnsi="Times New Roman" w:cs="Times New Roman"/>
        </w:rPr>
        <w:t>All exterior lighting shall use cut-off type fixtures to minimize the component of light above horizontal glare.</w:t>
      </w:r>
    </w:p>
    <w:p w:rsidR="006F7841" w:rsidRDefault="006F7841" w:rsidP="006F7841">
      <w:pPr>
        <w:autoSpaceDE w:val="0"/>
        <w:autoSpaceDN w:val="0"/>
        <w:adjustRightInd w:val="0"/>
        <w:rPr>
          <w:rFonts w:ascii="Times New Roman" w:hAnsi="Times New Roman" w:cs="Times New Roman"/>
        </w:rPr>
      </w:pPr>
    </w:p>
    <w:p w:rsidR="006F7841" w:rsidRPr="009D5F02" w:rsidRDefault="006F7841" w:rsidP="0063535F">
      <w:pPr>
        <w:pStyle w:val="ListParagraph"/>
        <w:numPr>
          <w:ilvl w:val="0"/>
          <w:numId w:val="48"/>
        </w:numPr>
        <w:autoSpaceDE w:val="0"/>
        <w:autoSpaceDN w:val="0"/>
        <w:adjustRightInd w:val="0"/>
        <w:rPr>
          <w:rFonts w:ascii="Times New Roman" w:hAnsi="Times New Roman" w:cs="Times New Roman"/>
        </w:rPr>
      </w:pPr>
      <w:r w:rsidRPr="009D5F02">
        <w:rPr>
          <w:rFonts w:ascii="Times New Roman" w:hAnsi="Times New Roman" w:cs="Times New Roman"/>
        </w:rPr>
        <w:t>Emergency lighting, used by police, firefighting, or medical personnel, or at their direction, is exempt from all lighting requirements herein for as long as the emergency exists.</w:t>
      </w:r>
    </w:p>
    <w:p w:rsidR="006F7841" w:rsidRDefault="006F7841" w:rsidP="006F7841">
      <w:pPr>
        <w:autoSpaceDE w:val="0"/>
        <w:autoSpaceDN w:val="0"/>
        <w:adjustRightInd w:val="0"/>
        <w:rPr>
          <w:rFonts w:ascii="Times New Roman" w:hAnsi="Times New Roman" w:cs="Times New Roman"/>
        </w:rPr>
      </w:pPr>
    </w:p>
    <w:p w:rsidR="006F7841" w:rsidRDefault="006F7841" w:rsidP="003C0C2E">
      <w:pPr>
        <w:ind w:left="720" w:hanging="720"/>
        <w:rPr>
          <w:rFonts w:ascii="Times New Roman" w:hAnsi="Times New Roman" w:cs="Times New Roman"/>
          <w:b/>
          <w:u w:val="single"/>
        </w:rPr>
      </w:pPr>
      <w:r>
        <w:rPr>
          <w:rFonts w:ascii="Times New Roman" w:hAnsi="Times New Roman" w:cs="Times New Roman"/>
          <w:b/>
        </w:rPr>
        <w:t>4-14</w:t>
      </w:r>
      <w:r>
        <w:rPr>
          <w:rFonts w:ascii="Times New Roman" w:hAnsi="Times New Roman" w:cs="Times New Roman"/>
          <w:b/>
        </w:rPr>
        <w:tab/>
      </w:r>
      <w:r>
        <w:rPr>
          <w:rFonts w:ascii="Times New Roman" w:hAnsi="Times New Roman" w:cs="Times New Roman"/>
          <w:b/>
          <w:u w:val="single"/>
        </w:rPr>
        <w:t>Front Yard Setbacks for Dwellings</w:t>
      </w:r>
    </w:p>
    <w:p w:rsidR="006F7841" w:rsidRDefault="006F7841" w:rsidP="006F7841">
      <w:pPr>
        <w:ind w:left="720"/>
        <w:rPr>
          <w:rFonts w:ascii="Times New Roman" w:hAnsi="Times New Roman" w:cs="Times New Roman"/>
          <w:b/>
        </w:rPr>
      </w:pPr>
    </w:p>
    <w:p w:rsidR="006F7841" w:rsidRDefault="006F7841" w:rsidP="006F7841">
      <w:pPr>
        <w:ind w:left="720"/>
        <w:rPr>
          <w:rFonts w:ascii="Times New Roman" w:hAnsi="Times New Roman" w:cs="Times New Roman"/>
        </w:rPr>
      </w:pPr>
      <w:r>
        <w:rPr>
          <w:rFonts w:ascii="Times New Roman" w:hAnsi="Times New Roman" w:cs="Times New Roman"/>
        </w:rPr>
        <w:t>The front yard setback requirements for dwellings sh</w:t>
      </w:r>
      <w:r w:rsidR="003C0C2E">
        <w:rPr>
          <w:rFonts w:ascii="Times New Roman" w:hAnsi="Times New Roman" w:cs="Times New Roman"/>
        </w:rPr>
        <w:t xml:space="preserve">all not apply to any lot where </w:t>
      </w:r>
      <w:r>
        <w:rPr>
          <w:rFonts w:ascii="Times New Roman" w:hAnsi="Times New Roman" w:cs="Times New Roman"/>
        </w:rPr>
        <w:t xml:space="preserve">the average setback of existing buildings is located </w:t>
      </w:r>
      <w:r w:rsidR="003C0C2E">
        <w:rPr>
          <w:rFonts w:ascii="Times New Roman" w:hAnsi="Times New Roman" w:cs="Times New Roman"/>
        </w:rPr>
        <w:t xml:space="preserve">wholly or partially within 100 </w:t>
      </w:r>
      <w:r>
        <w:rPr>
          <w:rFonts w:ascii="Times New Roman" w:hAnsi="Times New Roman" w:cs="Times New Roman"/>
        </w:rPr>
        <w:t>feet on either side of the proposed dwelling and on the same side</w:t>
      </w:r>
      <w:r w:rsidR="00922EEE">
        <w:rPr>
          <w:rFonts w:ascii="Times New Roman" w:hAnsi="Times New Roman" w:cs="Times New Roman"/>
        </w:rPr>
        <w:t xml:space="preserve"> of the block and </w:t>
      </w:r>
      <w:r w:rsidR="002E15F6">
        <w:rPr>
          <w:rFonts w:ascii="Times New Roman" w:hAnsi="Times New Roman" w:cs="Times New Roman"/>
        </w:rPr>
        <w:t xml:space="preserve">use district </w:t>
      </w:r>
      <w:r>
        <w:rPr>
          <w:rFonts w:ascii="Times New Roman" w:hAnsi="Times New Roman" w:cs="Times New Roman"/>
        </w:rPr>
        <w:t>and fronting on the same street as suc</w:t>
      </w:r>
      <w:r w:rsidR="003C0C2E">
        <w:rPr>
          <w:rFonts w:ascii="Times New Roman" w:hAnsi="Times New Roman" w:cs="Times New Roman"/>
        </w:rPr>
        <w:t xml:space="preserve">h lot is less than the minimum </w:t>
      </w:r>
      <w:r>
        <w:rPr>
          <w:rFonts w:ascii="Times New Roman" w:hAnsi="Times New Roman" w:cs="Times New Roman"/>
        </w:rPr>
        <w:t>required front yard depth.  In such case, the setback</w:t>
      </w:r>
      <w:r w:rsidR="003C0C2E">
        <w:rPr>
          <w:rFonts w:ascii="Times New Roman" w:hAnsi="Times New Roman" w:cs="Times New Roman"/>
        </w:rPr>
        <w:t xml:space="preserve"> on such lots may be less than </w:t>
      </w:r>
      <w:r>
        <w:rPr>
          <w:rFonts w:ascii="Times New Roman" w:hAnsi="Times New Roman" w:cs="Times New Roman"/>
        </w:rPr>
        <w:t>the required setback, but not less than the average o</w:t>
      </w:r>
      <w:r w:rsidR="003C0C2E">
        <w:rPr>
          <w:rFonts w:ascii="Times New Roman" w:hAnsi="Times New Roman" w:cs="Times New Roman"/>
        </w:rPr>
        <w:t xml:space="preserve">f the existing setbacks on the </w:t>
      </w:r>
      <w:r>
        <w:rPr>
          <w:rFonts w:ascii="Times New Roman" w:hAnsi="Times New Roman" w:cs="Times New Roman"/>
        </w:rPr>
        <w:t>aforementioned lots, or a distance of 10 feet,</w:t>
      </w:r>
      <w:r w:rsidR="003C0C2E">
        <w:rPr>
          <w:rFonts w:ascii="Times New Roman" w:hAnsi="Times New Roman" w:cs="Times New Roman"/>
        </w:rPr>
        <w:t xml:space="preserve"> from the street right-of-way, </w:t>
      </w:r>
      <w:r>
        <w:rPr>
          <w:rFonts w:ascii="Times New Roman" w:hAnsi="Times New Roman" w:cs="Times New Roman"/>
        </w:rPr>
        <w:t>whichever is greater.</w:t>
      </w:r>
    </w:p>
    <w:p w:rsidR="006F7841" w:rsidRDefault="006F7841" w:rsidP="006F7841">
      <w:pPr>
        <w:ind w:left="720"/>
        <w:rPr>
          <w:rFonts w:ascii="Times New Roman" w:hAnsi="Times New Roman" w:cs="Times New Roman"/>
        </w:rPr>
      </w:pPr>
    </w:p>
    <w:p w:rsidR="006F7841" w:rsidRDefault="006F7841" w:rsidP="003C0C2E">
      <w:pPr>
        <w:ind w:left="720" w:hanging="720"/>
        <w:rPr>
          <w:rFonts w:ascii="Times New Roman" w:hAnsi="Times New Roman" w:cs="Times New Roman"/>
          <w:b/>
          <w:u w:val="single"/>
        </w:rPr>
      </w:pPr>
      <w:r>
        <w:rPr>
          <w:rFonts w:ascii="Times New Roman" w:hAnsi="Times New Roman" w:cs="Times New Roman"/>
          <w:b/>
        </w:rPr>
        <w:t>4-15</w:t>
      </w:r>
      <w:r>
        <w:rPr>
          <w:rFonts w:ascii="Times New Roman" w:hAnsi="Times New Roman" w:cs="Times New Roman"/>
          <w:b/>
        </w:rPr>
        <w:tab/>
      </w:r>
      <w:r>
        <w:rPr>
          <w:rFonts w:ascii="Times New Roman" w:hAnsi="Times New Roman" w:cs="Times New Roman"/>
          <w:b/>
          <w:u w:val="single"/>
        </w:rPr>
        <w:t>Height Limitations and Exceptions</w:t>
      </w:r>
    </w:p>
    <w:p w:rsidR="006F7841" w:rsidRDefault="006F7841" w:rsidP="006F7841">
      <w:pPr>
        <w:ind w:left="720"/>
        <w:rPr>
          <w:rFonts w:ascii="Times New Roman" w:hAnsi="Times New Roman" w:cs="Times New Roman"/>
          <w:b/>
          <w:u w:val="single"/>
        </w:rPr>
      </w:pPr>
    </w:p>
    <w:p w:rsidR="006F7841" w:rsidRPr="002E15F6" w:rsidRDefault="006F7841" w:rsidP="0063535F">
      <w:pPr>
        <w:pStyle w:val="ListParagraph"/>
        <w:numPr>
          <w:ilvl w:val="0"/>
          <w:numId w:val="49"/>
        </w:numPr>
        <w:rPr>
          <w:rFonts w:ascii="Times New Roman" w:hAnsi="Times New Roman" w:cs="Times New Roman"/>
        </w:rPr>
      </w:pPr>
      <w:r w:rsidRPr="002E15F6">
        <w:rPr>
          <w:rFonts w:ascii="Times New Roman" w:hAnsi="Times New Roman" w:cs="Times New Roman"/>
        </w:rPr>
        <w:t>The height limitations of this ordinance shall</w:t>
      </w:r>
      <w:r w:rsidR="00711A70" w:rsidRPr="002E15F6">
        <w:rPr>
          <w:rFonts w:ascii="Times New Roman" w:hAnsi="Times New Roman" w:cs="Times New Roman"/>
        </w:rPr>
        <w:t xml:space="preserve"> not apply to church spires, </w:t>
      </w:r>
      <w:r w:rsidRPr="002E15F6">
        <w:rPr>
          <w:rFonts w:ascii="Times New Roman" w:hAnsi="Times New Roman" w:cs="Times New Roman"/>
        </w:rPr>
        <w:t>belfries, cupolas and domes not in</w:t>
      </w:r>
      <w:r w:rsidR="00711A70" w:rsidRPr="002E15F6">
        <w:rPr>
          <w:rFonts w:ascii="Times New Roman" w:hAnsi="Times New Roman" w:cs="Times New Roman"/>
        </w:rPr>
        <w:t xml:space="preserve">tended for human occupancy, </w:t>
      </w:r>
      <w:r w:rsidRPr="002E15F6">
        <w:rPr>
          <w:rFonts w:ascii="Times New Roman" w:hAnsi="Times New Roman" w:cs="Times New Roman"/>
        </w:rPr>
        <w:t xml:space="preserve">monuments, water towers, observation </w:t>
      </w:r>
      <w:r w:rsidR="00711A70" w:rsidRPr="002E15F6">
        <w:rPr>
          <w:rFonts w:ascii="Times New Roman" w:hAnsi="Times New Roman" w:cs="Times New Roman"/>
        </w:rPr>
        <w:t xml:space="preserve">towers, transmission towers, </w:t>
      </w:r>
      <w:r w:rsidRPr="002E15F6">
        <w:rPr>
          <w:rFonts w:ascii="Times New Roman" w:hAnsi="Times New Roman" w:cs="Times New Roman"/>
        </w:rPr>
        <w:t xml:space="preserve">telecommunications towers, chimneys, </w:t>
      </w:r>
      <w:r w:rsidR="00711A70" w:rsidRPr="002E15F6">
        <w:rPr>
          <w:rFonts w:ascii="Times New Roman" w:hAnsi="Times New Roman" w:cs="Times New Roman"/>
        </w:rPr>
        <w:t xml:space="preserve">smokestacks, conveyors, flag </w:t>
      </w:r>
      <w:r w:rsidRPr="002E15F6">
        <w:rPr>
          <w:rFonts w:ascii="Times New Roman" w:hAnsi="Times New Roman" w:cs="Times New Roman"/>
        </w:rPr>
        <w:t>poles, radio towers, television towers, masts, ae</w:t>
      </w:r>
      <w:r w:rsidR="002E15F6">
        <w:rPr>
          <w:rFonts w:ascii="Times New Roman" w:hAnsi="Times New Roman" w:cs="Times New Roman"/>
        </w:rPr>
        <w:t xml:space="preserve">rials, </w:t>
      </w:r>
      <w:r w:rsidR="00711A70" w:rsidRPr="002E15F6">
        <w:rPr>
          <w:rFonts w:ascii="Times New Roman" w:hAnsi="Times New Roman" w:cs="Times New Roman"/>
        </w:rPr>
        <w:t xml:space="preserve">and similar structures </w:t>
      </w:r>
      <w:r w:rsidRPr="002E15F6">
        <w:rPr>
          <w:rFonts w:ascii="Times New Roman" w:hAnsi="Times New Roman" w:cs="Times New Roman"/>
        </w:rPr>
        <w:t>except as otherwise provided in the vicinity of airports.</w:t>
      </w:r>
    </w:p>
    <w:p w:rsidR="006F7841" w:rsidRDefault="006F7841" w:rsidP="006F7841">
      <w:pPr>
        <w:ind w:left="720"/>
        <w:rPr>
          <w:rFonts w:ascii="Times New Roman" w:hAnsi="Times New Roman" w:cs="Times New Roman"/>
        </w:rPr>
      </w:pPr>
    </w:p>
    <w:p w:rsidR="00FF2368" w:rsidRDefault="00FF2368" w:rsidP="006F7841">
      <w:pPr>
        <w:ind w:left="720"/>
        <w:rPr>
          <w:rFonts w:ascii="Times New Roman" w:hAnsi="Times New Roman" w:cs="Times New Roman"/>
        </w:rPr>
      </w:pPr>
    </w:p>
    <w:p w:rsidR="00FF2368" w:rsidRDefault="00FF2368" w:rsidP="006F7841">
      <w:pPr>
        <w:ind w:left="720"/>
        <w:rPr>
          <w:rFonts w:ascii="Times New Roman" w:hAnsi="Times New Roman" w:cs="Times New Roman"/>
        </w:rPr>
      </w:pPr>
    </w:p>
    <w:p w:rsidR="006F7841" w:rsidRPr="002E15F6" w:rsidRDefault="006F7841" w:rsidP="0063535F">
      <w:pPr>
        <w:pStyle w:val="ListParagraph"/>
        <w:numPr>
          <w:ilvl w:val="0"/>
          <w:numId w:val="49"/>
        </w:numPr>
        <w:rPr>
          <w:rFonts w:ascii="Times New Roman" w:hAnsi="Times New Roman" w:cs="Times New Roman"/>
        </w:rPr>
      </w:pPr>
      <w:r w:rsidRPr="002E15F6">
        <w:rPr>
          <w:rFonts w:ascii="Times New Roman" w:hAnsi="Times New Roman" w:cs="Times New Roman"/>
        </w:rPr>
        <w:t>In no instance shall any of the provisions of this section apply to:</w:t>
      </w:r>
    </w:p>
    <w:p w:rsidR="006F7841" w:rsidRDefault="006F7841" w:rsidP="006F7841">
      <w:pPr>
        <w:ind w:left="720"/>
        <w:rPr>
          <w:rFonts w:ascii="Times New Roman" w:hAnsi="Times New Roman" w:cs="Times New Roman"/>
        </w:rPr>
      </w:pPr>
    </w:p>
    <w:p w:rsidR="006F7841" w:rsidRPr="002E15F6" w:rsidRDefault="006F7841" w:rsidP="0063535F">
      <w:pPr>
        <w:pStyle w:val="ListParagraph"/>
        <w:numPr>
          <w:ilvl w:val="0"/>
          <w:numId w:val="50"/>
        </w:numPr>
        <w:rPr>
          <w:rFonts w:ascii="Times New Roman" w:hAnsi="Times New Roman" w:cs="Times New Roman"/>
        </w:rPr>
      </w:pPr>
      <w:r w:rsidRPr="002E15F6">
        <w:rPr>
          <w:rFonts w:ascii="Times New Roman" w:hAnsi="Times New Roman" w:cs="Times New Roman"/>
        </w:rPr>
        <w:t>Telecommunications towers and faciliti</w:t>
      </w:r>
      <w:r w:rsidR="00711A70" w:rsidRPr="002E15F6">
        <w:rPr>
          <w:rFonts w:ascii="Times New Roman" w:hAnsi="Times New Roman" w:cs="Times New Roman"/>
        </w:rPr>
        <w:t xml:space="preserve">es. Refer to Section 4.1.38 </w:t>
      </w:r>
      <w:r w:rsidR="002E15F6">
        <w:rPr>
          <w:rFonts w:ascii="Times New Roman" w:hAnsi="Times New Roman" w:cs="Times New Roman"/>
        </w:rPr>
        <w:t xml:space="preserve">for </w:t>
      </w:r>
      <w:r w:rsidRPr="002E15F6">
        <w:rPr>
          <w:rFonts w:ascii="Times New Roman" w:hAnsi="Times New Roman" w:cs="Times New Roman"/>
        </w:rPr>
        <w:t>requirements.</w:t>
      </w:r>
    </w:p>
    <w:p w:rsidR="006F7841" w:rsidRDefault="006F7841" w:rsidP="006F7841">
      <w:pPr>
        <w:ind w:left="720"/>
        <w:rPr>
          <w:rFonts w:ascii="Times New Roman" w:hAnsi="Times New Roman" w:cs="Times New Roman"/>
        </w:rPr>
      </w:pPr>
    </w:p>
    <w:p w:rsidR="006F7841" w:rsidRPr="002E15F6" w:rsidRDefault="006F7841" w:rsidP="0063535F">
      <w:pPr>
        <w:pStyle w:val="ListParagraph"/>
        <w:numPr>
          <w:ilvl w:val="0"/>
          <w:numId w:val="50"/>
        </w:numPr>
        <w:rPr>
          <w:rFonts w:ascii="Times New Roman" w:hAnsi="Times New Roman" w:cs="Times New Roman"/>
        </w:rPr>
      </w:pPr>
      <w:r w:rsidRPr="002E15F6">
        <w:rPr>
          <w:rFonts w:ascii="Times New Roman" w:hAnsi="Times New Roman" w:cs="Times New Roman"/>
        </w:rPr>
        <w:t xml:space="preserve">Towers erected and maintained by a </w:t>
      </w:r>
      <w:r w:rsidR="00711A70" w:rsidRPr="002E15F6">
        <w:rPr>
          <w:rFonts w:ascii="Times New Roman" w:hAnsi="Times New Roman" w:cs="Times New Roman"/>
        </w:rPr>
        <w:t xml:space="preserve">public authority for public </w:t>
      </w:r>
      <w:r w:rsidRPr="002E15F6">
        <w:rPr>
          <w:rFonts w:ascii="Times New Roman" w:hAnsi="Times New Roman" w:cs="Times New Roman"/>
        </w:rPr>
        <w:t>safety or emergency communication</w:t>
      </w:r>
      <w:r w:rsidR="00711A70" w:rsidRPr="002E15F6">
        <w:rPr>
          <w:rFonts w:ascii="Times New Roman" w:hAnsi="Times New Roman" w:cs="Times New Roman"/>
        </w:rPr>
        <w:t xml:space="preserve"> purposes.  However, towers </w:t>
      </w:r>
      <w:r w:rsidRPr="002E15F6">
        <w:rPr>
          <w:rFonts w:ascii="Times New Roman" w:hAnsi="Times New Roman" w:cs="Times New Roman"/>
        </w:rPr>
        <w:t>shall not encroach upon the approach/d</w:t>
      </w:r>
      <w:r w:rsidR="00711A70" w:rsidRPr="002E15F6">
        <w:rPr>
          <w:rFonts w:ascii="Times New Roman" w:hAnsi="Times New Roman" w:cs="Times New Roman"/>
        </w:rPr>
        <w:t xml:space="preserve">eparture path of the Stanly </w:t>
      </w:r>
      <w:r w:rsidRPr="002E15F6">
        <w:rPr>
          <w:rFonts w:ascii="Times New Roman" w:hAnsi="Times New Roman" w:cs="Times New Roman"/>
        </w:rPr>
        <w:t>County airport.</w:t>
      </w:r>
    </w:p>
    <w:p w:rsidR="006F7841" w:rsidRDefault="006F7841" w:rsidP="006F7841">
      <w:pPr>
        <w:ind w:left="720"/>
        <w:rPr>
          <w:rFonts w:ascii="Times New Roman" w:hAnsi="Times New Roman" w:cs="Times New Roman"/>
        </w:rPr>
      </w:pPr>
    </w:p>
    <w:p w:rsidR="006F7841" w:rsidRPr="002E15F6" w:rsidRDefault="006F7841" w:rsidP="0063535F">
      <w:pPr>
        <w:pStyle w:val="ListParagraph"/>
        <w:numPr>
          <w:ilvl w:val="0"/>
          <w:numId w:val="50"/>
        </w:numPr>
        <w:rPr>
          <w:rFonts w:ascii="Times New Roman" w:hAnsi="Times New Roman" w:cs="Times New Roman"/>
        </w:rPr>
      </w:pPr>
      <w:r w:rsidRPr="002E15F6">
        <w:rPr>
          <w:rFonts w:ascii="Times New Roman" w:hAnsi="Times New Roman" w:cs="Times New Roman"/>
        </w:rPr>
        <w:t>Antennas or antenna structures us</w:t>
      </w:r>
      <w:r w:rsidR="00711A70" w:rsidRPr="002E15F6">
        <w:rPr>
          <w:rFonts w:ascii="Times New Roman" w:hAnsi="Times New Roman" w:cs="Times New Roman"/>
        </w:rPr>
        <w:t xml:space="preserve">ed by individuals or groups </w:t>
      </w:r>
      <w:r w:rsidRPr="002E15F6">
        <w:rPr>
          <w:rFonts w:ascii="Times New Roman" w:hAnsi="Times New Roman" w:cs="Times New Roman"/>
        </w:rPr>
        <w:t>licensed in the amateur rad</w:t>
      </w:r>
      <w:r w:rsidR="00711A70" w:rsidRPr="002E15F6">
        <w:rPr>
          <w:rFonts w:ascii="Times New Roman" w:hAnsi="Times New Roman" w:cs="Times New Roman"/>
        </w:rPr>
        <w:t xml:space="preserve">io service by the Federal </w:t>
      </w:r>
      <w:r w:rsidRPr="002E15F6">
        <w:rPr>
          <w:rFonts w:ascii="Times New Roman" w:hAnsi="Times New Roman" w:cs="Times New Roman"/>
        </w:rPr>
        <w:t>Communication Commission except as stated below:</w:t>
      </w:r>
    </w:p>
    <w:p w:rsidR="006F7841" w:rsidRDefault="006F7841" w:rsidP="006F7841">
      <w:pPr>
        <w:ind w:left="720"/>
        <w:rPr>
          <w:rFonts w:ascii="Times New Roman" w:hAnsi="Times New Roman" w:cs="Times New Roman"/>
        </w:rPr>
      </w:pPr>
    </w:p>
    <w:p w:rsidR="006F7841" w:rsidRPr="0019302E" w:rsidRDefault="006F7841" w:rsidP="0063535F">
      <w:pPr>
        <w:pStyle w:val="ListParagraph"/>
        <w:numPr>
          <w:ilvl w:val="0"/>
          <w:numId w:val="51"/>
        </w:numPr>
        <w:rPr>
          <w:rFonts w:ascii="Times New Roman" w:hAnsi="Times New Roman" w:cs="Times New Roman"/>
        </w:rPr>
      </w:pPr>
      <w:r w:rsidRPr="0019302E">
        <w:rPr>
          <w:rFonts w:ascii="Times New Roman" w:hAnsi="Times New Roman" w:cs="Times New Roman"/>
        </w:rPr>
        <w:t xml:space="preserve">Towers shall not be used by </w:t>
      </w:r>
      <w:r w:rsidR="00711A70" w:rsidRPr="0019302E">
        <w:rPr>
          <w:rFonts w:ascii="Times New Roman" w:hAnsi="Times New Roman" w:cs="Times New Roman"/>
        </w:rPr>
        <w:t xml:space="preserve">any other use, company, or </w:t>
      </w:r>
      <w:r w:rsidRPr="0019302E">
        <w:rPr>
          <w:rFonts w:ascii="Times New Roman" w:hAnsi="Times New Roman" w:cs="Times New Roman"/>
        </w:rPr>
        <w:t>agency unless in accordance w</w:t>
      </w:r>
      <w:r w:rsidR="00711A70" w:rsidRPr="0019302E">
        <w:rPr>
          <w:rFonts w:ascii="Times New Roman" w:hAnsi="Times New Roman" w:cs="Times New Roman"/>
        </w:rPr>
        <w:t>ith Section 4.1.38 of this O</w:t>
      </w:r>
      <w:r w:rsidRPr="0019302E">
        <w:rPr>
          <w:rFonts w:ascii="Times New Roman" w:hAnsi="Times New Roman" w:cs="Times New Roman"/>
        </w:rPr>
        <w:t>rdinance.</w:t>
      </w:r>
    </w:p>
    <w:p w:rsidR="006F7841" w:rsidRDefault="006F7841" w:rsidP="006F7841">
      <w:pPr>
        <w:ind w:left="720"/>
        <w:rPr>
          <w:rFonts w:ascii="Times New Roman" w:hAnsi="Times New Roman" w:cs="Times New Roman"/>
        </w:rPr>
      </w:pPr>
    </w:p>
    <w:p w:rsidR="006F7841" w:rsidRPr="0019302E" w:rsidRDefault="006F7841" w:rsidP="0063535F">
      <w:pPr>
        <w:pStyle w:val="ListParagraph"/>
        <w:numPr>
          <w:ilvl w:val="0"/>
          <w:numId w:val="51"/>
        </w:numPr>
        <w:rPr>
          <w:rFonts w:ascii="Times New Roman" w:hAnsi="Times New Roman" w:cs="Times New Roman"/>
        </w:rPr>
      </w:pPr>
      <w:r w:rsidRPr="0019302E">
        <w:rPr>
          <w:rFonts w:ascii="Times New Roman" w:hAnsi="Times New Roman" w:cs="Times New Roman"/>
        </w:rPr>
        <w:t>Towers shall not encroach u</w:t>
      </w:r>
      <w:r w:rsidR="00711A70" w:rsidRPr="0019302E">
        <w:rPr>
          <w:rFonts w:ascii="Times New Roman" w:hAnsi="Times New Roman" w:cs="Times New Roman"/>
        </w:rPr>
        <w:t xml:space="preserve">pon the approach/departure </w:t>
      </w:r>
      <w:r w:rsidRPr="0019302E">
        <w:rPr>
          <w:rFonts w:ascii="Times New Roman" w:hAnsi="Times New Roman" w:cs="Times New Roman"/>
        </w:rPr>
        <w:t>path of the Stanly County airport.</w:t>
      </w:r>
    </w:p>
    <w:p w:rsidR="00F40683" w:rsidRDefault="00F40683" w:rsidP="00136440">
      <w:pPr>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4-16</w:t>
      </w:r>
      <w:r>
        <w:rPr>
          <w:rFonts w:ascii="Times New Roman" w:hAnsi="Times New Roman" w:cs="Times New Roman"/>
          <w:b/>
        </w:rPr>
        <w:tab/>
      </w:r>
      <w:r w:rsidR="00AE7143">
        <w:rPr>
          <w:rFonts w:ascii="Times New Roman" w:hAnsi="Times New Roman" w:cs="Times New Roman"/>
          <w:b/>
          <w:u w:val="single"/>
        </w:rPr>
        <w:t>Building</w:t>
      </w:r>
      <w:r>
        <w:rPr>
          <w:rFonts w:ascii="Times New Roman" w:hAnsi="Times New Roman" w:cs="Times New Roman"/>
          <w:b/>
          <w:u w:val="single"/>
        </w:rPr>
        <w:t xml:space="preserve"> Standards</w:t>
      </w:r>
    </w:p>
    <w:p w:rsidR="006F7841" w:rsidRDefault="006F7841" w:rsidP="006F7841">
      <w:pPr>
        <w:ind w:left="720"/>
        <w:rPr>
          <w:rFonts w:ascii="Times New Roman" w:hAnsi="Times New Roman" w:cs="Times New Roman"/>
          <w:b/>
          <w:u w:val="single"/>
        </w:rPr>
      </w:pPr>
    </w:p>
    <w:p w:rsidR="006F7841" w:rsidRPr="00F40683" w:rsidRDefault="006F7841" w:rsidP="0063535F">
      <w:pPr>
        <w:pStyle w:val="ListParagraph"/>
        <w:numPr>
          <w:ilvl w:val="0"/>
          <w:numId w:val="52"/>
        </w:numPr>
        <w:rPr>
          <w:rFonts w:ascii="Times New Roman" w:hAnsi="Times New Roman" w:cs="Times New Roman"/>
          <w:strike/>
        </w:rPr>
      </w:pPr>
      <w:r w:rsidRPr="00F40683">
        <w:rPr>
          <w:rFonts w:ascii="Times New Roman" w:hAnsi="Times New Roman" w:cs="Times New Roman"/>
          <w:strike/>
        </w:rPr>
        <w:t>Additions and new construction adjacen</w:t>
      </w:r>
      <w:r w:rsidR="00711A70" w:rsidRPr="00F40683">
        <w:rPr>
          <w:rFonts w:ascii="Times New Roman" w:hAnsi="Times New Roman" w:cs="Times New Roman"/>
          <w:strike/>
        </w:rPr>
        <w:t xml:space="preserve">t to and within the Central </w:t>
      </w:r>
      <w:r w:rsidRPr="00F40683">
        <w:rPr>
          <w:rFonts w:ascii="Times New Roman" w:hAnsi="Times New Roman" w:cs="Times New Roman"/>
          <w:strike/>
        </w:rPr>
        <w:t>Business (CB) zoning district in non-resid</w:t>
      </w:r>
      <w:r w:rsidR="00711A70" w:rsidRPr="00F40683">
        <w:rPr>
          <w:rFonts w:ascii="Times New Roman" w:hAnsi="Times New Roman" w:cs="Times New Roman"/>
          <w:strike/>
        </w:rPr>
        <w:t xml:space="preserve">ential zoning districts only </w:t>
      </w:r>
      <w:r w:rsidRPr="00F40683">
        <w:rPr>
          <w:rFonts w:ascii="Times New Roman" w:hAnsi="Times New Roman" w:cs="Times New Roman"/>
          <w:strike/>
        </w:rPr>
        <w:t>should maintain the existing building w</w:t>
      </w:r>
      <w:r w:rsidR="00711A70" w:rsidRPr="00F40683">
        <w:rPr>
          <w:rFonts w:ascii="Times New Roman" w:hAnsi="Times New Roman" w:cs="Times New Roman"/>
          <w:strike/>
        </w:rPr>
        <w:t xml:space="preserve">all pattern by extending the </w:t>
      </w:r>
      <w:r w:rsidRPr="00F40683">
        <w:rPr>
          <w:rFonts w:ascii="Times New Roman" w:hAnsi="Times New Roman" w:cs="Times New Roman"/>
          <w:strike/>
        </w:rPr>
        <w:t>building front from side lot line to side lot li</w:t>
      </w:r>
      <w:r w:rsidR="00711A70" w:rsidRPr="00F40683">
        <w:rPr>
          <w:rFonts w:ascii="Times New Roman" w:hAnsi="Times New Roman" w:cs="Times New Roman"/>
          <w:strike/>
        </w:rPr>
        <w:t xml:space="preserve">ne.  However, an appropriate </w:t>
      </w:r>
      <w:r w:rsidRPr="00F40683">
        <w:rPr>
          <w:rFonts w:ascii="Times New Roman" w:hAnsi="Times New Roman" w:cs="Times New Roman"/>
          <w:strike/>
        </w:rPr>
        <w:t>architectural wall or similar design feat</w:t>
      </w:r>
      <w:r w:rsidR="00711A70" w:rsidRPr="00F40683">
        <w:rPr>
          <w:rFonts w:ascii="Times New Roman" w:hAnsi="Times New Roman" w:cs="Times New Roman"/>
          <w:strike/>
        </w:rPr>
        <w:t xml:space="preserve">ure may be used instead of a </w:t>
      </w:r>
      <w:r w:rsidRPr="00F40683">
        <w:rPr>
          <w:rFonts w:ascii="Times New Roman" w:hAnsi="Times New Roman" w:cs="Times New Roman"/>
          <w:strike/>
        </w:rPr>
        <w:t>building extension.</w:t>
      </w:r>
      <w:r w:rsidR="004575BD" w:rsidRPr="00F40683">
        <w:rPr>
          <w:rFonts w:ascii="Times New Roman" w:hAnsi="Times New Roman" w:cs="Times New Roman"/>
        </w:rPr>
        <w:t xml:space="preserve"> (deleted March 3, 2016)</w:t>
      </w:r>
    </w:p>
    <w:p w:rsidR="006F7841" w:rsidRDefault="006F7841" w:rsidP="006F7841">
      <w:pPr>
        <w:ind w:left="720"/>
        <w:rPr>
          <w:rFonts w:ascii="Times New Roman" w:hAnsi="Times New Roman" w:cs="Times New Roman"/>
        </w:rPr>
      </w:pPr>
    </w:p>
    <w:p w:rsidR="006F7841" w:rsidRPr="00F40683" w:rsidRDefault="006F7841" w:rsidP="0063535F">
      <w:pPr>
        <w:pStyle w:val="ListParagraph"/>
        <w:numPr>
          <w:ilvl w:val="0"/>
          <w:numId w:val="52"/>
        </w:numPr>
        <w:rPr>
          <w:rFonts w:ascii="Times New Roman" w:hAnsi="Times New Roman" w:cs="Times New Roman"/>
        </w:rPr>
      </w:pPr>
      <w:r w:rsidRPr="00F40683">
        <w:rPr>
          <w:rFonts w:ascii="Times New Roman" w:hAnsi="Times New Roman" w:cs="Times New Roman"/>
        </w:rPr>
        <w:t xml:space="preserve">In all zoning districts, building facades shall be </w:t>
      </w:r>
      <w:r w:rsidR="00711A70" w:rsidRPr="00F40683">
        <w:rPr>
          <w:rFonts w:ascii="Times New Roman" w:hAnsi="Times New Roman" w:cs="Times New Roman"/>
        </w:rPr>
        <w:t xml:space="preserve">substantially parallel to the </w:t>
      </w:r>
      <w:r w:rsidRPr="00F40683">
        <w:rPr>
          <w:rFonts w:ascii="Times New Roman" w:hAnsi="Times New Roman" w:cs="Times New Roman"/>
        </w:rPr>
        <w:t>front property line, except that:</w:t>
      </w:r>
    </w:p>
    <w:p w:rsidR="006F7841" w:rsidRDefault="006F7841" w:rsidP="006F7841">
      <w:pPr>
        <w:ind w:left="720"/>
        <w:rPr>
          <w:rFonts w:ascii="Times New Roman" w:hAnsi="Times New Roman" w:cs="Times New Roman"/>
        </w:rPr>
      </w:pPr>
    </w:p>
    <w:p w:rsidR="006F7841" w:rsidRPr="00F40683" w:rsidRDefault="006F7841" w:rsidP="0063535F">
      <w:pPr>
        <w:pStyle w:val="ListParagraph"/>
        <w:numPr>
          <w:ilvl w:val="0"/>
          <w:numId w:val="53"/>
        </w:numPr>
        <w:rPr>
          <w:rFonts w:ascii="Times New Roman" w:hAnsi="Times New Roman" w:cs="Times New Roman"/>
        </w:rPr>
      </w:pPr>
      <w:r w:rsidRPr="00F40683">
        <w:rPr>
          <w:rFonts w:ascii="Times New Roman" w:hAnsi="Times New Roman" w:cs="Times New Roman"/>
        </w:rPr>
        <w:t>Corner buildings may be oriented to address the corner.</w:t>
      </w:r>
    </w:p>
    <w:p w:rsidR="006F7841" w:rsidRDefault="006F7841" w:rsidP="006F7841">
      <w:pPr>
        <w:ind w:left="720"/>
        <w:rPr>
          <w:rFonts w:ascii="Times New Roman" w:hAnsi="Times New Roman" w:cs="Times New Roman"/>
        </w:rPr>
      </w:pPr>
    </w:p>
    <w:p w:rsidR="006F7841" w:rsidRPr="00F40683" w:rsidRDefault="006F7841" w:rsidP="0063535F">
      <w:pPr>
        <w:pStyle w:val="ListParagraph"/>
        <w:numPr>
          <w:ilvl w:val="0"/>
          <w:numId w:val="53"/>
        </w:numPr>
        <w:rPr>
          <w:rFonts w:ascii="Times New Roman" w:hAnsi="Times New Roman" w:cs="Times New Roman"/>
        </w:rPr>
      </w:pPr>
      <w:proofErr w:type="spellStart"/>
      <w:r w:rsidRPr="00F40683">
        <w:rPr>
          <w:rFonts w:ascii="Times New Roman" w:hAnsi="Times New Roman" w:cs="Times New Roman"/>
        </w:rPr>
        <w:t>Buildings</w:t>
      </w:r>
      <w:proofErr w:type="spellEnd"/>
      <w:r w:rsidRPr="00F40683">
        <w:rPr>
          <w:rFonts w:ascii="Times New Roman" w:hAnsi="Times New Roman" w:cs="Times New Roman"/>
        </w:rPr>
        <w:t xml:space="preserve"> interior to a development site</w:t>
      </w:r>
      <w:r w:rsidR="00711A70" w:rsidRPr="00F40683">
        <w:rPr>
          <w:rFonts w:ascii="Times New Roman" w:hAnsi="Times New Roman" w:cs="Times New Roman"/>
        </w:rPr>
        <w:t xml:space="preserve"> may be arra</w:t>
      </w:r>
      <w:r w:rsidR="00F40683">
        <w:rPr>
          <w:rFonts w:ascii="Times New Roman" w:hAnsi="Times New Roman" w:cs="Times New Roman"/>
        </w:rPr>
        <w:t xml:space="preserve">nged to front a </w:t>
      </w:r>
      <w:r w:rsidRPr="00F40683">
        <w:rPr>
          <w:rFonts w:ascii="Times New Roman" w:hAnsi="Times New Roman" w:cs="Times New Roman"/>
        </w:rPr>
        <w:t>common courtyard, par</w:t>
      </w:r>
      <w:r w:rsidR="00BD0767">
        <w:rPr>
          <w:rFonts w:ascii="Times New Roman" w:hAnsi="Times New Roman" w:cs="Times New Roman"/>
        </w:rPr>
        <w:t xml:space="preserve">king area, driveway, or </w:t>
      </w:r>
      <w:proofErr w:type="gramStart"/>
      <w:r w:rsidR="00BD0767">
        <w:rPr>
          <w:rFonts w:ascii="Times New Roman" w:hAnsi="Times New Roman" w:cs="Times New Roman"/>
        </w:rPr>
        <w:t xml:space="preserve">private </w:t>
      </w:r>
      <w:r w:rsidRPr="00F40683">
        <w:rPr>
          <w:rFonts w:ascii="Times New Roman" w:hAnsi="Times New Roman" w:cs="Times New Roman"/>
        </w:rPr>
        <w:t>street</w:t>
      </w:r>
      <w:proofErr w:type="gramEnd"/>
      <w:r w:rsidRPr="00F40683">
        <w:rPr>
          <w:rFonts w:ascii="Times New Roman" w:hAnsi="Times New Roman" w:cs="Times New Roman"/>
        </w:rPr>
        <w:t>.</w:t>
      </w:r>
    </w:p>
    <w:p w:rsidR="006F7841" w:rsidRDefault="006F7841" w:rsidP="006F7841">
      <w:pPr>
        <w:ind w:left="720"/>
        <w:rPr>
          <w:rFonts w:ascii="Times New Roman" w:hAnsi="Times New Roman" w:cs="Times New Roman"/>
        </w:rPr>
      </w:pPr>
    </w:p>
    <w:p w:rsidR="006F7841" w:rsidRPr="00F40683" w:rsidRDefault="00F40683" w:rsidP="0063535F">
      <w:pPr>
        <w:pStyle w:val="ListParagraph"/>
        <w:numPr>
          <w:ilvl w:val="0"/>
          <w:numId w:val="49"/>
        </w:numPr>
        <w:rPr>
          <w:rFonts w:ascii="Times New Roman" w:hAnsi="Times New Roman" w:cs="Times New Roman"/>
        </w:rPr>
      </w:pPr>
      <w:r>
        <w:rPr>
          <w:rFonts w:ascii="Times New Roman" w:hAnsi="Times New Roman" w:cs="Times New Roman"/>
        </w:rPr>
        <w:t>I</w:t>
      </w:r>
      <w:r w:rsidR="006F7841" w:rsidRPr="00F40683">
        <w:rPr>
          <w:rFonts w:ascii="Times New Roman" w:hAnsi="Times New Roman" w:cs="Times New Roman"/>
        </w:rPr>
        <w:t>n non-residential zoning districts, all developmen</w:t>
      </w:r>
      <w:r w:rsidR="00711A70" w:rsidRPr="00F40683">
        <w:rPr>
          <w:rFonts w:ascii="Times New Roman" w:hAnsi="Times New Roman" w:cs="Times New Roman"/>
        </w:rPr>
        <w:t xml:space="preserve">t sites shall front public </w:t>
      </w:r>
      <w:r w:rsidR="006F7841" w:rsidRPr="00F40683">
        <w:rPr>
          <w:rFonts w:ascii="Times New Roman" w:hAnsi="Times New Roman" w:cs="Times New Roman"/>
        </w:rPr>
        <w:t xml:space="preserve">streets.  </w:t>
      </w:r>
    </w:p>
    <w:p w:rsidR="006F7841" w:rsidRDefault="006F7841" w:rsidP="006F7841">
      <w:pPr>
        <w:ind w:left="720"/>
        <w:rPr>
          <w:rFonts w:ascii="Times New Roman" w:hAnsi="Times New Roman" w:cs="Times New Roman"/>
        </w:rPr>
      </w:pPr>
    </w:p>
    <w:p w:rsidR="006F7841" w:rsidRPr="00644A65" w:rsidRDefault="006F7841" w:rsidP="0063535F">
      <w:pPr>
        <w:pStyle w:val="ListParagraph"/>
        <w:numPr>
          <w:ilvl w:val="0"/>
          <w:numId w:val="49"/>
        </w:numPr>
        <w:rPr>
          <w:rFonts w:ascii="Times New Roman" w:hAnsi="Times New Roman" w:cs="Times New Roman"/>
        </w:rPr>
      </w:pPr>
      <w:r w:rsidRPr="00644A65">
        <w:rPr>
          <w:rFonts w:ascii="Times New Roman" w:hAnsi="Times New Roman" w:cs="Times New Roman"/>
        </w:rPr>
        <w:t xml:space="preserve">Any side of a non-residential building that </w:t>
      </w:r>
      <w:r w:rsidR="00711A70" w:rsidRPr="00644A65">
        <w:rPr>
          <w:rFonts w:ascii="Times New Roman" w:hAnsi="Times New Roman" w:cs="Times New Roman"/>
        </w:rPr>
        <w:t xml:space="preserve">is not intended to serve the </w:t>
      </w:r>
      <w:r w:rsidRPr="00644A65">
        <w:rPr>
          <w:rFonts w:ascii="Times New Roman" w:hAnsi="Times New Roman" w:cs="Times New Roman"/>
        </w:rPr>
        <w:t>public and which is located in a non-resident</w:t>
      </w:r>
      <w:r w:rsidR="00711A70" w:rsidRPr="00644A65">
        <w:rPr>
          <w:rFonts w:ascii="Times New Roman" w:hAnsi="Times New Roman" w:cs="Times New Roman"/>
        </w:rPr>
        <w:t xml:space="preserve">ial zoning district shall be </w:t>
      </w:r>
      <w:r w:rsidRPr="00644A65">
        <w:rPr>
          <w:rFonts w:ascii="Times New Roman" w:hAnsi="Times New Roman" w:cs="Times New Roman"/>
        </w:rPr>
        <w:t>screened from public</w:t>
      </w:r>
      <w:r w:rsidR="00644A65">
        <w:rPr>
          <w:rFonts w:ascii="Times New Roman" w:hAnsi="Times New Roman" w:cs="Times New Roman"/>
        </w:rPr>
        <w:t xml:space="preserve"> </w:t>
      </w:r>
      <w:r w:rsidR="00711A70" w:rsidRPr="00644A65">
        <w:rPr>
          <w:rFonts w:ascii="Times New Roman" w:hAnsi="Times New Roman" w:cs="Times New Roman"/>
        </w:rPr>
        <w:t xml:space="preserve">view and the view of adjacent </w:t>
      </w:r>
      <w:r w:rsidRPr="00644A65">
        <w:rPr>
          <w:rFonts w:ascii="Times New Roman" w:hAnsi="Times New Roman" w:cs="Times New Roman"/>
        </w:rPr>
        <w:t>prop</w:t>
      </w:r>
      <w:r w:rsidR="00711A70" w:rsidRPr="00644A65">
        <w:rPr>
          <w:rFonts w:ascii="Times New Roman" w:hAnsi="Times New Roman" w:cs="Times New Roman"/>
        </w:rPr>
        <w:t xml:space="preserve">erties to the </w:t>
      </w:r>
      <w:r w:rsidRPr="00644A65">
        <w:rPr>
          <w:rFonts w:ascii="Times New Roman" w:hAnsi="Times New Roman" w:cs="Times New Roman"/>
        </w:rPr>
        <w:t>extent that all loading, storage, solid waste</w:t>
      </w:r>
      <w:r w:rsidR="00711A70" w:rsidRPr="00644A65">
        <w:rPr>
          <w:rFonts w:ascii="Times New Roman" w:hAnsi="Times New Roman" w:cs="Times New Roman"/>
        </w:rPr>
        <w:t xml:space="preserve">, maintenance equipment, and </w:t>
      </w:r>
      <w:r w:rsidRPr="00644A65">
        <w:rPr>
          <w:rFonts w:ascii="Times New Roman" w:hAnsi="Times New Roman" w:cs="Times New Roman"/>
        </w:rPr>
        <w:t>similar items are not visible to the public.</w:t>
      </w:r>
    </w:p>
    <w:p w:rsidR="006F7841" w:rsidRDefault="00711A70" w:rsidP="006F7841">
      <w:pPr>
        <w:ind w:left="720"/>
        <w:rPr>
          <w:rFonts w:ascii="Times New Roman" w:hAnsi="Times New Roman" w:cs="Times New Roman"/>
        </w:rPr>
      </w:pPr>
      <w:r>
        <w:rPr>
          <w:rFonts w:ascii="Times New Roman" w:hAnsi="Times New Roman" w:cs="Times New Roman"/>
        </w:rPr>
        <w:tab/>
      </w:r>
    </w:p>
    <w:p w:rsidR="006F7841" w:rsidRPr="00644A65" w:rsidRDefault="006F7841" w:rsidP="0063535F">
      <w:pPr>
        <w:pStyle w:val="ListParagraph"/>
        <w:numPr>
          <w:ilvl w:val="0"/>
          <w:numId w:val="49"/>
        </w:numPr>
        <w:rPr>
          <w:rFonts w:ascii="Times New Roman" w:hAnsi="Times New Roman" w:cs="Times New Roman"/>
        </w:rPr>
      </w:pPr>
      <w:r w:rsidRPr="00644A65">
        <w:rPr>
          <w:rFonts w:ascii="Times New Roman" w:hAnsi="Times New Roman" w:cs="Times New Roman"/>
        </w:rPr>
        <w:t xml:space="preserve">Any side of a building that faces an arterial or </w:t>
      </w:r>
      <w:r w:rsidR="00711A70" w:rsidRPr="00644A65">
        <w:rPr>
          <w:rFonts w:ascii="Times New Roman" w:hAnsi="Times New Roman" w:cs="Times New Roman"/>
        </w:rPr>
        <w:t xml:space="preserve">collector street and which is </w:t>
      </w:r>
      <w:r w:rsidRPr="00644A65">
        <w:rPr>
          <w:rFonts w:ascii="Times New Roman" w:hAnsi="Times New Roman" w:cs="Times New Roman"/>
        </w:rPr>
        <w:t>located in a non-residential zoning district, sh</w:t>
      </w:r>
      <w:r w:rsidR="00711A70" w:rsidRPr="00644A65">
        <w:rPr>
          <w:rFonts w:ascii="Times New Roman" w:hAnsi="Times New Roman" w:cs="Times New Roman"/>
        </w:rPr>
        <w:t xml:space="preserve">all be treated as a building </w:t>
      </w:r>
      <w:r w:rsidRPr="00644A65">
        <w:rPr>
          <w:rFonts w:ascii="Times New Roman" w:hAnsi="Times New Roman" w:cs="Times New Roman"/>
        </w:rPr>
        <w:t>façade.</w:t>
      </w:r>
    </w:p>
    <w:p w:rsidR="006F7841" w:rsidRDefault="006F7841" w:rsidP="006F7841">
      <w:pPr>
        <w:ind w:left="720"/>
        <w:rPr>
          <w:rFonts w:ascii="Times New Roman" w:hAnsi="Times New Roman" w:cs="Times New Roman"/>
        </w:rPr>
      </w:pPr>
    </w:p>
    <w:p w:rsidR="006F7841" w:rsidRPr="00D21538" w:rsidRDefault="006F7841" w:rsidP="0063535F">
      <w:pPr>
        <w:pStyle w:val="ListParagraph"/>
        <w:numPr>
          <w:ilvl w:val="0"/>
          <w:numId w:val="54"/>
        </w:numPr>
        <w:rPr>
          <w:rFonts w:ascii="Times New Roman" w:hAnsi="Times New Roman" w:cs="Times New Roman"/>
        </w:rPr>
      </w:pPr>
      <w:r w:rsidRPr="00D21538">
        <w:rPr>
          <w:rFonts w:ascii="Times New Roman" w:hAnsi="Times New Roman" w:cs="Times New Roman"/>
          <w:strike/>
        </w:rPr>
        <w:t>All buildings in the Central Business (CB) zoni</w:t>
      </w:r>
      <w:r w:rsidR="00711A70" w:rsidRPr="00D21538">
        <w:rPr>
          <w:rFonts w:ascii="Times New Roman" w:hAnsi="Times New Roman" w:cs="Times New Roman"/>
          <w:strike/>
        </w:rPr>
        <w:t xml:space="preserve">ng district shall be required </w:t>
      </w:r>
      <w:r w:rsidRPr="00D21538">
        <w:rPr>
          <w:rFonts w:ascii="Times New Roman" w:hAnsi="Times New Roman" w:cs="Times New Roman"/>
          <w:strike/>
        </w:rPr>
        <w:t>to be</w:t>
      </w:r>
      <w:r w:rsidRPr="00D21538">
        <w:rPr>
          <w:rFonts w:ascii="Times New Roman" w:hAnsi="Times New Roman" w:cs="Times New Roman"/>
        </w:rPr>
        <w:t xml:space="preserve"> </w:t>
      </w:r>
      <w:r w:rsidRPr="00D21538">
        <w:rPr>
          <w:rFonts w:ascii="Times New Roman" w:hAnsi="Times New Roman" w:cs="Times New Roman"/>
          <w:strike/>
        </w:rPr>
        <w:t>built on an established build-to line that</w:t>
      </w:r>
      <w:r w:rsidR="00711A70" w:rsidRPr="00D21538">
        <w:rPr>
          <w:rFonts w:ascii="Times New Roman" w:hAnsi="Times New Roman" w:cs="Times New Roman"/>
          <w:strike/>
        </w:rPr>
        <w:t xml:space="preserve"> is the same as the property </w:t>
      </w:r>
      <w:r w:rsidRPr="00D21538">
        <w:rPr>
          <w:rFonts w:ascii="Times New Roman" w:hAnsi="Times New Roman" w:cs="Times New Roman"/>
          <w:strike/>
        </w:rPr>
        <w:t>line (i.e. zero</w:t>
      </w:r>
      <w:r w:rsidRPr="00D21538">
        <w:rPr>
          <w:rFonts w:ascii="Times New Roman" w:hAnsi="Times New Roman" w:cs="Times New Roman"/>
        </w:rPr>
        <w:t xml:space="preserve"> </w:t>
      </w:r>
      <w:r w:rsidRPr="00D21538">
        <w:rPr>
          <w:rFonts w:ascii="Times New Roman" w:hAnsi="Times New Roman" w:cs="Times New Roman"/>
          <w:strike/>
        </w:rPr>
        <w:t>lot line construction).</w:t>
      </w:r>
      <w:r w:rsidR="00A75EFB" w:rsidRPr="00D21538">
        <w:rPr>
          <w:rFonts w:ascii="Times New Roman" w:hAnsi="Times New Roman" w:cs="Times New Roman"/>
        </w:rPr>
        <w:t xml:space="preserve"> (deleted March 3, 2016)</w:t>
      </w:r>
    </w:p>
    <w:p w:rsidR="006F7841" w:rsidRDefault="006F7841" w:rsidP="006F7841">
      <w:pPr>
        <w:ind w:left="720"/>
        <w:rPr>
          <w:rFonts w:ascii="Times New Roman" w:hAnsi="Times New Roman" w:cs="Times New Roman"/>
        </w:rPr>
      </w:pPr>
    </w:p>
    <w:p w:rsidR="00FF2368" w:rsidRDefault="00FF2368" w:rsidP="006F7841">
      <w:pPr>
        <w:ind w:left="720"/>
        <w:rPr>
          <w:rFonts w:ascii="Times New Roman" w:hAnsi="Times New Roman" w:cs="Times New Roman"/>
        </w:rPr>
      </w:pPr>
    </w:p>
    <w:p w:rsidR="00FF2368" w:rsidRDefault="00FF2368" w:rsidP="006F7841">
      <w:pPr>
        <w:ind w:left="720"/>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4-17</w:t>
      </w:r>
      <w:r>
        <w:rPr>
          <w:rFonts w:ascii="Times New Roman" w:hAnsi="Times New Roman" w:cs="Times New Roman"/>
          <w:b/>
        </w:rPr>
        <w:tab/>
      </w:r>
      <w:r>
        <w:rPr>
          <w:rFonts w:ascii="Times New Roman" w:hAnsi="Times New Roman" w:cs="Times New Roman"/>
          <w:b/>
          <w:u w:val="single"/>
        </w:rPr>
        <w:t>Accessory Structures and Uses</w:t>
      </w:r>
    </w:p>
    <w:p w:rsidR="006F7841" w:rsidRDefault="006F7841" w:rsidP="006F7841">
      <w:pPr>
        <w:ind w:left="720"/>
        <w:rPr>
          <w:rFonts w:ascii="Times New Roman" w:hAnsi="Times New Roman" w:cs="Times New Roman"/>
          <w:b/>
          <w:u w:val="single"/>
        </w:rPr>
      </w:pPr>
    </w:p>
    <w:p w:rsidR="006F7841" w:rsidRPr="00F93091" w:rsidRDefault="006F7841" w:rsidP="0063535F">
      <w:pPr>
        <w:pStyle w:val="ListParagraph"/>
        <w:numPr>
          <w:ilvl w:val="0"/>
          <w:numId w:val="55"/>
        </w:numPr>
        <w:rPr>
          <w:rFonts w:ascii="Times New Roman" w:hAnsi="Times New Roman" w:cs="Times New Roman"/>
        </w:rPr>
      </w:pPr>
      <w:r w:rsidRPr="00F93091">
        <w:rPr>
          <w:rFonts w:ascii="Times New Roman" w:hAnsi="Times New Roman" w:cs="Times New Roman"/>
        </w:rPr>
        <w:t>In no event shall ‘accessory use’ or ‘accessory structure’ be cons</w:t>
      </w:r>
      <w:r w:rsidR="00F93091">
        <w:rPr>
          <w:rFonts w:ascii="Times New Roman" w:hAnsi="Times New Roman" w:cs="Times New Roman"/>
        </w:rPr>
        <w:t xml:space="preserve">trued to </w:t>
      </w:r>
      <w:r w:rsidRPr="00F93091">
        <w:rPr>
          <w:rFonts w:ascii="Times New Roman" w:hAnsi="Times New Roman" w:cs="Times New Roman"/>
        </w:rPr>
        <w:t>authorize a use or structure not otherwise permi</w:t>
      </w:r>
      <w:r w:rsidR="00F93091">
        <w:rPr>
          <w:rFonts w:ascii="Times New Roman" w:hAnsi="Times New Roman" w:cs="Times New Roman"/>
        </w:rPr>
        <w:t>tted in the district in which</w:t>
      </w:r>
      <w:r w:rsidR="00534493">
        <w:rPr>
          <w:rFonts w:ascii="Times New Roman" w:hAnsi="Times New Roman" w:cs="Times New Roman"/>
        </w:rPr>
        <w:t xml:space="preserve"> </w:t>
      </w:r>
      <w:r w:rsidRPr="00F93091">
        <w:rPr>
          <w:rFonts w:ascii="Times New Roman" w:hAnsi="Times New Roman" w:cs="Times New Roman"/>
        </w:rPr>
        <w:t>the principal use is located.</w:t>
      </w:r>
    </w:p>
    <w:p w:rsidR="006F7841" w:rsidRDefault="006F7841" w:rsidP="006F7841">
      <w:pPr>
        <w:ind w:left="720"/>
        <w:rPr>
          <w:rFonts w:ascii="Times New Roman" w:hAnsi="Times New Roman" w:cs="Times New Roman"/>
        </w:rPr>
      </w:pPr>
    </w:p>
    <w:p w:rsidR="006F7841" w:rsidRPr="00F93091" w:rsidRDefault="006F7841" w:rsidP="0063535F">
      <w:pPr>
        <w:pStyle w:val="ListParagraph"/>
        <w:numPr>
          <w:ilvl w:val="0"/>
          <w:numId w:val="55"/>
        </w:numPr>
        <w:rPr>
          <w:rFonts w:ascii="Times New Roman" w:hAnsi="Times New Roman" w:cs="Times New Roman"/>
        </w:rPr>
      </w:pPr>
      <w:r w:rsidRPr="00F93091">
        <w:rPr>
          <w:rFonts w:ascii="Times New Roman" w:hAnsi="Times New Roman" w:cs="Times New Roman"/>
        </w:rPr>
        <w:t>All accessory uses and accessory structures sh</w:t>
      </w:r>
      <w:r w:rsidR="00F93091">
        <w:rPr>
          <w:rFonts w:ascii="Times New Roman" w:hAnsi="Times New Roman" w:cs="Times New Roman"/>
        </w:rPr>
        <w:t xml:space="preserve">all conform to the applicable </w:t>
      </w:r>
      <w:r w:rsidRPr="00F93091">
        <w:rPr>
          <w:rFonts w:ascii="Times New Roman" w:hAnsi="Times New Roman" w:cs="Times New Roman"/>
        </w:rPr>
        <w:t xml:space="preserve">requirements of this ordinance, including </w:t>
      </w:r>
      <w:r w:rsidR="00711A70" w:rsidRPr="00F93091">
        <w:rPr>
          <w:rFonts w:ascii="Times New Roman" w:hAnsi="Times New Roman" w:cs="Times New Roman"/>
        </w:rPr>
        <w:t xml:space="preserve">all dimensional requirements </w:t>
      </w:r>
      <w:r w:rsidR="00F93091">
        <w:rPr>
          <w:rFonts w:ascii="Times New Roman" w:hAnsi="Times New Roman" w:cs="Times New Roman"/>
        </w:rPr>
        <w:t xml:space="preserve">and use, </w:t>
      </w:r>
      <w:r w:rsidRPr="00F93091">
        <w:rPr>
          <w:rFonts w:ascii="Times New Roman" w:hAnsi="Times New Roman" w:cs="Times New Roman"/>
        </w:rPr>
        <w:t>design, and landscaping st</w:t>
      </w:r>
      <w:r w:rsidR="00711A70" w:rsidRPr="00F93091">
        <w:rPr>
          <w:rFonts w:ascii="Times New Roman" w:hAnsi="Times New Roman" w:cs="Times New Roman"/>
        </w:rPr>
        <w:t xml:space="preserve">andards applicable to primary </w:t>
      </w:r>
      <w:r w:rsidRPr="00F93091">
        <w:rPr>
          <w:rFonts w:ascii="Times New Roman" w:hAnsi="Times New Roman" w:cs="Times New Roman"/>
        </w:rPr>
        <w:t>use/structure.  The provisions of this section e</w:t>
      </w:r>
      <w:r w:rsidR="00711A70" w:rsidRPr="00F93091">
        <w:rPr>
          <w:rFonts w:ascii="Times New Roman" w:hAnsi="Times New Roman" w:cs="Times New Roman"/>
        </w:rPr>
        <w:t xml:space="preserve">stablish additional </w:t>
      </w:r>
      <w:r w:rsidRPr="00F93091">
        <w:rPr>
          <w:rFonts w:ascii="Times New Roman" w:hAnsi="Times New Roman" w:cs="Times New Roman"/>
        </w:rPr>
        <w:t>requirements and restrictions for particular accessory uses and structures.</w:t>
      </w:r>
    </w:p>
    <w:p w:rsidR="006F7841" w:rsidRDefault="006F7841" w:rsidP="006F7841">
      <w:pPr>
        <w:ind w:left="720"/>
        <w:rPr>
          <w:rFonts w:ascii="Times New Roman" w:hAnsi="Times New Roman" w:cs="Times New Roman"/>
        </w:rPr>
      </w:pPr>
    </w:p>
    <w:p w:rsidR="006F7841" w:rsidRPr="00F93091" w:rsidRDefault="006F7841" w:rsidP="0063535F">
      <w:pPr>
        <w:pStyle w:val="ListParagraph"/>
        <w:numPr>
          <w:ilvl w:val="0"/>
          <w:numId w:val="55"/>
        </w:numPr>
        <w:rPr>
          <w:rFonts w:ascii="Times New Roman" w:hAnsi="Times New Roman" w:cs="Times New Roman"/>
        </w:rPr>
      </w:pPr>
      <w:r w:rsidRPr="00F93091">
        <w:rPr>
          <w:rFonts w:ascii="Times New Roman" w:hAnsi="Times New Roman" w:cs="Times New Roman"/>
        </w:rPr>
        <w:t xml:space="preserve">Accessory uses and structures that are clearly </w:t>
      </w:r>
      <w:r w:rsidR="00711A70" w:rsidRPr="00F93091">
        <w:rPr>
          <w:rFonts w:ascii="Times New Roman" w:hAnsi="Times New Roman" w:cs="Times New Roman"/>
        </w:rPr>
        <w:t xml:space="preserve">related to and incidental to </w:t>
      </w:r>
      <w:r w:rsidR="00F93091">
        <w:rPr>
          <w:rFonts w:ascii="Times New Roman" w:hAnsi="Times New Roman" w:cs="Times New Roman"/>
        </w:rPr>
        <w:t xml:space="preserve">the </w:t>
      </w:r>
      <w:r w:rsidRPr="00F93091">
        <w:rPr>
          <w:rFonts w:ascii="Times New Roman" w:hAnsi="Times New Roman" w:cs="Times New Roman"/>
        </w:rPr>
        <w:t>permitted principal use or structure on the lot are permitted in al</w:t>
      </w:r>
      <w:r w:rsidR="00711A70" w:rsidRPr="00F93091">
        <w:rPr>
          <w:rFonts w:ascii="Times New Roman" w:hAnsi="Times New Roman" w:cs="Times New Roman"/>
        </w:rPr>
        <w:t xml:space="preserve">l </w:t>
      </w:r>
      <w:r w:rsidRPr="00F93091">
        <w:rPr>
          <w:rFonts w:ascii="Times New Roman" w:hAnsi="Times New Roman" w:cs="Times New Roman"/>
        </w:rPr>
        <w:t xml:space="preserve">districts.  Accessory dwellings shall also meet </w:t>
      </w:r>
      <w:r w:rsidR="00711A70" w:rsidRPr="00F93091">
        <w:rPr>
          <w:rFonts w:ascii="Times New Roman" w:hAnsi="Times New Roman" w:cs="Times New Roman"/>
        </w:rPr>
        <w:t xml:space="preserve">the requirements of Section </w:t>
      </w:r>
      <w:r w:rsidR="006B2039" w:rsidRPr="00F93091">
        <w:rPr>
          <w:rFonts w:ascii="Times New Roman" w:hAnsi="Times New Roman" w:cs="Times New Roman"/>
        </w:rPr>
        <w:t>5</w:t>
      </w:r>
      <w:r w:rsidRPr="00F93091">
        <w:rPr>
          <w:rFonts w:ascii="Times New Roman" w:hAnsi="Times New Roman" w:cs="Times New Roman"/>
        </w:rPr>
        <w:t>.1.1.</w:t>
      </w:r>
    </w:p>
    <w:p w:rsidR="006F7841" w:rsidRDefault="006F7841" w:rsidP="006F7841">
      <w:pPr>
        <w:ind w:left="720"/>
        <w:rPr>
          <w:rFonts w:ascii="Times New Roman" w:hAnsi="Times New Roman" w:cs="Times New Roman"/>
        </w:rPr>
      </w:pPr>
    </w:p>
    <w:p w:rsidR="006F7841" w:rsidRPr="00F93091" w:rsidRDefault="006F7841" w:rsidP="0063535F">
      <w:pPr>
        <w:pStyle w:val="ListParagraph"/>
        <w:numPr>
          <w:ilvl w:val="0"/>
          <w:numId w:val="55"/>
        </w:numPr>
        <w:rPr>
          <w:rFonts w:ascii="Times New Roman" w:hAnsi="Times New Roman" w:cs="Times New Roman"/>
        </w:rPr>
      </w:pPr>
      <w:r w:rsidRPr="00F93091">
        <w:rPr>
          <w:rFonts w:ascii="Times New Roman" w:hAnsi="Times New Roman" w:cs="Times New Roman"/>
        </w:rPr>
        <w:t>All accessory uses and structures shall requ</w:t>
      </w:r>
      <w:r w:rsidR="00711A70" w:rsidRPr="00F93091">
        <w:rPr>
          <w:rFonts w:ascii="Times New Roman" w:hAnsi="Times New Roman" w:cs="Times New Roman"/>
        </w:rPr>
        <w:t xml:space="preserve">ire the issuance of a zoning </w:t>
      </w:r>
      <w:r w:rsidRPr="00F93091">
        <w:rPr>
          <w:rFonts w:ascii="Times New Roman" w:hAnsi="Times New Roman" w:cs="Times New Roman"/>
        </w:rPr>
        <w:t>permit.</w:t>
      </w:r>
    </w:p>
    <w:p w:rsidR="00711A70" w:rsidRDefault="00711A70" w:rsidP="006F7841">
      <w:pPr>
        <w:ind w:left="720"/>
        <w:rPr>
          <w:rFonts w:ascii="Times New Roman" w:hAnsi="Times New Roman" w:cs="Times New Roman"/>
        </w:rPr>
      </w:pPr>
    </w:p>
    <w:p w:rsidR="006F7841" w:rsidRPr="00F93091" w:rsidRDefault="006F7841" w:rsidP="0063535F">
      <w:pPr>
        <w:pStyle w:val="ListParagraph"/>
        <w:numPr>
          <w:ilvl w:val="0"/>
          <w:numId w:val="55"/>
        </w:numPr>
        <w:rPr>
          <w:rFonts w:ascii="Times New Roman" w:hAnsi="Times New Roman" w:cs="Times New Roman"/>
          <w:i/>
        </w:rPr>
      </w:pPr>
      <w:r w:rsidRPr="00F93091">
        <w:rPr>
          <w:rFonts w:ascii="Times New Roman" w:hAnsi="Times New Roman" w:cs="Times New Roman"/>
        </w:rPr>
        <w:t>Structures accessory to residential uses (except in the RA district</w:t>
      </w:r>
      <w:r w:rsidR="00ED1FAE" w:rsidRPr="00F93091">
        <w:rPr>
          <w:rFonts w:ascii="Times New Roman" w:hAnsi="Times New Roman" w:cs="Times New Roman"/>
        </w:rPr>
        <w:t xml:space="preserve"> </w:t>
      </w:r>
      <w:r w:rsidR="00ED1FAE" w:rsidRPr="00F93091">
        <w:rPr>
          <w:rFonts w:ascii="Times New Roman" w:hAnsi="Times New Roman" w:cs="Times New Roman"/>
          <w:i/>
        </w:rPr>
        <w:t>with 5 or more acres (added 3-2-17)</w:t>
      </w:r>
      <w:r w:rsidRPr="00F93091">
        <w:rPr>
          <w:rFonts w:ascii="Times New Roman" w:hAnsi="Times New Roman" w:cs="Times New Roman"/>
        </w:rPr>
        <w:t xml:space="preserve">) </w:t>
      </w:r>
      <w:r w:rsidR="00711A70" w:rsidRPr="00F93091">
        <w:rPr>
          <w:rFonts w:ascii="Times New Roman" w:hAnsi="Times New Roman" w:cs="Times New Roman"/>
        </w:rPr>
        <w:t xml:space="preserve">shall </w:t>
      </w:r>
      <w:r w:rsidRPr="00F93091">
        <w:rPr>
          <w:rFonts w:ascii="Times New Roman" w:hAnsi="Times New Roman" w:cs="Times New Roman"/>
        </w:rPr>
        <w:t>have a combined floor area (aggregat</w:t>
      </w:r>
      <w:r w:rsidR="00711A70" w:rsidRPr="00F93091">
        <w:rPr>
          <w:rFonts w:ascii="Times New Roman" w:hAnsi="Times New Roman" w:cs="Times New Roman"/>
        </w:rPr>
        <w:t xml:space="preserve">e of all detached accessory </w:t>
      </w:r>
      <w:r w:rsidRPr="00F93091">
        <w:rPr>
          <w:rFonts w:ascii="Times New Roman" w:hAnsi="Times New Roman" w:cs="Times New Roman"/>
        </w:rPr>
        <w:t>structures) of no more than 35% of the total</w:t>
      </w:r>
      <w:r w:rsidR="00711A70" w:rsidRPr="00F93091">
        <w:rPr>
          <w:rFonts w:ascii="Times New Roman" w:hAnsi="Times New Roman" w:cs="Times New Roman"/>
        </w:rPr>
        <w:t xml:space="preserve"> floor area of the principal </w:t>
      </w:r>
      <w:r w:rsidRPr="00F93091">
        <w:rPr>
          <w:rFonts w:ascii="Times New Roman" w:hAnsi="Times New Roman" w:cs="Times New Roman"/>
        </w:rPr>
        <w:t>structure</w:t>
      </w:r>
      <w:r w:rsidR="008476A6" w:rsidRPr="00F93091">
        <w:rPr>
          <w:rFonts w:ascii="Times New Roman" w:hAnsi="Times New Roman" w:cs="Times New Roman"/>
        </w:rPr>
        <w:t xml:space="preserve"> </w:t>
      </w:r>
      <w:r w:rsidR="008476A6" w:rsidRPr="00F93091">
        <w:rPr>
          <w:rFonts w:ascii="Times New Roman" w:hAnsi="Times New Roman" w:cs="Times New Roman"/>
          <w:i/>
        </w:rPr>
        <w:t xml:space="preserve">or 700 </w:t>
      </w:r>
      <w:proofErr w:type="spellStart"/>
      <w:r w:rsidR="008476A6" w:rsidRPr="00F93091">
        <w:rPr>
          <w:rFonts w:ascii="Times New Roman" w:hAnsi="Times New Roman" w:cs="Times New Roman"/>
          <w:i/>
        </w:rPr>
        <w:t>sq</w:t>
      </w:r>
      <w:proofErr w:type="spellEnd"/>
      <w:r w:rsidR="008476A6" w:rsidRPr="00F93091">
        <w:rPr>
          <w:rFonts w:ascii="Times New Roman" w:hAnsi="Times New Roman" w:cs="Times New Roman"/>
          <w:i/>
        </w:rPr>
        <w:t xml:space="preserve"> </w:t>
      </w:r>
      <w:proofErr w:type="spellStart"/>
      <w:r w:rsidR="008476A6" w:rsidRPr="00F93091">
        <w:rPr>
          <w:rFonts w:ascii="Times New Roman" w:hAnsi="Times New Roman" w:cs="Times New Roman"/>
          <w:i/>
        </w:rPr>
        <w:t>ft</w:t>
      </w:r>
      <w:proofErr w:type="spellEnd"/>
      <w:r w:rsidR="008476A6" w:rsidRPr="00F93091">
        <w:rPr>
          <w:rFonts w:ascii="Times New Roman" w:hAnsi="Times New Roman" w:cs="Times New Roman"/>
          <w:i/>
        </w:rPr>
        <w:t xml:space="preserve"> per acre,</w:t>
      </w:r>
      <w:r w:rsidR="00ED1FAE" w:rsidRPr="00F93091">
        <w:rPr>
          <w:rFonts w:ascii="Times New Roman" w:hAnsi="Times New Roman" w:cs="Times New Roman"/>
          <w:i/>
        </w:rPr>
        <w:t xml:space="preserve"> </w:t>
      </w:r>
      <w:r w:rsidR="008476A6" w:rsidRPr="00F93091">
        <w:rPr>
          <w:rFonts w:ascii="Times New Roman" w:hAnsi="Times New Roman" w:cs="Times New Roman"/>
          <w:i/>
        </w:rPr>
        <w:t>whichever is greater</w:t>
      </w:r>
      <w:r w:rsidRPr="00F93091">
        <w:rPr>
          <w:rFonts w:ascii="Times New Roman" w:hAnsi="Times New Roman" w:cs="Times New Roman"/>
          <w:i/>
        </w:rPr>
        <w:t>.</w:t>
      </w:r>
      <w:r w:rsidR="009C48DA" w:rsidRPr="00F93091">
        <w:rPr>
          <w:rFonts w:ascii="Times New Roman" w:hAnsi="Times New Roman" w:cs="Times New Roman"/>
          <w:i/>
        </w:rPr>
        <w:t xml:space="preserve"> (added 10-1-15)</w:t>
      </w:r>
      <w:r w:rsidR="008476A6" w:rsidRPr="00F93091">
        <w:rPr>
          <w:rFonts w:ascii="Times New Roman" w:hAnsi="Times New Roman" w:cs="Times New Roman"/>
          <w:i/>
        </w:rPr>
        <w:t xml:space="preserve"> </w:t>
      </w:r>
      <w:r w:rsidR="008476A6" w:rsidRPr="00F93091">
        <w:rPr>
          <w:rFonts w:ascii="Times New Roman" w:hAnsi="Times New Roman" w:cs="Times New Roman"/>
          <w:i/>
        </w:rPr>
        <w:tab/>
      </w:r>
    </w:p>
    <w:p w:rsidR="006F7841" w:rsidRDefault="006F7841" w:rsidP="006F7841">
      <w:pPr>
        <w:ind w:left="720"/>
        <w:rPr>
          <w:rFonts w:ascii="Times New Roman" w:hAnsi="Times New Roman" w:cs="Times New Roman"/>
        </w:rPr>
      </w:pPr>
    </w:p>
    <w:p w:rsidR="006F7841" w:rsidRPr="002851AE" w:rsidRDefault="006F7841" w:rsidP="0063535F">
      <w:pPr>
        <w:pStyle w:val="ListParagraph"/>
        <w:numPr>
          <w:ilvl w:val="0"/>
          <w:numId w:val="55"/>
        </w:numPr>
        <w:rPr>
          <w:rFonts w:ascii="Times New Roman" w:hAnsi="Times New Roman" w:cs="Times New Roman"/>
        </w:rPr>
      </w:pPr>
      <w:r w:rsidRPr="002851AE">
        <w:rPr>
          <w:rFonts w:ascii="Times New Roman" w:hAnsi="Times New Roman" w:cs="Times New Roman"/>
        </w:rPr>
        <w:t>Accessory structures shall meet the following side and rear yard setbacks:</w:t>
      </w:r>
    </w:p>
    <w:p w:rsidR="006F7841" w:rsidRDefault="006F7841" w:rsidP="006F7841">
      <w:pPr>
        <w:ind w:left="720"/>
        <w:rPr>
          <w:rFonts w:ascii="Times New Roman" w:hAnsi="Times New Roman" w:cs="Times New Roman"/>
        </w:rPr>
      </w:pPr>
    </w:p>
    <w:p w:rsidR="006F7841" w:rsidRPr="002851AE" w:rsidRDefault="006F7841" w:rsidP="0063535F">
      <w:pPr>
        <w:pStyle w:val="ListParagraph"/>
        <w:numPr>
          <w:ilvl w:val="0"/>
          <w:numId w:val="56"/>
        </w:numPr>
        <w:rPr>
          <w:rFonts w:ascii="Times New Roman" w:hAnsi="Times New Roman" w:cs="Times New Roman"/>
        </w:rPr>
      </w:pPr>
      <w:r w:rsidRPr="002851AE">
        <w:rPr>
          <w:rFonts w:ascii="Times New Roman" w:hAnsi="Times New Roman" w:cs="Times New Roman"/>
        </w:rPr>
        <w:t xml:space="preserve">In all districts except the CB district, </w:t>
      </w:r>
      <w:r w:rsidR="00711A70" w:rsidRPr="002851AE">
        <w:rPr>
          <w:rFonts w:ascii="Times New Roman" w:hAnsi="Times New Roman" w:cs="Times New Roman"/>
        </w:rPr>
        <w:t xml:space="preserve">side and rear yard setbacks </w:t>
      </w:r>
      <w:r w:rsidR="002851AE">
        <w:rPr>
          <w:rFonts w:ascii="Times New Roman" w:hAnsi="Times New Roman" w:cs="Times New Roman"/>
        </w:rPr>
        <w:t xml:space="preserve">shall be </w:t>
      </w:r>
      <w:r w:rsidRPr="002851AE">
        <w:rPr>
          <w:rFonts w:ascii="Times New Roman" w:hAnsi="Times New Roman" w:cs="Times New Roman"/>
        </w:rPr>
        <w:t xml:space="preserve">10 feet.  In the CB district, </w:t>
      </w:r>
      <w:r w:rsidR="00711A70" w:rsidRPr="002851AE">
        <w:rPr>
          <w:rFonts w:ascii="Times New Roman" w:hAnsi="Times New Roman" w:cs="Times New Roman"/>
        </w:rPr>
        <w:t xml:space="preserve">side and rear yard setbacks </w:t>
      </w:r>
      <w:r w:rsidRPr="002851AE">
        <w:rPr>
          <w:rFonts w:ascii="Times New Roman" w:hAnsi="Times New Roman" w:cs="Times New Roman"/>
        </w:rPr>
        <w:t>shall be five (5) feet.</w:t>
      </w:r>
    </w:p>
    <w:p w:rsidR="006F7841" w:rsidRDefault="006F7841" w:rsidP="006F7841">
      <w:pPr>
        <w:ind w:left="720"/>
        <w:rPr>
          <w:rFonts w:ascii="Times New Roman" w:hAnsi="Times New Roman" w:cs="Times New Roman"/>
        </w:rPr>
      </w:pPr>
    </w:p>
    <w:p w:rsidR="006F7841" w:rsidRPr="002851AE" w:rsidRDefault="006F7841" w:rsidP="0063535F">
      <w:pPr>
        <w:pStyle w:val="ListParagraph"/>
        <w:numPr>
          <w:ilvl w:val="0"/>
          <w:numId w:val="56"/>
        </w:numPr>
        <w:rPr>
          <w:rFonts w:ascii="Times New Roman" w:hAnsi="Times New Roman" w:cs="Times New Roman"/>
        </w:rPr>
      </w:pPr>
      <w:r w:rsidRPr="002851AE">
        <w:rPr>
          <w:rFonts w:ascii="Times New Roman" w:hAnsi="Times New Roman" w:cs="Times New Roman"/>
        </w:rPr>
        <w:t>In the case of corner lots, accessory buil</w:t>
      </w:r>
      <w:r w:rsidR="00711A70" w:rsidRPr="002851AE">
        <w:rPr>
          <w:rFonts w:ascii="Times New Roman" w:hAnsi="Times New Roman" w:cs="Times New Roman"/>
        </w:rPr>
        <w:t xml:space="preserve">dings or structures shall be </w:t>
      </w:r>
      <w:r w:rsidRPr="002851AE">
        <w:rPr>
          <w:rFonts w:ascii="Times New Roman" w:hAnsi="Times New Roman" w:cs="Times New Roman"/>
        </w:rPr>
        <w:t>set back at least 25 feet from any side</w:t>
      </w:r>
      <w:r w:rsidR="00711A70" w:rsidRPr="002851AE">
        <w:rPr>
          <w:rFonts w:ascii="Times New Roman" w:hAnsi="Times New Roman" w:cs="Times New Roman"/>
        </w:rPr>
        <w:t xml:space="preserve"> street right-of-way.  Such </w:t>
      </w:r>
      <w:r w:rsidRPr="002851AE">
        <w:rPr>
          <w:rFonts w:ascii="Times New Roman" w:hAnsi="Times New Roman" w:cs="Times New Roman"/>
        </w:rPr>
        <w:t>structures shall be at least five (5) feet</w:t>
      </w:r>
      <w:r w:rsidR="00711A70" w:rsidRPr="002851AE">
        <w:rPr>
          <w:rFonts w:ascii="Times New Roman" w:hAnsi="Times New Roman" w:cs="Times New Roman"/>
        </w:rPr>
        <w:t xml:space="preserve"> from any other building on </w:t>
      </w:r>
      <w:r w:rsidRPr="002851AE">
        <w:rPr>
          <w:rFonts w:ascii="Times New Roman" w:hAnsi="Times New Roman" w:cs="Times New Roman"/>
        </w:rPr>
        <w:t>the same lot.  In no instance shall an acc</w:t>
      </w:r>
      <w:r w:rsidR="00711A70" w:rsidRPr="002851AE">
        <w:rPr>
          <w:rFonts w:ascii="Times New Roman" w:hAnsi="Times New Roman" w:cs="Times New Roman"/>
        </w:rPr>
        <w:t xml:space="preserve">essory structure be located </w:t>
      </w:r>
      <w:r w:rsidRPr="002851AE">
        <w:rPr>
          <w:rFonts w:ascii="Times New Roman" w:hAnsi="Times New Roman" w:cs="Times New Roman"/>
        </w:rPr>
        <w:t>within a dedicated easement or right-of-way.</w:t>
      </w:r>
    </w:p>
    <w:p w:rsidR="006F7841" w:rsidRDefault="006F7841" w:rsidP="006F7841">
      <w:pPr>
        <w:ind w:left="720"/>
        <w:rPr>
          <w:rFonts w:ascii="Times New Roman" w:hAnsi="Times New Roman" w:cs="Times New Roman"/>
        </w:rPr>
      </w:pPr>
    </w:p>
    <w:p w:rsidR="006F7841" w:rsidRPr="002851AE" w:rsidRDefault="006F7841" w:rsidP="0063535F">
      <w:pPr>
        <w:pStyle w:val="ListParagraph"/>
        <w:numPr>
          <w:ilvl w:val="0"/>
          <w:numId w:val="56"/>
        </w:numPr>
        <w:rPr>
          <w:rFonts w:ascii="Times New Roman" w:hAnsi="Times New Roman" w:cs="Times New Roman"/>
        </w:rPr>
      </w:pPr>
      <w:r w:rsidRPr="002851AE">
        <w:rPr>
          <w:rFonts w:ascii="Times New Roman" w:hAnsi="Times New Roman" w:cs="Times New Roman"/>
        </w:rPr>
        <w:t>No accessory structure shall be located i</w:t>
      </w:r>
      <w:r w:rsidR="00711A70" w:rsidRPr="002851AE">
        <w:rPr>
          <w:rFonts w:ascii="Times New Roman" w:hAnsi="Times New Roman" w:cs="Times New Roman"/>
        </w:rPr>
        <w:t xml:space="preserve">n a required front yard nor </w:t>
      </w:r>
      <w:r w:rsidR="00711A70" w:rsidRPr="002851AE">
        <w:rPr>
          <w:rFonts w:ascii="Times New Roman" w:hAnsi="Times New Roman" w:cs="Times New Roman"/>
        </w:rPr>
        <w:tab/>
      </w:r>
      <w:r w:rsidRPr="002851AE">
        <w:rPr>
          <w:rFonts w:ascii="Times New Roman" w:hAnsi="Times New Roman" w:cs="Times New Roman"/>
        </w:rPr>
        <w:t>shall any accessory structure on a res</w:t>
      </w:r>
      <w:r w:rsidR="00711A70" w:rsidRPr="002851AE">
        <w:rPr>
          <w:rFonts w:ascii="Times New Roman" w:hAnsi="Times New Roman" w:cs="Times New Roman"/>
        </w:rPr>
        <w:t xml:space="preserve">idential lot located in any </w:t>
      </w:r>
      <w:r w:rsidRPr="002851AE">
        <w:rPr>
          <w:rFonts w:ascii="Times New Roman" w:hAnsi="Times New Roman" w:cs="Times New Roman"/>
        </w:rPr>
        <w:t>zoning district be placed between the s</w:t>
      </w:r>
      <w:r w:rsidR="00711A70" w:rsidRPr="002851AE">
        <w:rPr>
          <w:rFonts w:ascii="Times New Roman" w:hAnsi="Times New Roman" w:cs="Times New Roman"/>
        </w:rPr>
        <w:t xml:space="preserve">treet and the rear building line of </w:t>
      </w:r>
      <w:r w:rsidRPr="002851AE">
        <w:rPr>
          <w:rFonts w:ascii="Times New Roman" w:hAnsi="Times New Roman" w:cs="Times New Roman"/>
        </w:rPr>
        <w:t>the principal structure except that:</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7"/>
        </w:numPr>
        <w:rPr>
          <w:rFonts w:ascii="Times New Roman" w:hAnsi="Times New Roman" w:cs="Times New Roman"/>
        </w:rPr>
      </w:pPr>
      <w:r w:rsidRPr="00B171DA">
        <w:rPr>
          <w:rFonts w:ascii="Times New Roman" w:hAnsi="Times New Roman" w:cs="Times New Roman"/>
        </w:rPr>
        <w:t>Accessory structures located m</w:t>
      </w:r>
      <w:r w:rsidR="00711A70" w:rsidRPr="00B171DA">
        <w:rPr>
          <w:rFonts w:ascii="Times New Roman" w:hAnsi="Times New Roman" w:cs="Times New Roman"/>
        </w:rPr>
        <w:t xml:space="preserve">ore than 100 feet from the </w:t>
      </w:r>
      <w:r w:rsidRPr="00B171DA">
        <w:rPr>
          <w:rFonts w:ascii="Times New Roman" w:hAnsi="Times New Roman" w:cs="Times New Roman"/>
        </w:rPr>
        <w:t>street may be placed in the front</w:t>
      </w:r>
      <w:r w:rsidR="00B171DA">
        <w:rPr>
          <w:rFonts w:ascii="Times New Roman" w:hAnsi="Times New Roman" w:cs="Times New Roman"/>
        </w:rPr>
        <w:t xml:space="preserve"> yard of a property in the </w:t>
      </w:r>
      <w:r w:rsidRPr="00B171DA">
        <w:rPr>
          <w:rFonts w:ascii="Times New Roman" w:hAnsi="Times New Roman" w:cs="Times New Roman"/>
        </w:rPr>
        <w:t>RA district.</w:t>
      </w:r>
    </w:p>
    <w:p w:rsidR="006F7841" w:rsidRDefault="006F7841" w:rsidP="006F7841">
      <w:pPr>
        <w:ind w:left="720"/>
        <w:rPr>
          <w:rFonts w:ascii="Times New Roman" w:hAnsi="Times New Roman" w:cs="Times New Roman"/>
        </w:rPr>
      </w:pPr>
    </w:p>
    <w:p w:rsidR="006F7841" w:rsidRDefault="006F7841" w:rsidP="0063535F">
      <w:pPr>
        <w:pStyle w:val="ListParagraph"/>
        <w:numPr>
          <w:ilvl w:val="0"/>
          <w:numId w:val="57"/>
        </w:numPr>
        <w:rPr>
          <w:rFonts w:ascii="Times New Roman" w:hAnsi="Times New Roman" w:cs="Times New Roman"/>
        </w:rPr>
      </w:pPr>
      <w:r w:rsidRPr="00B171DA">
        <w:rPr>
          <w:rFonts w:ascii="Times New Roman" w:hAnsi="Times New Roman" w:cs="Times New Roman"/>
        </w:rPr>
        <w:t>Detached accessory struct</w:t>
      </w:r>
      <w:r w:rsidR="00711A70" w:rsidRPr="00B171DA">
        <w:rPr>
          <w:rFonts w:ascii="Times New Roman" w:hAnsi="Times New Roman" w:cs="Times New Roman"/>
        </w:rPr>
        <w:t xml:space="preserve">ures may be located in the </w:t>
      </w:r>
      <w:r w:rsidRPr="00B171DA">
        <w:rPr>
          <w:rFonts w:ascii="Times New Roman" w:hAnsi="Times New Roman" w:cs="Times New Roman"/>
        </w:rPr>
        <w:t xml:space="preserve">required rear or side yard, except </w:t>
      </w:r>
      <w:r w:rsidR="00711A70" w:rsidRPr="00B171DA">
        <w:rPr>
          <w:rFonts w:ascii="Times New Roman" w:hAnsi="Times New Roman" w:cs="Times New Roman"/>
        </w:rPr>
        <w:t xml:space="preserve">that no such structure </w:t>
      </w:r>
      <w:r w:rsidRPr="00B171DA">
        <w:rPr>
          <w:rFonts w:ascii="Times New Roman" w:hAnsi="Times New Roman" w:cs="Times New Roman"/>
        </w:rPr>
        <w:t xml:space="preserve">shall be located closer than 10 </w:t>
      </w:r>
      <w:r w:rsidR="00711A70" w:rsidRPr="00B171DA">
        <w:rPr>
          <w:rFonts w:ascii="Times New Roman" w:hAnsi="Times New Roman" w:cs="Times New Roman"/>
        </w:rPr>
        <w:t xml:space="preserve">feet from any rear or side </w:t>
      </w:r>
      <w:r w:rsidRPr="00B171DA">
        <w:rPr>
          <w:rFonts w:ascii="Times New Roman" w:hAnsi="Times New Roman" w:cs="Times New Roman"/>
        </w:rPr>
        <w:t>yard line, but in the case of cor</w:t>
      </w:r>
      <w:r w:rsidR="00711A70" w:rsidRPr="00B171DA">
        <w:rPr>
          <w:rFonts w:ascii="Times New Roman" w:hAnsi="Times New Roman" w:cs="Times New Roman"/>
        </w:rPr>
        <w:t xml:space="preserve">ner lots such buildings or </w:t>
      </w:r>
      <w:r w:rsidR="00B171DA">
        <w:rPr>
          <w:rFonts w:ascii="Times New Roman" w:hAnsi="Times New Roman" w:cs="Times New Roman"/>
        </w:rPr>
        <w:t xml:space="preserve">structures </w:t>
      </w:r>
      <w:r w:rsidRPr="00B171DA">
        <w:rPr>
          <w:rFonts w:ascii="Times New Roman" w:hAnsi="Times New Roman" w:cs="Times New Roman"/>
        </w:rPr>
        <w:t>shall be set back at l</w:t>
      </w:r>
      <w:r w:rsidR="00B171DA">
        <w:rPr>
          <w:rFonts w:ascii="Times New Roman" w:hAnsi="Times New Roman" w:cs="Times New Roman"/>
        </w:rPr>
        <w:t xml:space="preserve">east 25 </w:t>
      </w:r>
      <w:r w:rsidR="00711A70" w:rsidRPr="00B171DA">
        <w:rPr>
          <w:rFonts w:ascii="Times New Roman" w:hAnsi="Times New Roman" w:cs="Times New Roman"/>
        </w:rPr>
        <w:t xml:space="preserve">feet from any side </w:t>
      </w:r>
      <w:r w:rsidRPr="00B171DA">
        <w:rPr>
          <w:rFonts w:ascii="Times New Roman" w:hAnsi="Times New Roman" w:cs="Times New Roman"/>
        </w:rPr>
        <w:t>street right-of-way.</w:t>
      </w:r>
    </w:p>
    <w:p w:rsidR="00B171DA" w:rsidRPr="00B171DA" w:rsidRDefault="00B171DA" w:rsidP="00B171DA">
      <w:pPr>
        <w:rPr>
          <w:rFonts w:ascii="Times New Roman" w:hAnsi="Times New Roman" w:cs="Times New Roman"/>
        </w:rPr>
      </w:pPr>
    </w:p>
    <w:p w:rsidR="006F7841" w:rsidRPr="00B171DA" w:rsidRDefault="006F7841" w:rsidP="0063535F">
      <w:pPr>
        <w:pStyle w:val="ListParagraph"/>
        <w:numPr>
          <w:ilvl w:val="0"/>
          <w:numId w:val="58"/>
        </w:numPr>
        <w:rPr>
          <w:rFonts w:ascii="Times New Roman" w:hAnsi="Times New Roman" w:cs="Times New Roman"/>
        </w:rPr>
      </w:pPr>
      <w:r w:rsidRPr="00B171DA">
        <w:rPr>
          <w:rFonts w:ascii="Times New Roman" w:hAnsi="Times New Roman" w:cs="Times New Roman"/>
        </w:rPr>
        <w:t>Petroleum storage, accessory to a permitted p</w:t>
      </w:r>
      <w:r w:rsidR="00711A70" w:rsidRPr="00B171DA">
        <w:rPr>
          <w:rFonts w:ascii="Times New Roman" w:hAnsi="Times New Roman" w:cs="Times New Roman"/>
        </w:rPr>
        <w:t xml:space="preserve">rincipal use or building, is </w:t>
      </w:r>
      <w:r w:rsidRPr="00B171DA">
        <w:rPr>
          <w:rFonts w:ascii="Times New Roman" w:hAnsi="Times New Roman" w:cs="Times New Roman"/>
        </w:rPr>
        <w:t>permitted.</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8"/>
        </w:numPr>
        <w:rPr>
          <w:rFonts w:ascii="Times New Roman" w:hAnsi="Times New Roman" w:cs="Times New Roman"/>
        </w:rPr>
      </w:pPr>
      <w:r w:rsidRPr="00B171DA">
        <w:rPr>
          <w:rFonts w:ascii="Times New Roman" w:hAnsi="Times New Roman" w:cs="Times New Roman"/>
        </w:rPr>
        <w:t>Where the accessory structure is stru</w:t>
      </w:r>
      <w:r w:rsidR="00711A70" w:rsidRPr="00B171DA">
        <w:rPr>
          <w:rFonts w:ascii="Times New Roman" w:hAnsi="Times New Roman" w:cs="Times New Roman"/>
        </w:rPr>
        <w:t xml:space="preserve">cturally attached to a main </w:t>
      </w:r>
      <w:r w:rsidR="00B171DA">
        <w:rPr>
          <w:rFonts w:ascii="Times New Roman" w:hAnsi="Times New Roman" w:cs="Times New Roman"/>
        </w:rPr>
        <w:t xml:space="preserve">building, it shall </w:t>
      </w:r>
      <w:r w:rsidRPr="00B171DA">
        <w:rPr>
          <w:rFonts w:ascii="Times New Roman" w:hAnsi="Times New Roman" w:cs="Times New Roman"/>
        </w:rPr>
        <w:t>be subject to, and must</w:t>
      </w:r>
      <w:r w:rsidR="00711A70" w:rsidRPr="00B171DA">
        <w:rPr>
          <w:rFonts w:ascii="Times New Roman" w:hAnsi="Times New Roman" w:cs="Times New Roman"/>
        </w:rPr>
        <w:t xml:space="preserve"> conform to, all regulations of this Section </w:t>
      </w:r>
      <w:r w:rsidRPr="00B171DA">
        <w:rPr>
          <w:rFonts w:ascii="Times New Roman" w:hAnsi="Times New Roman" w:cs="Times New Roman"/>
        </w:rPr>
        <w:t>applicable to the principal structure.</w:t>
      </w:r>
    </w:p>
    <w:p w:rsidR="006F7841" w:rsidRDefault="006F7841" w:rsidP="006F7841">
      <w:pPr>
        <w:ind w:left="720"/>
        <w:rPr>
          <w:rFonts w:ascii="Times New Roman" w:hAnsi="Times New Roman" w:cs="Times New Roman"/>
        </w:rPr>
      </w:pPr>
    </w:p>
    <w:p w:rsidR="006F7841" w:rsidRPr="00C577C3" w:rsidRDefault="006F7841" w:rsidP="00C577C3">
      <w:pPr>
        <w:pStyle w:val="ListParagraph"/>
        <w:numPr>
          <w:ilvl w:val="0"/>
          <w:numId w:val="58"/>
        </w:numPr>
        <w:rPr>
          <w:rFonts w:ascii="Times New Roman" w:hAnsi="Times New Roman" w:cs="Times New Roman"/>
        </w:rPr>
      </w:pPr>
      <w:r w:rsidRPr="00B171DA">
        <w:rPr>
          <w:rFonts w:ascii="Times New Roman" w:hAnsi="Times New Roman" w:cs="Times New Roman"/>
        </w:rPr>
        <w:t xml:space="preserve">An accessory structure may not exceed </w:t>
      </w:r>
      <w:r w:rsidR="00711A70" w:rsidRPr="00B171DA">
        <w:rPr>
          <w:rFonts w:ascii="Times New Roman" w:hAnsi="Times New Roman" w:cs="Times New Roman"/>
        </w:rPr>
        <w:t xml:space="preserve">the height of the principal </w:t>
      </w:r>
      <w:r w:rsidRPr="00B171DA">
        <w:rPr>
          <w:rFonts w:ascii="Times New Roman" w:hAnsi="Times New Roman" w:cs="Times New Roman"/>
        </w:rPr>
        <w:t>structure.</w:t>
      </w:r>
    </w:p>
    <w:p w:rsidR="006F7841" w:rsidRPr="00B171DA" w:rsidRDefault="006F7841" w:rsidP="0063535F">
      <w:pPr>
        <w:pStyle w:val="ListParagraph"/>
        <w:numPr>
          <w:ilvl w:val="0"/>
          <w:numId w:val="58"/>
        </w:numPr>
        <w:rPr>
          <w:rFonts w:ascii="Times New Roman" w:hAnsi="Times New Roman" w:cs="Times New Roman"/>
        </w:rPr>
      </w:pPr>
      <w:r w:rsidRPr="00B171DA">
        <w:rPr>
          <w:rFonts w:ascii="Times New Roman" w:hAnsi="Times New Roman" w:cs="Times New Roman"/>
        </w:rPr>
        <w:t>Radio transmission facilities for use by ha</w:t>
      </w:r>
      <w:r w:rsidR="00711A70" w:rsidRPr="00B171DA">
        <w:rPr>
          <w:rFonts w:ascii="Times New Roman" w:hAnsi="Times New Roman" w:cs="Times New Roman"/>
        </w:rPr>
        <w:t xml:space="preserve">m radio operators or two-way </w:t>
      </w:r>
      <w:r w:rsidRPr="00B171DA">
        <w:rPr>
          <w:rFonts w:ascii="Times New Roman" w:hAnsi="Times New Roman" w:cs="Times New Roman"/>
        </w:rPr>
        <w:t>radio facilities for governmental or business communicatio</w:t>
      </w:r>
      <w:r w:rsidR="00711A70" w:rsidRPr="00B171DA">
        <w:rPr>
          <w:rFonts w:ascii="Times New Roman" w:hAnsi="Times New Roman" w:cs="Times New Roman"/>
        </w:rPr>
        <w:t xml:space="preserve">n shall be </w:t>
      </w:r>
      <w:r w:rsidRPr="00B171DA">
        <w:rPr>
          <w:rFonts w:ascii="Times New Roman" w:hAnsi="Times New Roman" w:cs="Times New Roman"/>
        </w:rPr>
        <w:t>deemed accessory uses, provided no transmit</w:t>
      </w:r>
      <w:r w:rsidR="00711A70" w:rsidRPr="00B171DA">
        <w:rPr>
          <w:rFonts w:ascii="Times New Roman" w:hAnsi="Times New Roman" w:cs="Times New Roman"/>
        </w:rPr>
        <w:t xml:space="preserve">ter or antenna tower exceeds </w:t>
      </w:r>
      <w:r w:rsidRPr="00B171DA">
        <w:rPr>
          <w:rFonts w:ascii="Times New Roman" w:hAnsi="Times New Roman" w:cs="Times New Roman"/>
        </w:rPr>
        <w:t>80 feet in height.  Any such tower shall</w:t>
      </w:r>
      <w:r w:rsidR="00711A70" w:rsidRPr="00B171DA">
        <w:rPr>
          <w:rFonts w:ascii="Times New Roman" w:hAnsi="Times New Roman" w:cs="Times New Roman"/>
        </w:rPr>
        <w:t xml:space="preserve"> meet the applicable setback </w:t>
      </w:r>
      <w:r w:rsidRPr="00B171DA">
        <w:rPr>
          <w:rFonts w:ascii="Times New Roman" w:hAnsi="Times New Roman" w:cs="Times New Roman"/>
        </w:rPr>
        <w:t>requirements for the underlying zoning d</w:t>
      </w:r>
      <w:r w:rsidR="00711A70" w:rsidRPr="00B171DA">
        <w:rPr>
          <w:rFonts w:ascii="Times New Roman" w:hAnsi="Times New Roman" w:cs="Times New Roman"/>
        </w:rPr>
        <w:t xml:space="preserve">istrict unless such tower is </w:t>
      </w:r>
      <w:r w:rsidRPr="00B171DA">
        <w:rPr>
          <w:rFonts w:ascii="Times New Roman" w:hAnsi="Times New Roman" w:cs="Times New Roman"/>
        </w:rPr>
        <w:t>located in a Residential district.  In Resid</w:t>
      </w:r>
      <w:r w:rsidR="00B171DA">
        <w:rPr>
          <w:rFonts w:ascii="Times New Roman" w:hAnsi="Times New Roman" w:cs="Times New Roman"/>
        </w:rPr>
        <w:t xml:space="preserve">ential </w:t>
      </w:r>
      <w:r w:rsidR="00711A70" w:rsidRPr="00B171DA">
        <w:rPr>
          <w:rFonts w:ascii="Times New Roman" w:hAnsi="Times New Roman" w:cs="Times New Roman"/>
        </w:rPr>
        <w:t xml:space="preserve">zoning districts, the </w:t>
      </w:r>
      <w:r w:rsidRPr="00B171DA">
        <w:rPr>
          <w:rFonts w:ascii="Times New Roman" w:hAnsi="Times New Roman" w:cs="Times New Roman"/>
        </w:rPr>
        <w:t>setback in all directions for such towers shal</w:t>
      </w:r>
      <w:r w:rsidR="00711A70" w:rsidRPr="00B171DA">
        <w:rPr>
          <w:rFonts w:ascii="Times New Roman" w:hAnsi="Times New Roman" w:cs="Times New Roman"/>
        </w:rPr>
        <w:t>l be a d</w:t>
      </w:r>
      <w:r w:rsidR="00B171DA">
        <w:rPr>
          <w:rFonts w:ascii="Times New Roman" w:hAnsi="Times New Roman" w:cs="Times New Roman"/>
        </w:rPr>
        <w:t xml:space="preserve">istance </w:t>
      </w:r>
      <w:r w:rsidR="00711A70" w:rsidRPr="00B171DA">
        <w:rPr>
          <w:rFonts w:ascii="Times New Roman" w:hAnsi="Times New Roman" w:cs="Times New Roman"/>
        </w:rPr>
        <w:t xml:space="preserve">equal to the </w:t>
      </w:r>
      <w:r w:rsidRPr="00B171DA">
        <w:rPr>
          <w:rFonts w:ascii="Times New Roman" w:hAnsi="Times New Roman" w:cs="Times New Roman"/>
        </w:rPr>
        <w:t>height of the tower.</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8"/>
        </w:numPr>
        <w:rPr>
          <w:rFonts w:ascii="Times New Roman" w:hAnsi="Times New Roman" w:cs="Times New Roman"/>
        </w:rPr>
      </w:pPr>
      <w:r w:rsidRPr="00B171DA">
        <w:rPr>
          <w:rFonts w:ascii="Times New Roman" w:hAnsi="Times New Roman" w:cs="Times New Roman"/>
        </w:rPr>
        <w:t>A structure constructed as a manufacture</w:t>
      </w:r>
      <w:r w:rsidR="00711A70" w:rsidRPr="00B171DA">
        <w:rPr>
          <w:rFonts w:ascii="Times New Roman" w:hAnsi="Times New Roman" w:cs="Times New Roman"/>
        </w:rPr>
        <w:t xml:space="preserve">d home may only be used as a </w:t>
      </w:r>
      <w:r w:rsidRPr="00B171DA">
        <w:rPr>
          <w:rFonts w:ascii="Times New Roman" w:hAnsi="Times New Roman" w:cs="Times New Roman"/>
        </w:rPr>
        <w:t xml:space="preserve">residential structure except when serving </w:t>
      </w:r>
      <w:r w:rsidR="00711A70" w:rsidRPr="00B171DA">
        <w:rPr>
          <w:rFonts w:ascii="Times New Roman" w:hAnsi="Times New Roman" w:cs="Times New Roman"/>
        </w:rPr>
        <w:t xml:space="preserve">as a manufactured home sales </w:t>
      </w:r>
      <w:r w:rsidRPr="00B171DA">
        <w:rPr>
          <w:rFonts w:ascii="Times New Roman" w:hAnsi="Times New Roman" w:cs="Times New Roman"/>
        </w:rPr>
        <w:t xml:space="preserve">office for a subdivision development or a </w:t>
      </w:r>
      <w:r w:rsidR="00E94DCC" w:rsidRPr="00B171DA">
        <w:rPr>
          <w:rFonts w:ascii="Times New Roman" w:hAnsi="Times New Roman" w:cs="Times New Roman"/>
        </w:rPr>
        <w:t xml:space="preserve">construction trailer.  In no </w:t>
      </w:r>
      <w:r w:rsidRPr="00B171DA">
        <w:rPr>
          <w:rFonts w:ascii="Times New Roman" w:hAnsi="Times New Roman" w:cs="Times New Roman"/>
        </w:rPr>
        <w:t xml:space="preserve">instance may a manufactured home be used </w:t>
      </w:r>
      <w:r w:rsidR="00711A70" w:rsidRPr="00B171DA">
        <w:rPr>
          <w:rFonts w:ascii="Times New Roman" w:hAnsi="Times New Roman" w:cs="Times New Roman"/>
        </w:rPr>
        <w:t xml:space="preserve">for any other nonresidential </w:t>
      </w:r>
      <w:r w:rsidRPr="00B171DA">
        <w:rPr>
          <w:rFonts w:ascii="Times New Roman" w:hAnsi="Times New Roman" w:cs="Times New Roman"/>
        </w:rPr>
        <w:t>purposes.</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8"/>
        </w:numPr>
        <w:rPr>
          <w:rFonts w:ascii="Times New Roman" w:hAnsi="Times New Roman" w:cs="Times New Roman"/>
        </w:rPr>
      </w:pPr>
      <w:r w:rsidRPr="00B171DA">
        <w:rPr>
          <w:rFonts w:ascii="Times New Roman" w:hAnsi="Times New Roman" w:cs="Times New Roman"/>
        </w:rPr>
        <w:t>Swimming pools, located as an accessory use o</w:t>
      </w:r>
      <w:r w:rsidR="00711A70" w:rsidRPr="00B171DA">
        <w:rPr>
          <w:rFonts w:ascii="Times New Roman" w:hAnsi="Times New Roman" w:cs="Times New Roman"/>
        </w:rPr>
        <w:t xml:space="preserve">n any site, including single </w:t>
      </w:r>
      <w:r w:rsidRPr="00B171DA">
        <w:rPr>
          <w:rFonts w:ascii="Times New Roman" w:hAnsi="Times New Roman" w:cs="Times New Roman"/>
        </w:rPr>
        <w:t>family residential sites, shall be:</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9"/>
        </w:numPr>
        <w:rPr>
          <w:rFonts w:ascii="Times New Roman" w:hAnsi="Times New Roman" w:cs="Times New Roman"/>
        </w:rPr>
      </w:pPr>
      <w:r w:rsidRPr="00B171DA">
        <w:rPr>
          <w:rFonts w:ascii="Times New Roman" w:hAnsi="Times New Roman" w:cs="Times New Roman"/>
        </w:rPr>
        <w:t>Located in a side or rear yard only</w:t>
      </w:r>
      <w:r w:rsidR="007159F9" w:rsidRPr="00B171DA">
        <w:rPr>
          <w:rFonts w:ascii="Times New Roman" w:hAnsi="Times New Roman" w:cs="Times New Roman"/>
        </w:rPr>
        <w:t xml:space="preserve"> and accordin</w:t>
      </w:r>
      <w:r w:rsidR="00B171DA">
        <w:rPr>
          <w:rFonts w:ascii="Times New Roman" w:hAnsi="Times New Roman" w:cs="Times New Roman"/>
        </w:rPr>
        <w:t xml:space="preserve">g to the setback </w:t>
      </w:r>
      <w:r w:rsidR="007159F9" w:rsidRPr="00B171DA">
        <w:rPr>
          <w:rFonts w:ascii="Times New Roman" w:hAnsi="Times New Roman" w:cs="Times New Roman"/>
        </w:rPr>
        <w:t>requirements of accessory structures</w:t>
      </w:r>
      <w:r w:rsidRPr="00B171DA">
        <w:rPr>
          <w:rFonts w:ascii="Times New Roman" w:hAnsi="Times New Roman" w:cs="Times New Roman"/>
        </w:rPr>
        <w:t>.</w:t>
      </w:r>
    </w:p>
    <w:p w:rsidR="006F7841" w:rsidRDefault="006F7841" w:rsidP="006F7841">
      <w:pPr>
        <w:ind w:left="720"/>
        <w:rPr>
          <w:rFonts w:ascii="Times New Roman" w:hAnsi="Times New Roman" w:cs="Times New Roman"/>
        </w:rPr>
      </w:pPr>
    </w:p>
    <w:p w:rsidR="006F7841" w:rsidRPr="00B171DA" w:rsidRDefault="006F7841" w:rsidP="0063535F">
      <w:pPr>
        <w:pStyle w:val="ListParagraph"/>
        <w:numPr>
          <w:ilvl w:val="0"/>
          <w:numId w:val="59"/>
        </w:numPr>
        <w:rPr>
          <w:rFonts w:ascii="Times New Roman" w:hAnsi="Times New Roman" w:cs="Times New Roman"/>
        </w:rPr>
      </w:pPr>
      <w:r w:rsidRPr="00B171DA">
        <w:rPr>
          <w:rFonts w:ascii="Times New Roman" w:hAnsi="Times New Roman" w:cs="Times New Roman"/>
        </w:rPr>
        <w:t>Completely enclosed by a fence or wall</w:t>
      </w:r>
      <w:r w:rsidR="00711A70" w:rsidRPr="00B171DA">
        <w:rPr>
          <w:rFonts w:ascii="Times New Roman" w:hAnsi="Times New Roman" w:cs="Times New Roman"/>
        </w:rPr>
        <w:t xml:space="preserve"> no less than four (4) feet </w:t>
      </w:r>
      <w:r w:rsidRPr="00B171DA">
        <w:rPr>
          <w:rFonts w:ascii="Times New Roman" w:hAnsi="Times New Roman" w:cs="Times New Roman"/>
        </w:rPr>
        <w:t>and no more than eight (8) feet in hei</w:t>
      </w:r>
      <w:r w:rsidR="00B171DA">
        <w:rPr>
          <w:rFonts w:ascii="Times New Roman" w:hAnsi="Times New Roman" w:cs="Times New Roman"/>
        </w:rPr>
        <w:t xml:space="preserve">ght above grade as measured </w:t>
      </w:r>
      <w:r w:rsidRPr="00B171DA">
        <w:rPr>
          <w:rFonts w:ascii="Times New Roman" w:hAnsi="Times New Roman" w:cs="Times New Roman"/>
        </w:rPr>
        <w:t xml:space="preserve">on the side of the fence wall which </w:t>
      </w:r>
      <w:r w:rsidR="00711A70" w:rsidRPr="00B171DA">
        <w:rPr>
          <w:rFonts w:ascii="Times New Roman" w:hAnsi="Times New Roman" w:cs="Times New Roman"/>
        </w:rPr>
        <w:t xml:space="preserve">faces away from the swimming </w:t>
      </w:r>
      <w:r w:rsidRPr="00B171DA">
        <w:rPr>
          <w:rFonts w:ascii="Times New Roman" w:hAnsi="Times New Roman" w:cs="Times New Roman"/>
        </w:rPr>
        <w:t>pool.  This fence or wall shall encl</w:t>
      </w:r>
      <w:r w:rsidR="00711A70" w:rsidRPr="00B171DA">
        <w:rPr>
          <w:rFonts w:ascii="Times New Roman" w:hAnsi="Times New Roman" w:cs="Times New Roman"/>
        </w:rPr>
        <w:t xml:space="preserve">ose the pool itself and may </w:t>
      </w:r>
      <w:r w:rsidRPr="00B171DA">
        <w:rPr>
          <w:rFonts w:ascii="Times New Roman" w:hAnsi="Times New Roman" w:cs="Times New Roman"/>
        </w:rPr>
        <w:t>include any other additional portions of the lot.  All fe</w:t>
      </w:r>
      <w:r w:rsidR="00711A70" w:rsidRPr="00B171DA">
        <w:rPr>
          <w:rFonts w:ascii="Times New Roman" w:hAnsi="Times New Roman" w:cs="Times New Roman"/>
        </w:rPr>
        <w:t xml:space="preserve">nce or wall </w:t>
      </w:r>
      <w:r w:rsidRPr="00B171DA">
        <w:rPr>
          <w:rFonts w:ascii="Times New Roman" w:hAnsi="Times New Roman" w:cs="Times New Roman"/>
        </w:rPr>
        <w:t>openings into the pool area shall b</w:t>
      </w:r>
      <w:r w:rsidR="00B171DA">
        <w:rPr>
          <w:rFonts w:ascii="Times New Roman" w:hAnsi="Times New Roman" w:cs="Times New Roman"/>
        </w:rPr>
        <w:t xml:space="preserve">e </w:t>
      </w:r>
      <w:r w:rsidR="00711A70" w:rsidRPr="00B171DA">
        <w:rPr>
          <w:rFonts w:ascii="Times New Roman" w:hAnsi="Times New Roman" w:cs="Times New Roman"/>
        </w:rPr>
        <w:t xml:space="preserve">equipped with a gate that </w:t>
      </w:r>
      <w:r w:rsidRPr="00B171DA">
        <w:rPr>
          <w:rFonts w:ascii="Times New Roman" w:hAnsi="Times New Roman" w:cs="Times New Roman"/>
        </w:rPr>
        <w:t>opens outward away from the pool an</w:t>
      </w:r>
      <w:r w:rsidR="00711A70" w:rsidRPr="00B171DA">
        <w:rPr>
          <w:rFonts w:ascii="Times New Roman" w:hAnsi="Times New Roman" w:cs="Times New Roman"/>
        </w:rPr>
        <w:t>d s</w:t>
      </w:r>
      <w:r w:rsidR="00B171DA">
        <w:rPr>
          <w:rFonts w:ascii="Times New Roman" w:hAnsi="Times New Roman" w:cs="Times New Roman"/>
        </w:rPr>
        <w:t xml:space="preserve">hall </w:t>
      </w:r>
      <w:r w:rsidR="00711A70" w:rsidRPr="00B171DA">
        <w:rPr>
          <w:rFonts w:ascii="Times New Roman" w:hAnsi="Times New Roman" w:cs="Times New Roman"/>
        </w:rPr>
        <w:t xml:space="preserve">be self-closing and </w:t>
      </w:r>
      <w:r w:rsidRPr="00B171DA">
        <w:rPr>
          <w:rFonts w:ascii="Times New Roman" w:hAnsi="Times New Roman" w:cs="Times New Roman"/>
        </w:rPr>
        <w:t>have a self-latching device.</w:t>
      </w:r>
    </w:p>
    <w:p w:rsidR="00512EDA" w:rsidRDefault="00512EDA" w:rsidP="006F7841">
      <w:pPr>
        <w:ind w:left="720"/>
        <w:rPr>
          <w:rFonts w:ascii="Times New Roman" w:hAnsi="Times New Roman" w:cs="Times New Roman"/>
        </w:rPr>
      </w:pPr>
    </w:p>
    <w:p w:rsidR="00512EDA" w:rsidRPr="00E47E45" w:rsidRDefault="00121119" w:rsidP="0063535F">
      <w:pPr>
        <w:pStyle w:val="ListParagraph"/>
        <w:numPr>
          <w:ilvl w:val="0"/>
          <w:numId w:val="60"/>
        </w:numPr>
        <w:rPr>
          <w:rFonts w:ascii="Times New Roman" w:hAnsi="Times New Roman" w:cs="Times New Roman"/>
          <w:i/>
        </w:rPr>
      </w:pPr>
      <w:r w:rsidRPr="00E47E45">
        <w:rPr>
          <w:rFonts w:ascii="Times New Roman" w:hAnsi="Times New Roman" w:cs="Times New Roman"/>
        </w:rPr>
        <w:t xml:space="preserve">Enclosures for animals, including barns, chicken coops, and livestock pens, shall only be allowed as accessory structures in the Residential-Agricultural (RA) and </w:t>
      </w:r>
      <w:r w:rsidR="00E47E45">
        <w:rPr>
          <w:rFonts w:ascii="Times New Roman" w:hAnsi="Times New Roman" w:cs="Times New Roman"/>
        </w:rPr>
        <w:t>the Single-</w:t>
      </w:r>
      <w:r w:rsidR="00202337" w:rsidRPr="00E47E45">
        <w:rPr>
          <w:rFonts w:ascii="Times New Roman" w:hAnsi="Times New Roman" w:cs="Times New Roman"/>
        </w:rPr>
        <w:t xml:space="preserve">Family </w:t>
      </w:r>
      <w:r w:rsidRPr="00E47E45">
        <w:rPr>
          <w:rFonts w:ascii="Times New Roman" w:hAnsi="Times New Roman" w:cs="Times New Roman"/>
        </w:rPr>
        <w:t>Residential-Low De</w:t>
      </w:r>
      <w:r w:rsidR="00202337" w:rsidRPr="00E47E45">
        <w:rPr>
          <w:rFonts w:ascii="Times New Roman" w:hAnsi="Times New Roman" w:cs="Times New Roman"/>
        </w:rPr>
        <w:t xml:space="preserve">nsity (R-20) zoning districts.  </w:t>
      </w:r>
      <w:r w:rsidR="004F22FE" w:rsidRPr="00E47E45">
        <w:rPr>
          <w:rFonts w:ascii="Times New Roman" w:hAnsi="Times New Roman" w:cs="Times New Roman"/>
          <w:i/>
        </w:rPr>
        <w:t>Barns may</w:t>
      </w:r>
      <w:r w:rsidR="00E47E45">
        <w:rPr>
          <w:rFonts w:ascii="Times New Roman" w:hAnsi="Times New Roman" w:cs="Times New Roman"/>
          <w:i/>
        </w:rPr>
        <w:t xml:space="preserve"> </w:t>
      </w:r>
      <w:r w:rsidR="004F22FE" w:rsidRPr="00E47E45">
        <w:rPr>
          <w:rFonts w:ascii="Times New Roman" w:hAnsi="Times New Roman" w:cs="Times New Roman"/>
          <w:i/>
        </w:rPr>
        <w:t>be constructed prior to the principal structure or may serve as the principal</w:t>
      </w:r>
      <w:r w:rsidR="00E47E45">
        <w:rPr>
          <w:rFonts w:ascii="Times New Roman" w:hAnsi="Times New Roman" w:cs="Times New Roman"/>
          <w:i/>
        </w:rPr>
        <w:t xml:space="preserve"> </w:t>
      </w:r>
      <w:r w:rsidR="004F22FE" w:rsidRPr="00E47E45">
        <w:rPr>
          <w:rFonts w:ascii="Times New Roman" w:hAnsi="Times New Roman" w:cs="Times New Roman"/>
          <w:i/>
        </w:rPr>
        <w:t>structure on properties with an area no less than 5 acres.</w:t>
      </w:r>
      <w:r w:rsidR="004F22FE" w:rsidRPr="00E47E45">
        <w:rPr>
          <w:rFonts w:ascii="Times New Roman" w:hAnsi="Times New Roman" w:cs="Times New Roman"/>
        </w:rPr>
        <w:t xml:space="preserve"> </w:t>
      </w:r>
      <w:r w:rsidR="001373C0" w:rsidRPr="00E47E45">
        <w:rPr>
          <w:rFonts w:ascii="Times New Roman" w:hAnsi="Times New Roman" w:cs="Times New Roman"/>
        </w:rPr>
        <w:t>(added January 5, 2017)</w:t>
      </w:r>
      <w:r w:rsidR="004F22FE" w:rsidRPr="00E47E45">
        <w:rPr>
          <w:rFonts w:ascii="Times New Roman" w:hAnsi="Times New Roman" w:cs="Times New Roman"/>
        </w:rPr>
        <w:t xml:space="preserve"> Animal </w:t>
      </w:r>
      <w:r w:rsidR="001373C0" w:rsidRPr="00E47E45">
        <w:rPr>
          <w:rFonts w:ascii="Times New Roman" w:hAnsi="Times New Roman" w:cs="Times New Roman"/>
        </w:rPr>
        <w:t xml:space="preserve">enclosures on </w:t>
      </w:r>
      <w:r w:rsidR="00202337" w:rsidRPr="00E47E45">
        <w:rPr>
          <w:rFonts w:ascii="Times New Roman" w:hAnsi="Times New Roman" w:cs="Times New Roman"/>
        </w:rPr>
        <w:t>bona fide farms are exempt from this</w:t>
      </w:r>
      <w:r w:rsidR="004F22FE" w:rsidRPr="00E47E45">
        <w:rPr>
          <w:rFonts w:ascii="Times New Roman" w:hAnsi="Times New Roman" w:cs="Times New Roman"/>
        </w:rPr>
        <w:t xml:space="preserve"> requirement.  Such</w:t>
      </w:r>
      <w:r w:rsidR="00E47E45">
        <w:rPr>
          <w:rFonts w:ascii="Times New Roman" w:hAnsi="Times New Roman" w:cs="Times New Roman"/>
        </w:rPr>
        <w:t xml:space="preserve"> </w:t>
      </w:r>
      <w:r w:rsidR="004F22FE" w:rsidRPr="00E47E45">
        <w:rPr>
          <w:rFonts w:ascii="Times New Roman" w:hAnsi="Times New Roman" w:cs="Times New Roman"/>
        </w:rPr>
        <w:t>structures are also</w:t>
      </w:r>
      <w:r w:rsidR="001373C0" w:rsidRPr="00E47E45">
        <w:rPr>
          <w:rFonts w:ascii="Times New Roman" w:hAnsi="Times New Roman" w:cs="Times New Roman"/>
        </w:rPr>
        <w:t xml:space="preserve"> </w:t>
      </w:r>
      <w:r w:rsidR="00202337" w:rsidRPr="00E47E45">
        <w:rPr>
          <w:rFonts w:ascii="Times New Roman" w:hAnsi="Times New Roman" w:cs="Times New Roman"/>
        </w:rPr>
        <w:t>subject to the following setback requirements:</w:t>
      </w:r>
    </w:p>
    <w:p w:rsidR="00E47E45" w:rsidRDefault="00E47E45" w:rsidP="00E47E45">
      <w:pPr>
        <w:rPr>
          <w:rFonts w:ascii="Times New Roman" w:hAnsi="Times New Roman" w:cs="Times New Roman"/>
        </w:rPr>
      </w:pPr>
    </w:p>
    <w:p w:rsidR="00202337" w:rsidRPr="00E47E45" w:rsidRDefault="00733E9F" w:rsidP="0063535F">
      <w:pPr>
        <w:pStyle w:val="ListParagraph"/>
        <w:numPr>
          <w:ilvl w:val="0"/>
          <w:numId w:val="61"/>
        </w:numPr>
        <w:rPr>
          <w:rFonts w:ascii="Times New Roman" w:hAnsi="Times New Roman" w:cs="Times New Roman"/>
        </w:rPr>
      </w:pPr>
      <w:r w:rsidRPr="00E47E45">
        <w:rPr>
          <w:rFonts w:ascii="Times New Roman" w:hAnsi="Times New Roman" w:cs="Times New Roman"/>
        </w:rPr>
        <w:t>No person shall keep livestock, to includ</w:t>
      </w:r>
      <w:r w:rsidR="00E47E45">
        <w:rPr>
          <w:rFonts w:ascii="Times New Roman" w:hAnsi="Times New Roman" w:cs="Times New Roman"/>
        </w:rPr>
        <w:t xml:space="preserve">e goats, cows, and sheep but </w:t>
      </w:r>
      <w:r w:rsidRPr="00E47E45">
        <w:rPr>
          <w:rFonts w:ascii="Times New Roman" w:hAnsi="Times New Roman" w:cs="Times New Roman"/>
        </w:rPr>
        <w:t xml:space="preserve">excluding pigs and horses, in any structure </w:t>
      </w:r>
      <w:r w:rsidR="00E47E45">
        <w:rPr>
          <w:rFonts w:ascii="Times New Roman" w:hAnsi="Times New Roman" w:cs="Times New Roman"/>
        </w:rPr>
        <w:t xml:space="preserve">or enclosure within 100 feet </w:t>
      </w:r>
      <w:r w:rsidRPr="00E47E45">
        <w:rPr>
          <w:rFonts w:ascii="Times New Roman" w:hAnsi="Times New Roman" w:cs="Times New Roman"/>
        </w:rPr>
        <w:t xml:space="preserve">from any </w:t>
      </w:r>
      <w:r w:rsidR="00A75F5E" w:rsidRPr="00E47E45">
        <w:rPr>
          <w:rFonts w:ascii="Times New Roman" w:hAnsi="Times New Roman" w:cs="Times New Roman"/>
        </w:rPr>
        <w:t>adjacent</w:t>
      </w:r>
      <w:r w:rsidRPr="00E47E45">
        <w:rPr>
          <w:rFonts w:ascii="Times New Roman" w:hAnsi="Times New Roman" w:cs="Times New Roman"/>
        </w:rPr>
        <w:t xml:space="preserve"> lot line.  Said structure sha</w:t>
      </w:r>
      <w:r w:rsidR="00E47E45">
        <w:rPr>
          <w:rFonts w:ascii="Times New Roman" w:hAnsi="Times New Roman" w:cs="Times New Roman"/>
        </w:rPr>
        <w:t xml:space="preserve">ll be at least 150 feet from </w:t>
      </w:r>
      <w:r w:rsidRPr="00E47E45">
        <w:rPr>
          <w:rFonts w:ascii="Times New Roman" w:hAnsi="Times New Roman" w:cs="Times New Roman"/>
        </w:rPr>
        <w:t>the nearest structure with human inhabita</w:t>
      </w:r>
      <w:r w:rsidR="00E47E45">
        <w:rPr>
          <w:rFonts w:ascii="Times New Roman" w:hAnsi="Times New Roman" w:cs="Times New Roman"/>
        </w:rPr>
        <w:t xml:space="preserve">nts, excluding the residence </w:t>
      </w:r>
      <w:r w:rsidRPr="00E47E45">
        <w:rPr>
          <w:rFonts w:ascii="Times New Roman" w:hAnsi="Times New Roman" w:cs="Times New Roman"/>
        </w:rPr>
        <w:t>which is the primary structure on the lot.  Enclosures con</w:t>
      </w:r>
      <w:r w:rsidR="00E47E45">
        <w:rPr>
          <w:rFonts w:ascii="Times New Roman" w:hAnsi="Times New Roman" w:cs="Times New Roman"/>
        </w:rPr>
        <w:t xml:space="preserve">taining cows </w:t>
      </w:r>
      <w:r w:rsidRPr="00E47E45">
        <w:rPr>
          <w:rFonts w:ascii="Times New Roman" w:hAnsi="Times New Roman" w:cs="Times New Roman"/>
        </w:rPr>
        <w:t xml:space="preserve">should be sized to at least one (1) acre </w:t>
      </w:r>
      <w:r w:rsidR="00E47E45">
        <w:rPr>
          <w:rFonts w:ascii="Times New Roman" w:hAnsi="Times New Roman" w:cs="Times New Roman"/>
        </w:rPr>
        <w:t xml:space="preserve">pasture area for each cow.  </w:t>
      </w:r>
      <w:r w:rsidRPr="00E47E45">
        <w:rPr>
          <w:rFonts w:ascii="Times New Roman" w:hAnsi="Times New Roman" w:cs="Times New Roman"/>
        </w:rPr>
        <w:t>Enclosures containing goats and sheep should b</w:t>
      </w:r>
      <w:r w:rsidR="00E47E45">
        <w:rPr>
          <w:rFonts w:ascii="Times New Roman" w:hAnsi="Times New Roman" w:cs="Times New Roman"/>
        </w:rPr>
        <w:t xml:space="preserve">e sized to at least one acre </w:t>
      </w:r>
      <w:r w:rsidRPr="00E47E45">
        <w:rPr>
          <w:rFonts w:ascii="Times New Roman" w:hAnsi="Times New Roman" w:cs="Times New Roman"/>
        </w:rPr>
        <w:t>(1) pasture area provided for every si</w:t>
      </w:r>
      <w:r w:rsidR="00E47E45">
        <w:rPr>
          <w:rFonts w:ascii="Times New Roman" w:hAnsi="Times New Roman" w:cs="Times New Roman"/>
        </w:rPr>
        <w:t xml:space="preserve">x (6) goats or sheep or any </w:t>
      </w:r>
      <w:r w:rsidRPr="00E47E45">
        <w:rPr>
          <w:rFonts w:ascii="Times New Roman" w:hAnsi="Times New Roman" w:cs="Times New Roman"/>
        </w:rPr>
        <w:t>combination thereof, up to six (6) total per acre.</w:t>
      </w:r>
    </w:p>
    <w:p w:rsidR="00EB2275" w:rsidRDefault="00EB2275" w:rsidP="006F7841">
      <w:pPr>
        <w:ind w:left="720"/>
        <w:rPr>
          <w:rFonts w:ascii="Times New Roman" w:hAnsi="Times New Roman" w:cs="Times New Roman"/>
        </w:rPr>
      </w:pPr>
    </w:p>
    <w:p w:rsidR="00EB2275" w:rsidRPr="001A2D53" w:rsidRDefault="00AF5EF2" w:rsidP="0063535F">
      <w:pPr>
        <w:pStyle w:val="ListParagraph"/>
        <w:numPr>
          <w:ilvl w:val="0"/>
          <w:numId w:val="61"/>
        </w:numPr>
        <w:rPr>
          <w:rFonts w:ascii="Times New Roman" w:hAnsi="Times New Roman" w:cs="Times New Roman"/>
        </w:rPr>
      </w:pPr>
      <w:r w:rsidRPr="001A2D53">
        <w:rPr>
          <w:rFonts w:ascii="Times New Roman" w:hAnsi="Times New Roman" w:cs="Times New Roman"/>
        </w:rPr>
        <w:t>No person shall keep poultry, exotic birds,</w:t>
      </w:r>
      <w:r w:rsidR="001A2D53">
        <w:rPr>
          <w:rFonts w:ascii="Times New Roman" w:hAnsi="Times New Roman" w:cs="Times New Roman"/>
        </w:rPr>
        <w:t xml:space="preserve"> or rabbits in any structure </w:t>
      </w:r>
      <w:r w:rsidRPr="001A2D53">
        <w:rPr>
          <w:rFonts w:ascii="Times New Roman" w:hAnsi="Times New Roman" w:cs="Times New Roman"/>
        </w:rPr>
        <w:t>within 100 feet from any adjacent lot line an</w:t>
      </w:r>
      <w:r w:rsidR="00534493">
        <w:rPr>
          <w:rFonts w:ascii="Times New Roman" w:hAnsi="Times New Roman" w:cs="Times New Roman"/>
        </w:rPr>
        <w:t xml:space="preserve">d said structure shall be at </w:t>
      </w:r>
      <w:r w:rsidRPr="001A2D53">
        <w:rPr>
          <w:rFonts w:ascii="Times New Roman" w:hAnsi="Times New Roman" w:cs="Times New Roman"/>
        </w:rPr>
        <w:t>least 150 feet from the nearest building with human inhabitants, e</w:t>
      </w:r>
      <w:r w:rsidR="001A2D53">
        <w:rPr>
          <w:rFonts w:ascii="Times New Roman" w:hAnsi="Times New Roman" w:cs="Times New Roman"/>
        </w:rPr>
        <w:t xml:space="preserve">xcluding </w:t>
      </w:r>
      <w:r w:rsidRPr="001A2D53">
        <w:rPr>
          <w:rFonts w:ascii="Times New Roman" w:hAnsi="Times New Roman" w:cs="Times New Roman"/>
        </w:rPr>
        <w:t>the residence which is the primary structure on the lot.</w:t>
      </w:r>
    </w:p>
    <w:p w:rsidR="00733E9F" w:rsidRDefault="00733E9F" w:rsidP="006F7841">
      <w:pPr>
        <w:ind w:left="720"/>
        <w:rPr>
          <w:rFonts w:ascii="Times New Roman" w:hAnsi="Times New Roman" w:cs="Times New Roman"/>
        </w:rPr>
      </w:pPr>
    </w:p>
    <w:p w:rsidR="00733E9F" w:rsidRPr="0063100A" w:rsidRDefault="00733E9F" w:rsidP="0063535F">
      <w:pPr>
        <w:pStyle w:val="ListParagraph"/>
        <w:numPr>
          <w:ilvl w:val="0"/>
          <w:numId w:val="61"/>
        </w:numPr>
        <w:rPr>
          <w:rFonts w:ascii="Times New Roman" w:hAnsi="Times New Roman" w:cs="Times New Roman"/>
        </w:rPr>
      </w:pPr>
      <w:r w:rsidRPr="0063100A">
        <w:rPr>
          <w:rFonts w:ascii="Times New Roman" w:hAnsi="Times New Roman" w:cs="Times New Roman"/>
        </w:rPr>
        <w:t>Horses for personal use may be kept in an enclosure containing at least on</w:t>
      </w:r>
      <w:r w:rsidR="000878E9" w:rsidRPr="0063100A">
        <w:rPr>
          <w:rFonts w:ascii="Times New Roman" w:hAnsi="Times New Roman" w:cs="Times New Roman"/>
        </w:rPr>
        <w:t>e (1) acre of fenced pasture</w:t>
      </w:r>
      <w:r w:rsidRPr="0063100A">
        <w:rPr>
          <w:rFonts w:ascii="Times New Roman" w:hAnsi="Times New Roman" w:cs="Times New Roman"/>
        </w:rPr>
        <w:t xml:space="preserve"> for every horse kept thereon, provided that, if this density figure is exceeded as a result of a mare giving birth, the colt or filly may remain for weaning purposes for a period not to exceed six (6) months.  A barn </w:t>
      </w:r>
      <w:r w:rsidR="00A75F5E" w:rsidRPr="0063100A">
        <w:rPr>
          <w:rFonts w:ascii="Times New Roman" w:hAnsi="Times New Roman" w:cs="Times New Roman"/>
        </w:rPr>
        <w:t xml:space="preserve">may also be used </w:t>
      </w:r>
      <w:r w:rsidRPr="0063100A">
        <w:rPr>
          <w:rFonts w:ascii="Times New Roman" w:hAnsi="Times New Roman" w:cs="Times New Roman"/>
        </w:rPr>
        <w:t xml:space="preserve">to house </w:t>
      </w:r>
      <w:r w:rsidR="0063100A">
        <w:rPr>
          <w:rFonts w:ascii="Times New Roman" w:hAnsi="Times New Roman" w:cs="Times New Roman"/>
        </w:rPr>
        <w:t xml:space="preserve">horses for personal use </w:t>
      </w:r>
      <w:r w:rsidR="00A75F5E" w:rsidRPr="0063100A">
        <w:rPr>
          <w:rFonts w:ascii="Times New Roman" w:hAnsi="Times New Roman" w:cs="Times New Roman"/>
        </w:rPr>
        <w:t xml:space="preserve">as an accessory structure allowed under this section </w:t>
      </w:r>
      <w:r w:rsidR="0063100A">
        <w:rPr>
          <w:rFonts w:ascii="Times New Roman" w:hAnsi="Times New Roman" w:cs="Times New Roman"/>
        </w:rPr>
        <w:t xml:space="preserve">with the number of </w:t>
      </w:r>
      <w:r w:rsidR="00A75F5E" w:rsidRPr="0063100A">
        <w:rPr>
          <w:rFonts w:ascii="Times New Roman" w:hAnsi="Times New Roman" w:cs="Times New Roman"/>
        </w:rPr>
        <w:t>stalls equal to or exceeding the number of h</w:t>
      </w:r>
      <w:r w:rsidR="0063100A">
        <w:rPr>
          <w:rFonts w:ascii="Times New Roman" w:hAnsi="Times New Roman" w:cs="Times New Roman"/>
        </w:rPr>
        <w:t xml:space="preserve">orses permitted on the lot.  </w:t>
      </w:r>
      <w:r w:rsidR="00A75F5E" w:rsidRPr="0063100A">
        <w:rPr>
          <w:rFonts w:ascii="Times New Roman" w:hAnsi="Times New Roman" w:cs="Times New Roman"/>
        </w:rPr>
        <w:t xml:space="preserve">Any barn or enclosure that houses a horse </w:t>
      </w:r>
      <w:r w:rsidR="0063100A">
        <w:rPr>
          <w:rFonts w:ascii="Times New Roman" w:hAnsi="Times New Roman" w:cs="Times New Roman"/>
        </w:rPr>
        <w:t xml:space="preserve">or horses under this section </w:t>
      </w:r>
      <w:r w:rsidR="00A75F5E" w:rsidRPr="0063100A">
        <w:rPr>
          <w:rFonts w:ascii="Times New Roman" w:hAnsi="Times New Roman" w:cs="Times New Roman"/>
        </w:rPr>
        <w:t>shall meet the following minimum setback requirements:</w:t>
      </w:r>
    </w:p>
    <w:p w:rsidR="00A75F5E" w:rsidRDefault="00A75F5E" w:rsidP="006F7841">
      <w:pPr>
        <w:ind w:left="720"/>
        <w:rPr>
          <w:rFonts w:ascii="Times New Roman" w:hAnsi="Times New Roman" w:cs="Times New Roman"/>
        </w:rPr>
      </w:pPr>
      <w:r>
        <w:rPr>
          <w:rFonts w:ascii="Times New Roman" w:hAnsi="Times New Roman" w:cs="Times New Roman"/>
        </w:rPr>
        <w:tab/>
      </w:r>
    </w:p>
    <w:p w:rsidR="00A75F5E" w:rsidRPr="0063100A" w:rsidRDefault="00A75F5E" w:rsidP="0063535F">
      <w:pPr>
        <w:pStyle w:val="ListParagraph"/>
        <w:numPr>
          <w:ilvl w:val="0"/>
          <w:numId w:val="62"/>
        </w:numPr>
        <w:rPr>
          <w:rFonts w:ascii="Times New Roman" w:hAnsi="Times New Roman" w:cs="Times New Roman"/>
        </w:rPr>
      </w:pPr>
      <w:r w:rsidRPr="0063100A">
        <w:rPr>
          <w:rFonts w:ascii="Times New Roman" w:hAnsi="Times New Roman" w:cs="Times New Roman"/>
        </w:rPr>
        <w:t>100 feet from adjacent property lines</w:t>
      </w:r>
    </w:p>
    <w:p w:rsidR="00A75F5E" w:rsidRDefault="00A75F5E" w:rsidP="006F7841">
      <w:pPr>
        <w:ind w:left="720"/>
        <w:rPr>
          <w:rFonts w:ascii="Times New Roman" w:hAnsi="Times New Roman" w:cs="Times New Roman"/>
        </w:rPr>
      </w:pPr>
    </w:p>
    <w:p w:rsidR="00A75F5E" w:rsidRPr="0063100A" w:rsidRDefault="00A75F5E" w:rsidP="0063535F">
      <w:pPr>
        <w:pStyle w:val="ListParagraph"/>
        <w:numPr>
          <w:ilvl w:val="0"/>
          <w:numId w:val="62"/>
        </w:numPr>
        <w:rPr>
          <w:rFonts w:ascii="Times New Roman" w:hAnsi="Times New Roman" w:cs="Times New Roman"/>
        </w:rPr>
      </w:pPr>
      <w:r w:rsidRPr="0063100A">
        <w:rPr>
          <w:rFonts w:ascii="Times New Roman" w:hAnsi="Times New Roman" w:cs="Times New Roman"/>
        </w:rPr>
        <w:t>150 feet from pre-existing adjacent resi</w:t>
      </w:r>
      <w:r w:rsidR="0063100A">
        <w:rPr>
          <w:rFonts w:ascii="Times New Roman" w:hAnsi="Times New Roman" w:cs="Times New Roman"/>
        </w:rPr>
        <w:t xml:space="preserve">dences not resided in by the </w:t>
      </w:r>
      <w:r w:rsidRPr="0063100A">
        <w:rPr>
          <w:rFonts w:ascii="Times New Roman" w:hAnsi="Times New Roman" w:cs="Times New Roman"/>
        </w:rPr>
        <w:t>horse owner</w:t>
      </w:r>
    </w:p>
    <w:p w:rsidR="00A75F5E" w:rsidRDefault="00A75F5E" w:rsidP="006F7841">
      <w:pPr>
        <w:ind w:left="720"/>
        <w:rPr>
          <w:rFonts w:ascii="Times New Roman" w:hAnsi="Times New Roman" w:cs="Times New Roman"/>
        </w:rPr>
      </w:pPr>
    </w:p>
    <w:p w:rsidR="00A75F5E" w:rsidRPr="0063100A" w:rsidRDefault="00BF4173" w:rsidP="0063535F">
      <w:pPr>
        <w:pStyle w:val="ListParagraph"/>
        <w:numPr>
          <w:ilvl w:val="0"/>
          <w:numId w:val="61"/>
        </w:numPr>
        <w:rPr>
          <w:rFonts w:ascii="Times New Roman" w:hAnsi="Times New Roman" w:cs="Times New Roman"/>
        </w:rPr>
      </w:pPr>
      <w:r w:rsidRPr="0063100A">
        <w:rPr>
          <w:rFonts w:ascii="Times New Roman" w:hAnsi="Times New Roman" w:cs="Times New Roman"/>
        </w:rPr>
        <w:t>Pigs shall not be allowed to be kept in enclosures in any zoning district.</w:t>
      </w:r>
    </w:p>
    <w:p w:rsidR="00534493" w:rsidRDefault="00534493" w:rsidP="002C1836">
      <w:pPr>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4-18</w:t>
      </w:r>
      <w:r>
        <w:rPr>
          <w:rFonts w:ascii="Times New Roman" w:hAnsi="Times New Roman" w:cs="Times New Roman"/>
          <w:b/>
        </w:rPr>
        <w:tab/>
      </w:r>
      <w:r>
        <w:rPr>
          <w:rFonts w:ascii="Times New Roman" w:hAnsi="Times New Roman" w:cs="Times New Roman"/>
          <w:b/>
          <w:u w:val="single"/>
        </w:rPr>
        <w:t>Temporary Structures and Uses</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 xml:space="preserve">Temporary structures and uses, when in compliance </w:t>
      </w:r>
      <w:r w:rsidR="00711A70">
        <w:rPr>
          <w:rFonts w:ascii="Times New Roman" w:hAnsi="Times New Roman" w:cs="Times New Roman"/>
        </w:rPr>
        <w:t xml:space="preserve">with all applicable provisions </w:t>
      </w:r>
      <w:r>
        <w:rPr>
          <w:rFonts w:ascii="Times New Roman" w:hAnsi="Times New Roman" w:cs="Times New Roman"/>
        </w:rPr>
        <w:t>of this ordinance and all other ordinances of t</w:t>
      </w:r>
      <w:r w:rsidR="00711A70">
        <w:rPr>
          <w:rFonts w:ascii="Times New Roman" w:hAnsi="Times New Roman" w:cs="Times New Roman"/>
        </w:rPr>
        <w:t xml:space="preserve">he Town of </w:t>
      </w:r>
      <w:smartTag w:uri="urn:schemas-microsoft-com:office:smarttags" w:element="City">
        <w:smartTag w:uri="urn:schemas-microsoft-com:office:smarttags" w:element="place">
          <w:r w:rsidR="00711A70">
            <w:rPr>
              <w:rFonts w:ascii="Times New Roman" w:hAnsi="Times New Roman" w:cs="Times New Roman"/>
            </w:rPr>
            <w:t>Stanfield</w:t>
          </w:r>
        </w:smartTag>
      </w:smartTag>
      <w:r w:rsidR="00711A70">
        <w:rPr>
          <w:rFonts w:ascii="Times New Roman" w:hAnsi="Times New Roman" w:cs="Times New Roman"/>
        </w:rPr>
        <w:t xml:space="preserve">, shall be </w:t>
      </w:r>
      <w:r>
        <w:rPr>
          <w:rFonts w:ascii="Times New Roman" w:hAnsi="Times New Roman" w:cs="Times New Roman"/>
        </w:rPr>
        <w:t>allowed.  The following temporary structures and uses shall be permitted.</w:t>
      </w:r>
    </w:p>
    <w:p w:rsidR="0007789C" w:rsidRDefault="0007789C" w:rsidP="0007789C">
      <w:pPr>
        <w:rPr>
          <w:rFonts w:ascii="Times New Roman" w:hAnsi="Times New Roman" w:cs="Times New Roman"/>
        </w:rPr>
      </w:pPr>
    </w:p>
    <w:p w:rsidR="006F7841" w:rsidRPr="0007789C" w:rsidRDefault="006F7841" w:rsidP="0063535F">
      <w:pPr>
        <w:pStyle w:val="ListParagraph"/>
        <w:numPr>
          <w:ilvl w:val="0"/>
          <w:numId w:val="63"/>
        </w:numPr>
        <w:rPr>
          <w:rFonts w:ascii="Times New Roman" w:hAnsi="Times New Roman" w:cs="Times New Roman"/>
        </w:rPr>
      </w:pPr>
      <w:r w:rsidRPr="0007789C">
        <w:rPr>
          <w:rFonts w:ascii="Times New Roman" w:hAnsi="Times New Roman" w:cs="Times New Roman"/>
        </w:rPr>
        <w:t>Construction trailers used in conjunction with constru</w:t>
      </w:r>
      <w:r w:rsidR="00711A70" w:rsidRPr="0007789C">
        <w:rPr>
          <w:rFonts w:ascii="Times New Roman" w:hAnsi="Times New Roman" w:cs="Times New Roman"/>
        </w:rPr>
        <w:t xml:space="preserve">ction projects, </w:t>
      </w:r>
      <w:r w:rsidRPr="0007789C">
        <w:rPr>
          <w:rFonts w:ascii="Times New Roman" w:hAnsi="Times New Roman" w:cs="Times New Roman"/>
        </w:rPr>
        <w:t>provided that the following conditions are met:</w:t>
      </w:r>
    </w:p>
    <w:p w:rsidR="006F7841" w:rsidRDefault="006F7841" w:rsidP="006F7841">
      <w:pPr>
        <w:ind w:left="720"/>
        <w:rPr>
          <w:rFonts w:ascii="Times New Roman" w:hAnsi="Times New Roman" w:cs="Times New Roman"/>
        </w:rPr>
      </w:pPr>
    </w:p>
    <w:p w:rsidR="006F7841" w:rsidRPr="0007789C" w:rsidRDefault="006F7841" w:rsidP="0063535F">
      <w:pPr>
        <w:pStyle w:val="ListParagraph"/>
        <w:numPr>
          <w:ilvl w:val="0"/>
          <w:numId w:val="64"/>
        </w:numPr>
        <w:rPr>
          <w:rFonts w:ascii="Times New Roman" w:hAnsi="Times New Roman" w:cs="Times New Roman"/>
        </w:rPr>
      </w:pPr>
      <w:r w:rsidRPr="0007789C">
        <w:rPr>
          <w:rFonts w:ascii="Times New Roman" w:hAnsi="Times New Roman" w:cs="Times New Roman"/>
        </w:rPr>
        <w:t xml:space="preserve">Construction trailers may be located at </w:t>
      </w:r>
      <w:r w:rsidR="00711A70" w:rsidRPr="0007789C">
        <w:rPr>
          <w:rFonts w:ascii="Times New Roman" w:hAnsi="Times New Roman" w:cs="Times New Roman"/>
        </w:rPr>
        <w:t xml:space="preserve">a building site where there </w:t>
      </w:r>
      <w:r w:rsidRPr="0007789C">
        <w:rPr>
          <w:rFonts w:ascii="Times New Roman" w:hAnsi="Times New Roman" w:cs="Times New Roman"/>
        </w:rPr>
        <w:t>is a valid building permit for the construc</w:t>
      </w:r>
      <w:r w:rsidR="00711A70" w:rsidRPr="0007789C">
        <w:rPr>
          <w:rFonts w:ascii="Times New Roman" w:hAnsi="Times New Roman" w:cs="Times New Roman"/>
        </w:rPr>
        <w:t xml:space="preserve">tion project or, in the case </w:t>
      </w:r>
      <w:r w:rsidRPr="0007789C">
        <w:rPr>
          <w:rFonts w:ascii="Times New Roman" w:hAnsi="Times New Roman" w:cs="Times New Roman"/>
        </w:rPr>
        <w:t>of a residential subdivision, a valid build</w:t>
      </w:r>
      <w:r w:rsidR="00711A70" w:rsidRPr="0007789C">
        <w:rPr>
          <w:rFonts w:ascii="Times New Roman" w:hAnsi="Times New Roman" w:cs="Times New Roman"/>
        </w:rPr>
        <w:t xml:space="preserve">ing permit for at least one </w:t>
      </w:r>
      <w:r w:rsidRPr="0007789C">
        <w:rPr>
          <w:rFonts w:ascii="Times New Roman" w:hAnsi="Times New Roman" w:cs="Times New Roman"/>
        </w:rPr>
        <w:t>(1) of the residential units being constructed.</w:t>
      </w:r>
    </w:p>
    <w:p w:rsidR="006F7841" w:rsidRDefault="006F7841" w:rsidP="006F7841">
      <w:pPr>
        <w:ind w:left="720"/>
        <w:rPr>
          <w:rFonts w:ascii="Times New Roman" w:hAnsi="Times New Roman" w:cs="Times New Roman"/>
        </w:rPr>
      </w:pPr>
    </w:p>
    <w:p w:rsidR="006F7841" w:rsidRPr="007422D5" w:rsidRDefault="006F7841" w:rsidP="0063535F">
      <w:pPr>
        <w:pStyle w:val="ListParagraph"/>
        <w:numPr>
          <w:ilvl w:val="0"/>
          <w:numId w:val="64"/>
        </w:numPr>
        <w:rPr>
          <w:rFonts w:ascii="Times New Roman" w:hAnsi="Times New Roman" w:cs="Times New Roman"/>
        </w:rPr>
      </w:pPr>
      <w:r w:rsidRPr="007422D5">
        <w:rPr>
          <w:rFonts w:ascii="Times New Roman" w:hAnsi="Times New Roman" w:cs="Times New Roman"/>
        </w:rPr>
        <w:t>All construction trailers shall be locat</w:t>
      </w:r>
      <w:r w:rsidR="00711A70" w:rsidRPr="007422D5">
        <w:rPr>
          <w:rFonts w:ascii="Times New Roman" w:hAnsi="Times New Roman" w:cs="Times New Roman"/>
        </w:rPr>
        <w:t xml:space="preserve">ed at least 10 feet off any </w:t>
      </w:r>
      <w:r w:rsidRPr="007422D5">
        <w:rPr>
          <w:rFonts w:ascii="Times New Roman" w:hAnsi="Times New Roman" w:cs="Times New Roman"/>
        </w:rPr>
        <w:t>street right-of-way and not be placed i</w:t>
      </w:r>
      <w:r w:rsidR="00711A70" w:rsidRPr="007422D5">
        <w:rPr>
          <w:rFonts w:ascii="Times New Roman" w:hAnsi="Times New Roman" w:cs="Times New Roman"/>
        </w:rPr>
        <w:t xml:space="preserve">n any required rear or side </w:t>
      </w:r>
      <w:r w:rsidRPr="007422D5">
        <w:rPr>
          <w:rFonts w:ascii="Times New Roman" w:hAnsi="Times New Roman" w:cs="Times New Roman"/>
        </w:rPr>
        <w:t>yard setback.</w:t>
      </w:r>
    </w:p>
    <w:p w:rsidR="006F7841" w:rsidRDefault="006F7841" w:rsidP="006F7841">
      <w:pPr>
        <w:ind w:left="720"/>
        <w:rPr>
          <w:rFonts w:ascii="Times New Roman" w:hAnsi="Times New Roman" w:cs="Times New Roman"/>
        </w:rPr>
      </w:pPr>
    </w:p>
    <w:p w:rsidR="006F7841" w:rsidRPr="007422D5" w:rsidRDefault="006F7841" w:rsidP="0063535F">
      <w:pPr>
        <w:pStyle w:val="ListParagraph"/>
        <w:numPr>
          <w:ilvl w:val="0"/>
          <w:numId w:val="63"/>
        </w:numPr>
        <w:rPr>
          <w:rFonts w:ascii="Times New Roman" w:hAnsi="Times New Roman" w:cs="Times New Roman"/>
        </w:rPr>
      </w:pPr>
      <w:r w:rsidRPr="007422D5">
        <w:rPr>
          <w:rFonts w:ascii="Times New Roman" w:hAnsi="Times New Roman" w:cs="Times New Roman"/>
        </w:rPr>
        <w:t>Temporary structures located in a subdivisio</w:t>
      </w:r>
      <w:r w:rsidR="00711A70" w:rsidRPr="007422D5">
        <w:rPr>
          <w:rFonts w:ascii="Times New Roman" w:hAnsi="Times New Roman" w:cs="Times New Roman"/>
        </w:rPr>
        <w:t xml:space="preserve">n containing 25 or more lots </w:t>
      </w:r>
      <w:r w:rsidRPr="007422D5">
        <w:rPr>
          <w:rFonts w:ascii="Times New Roman" w:hAnsi="Times New Roman" w:cs="Times New Roman"/>
        </w:rPr>
        <w:t>and used as sales offices for the subdivisi</w:t>
      </w:r>
      <w:r w:rsidR="00711A70" w:rsidRPr="007422D5">
        <w:rPr>
          <w:rFonts w:ascii="Times New Roman" w:hAnsi="Times New Roman" w:cs="Times New Roman"/>
        </w:rPr>
        <w:t xml:space="preserve">on development are permitted </w:t>
      </w:r>
      <w:r w:rsidRPr="007422D5">
        <w:rPr>
          <w:rFonts w:ascii="Times New Roman" w:hAnsi="Times New Roman" w:cs="Times New Roman"/>
        </w:rPr>
        <w:t>provided that the following conditions are met:</w:t>
      </w:r>
    </w:p>
    <w:p w:rsidR="006F7841" w:rsidRDefault="006F7841" w:rsidP="006F7841">
      <w:pPr>
        <w:ind w:left="720"/>
        <w:rPr>
          <w:rFonts w:ascii="Times New Roman" w:hAnsi="Times New Roman" w:cs="Times New Roman"/>
        </w:rPr>
      </w:pPr>
    </w:p>
    <w:p w:rsidR="006F7841" w:rsidRPr="007422D5" w:rsidRDefault="006F7841" w:rsidP="0063535F">
      <w:pPr>
        <w:pStyle w:val="ListParagraph"/>
        <w:numPr>
          <w:ilvl w:val="0"/>
          <w:numId w:val="65"/>
        </w:numPr>
        <w:rPr>
          <w:rFonts w:ascii="Times New Roman" w:hAnsi="Times New Roman" w:cs="Times New Roman"/>
        </w:rPr>
      </w:pPr>
      <w:r w:rsidRPr="007422D5">
        <w:rPr>
          <w:rFonts w:ascii="Times New Roman" w:hAnsi="Times New Roman" w:cs="Times New Roman"/>
        </w:rPr>
        <w:t xml:space="preserve">Any structure shall be located on a lot which is </w:t>
      </w:r>
      <w:r w:rsidR="00711A70" w:rsidRPr="007422D5">
        <w:rPr>
          <w:rFonts w:ascii="Times New Roman" w:hAnsi="Times New Roman" w:cs="Times New Roman"/>
        </w:rPr>
        <w:t xml:space="preserve">in compliance with </w:t>
      </w:r>
      <w:r w:rsidR="00711A70" w:rsidRPr="007422D5">
        <w:rPr>
          <w:rFonts w:ascii="Times New Roman" w:hAnsi="Times New Roman" w:cs="Times New Roman"/>
        </w:rPr>
        <w:tab/>
      </w:r>
      <w:r w:rsidRPr="007422D5">
        <w:rPr>
          <w:rFonts w:ascii="Times New Roman" w:hAnsi="Times New Roman" w:cs="Times New Roman"/>
        </w:rPr>
        <w:t>the regulations of this ordinan</w:t>
      </w:r>
      <w:r w:rsidR="007422D5">
        <w:rPr>
          <w:rFonts w:ascii="Times New Roman" w:hAnsi="Times New Roman" w:cs="Times New Roman"/>
        </w:rPr>
        <w:t xml:space="preserve">ce and shall meet all yard </w:t>
      </w:r>
      <w:r w:rsidRPr="007422D5">
        <w:rPr>
          <w:rFonts w:ascii="Times New Roman" w:hAnsi="Times New Roman" w:cs="Times New Roman"/>
        </w:rPr>
        <w:t>requirements for the applicable zoning d</w:t>
      </w:r>
      <w:r w:rsidR="00711A70" w:rsidRPr="007422D5">
        <w:rPr>
          <w:rFonts w:ascii="Times New Roman" w:hAnsi="Times New Roman" w:cs="Times New Roman"/>
        </w:rPr>
        <w:t xml:space="preserve">istrict.  At least five (5) </w:t>
      </w:r>
      <w:r w:rsidRPr="007422D5">
        <w:rPr>
          <w:rFonts w:ascii="Times New Roman" w:hAnsi="Times New Roman" w:cs="Times New Roman"/>
        </w:rPr>
        <w:t>off-street parking spaces shall</w:t>
      </w:r>
      <w:r w:rsidR="007422D5">
        <w:rPr>
          <w:rFonts w:ascii="Times New Roman" w:hAnsi="Times New Roman" w:cs="Times New Roman"/>
        </w:rPr>
        <w:t xml:space="preserve"> </w:t>
      </w:r>
      <w:r w:rsidR="00711A70" w:rsidRPr="007422D5">
        <w:rPr>
          <w:rFonts w:ascii="Times New Roman" w:hAnsi="Times New Roman" w:cs="Times New Roman"/>
        </w:rPr>
        <w:t xml:space="preserve">be provided on the lot to </w:t>
      </w:r>
      <w:r w:rsidRPr="007422D5">
        <w:rPr>
          <w:rFonts w:ascii="Times New Roman" w:hAnsi="Times New Roman" w:cs="Times New Roman"/>
        </w:rPr>
        <w:t>accommodate persons using the sales office.</w:t>
      </w:r>
    </w:p>
    <w:p w:rsidR="006F7841" w:rsidRDefault="006F7841" w:rsidP="006F7841">
      <w:pPr>
        <w:ind w:left="720"/>
        <w:rPr>
          <w:rFonts w:ascii="Times New Roman" w:hAnsi="Times New Roman" w:cs="Times New Roman"/>
        </w:rPr>
      </w:pPr>
    </w:p>
    <w:p w:rsidR="006F7841" w:rsidRPr="00160F11" w:rsidRDefault="006F7841" w:rsidP="0063535F">
      <w:pPr>
        <w:pStyle w:val="ListParagraph"/>
        <w:numPr>
          <w:ilvl w:val="0"/>
          <w:numId w:val="65"/>
        </w:numPr>
        <w:rPr>
          <w:rFonts w:ascii="Times New Roman" w:hAnsi="Times New Roman" w:cs="Times New Roman"/>
        </w:rPr>
      </w:pPr>
      <w:r w:rsidRPr="00160F11">
        <w:rPr>
          <w:rFonts w:ascii="Times New Roman" w:hAnsi="Times New Roman" w:cs="Times New Roman"/>
        </w:rPr>
        <w:t>A manufactured home may be used a</w:t>
      </w:r>
      <w:r w:rsidR="00711A70" w:rsidRPr="00160F11">
        <w:rPr>
          <w:rFonts w:ascii="Times New Roman" w:hAnsi="Times New Roman" w:cs="Times New Roman"/>
        </w:rPr>
        <w:t xml:space="preserve">s a temporary sales office, </w:t>
      </w:r>
      <w:r w:rsidRPr="00160F11">
        <w:rPr>
          <w:rFonts w:ascii="Times New Roman" w:hAnsi="Times New Roman" w:cs="Times New Roman"/>
        </w:rPr>
        <w:t>provided that it is provided with under</w:t>
      </w:r>
      <w:r w:rsidR="00711A70" w:rsidRPr="00160F11">
        <w:rPr>
          <w:rFonts w:ascii="Times New Roman" w:hAnsi="Times New Roman" w:cs="Times New Roman"/>
        </w:rPr>
        <w:t xml:space="preserve">pinning, from the bottom of </w:t>
      </w:r>
      <w:r w:rsidRPr="00160F11">
        <w:rPr>
          <w:rFonts w:ascii="Times New Roman" w:hAnsi="Times New Roman" w:cs="Times New Roman"/>
        </w:rPr>
        <w:t xml:space="preserve">the walls to the ground, made of </w:t>
      </w:r>
      <w:r w:rsidR="00711A70" w:rsidRPr="00160F11">
        <w:rPr>
          <w:rFonts w:ascii="Times New Roman" w:hAnsi="Times New Roman" w:cs="Times New Roman"/>
        </w:rPr>
        <w:t xml:space="preserve">vinyl, pre-painted aluminum </w:t>
      </w:r>
      <w:r w:rsidRPr="00160F11">
        <w:rPr>
          <w:rFonts w:ascii="Times New Roman" w:hAnsi="Times New Roman" w:cs="Times New Roman"/>
        </w:rPr>
        <w:t>material, or other material specificall</w:t>
      </w:r>
      <w:r w:rsidR="00711A70" w:rsidRPr="00160F11">
        <w:rPr>
          <w:rFonts w:ascii="Times New Roman" w:hAnsi="Times New Roman" w:cs="Times New Roman"/>
        </w:rPr>
        <w:t xml:space="preserve">y manufactured for mobile </w:t>
      </w:r>
      <w:r w:rsidRPr="00160F11">
        <w:rPr>
          <w:rFonts w:ascii="Times New Roman" w:hAnsi="Times New Roman" w:cs="Times New Roman"/>
        </w:rPr>
        <w:t>homes.</w:t>
      </w:r>
    </w:p>
    <w:p w:rsidR="006F7841" w:rsidRDefault="006F7841" w:rsidP="006F7841">
      <w:pPr>
        <w:ind w:left="720"/>
        <w:rPr>
          <w:rFonts w:ascii="Times New Roman" w:hAnsi="Times New Roman" w:cs="Times New Roman"/>
        </w:rPr>
      </w:pPr>
    </w:p>
    <w:p w:rsidR="006F7841" w:rsidRPr="00B37D23" w:rsidRDefault="006F7841" w:rsidP="0063535F">
      <w:pPr>
        <w:pStyle w:val="ListParagraph"/>
        <w:numPr>
          <w:ilvl w:val="0"/>
          <w:numId w:val="65"/>
        </w:numPr>
        <w:rPr>
          <w:rFonts w:ascii="Times New Roman" w:hAnsi="Times New Roman" w:cs="Times New Roman"/>
        </w:rPr>
      </w:pPr>
      <w:r w:rsidRPr="00B37D23">
        <w:rPr>
          <w:rFonts w:ascii="Times New Roman" w:hAnsi="Times New Roman" w:cs="Times New Roman"/>
        </w:rPr>
        <w:t>At the completion of the sales in a trac</w:t>
      </w:r>
      <w:r w:rsidR="00711A70" w:rsidRPr="00B37D23">
        <w:rPr>
          <w:rFonts w:ascii="Times New Roman" w:hAnsi="Times New Roman" w:cs="Times New Roman"/>
        </w:rPr>
        <w:t xml:space="preserve">t or two (2) years from the </w:t>
      </w:r>
      <w:r w:rsidR="00B37D23">
        <w:rPr>
          <w:rFonts w:ascii="Times New Roman" w:hAnsi="Times New Roman" w:cs="Times New Roman"/>
        </w:rPr>
        <w:t xml:space="preserve">date the </w:t>
      </w:r>
      <w:r w:rsidRPr="00B37D23">
        <w:rPr>
          <w:rFonts w:ascii="Times New Roman" w:hAnsi="Times New Roman" w:cs="Times New Roman"/>
        </w:rPr>
        <w:t>temporary sales office be</w:t>
      </w:r>
      <w:r w:rsidR="00711A70" w:rsidRPr="00B37D23">
        <w:rPr>
          <w:rFonts w:ascii="Times New Roman" w:hAnsi="Times New Roman" w:cs="Times New Roman"/>
        </w:rPr>
        <w:t xml:space="preserve">gan operation, whichever is </w:t>
      </w:r>
      <w:r w:rsidRPr="00B37D23">
        <w:rPr>
          <w:rFonts w:ascii="Times New Roman" w:hAnsi="Times New Roman" w:cs="Times New Roman"/>
        </w:rPr>
        <w:t>sooner, said sales office shall ce</w:t>
      </w:r>
      <w:r w:rsidR="00711A70" w:rsidRPr="00B37D23">
        <w:rPr>
          <w:rFonts w:ascii="Times New Roman" w:hAnsi="Times New Roman" w:cs="Times New Roman"/>
        </w:rPr>
        <w:t xml:space="preserve">ase operation.  The Zoning </w:t>
      </w:r>
      <w:r w:rsidRPr="00B37D23">
        <w:rPr>
          <w:rFonts w:ascii="Times New Roman" w:hAnsi="Times New Roman" w:cs="Times New Roman"/>
        </w:rPr>
        <w:t>Administrator may grant a one (1) year</w:t>
      </w:r>
      <w:r w:rsidR="00711A70" w:rsidRPr="00B37D23">
        <w:rPr>
          <w:rFonts w:ascii="Times New Roman" w:hAnsi="Times New Roman" w:cs="Times New Roman"/>
        </w:rPr>
        <w:t xml:space="preserve"> extension on the operation </w:t>
      </w:r>
      <w:r w:rsidRPr="00B37D23">
        <w:rPr>
          <w:rFonts w:ascii="Times New Roman" w:hAnsi="Times New Roman" w:cs="Times New Roman"/>
        </w:rPr>
        <w:t xml:space="preserve">of a sales office if deemed necessary.  </w:t>
      </w:r>
      <w:r w:rsidR="00711A70" w:rsidRPr="00B37D23">
        <w:rPr>
          <w:rFonts w:ascii="Times New Roman" w:hAnsi="Times New Roman" w:cs="Times New Roman"/>
        </w:rPr>
        <w:t xml:space="preserve">If a temporary structure is </w:t>
      </w:r>
      <w:r w:rsidRPr="00B37D23">
        <w:rPr>
          <w:rFonts w:ascii="Times New Roman" w:hAnsi="Times New Roman" w:cs="Times New Roman"/>
        </w:rPr>
        <w:t>used as the sales office, it shall be remov</w:t>
      </w:r>
      <w:r w:rsidR="00B37D23">
        <w:rPr>
          <w:rFonts w:ascii="Times New Roman" w:hAnsi="Times New Roman" w:cs="Times New Roman"/>
        </w:rPr>
        <w:t xml:space="preserve">ed </w:t>
      </w:r>
      <w:r w:rsidR="00711A70" w:rsidRPr="00B37D23">
        <w:rPr>
          <w:rFonts w:ascii="Times New Roman" w:hAnsi="Times New Roman" w:cs="Times New Roman"/>
        </w:rPr>
        <w:t xml:space="preserve">after its use as a sales </w:t>
      </w:r>
      <w:r w:rsidRPr="00B37D23">
        <w:rPr>
          <w:rFonts w:ascii="Times New Roman" w:hAnsi="Times New Roman" w:cs="Times New Roman"/>
        </w:rPr>
        <w:t>office is terminated.  If a permanent residenti</w:t>
      </w:r>
      <w:r w:rsidR="00B37D23">
        <w:rPr>
          <w:rFonts w:ascii="Times New Roman" w:hAnsi="Times New Roman" w:cs="Times New Roman"/>
        </w:rPr>
        <w:t xml:space="preserve">al </w:t>
      </w:r>
      <w:r w:rsidR="00711A70" w:rsidRPr="00B37D23">
        <w:rPr>
          <w:rFonts w:ascii="Times New Roman" w:hAnsi="Times New Roman" w:cs="Times New Roman"/>
        </w:rPr>
        <w:t xml:space="preserve">structure is used as </w:t>
      </w:r>
      <w:r w:rsidRPr="00B37D23">
        <w:rPr>
          <w:rFonts w:ascii="Times New Roman" w:hAnsi="Times New Roman" w:cs="Times New Roman"/>
        </w:rPr>
        <w:t>the sales office, future use of said structu</w:t>
      </w:r>
      <w:r w:rsidR="00B37D23">
        <w:rPr>
          <w:rFonts w:ascii="Times New Roman" w:hAnsi="Times New Roman" w:cs="Times New Roman"/>
        </w:rPr>
        <w:t xml:space="preserve">re shall be for </w:t>
      </w:r>
      <w:r w:rsidR="00711A70" w:rsidRPr="00B37D23">
        <w:rPr>
          <w:rFonts w:ascii="Times New Roman" w:hAnsi="Times New Roman" w:cs="Times New Roman"/>
        </w:rPr>
        <w:t xml:space="preserve">residential </w:t>
      </w:r>
      <w:r w:rsidRPr="00B37D23">
        <w:rPr>
          <w:rFonts w:ascii="Times New Roman" w:hAnsi="Times New Roman" w:cs="Times New Roman"/>
        </w:rPr>
        <w:t>purposes.</w:t>
      </w:r>
    </w:p>
    <w:p w:rsidR="00B37D23" w:rsidRDefault="00B37D23" w:rsidP="00B37D23">
      <w:pPr>
        <w:rPr>
          <w:rFonts w:ascii="Times New Roman" w:hAnsi="Times New Roman" w:cs="Times New Roman"/>
        </w:rPr>
      </w:pPr>
    </w:p>
    <w:p w:rsidR="006F7841" w:rsidRPr="00B37D23" w:rsidRDefault="006F7841" w:rsidP="0063535F">
      <w:pPr>
        <w:pStyle w:val="ListParagraph"/>
        <w:numPr>
          <w:ilvl w:val="0"/>
          <w:numId w:val="63"/>
        </w:numPr>
        <w:rPr>
          <w:rFonts w:ascii="Times New Roman" w:hAnsi="Times New Roman" w:cs="Times New Roman"/>
        </w:rPr>
      </w:pPr>
      <w:r w:rsidRPr="00B37D23">
        <w:rPr>
          <w:rFonts w:ascii="Times New Roman" w:hAnsi="Times New Roman" w:cs="Times New Roman"/>
        </w:rPr>
        <w:t>Temporary structures and storage of materials</w:t>
      </w:r>
      <w:r w:rsidR="00711A70" w:rsidRPr="00B37D23">
        <w:rPr>
          <w:rFonts w:ascii="Times New Roman" w:hAnsi="Times New Roman" w:cs="Times New Roman"/>
        </w:rPr>
        <w:t xml:space="preserve"> are permitted, provided that </w:t>
      </w:r>
      <w:r w:rsidRPr="00B37D23">
        <w:rPr>
          <w:rFonts w:ascii="Times New Roman" w:hAnsi="Times New Roman" w:cs="Times New Roman"/>
        </w:rPr>
        <w:t>the use is in conjunction with the construction of a build</w:t>
      </w:r>
      <w:r w:rsidR="00711A70" w:rsidRPr="00B37D23">
        <w:rPr>
          <w:rFonts w:ascii="Times New Roman" w:hAnsi="Times New Roman" w:cs="Times New Roman"/>
        </w:rPr>
        <w:t xml:space="preserve">ing on the same </w:t>
      </w:r>
      <w:r w:rsidRPr="00B37D23">
        <w:rPr>
          <w:rFonts w:ascii="Times New Roman" w:hAnsi="Times New Roman" w:cs="Times New Roman"/>
        </w:rPr>
        <w:t>lot or on an adjacent lot.  The temporary u</w:t>
      </w:r>
      <w:r w:rsidR="00711A70" w:rsidRPr="00B37D23">
        <w:rPr>
          <w:rFonts w:ascii="Times New Roman" w:hAnsi="Times New Roman" w:cs="Times New Roman"/>
        </w:rPr>
        <w:t xml:space="preserve">ses shall be terminated upon </w:t>
      </w:r>
      <w:r w:rsidRPr="00B37D23">
        <w:rPr>
          <w:rFonts w:ascii="Times New Roman" w:hAnsi="Times New Roman" w:cs="Times New Roman"/>
        </w:rPr>
        <w:t>completion of construction and the temporar</w:t>
      </w:r>
      <w:r w:rsidR="00711A70" w:rsidRPr="00B37D23">
        <w:rPr>
          <w:rFonts w:ascii="Times New Roman" w:hAnsi="Times New Roman" w:cs="Times New Roman"/>
        </w:rPr>
        <w:t xml:space="preserve">y structures removed from the </w:t>
      </w:r>
      <w:r w:rsidRPr="00B37D23">
        <w:rPr>
          <w:rFonts w:ascii="Times New Roman" w:hAnsi="Times New Roman" w:cs="Times New Roman"/>
        </w:rPr>
        <w:t>site.</w:t>
      </w:r>
    </w:p>
    <w:p w:rsidR="006F7841" w:rsidRDefault="006F7841" w:rsidP="006F7841">
      <w:pPr>
        <w:ind w:left="720"/>
        <w:rPr>
          <w:rFonts w:ascii="Times New Roman" w:hAnsi="Times New Roman" w:cs="Times New Roman"/>
        </w:rPr>
      </w:pPr>
    </w:p>
    <w:p w:rsidR="006F7841" w:rsidRPr="00B37D23" w:rsidRDefault="006F7841" w:rsidP="0063535F">
      <w:pPr>
        <w:pStyle w:val="ListParagraph"/>
        <w:numPr>
          <w:ilvl w:val="0"/>
          <w:numId w:val="63"/>
        </w:numPr>
        <w:rPr>
          <w:rFonts w:ascii="Times New Roman" w:hAnsi="Times New Roman" w:cs="Times New Roman"/>
        </w:rPr>
      </w:pPr>
      <w:r w:rsidRPr="00B37D23">
        <w:rPr>
          <w:rFonts w:ascii="Times New Roman" w:hAnsi="Times New Roman" w:cs="Times New Roman"/>
        </w:rPr>
        <w:t>Yard, garage, and tag sales are permi</w:t>
      </w:r>
      <w:r w:rsidR="00711A70" w:rsidRPr="00B37D23">
        <w:rPr>
          <w:rFonts w:ascii="Times New Roman" w:hAnsi="Times New Roman" w:cs="Times New Roman"/>
        </w:rPr>
        <w:t xml:space="preserve">tted without a permit, as a </w:t>
      </w:r>
      <w:r w:rsidRPr="00B37D23">
        <w:rPr>
          <w:rFonts w:ascii="Times New Roman" w:hAnsi="Times New Roman" w:cs="Times New Roman"/>
        </w:rPr>
        <w:t>temporary use on any residential lot in an</w:t>
      </w:r>
      <w:r w:rsidR="00711A70" w:rsidRPr="00B37D23">
        <w:rPr>
          <w:rFonts w:ascii="Times New Roman" w:hAnsi="Times New Roman" w:cs="Times New Roman"/>
        </w:rPr>
        <w:t xml:space="preserve">y district. Such sales shall </w:t>
      </w:r>
      <w:r w:rsidRPr="00B37D23">
        <w:rPr>
          <w:rFonts w:ascii="Times New Roman" w:hAnsi="Times New Roman" w:cs="Times New Roman"/>
        </w:rPr>
        <w:t>be limited to no more than two (2) day</w:t>
      </w:r>
      <w:r w:rsidR="00711A70" w:rsidRPr="00B37D23">
        <w:rPr>
          <w:rFonts w:ascii="Times New Roman" w:hAnsi="Times New Roman" w:cs="Times New Roman"/>
        </w:rPr>
        <w:t xml:space="preserve">s per calendar month on the </w:t>
      </w:r>
      <w:r w:rsidRPr="00B37D23">
        <w:rPr>
          <w:rFonts w:ascii="Times New Roman" w:hAnsi="Times New Roman" w:cs="Times New Roman"/>
        </w:rPr>
        <w:t xml:space="preserve">same lot.  </w:t>
      </w:r>
    </w:p>
    <w:p w:rsidR="00E05DF9" w:rsidRDefault="00E05DF9" w:rsidP="00E05DF9">
      <w:pPr>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4-19</w:t>
      </w:r>
      <w:r>
        <w:rPr>
          <w:rFonts w:ascii="Times New Roman" w:hAnsi="Times New Roman" w:cs="Times New Roman"/>
          <w:b/>
        </w:rPr>
        <w:tab/>
      </w:r>
      <w:r>
        <w:rPr>
          <w:rFonts w:ascii="Times New Roman" w:hAnsi="Times New Roman" w:cs="Times New Roman"/>
          <w:b/>
          <w:u w:val="single"/>
        </w:rPr>
        <w:t>Fences or Walls Permitted</w:t>
      </w:r>
    </w:p>
    <w:p w:rsidR="006F7841" w:rsidRDefault="006F7841" w:rsidP="006F7841">
      <w:pPr>
        <w:ind w:left="720"/>
        <w:rPr>
          <w:rFonts w:ascii="Times New Roman" w:hAnsi="Times New Roman" w:cs="Times New Roman"/>
          <w:b/>
          <w:u w:val="single"/>
        </w:rPr>
      </w:pPr>
    </w:p>
    <w:p w:rsidR="006F7841" w:rsidRDefault="006F7841" w:rsidP="006F7841">
      <w:pPr>
        <w:ind w:left="720"/>
        <w:rPr>
          <w:rFonts w:ascii="Times New Roman" w:hAnsi="Times New Roman" w:cs="Times New Roman"/>
        </w:rPr>
      </w:pPr>
      <w:r>
        <w:rPr>
          <w:rFonts w:ascii="Times New Roman" w:hAnsi="Times New Roman" w:cs="Times New Roman"/>
        </w:rPr>
        <w:t xml:space="preserve">Except as otherwise noted, fences or walls are permitted in the various </w:t>
      </w:r>
      <w:r w:rsidR="00711A70">
        <w:rPr>
          <w:rFonts w:ascii="Times New Roman" w:hAnsi="Times New Roman" w:cs="Times New Roman"/>
        </w:rPr>
        <w:t xml:space="preserve">districts, </w:t>
      </w:r>
      <w:r>
        <w:rPr>
          <w:rFonts w:ascii="Times New Roman" w:hAnsi="Times New Roman" w:cs="Times New Roman"/>
        </w:rPr>
        <w:t>subject to the following regulations:</w:t>
      </w:r>
    </w:p>
    <w:p w:rsidR="006F7841" w:rsidRDefault="006F7841" w:rsidP="006F7841">
      <w:pPr>
        <w:ind w:left="720"/>
        <w:rPr>
          <w:rFonts w:ascii="Times New Roman" w:hAnsi="Times New Roman" w:cs="Times New Roman"/>
        </w:rPr>
      </w:pPr>
    </w:p>
    <w:p w:rsidR="006F7841" w:rsidRPr="00DB0754" w:rsidRDefault="006F7841" w:rsidP="0063535F">
      <w:pPr>
        <w:pStyle w:val="ListParagraph"/>
        <w:numPr>
          <w:ilvl w:val="0"/>
          <w:numId w:val="66"/>
        </w:numPr>
        <w:rPr>
          <w:rFonts w:ascii="Times New Roman" w:hAnsi="Times New Roman" w:cs="Times New Roman"/>
        </w:rPr>
      </w:pPr>
      <w:r w:rsidRPr="00DB0754">
        <w:rPr>
          <w:rFonts w:ascii="Times New Roman" w:hAnsi="Times New Roman" w:cs="Times New Roman"/>
        </w:rPr>
        <w:t xml:space="preserve">In residential districts (RA, R-20, R-12), fences or walls consisting </w:t>
      </w:r>
      <w:r w:rsidR="00DB0754">
        <w:rPr>
          <w:rFonts w:ascii="Times New Roman" w:hAnsi="Times New Roman" w:cs="Times New Roman"/>
        </w:rPr>
        <w:t xml:space="preserve">of materials </w:t>
      </w:r>
      <w:r w:rsidR="006113D2" w:rsidRPr="00DB0754">
        <w:rPr>
          <w:rFonts w:ascii="Times New Roman" w:hAnsi="Times New Roman" w:cs="Times New Roman"/>
        </w:rPr>
        <w:t xml:space="preserve">approved by the Zoning Administrator may be installed on the </w:t>
      </w:r>
      <w:r w:rsidRPr="00DB0754">
        <w:rPr>
          <w:rFonts w:ascii="Times New Roman" w:hAnsi="Times New Roman" w:cs="Times New Roman"/>
        </w:rPr>
        <w:t>boundaries of any residential lot, except that the heig</w:t>
      </w:r>
      <w:r w:rsidR="00711A70" w:rsidRPr="00DB0754">
        <w:rPr>
          <w:rFonts w:ascii="Times New Roman" w:hAnsi="Times New Roman" w:cs="Times New Roman"/>
        </w:rPr>
        <w:t xml:space="preserve">ht of such fencing or </w:t>
      </w:r>
      <w:r w:rsidRPr="00DB0754">
        <w:rPr>
          <w:rFonts w:ascii="Times New Roman" w:hAnsi="Times New Roman" w:cs="Times New Roman"/>
        </w:rPr>
        <w:t>screening shall be limited to a maximum heig</w:t>
      </w:r>
      <w:r w:rsidR="00711A70" w:rsidRPr="00DB0754">
        <w:rPr>
          <w:rFonts w:ascii="Times New Roman" w:hAnsi="Times New Roman" w:cs="Times New Roman"/>
        </w:rPr>
        <w:t xml:space="preserve">ht of three (3) feet between </w:t>
      </w:r>
      <w:r w:rsidRPr="00DB0754">
        <w:rPr>
          <w:rFonts w:ascii="Times New Roman" w:hAnsi="Times New Roman" w:cs="Times New Roman"/>
        </w:rPr>
        <w:t>the s</w:t>
      </w:r>
      <w:r w:rsidR="00DB0754">
        <w:rPr>
          <w:rFonts w:ascii="Times New Roman" w:hAnsi="Times New Roman" w:cs="Times New Roman"/>
        </w:rPr>
        <w:t xml:space="preserve">treet right-of-way line and the </w:t>
      </w:r>
      <w:r w:rsidRPr="00DB0754">
        <w:rPr>
          <w:rFonts w:ascii="Times New Roman" w:hAnsi="Times New Roman" w:cs="Times New Roman"/>
        </w:rPr>
        <w:t>normal bu</w:t>
      </w:r>
      <w:r w:rsidR="00711A70" w:rsidRPr="00DB0754">
        <w:rPr>
          <w:rFonts w:ascii="Times New Roman" w:hAnsi="Times New Roman" w:cs="Times New Roman"/>
        </w:rPr>
        <w:t xml:space="preserve">ilding line for that section </w:t>
      </w:r>
      <w:r w:rsidRPr="00DB0754">
        <w:rPr>
          <w:rFonts w:ascii="Times New Roman" w:hAnsi="Times New Roman" w:cs="Times New Roman"/>
        </w:rPr>
        <w:t>adjacent to the street.  Fencing and hedge</w:t>
      </w:r>
      <w:r w:rsidR="00DB0754">
        <w:rPr>
          <w:rFonts w:ascii="Times New Roman" w:hAnsi="Times New Roman" w:cs="Times New Roman"/>
        </w:rPr>
        <w:t xml:space="preserve">s on </w:t>
      </w:r>
      <w:r w:rsidR="00711A70" w:rsidRPr="00DB0754">
        <w:rPr>
          <w:rFonts w:ascii="Times New Roman" w:hAnsi="Times New Roman" w:cs="Times New Roman"/>
        </w:rPr>
        <w:t xml:space="preserve">all other boundaries of </w:t>
      </w:r>
      <w:r w:rsidRPr="00DB0754">
        <w:rPr>
          <w:rFonts w:ascii="Times New Roman" w:hAnsi="Times New Roman" w:cs="Times New Roman"/>
        </w:rPr>
        <w:t xml:space="preserve">residential property shall be </w:t>
      </w:r>
      <w:r w:rsidR="00AE7143" w:rsidRPr="00DB0754">
        <w:rPr>
          <w:rFonts w:ascii="Times New Roman" w:hAnsi="Times New Roman" w:cs="Times New Roman"/>
        </w:rPr>
        <w:t>limited to a maximum of six (6</w:t>
      </w:r>
      <w:r w:rsidR="00711A70" w:rsidRPr="00DB0754">
        <w:rPr>
          <w:rFonts w:ascii="Times New Roman" w:hAnsi="Times New Roman" w:cs="Times New Roman"/>
        </w:rPr>
        <w:t xml:space="preserve">) feet in </w:t>
      </w:r>
      <w:r w:rsidRPr="00DB0754">
        <w:rPr>
          <w:rFonts w:ascii="Times New Roman" w:hAnsi="Times New Roman" w:cs="Times New Roman"/>
        </w:rPr>
        <w:t>height, except as otherwise specifically stipulated herein.</w:t>
      </w:r>
      <w:r w:rsidR="00AE7143" w:rsidRPr="00DB0754">
        <w:rPr>
          <w:rFonts w:ascii="Times New Roman" w:hAnsi="Times New Roman" w:cs="Times New Roman"/>
        </w:rPr>
        <w:t xml:space="preserve"> </w:t>
      </w:r>
      <w:r w:rsidR="00711A70" w:rsidRPr="00DB0754">
        <w:rPr>
          <w:rFonts w:ascii="Times New Roman" w:hAnsi="Times New Roman" w:cs="Times New Roman"/>
        </w:rPr>
        <w:t xml:space="preserve">Wire or chain </w:t>
      </w:r>
      <w:r w:rsidR="00AE7143" w:rsidRPr="00DB0754">
        <w:rPr>
          <w:rFonts w:ascii="Times New Roman" w:hAnsi="Times New Roman" w:cs="Times New Roman"/>
        </w:rPr>
        <w:t>link fences shall be prohibited in front yards.</w:t>
      </w:r>
    </w:p>
    <w:p w:rsidR="006F7841" w:rsidRDefault="006F7841" w:rsidP="006F7841">
      <w:pPr>
        <w:ind w:left="720"/>
        <w:rPr>
          <w:rFonts w:ascii="Times New Roman" w:hAnsi="Times New Roman" w:cs="Times New Roman"/>
        </w:rPr>
      </w:pPr>
    </w:p>
    <w:p w:rsidR="006F7841" w:rsidRPr="00696714" w:rsidRDefault="00696714" w:rsidP="0063535F">
      <w:pPr>
        <w:pStyle w:val="ListParagraph"/>
        <w:numPr>
          <w:ilvl w:val="0"/>
          <w:numId w:val="66"/>
        </w:numPr>
        <w:rPr>
          <w:rFonts w:ascii="Times New Roman" w:hAnsi="Times New Roman" w:cs="Times New Roman"/>
        </w:rPr>
      </w:pPr>
      <w:r w:rsidRPr="00696714">
        <w:rPr>
          <w:rFonts w:ascii="Times New Roman" w:hAnsi="Times New Roman" w:cs="Times New Roman"/>
        </w:rPr>
        <w:t>I</w:t>
      </w:r>
      <w:r w:rsidR="006F7841" w:rsidRPr="00696714">
        <w:rPr>
          <w:rFonts w:ascii="Times New Roman" w:hAnsi="Times New Roman" w:cs="Times New Roman"/>
        </w:rPr>
        <w:t>n non-residential districts, the maximum height of all</w:t>
      </w:r>
      <w:r w:rsidR="00711A70" w:rsidRPr="00696714">
        <w:rPr>
          <w:rFonts w:ascii="Times New Roman" w:hAnsi="Times New Roman" w:cs="Times New Roman"/>
        </w:rPr>
        <w:t xml:space="preserve"> fences and walls </w:t>
      </w:r>
      <w:r w:rsidR="006F7841" w:rsidRPr="00696714">
        <w:rPr>
          <w:rFonts w:ascii="Times New Roman" w:hAnsi="Times New Roman" w:cs="Times New Roman"/>
        </w:rPr>
        <w:t>shall be 12 feet, except that no maximum sha</w:t>
      </w:r>
      <w:r w:rsidR="00711A70" w:rsidRPr="00696714">
        <w:rPr>
          <w:rFonts w:ascii="Times New Roman" w:hAnsi="Times New Roman" w:cs="Times New Roman"/>
        </w:rPr>
        <w:t xml:space="preserve">ll apply to jails or prisons </w:t>
      </w:r>
      <w:r w:rsidR="006F7841" w:rsidRPr="00696714">
        <w:rPr>
          <w:rFonts w:ascii="Times New Roman" w:hAnsi="Times New Roman" w:cs="Times New Roman"/>
        </w:rPr>
        <w:t>where the fence or wall is installed behind any required setbacks.</w:t>
      </w:r>
    </w:p>
    <w:p w:rsidR="006F7841" w:rsidRDefault="006F7841" w:rsidP="006F7841">
      <w:pPr>
        <w:ind w:left="720"/>
        <w:rPr>
          <w:rFonts w:ascii="Times New Roman" w:hAnsi="Times New Roman" w:cs="Times New Roman"/>
        </w:rPr>
      </w:pPr>
    </w:p>
    <w:p w:rsidR="006F7841" w:rsidRPr="00386DC7" w:rsidRDefault="006F7841" w:rsidP="0063535F">
      <w:pPr>
        <w:pStyle w:val="ListParagraph"/>
        <w:numPr>
          <w:ilvl w:val="0"/>
          <w:numId w:val="66"/>
        </w:numPr>
        <w:rPr>
          <w:rFonts w:ascii="Times New Roman" w:hAnsi="Times New Roman" w:cs="Times New Roman"/>
        </w:rPr>
      </w:pPr>
      <w:r w:rsidRPr="00386DC7">
        <w:rPr>
          <w:rFonts w:ascii="Times New Roman" w:hAnsi="Times New Roman" w:cs="Times New Roman"/>
        </w:rPr>
        <w:t>No electrical fences, except for livestock</w:t>
      </w:r>
      <w:r w:rsidR="00711A70" w:rsidRPr="00386DC7">
        <w:rPr>
          <w:rFonts w:ascii="Times New Roman" w:hAnsi="Times New Roman" w:cs="Times New Roman"/>
        </w:rPr>
        <w:t xml:space="preserve"> protection fences, shall be </w:t>
      </w:r>
      <w:r w:rsidRPr="00386DC7">
        <w:rPr>
          <w:rFonts w:ascii="Times New Roman" w:hAnsi="Times New Roman" w:cs="Times New Roman"/>
        </w:rPr>
        <w:t>permitted.</w:t>
      </w:r>
    </w:p>
    <w:p w:rsidR="003A223B" w:rsidRDefault="003A223B" w:rsidP="006F7841">
      <w:pPr>
        <w:ind w:left="720"/>
        <w:rPr>
          <w:rFonts w:ascii="Times New Roman" w:hAnsi="Times New Roman" w:cs="Times New Roman"/>
        </w:rPr>
      </w:pPr>
    </w:p>
    <w:p w:rsidR="003A223B" w:rsidRPr="00386DC7" w:rsidRDefault="001B2EDB" w:rsidP="0063535F">
      <w:pPr>
        <w:pStyle w:val="ListParagraph"/>
        <w:numPr>
          <w:ilvl w:val="0"/>
          <w:numId w:val="66"/>
        </w:numPr>
        <w:rPr>
          <w:rFonts w:ascii="Times New Roman" w:hAnsi="Times New Roman" w:cs="Times New Roman"/>
        </w:rPr>
      </w:pPr>
      <w:r w:rsidRPr="00386DC7">
        <w:rPr>
          <w:rFonts w:ascii="Times New Roman" w:hAnsi="Times New Roman" w:cs="Times New Roman"/>
        </w:rPr>
        <w:t>All new fences installed will require a Fenc</w:t>
      </w:r>
      <w:r w:rsidR="00DB44EB">
        <w:rPr>
          <w:rFonts w:ascii="Times New Roman" w:hAnsi="Times New Roman" w:cs="Times New Roman"/>
        </w:rPr>
        <w:t xml:space="preserve">e Permit, issued by the Zoning </w:t>
      </w:r>
      <w:r w:rsidRPr="00386DC7">
        <w:rPr>
          <w:rFonts w:ascii="Times New Roman" w:hAnsi="Times New Roman" w:cs="Times New Roman"/>
        </w:rPr>
        <w:t>Administrator.</w:t>
      </w:r>
      <w:r w:rsidR="003A223B" w:rsidRPr="00386DC7">
        <w:rPr>
          <w:rFonts w:ascii="Times New Roman" w:hAnsi="Times New Roman" w:cs="Times New Roman"/>
        </w:rPr>
        <w:t xml:space="preserve"> </w:t>
      </w:r>
    </w:p>
    <w:p w:rsidR="00711A70" w:rsidRDefault="00711A70" w:rsidP="006F7841">
      <w:pPr>
        <w:ind w:left="720"/>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4-20</w:t>
      </w:r>
      <w:r>
        <w:rPr>
          <w:rFonts w:ascii="Times New Roman" w:hAnsi="Times New Roman" w:cs="Times New Roman"/>
          <w:b/>
        </w:rPr>
        <w:tab/>
      </w:r>
      <w:r>
        <w:rPr>
          <w:rFonts w:ascii="Times New Roman" w:hAnsi="Times New Roman" w:cs="Times New Roman"/>
          <w:b/>
          <w:u w:val="single"/>
        </w:rPr>
        <w:t>Visibility at Intersections</w:t>
      </w:r>
    </w:p>
    <w:p w:rsidR="00DB44EB" w:rsidRDefault="00DB44EB" w:rsidP="00DB44EB">
      <w:pPr>
        <w:rPr>
          <w:rFonts w:ascii="Times New Roman" w:hAnsi="Times New Roman" w:cs="Times New Roman"/>
          <w:b/>
          <w:u w:val="single"/>
        </w:rPr>
      </w:pPr>
    </w:p>
    <w:p w:rsidR="006F7841" w:rsidRDefault="006F7841" w:rsidP="0063535F">
      <w:pPr>
        <w:pStyle w:val="ListParagraph"/>
        <w:numPr>
          <w:ilvl w:val="0"/>
          <w:numId w:val="67"/>
        </w:numPr>
        <w:rPr>
          <w:rFonts w:ascii="Times New Roman" w:hAnsi="Times New Roman" w:cs="Times New Roman"/>
        </w:rPr>
      </w:pPr>
      <w:r w:rsidRPr="00DB44EB">
        <w:rPr>
          <w:rFonts w:ascii="Times New Roman" w:hAnsi="Times New Roman" w:cs="Times New Roman"/>
        </w:rPr>
        <w:t>A clear view at each corner of an interse</w:t>
      </w:r>
      <w:r w:rsidR="00711A70" w:rsidRPr="00DB44EB">
        <w:rPr>
          <w:rFonts w:ascii="Times New Roman" w:hAnsi="Times New Roman" w:cs="Times New Roman"/>
        </w:rPr>
        <w:t xml:space="preserve">ction shall be maintained by </w:t>
      </w:r>
      <w:r w:rsidRPr="00DB44EB">
        <w:rPr>
          <w:rFonts w:ascii="Times New Roman" w:hAnsi="Times New Roman" w:cs="Times New Roman"/>
        </w:rPr>
        <w:t>establishing an unobstructed ‘sight triangle’.</w:t>
      </w:r>
      <w:r w:rsidR="00711A70" w:rsidRPr="00DB44EB">
        <w:rPr>
          <w:rFonts w:ascii="Times New Roman" w:hAnsi="Times New Roman" w:cs="Times New Roman"/>
        </w:rPr>
        <w:t xml:space="preserve">  The extent of the required </w:t>
      </w:r>
      <w:r w:rsidRPr="00DB44EB">
        <w:rPr>
          <w:rFonts w:ascii="Times New Roman" w:hAnsi="Times New Roman" w:cs="Times New Roman"/>
        </w:rPr>
        <w:t xml:space="preserve">sight triangle varies according to the speed limit of the streets </w:t>
      </w:r>
      <w:r w:rsidR="00711A70" w:rsidRPr="00DB44EB">
        <w:rPr>
          <w:rFonts w:ascii="Times New Roman" w:hAnsi="Times New Roman" w:cs="Times New Roman"/>
        </w:rPr>
        <w:t xml:space="preserve">forming the </w:t>
      </w:r>
      <w:r w:rsidRPr="00DB44EB">
        <w:rPr>
          <w:rFonts w:ascii="Times New Roman" w:hAnsi="Times New Roman" w:cs="Times New Roman"/>
        </w:rPr>
        <w:t>intersection.  For streets signed 35 MPH (mil</w:t>
      </w:r>
      <w:r w:rsidR="00711A70" w:rsidRPr="00DB44EB">
        <w:rPr>
          <w:rFonts w:ascii="Times New Roman" w:hAnsi="Times New Roman" w:cs="Times New Roman"/>
        </w:rPr>
        <w:t xml:space="preserve">es per hour) or greater, the </w:t>
      </w:r>
      <w:r w:rsidRPr="00DB44EB">
        <w:rPr>
          <w:rFonts w:ascii="Times New Roman" w:hAnsi="Times New Roman" w:cs="Times New Roman"/>
        </w:rPr>
        <w:t>area to be clear of view obstructions at inte</w:t>
      </w:r>
      <w:r w:rsidR="00711A70" w:rsidRPr="00DB44EB">
        <w:rPr>
          <w:rFonts w:ascii="Times New Roman" w:hAnsi="Times New Roman" w:cs="Times New Roman"/>
        </w:rPr>
        <w:t xml:space="preserve">rsections without signals is </w:t>
      </w:r>
      <w:r w:rsidRPr="00DB44EB">
        <w:rPr>
          <w:rFonts w:ascii="Times New Roman" w:hAnsi="Times New Roman" w:cs="Times New Roman"/>
        </w:rPr>
        <w:t>generally to be the triangular area formed by t</w:t>
      </w:r>
      <w:r w:rsidR="00711A70" w:rsidRPr="00DB44EB">
        <w:rPr>
          <w:rFonts w:ascii="Times New Roman" w:hAnsi="Times New Roman" w:cs="Times New Roman"/>
        </w:rPr>
        <w:t xml:space="preserve">he point of the intersection </w:t>
      </w:r>
      <w:r w:rsidRPr="00DB44EB">
        <w:rPr>
          <w:rFonts w:ascii="Times New Roman" w:hAnsi="Times New Roman" w:cs="Times New Roman"/>
        </w:rPr>
        <w:t>of street right-of-way lines and a point loc</w:t>
      </w:r>
      <w:r w:rsidR="00711A70" w:rsidRPr="00DB44EB">
        <w:rPr>
          <w:rFonts w:ascii="Times New Roman" w:hAnsi="Times New Roman" w:cs="Times New Roman"/>
        </w:rPr>
        <w:t xml:space="preserve">ated along each right-of-way </w:t>
      </w:r>
      <w:r w:rsidRPr="00DB44EB">
        <w:rPr>
          <w:rFonts w:ascii="Times New Roman" w:hAnsi="Times New Roman" w:cs="Times New Roman"/>
        </w:rPr>
        <w:t>line at a distance of 35 feet from the point of in</w:t>
      </w:r>
      <w:r w:rsidR="00711A70" w:rsidRPr="00DB44EB">
        <w:rPr>
          <w:rFonts w:ascii="Times New Roman" w:hAnsi="Times New Roman" w:cs="Times New Roman"/>
        </w:rPr>
        <w:t xml:space="preserve">tersection.  For intersecting </w:t>
      </w:r>
      <w:r w:rsidRPr="00DB44EB">
        <w:rPr>
          <w:rFonts w:ascii="Times New Roman" w:hAnsi="Times New Roman" w:cs="Times New Roman"/>
        </w:rPr>
        <w:t>streets signed for less than 35 MPH (miles p</w:t>
      </w:r>
      <w:r w:rsidR="00711A70" w:rsidRPr="00DB44EB">
        <w:rPr>
          <w:rFonts w:ascii="Times New Roman" w:hAnsi="Times New Roman" w:cs="Times New Roman"/>
        </w:rPr>
        <w:t xml:space="preserve">er </w:t>
      </w:r>
      <w:r w:rsidR="00711A70" w:rsidRPr="004D1CED">
        <w:rPr>
          <w:rFonts w:ascii="Times New Roman" w:hAnsi="Times New Roman" w:cs="Times New Roman"/>
        </w:rPr>
        <w:t xml:space="preserve">hour), the shaded area in </w:t>
      </w:r>
      <w:r w:rsidRPr="004D1CED">
        <w:rPr>
          <w:rFonts w:ascii="Times New Roman" w:hAnsi="Times New Roman" w:cs="Times New Roman"/>
        </w:rPr>
        <w:t>the figure below illustrates the area which must</w:t>
      </w:r>
      <w:r w:rsidR="004D1CED">
        <w:rPr>
          <w:rFonts w:ascii="Times New Roman" w:hAnsi="Times New Roman" w:cs="Times New Roman"/>
        </w:rPr>
        <w:t xml:space="preserve">, in most </w:t>
      </w:r>
      <w:r w:rsidR="00711A70" w:rsidRPr="004D1CED">
        <w:rPr>
          <w:rFonts w:ascii="Times New Roman" w:hAnsi="Times New Roman" w:cs="Times New Roman"/>
        </w:rPr>
        <w:t xml:space="preserve">instances, be clear </w:t>
      </w:r>
      <w:r w:rsidRPr="004D1CED">
        <w:rPr>
          <w:rFonts w:ascii="Times New Roman" w:hAnsi="Times New Roman" w:cs="Times New Roman"/>
        </w:rPr>
        <w:t>of obstructions to drive visibility at inters</w:t>
      </w:r>
      <w:r w:rsidR="004D1CED">
        <w:rPr>
          <w:rFonts w:ascii="Times New Roman" w:hAnsi="Times New Roman" w:cs="Times New Roman"/>
        </w:rPr>
        <w:t xml:space="preserve">ections without </w:t>
      </w:r>
      <w:r w:rsidR="00711A70" w:rsidRPr="004D1CED">
        <w:rPr>
          <w:rFonts w:ascii="Times New Roman" w:hAnsi="Times New Roman" w:cs="Times New Roman"/>
        </w:rPr>
        <w:t xml:space="preserve">signals.  As </w:t>
      </w:r>
      <w:r w:rsidRPr="004D1CED">
        <w:rPr>
          <w:rFonts w:ascii="Times New Roman" w:hAnsi="Times New Roman" w:cs="Times New Roman"/>
        </w:rPr>
        <w:t xml:space="preserve">indicated, the sight triangle will vary according </w:t>
      </w:r>
      <w:r w:rsidR="00E05DF9">
        <w:rPr>
          <w:rFonts w:ascii="Times New Roman" w:hAnsi="Times New Roman" w:cs="Times New Roman"/>
        </w:rPr>
        <w:t xml:space="preserve">to speed limit for </w:t>
      </w:r>
      <w:r w:rsidR="00711A70" w:rsidRPr="004D1CED">
        <w:rPr>
          <w:rFonts w:ascii="Times New Roman" w:hAnsi="Times New Roman" w:cs="Times New Roman"/>
        </w:rPr>
        <w:t xml:space="preserve">traffic on </w:t>
      </w:r>
      <w:r w:rsidRPr="004D1CED">
        <w:rPr>
          <w:rFonts w:ascii="Times New Roman" w:hAnsi="Times New Roman" w:cs="Times New Roman"/>
        </w:rPr>
        <w:t>the approaching street.</w:t>
      </w:r>
    </w:p>
    <w:p w:rsidR="00646E4C" w:rsidRPr="00646E4C" w:rsidRDefault="00646E4C" w:rsidP="00646E4C">
      <w:pPr>
        <w:ind w:left="720"/>
        <w:rPr>
          <w:rFonts w:ascii="Times New Roman" w:hAnsi="Times New Roman" w:cs="Times New Roman"/>
        </w:rPr>
      </w:pPr>
    </w:p>
    <w:p w:rsidR="006F7841" w:rsidRDefault="006F7841" w:rsidP="00646E4C">
      <w:pPr>
        <w:rPr>
          <w:rFonts w:ascii="Times New Roman" w:hAnsi="Times New Roman" w:cs="Times New Roman"/>
        </w:rPr>
      </w:pPr>
    </w:p>
    <w:p w:rsidR="00020A4B" w:rsidRDefault="00020A4B" w:rsidP="00646E4C">
      <w:pPr>
        <w:rPr>
          <w:rFonts w:ascii="Times New Roman" w:hAnsi="Times New Roman" w:cs="Times New Roman"/>
        </w:rPr>
      </w:pPr>
    </w:p>
    <w:p w:rsidR="00020A4B" w:rsidRDefault="002C1836" w:rsidP="002C1836">
      <w:pPr>
        <w:tabs>
          <w:tab w:val="left" w:pos="7128"/>
        </w:tabs>
        <w:rPr>
          <w:rFonts w:ascii="Times New Roman" w:hAnsi="Times New Roman" w:cs="Times New Roman"/>
        </w:rPr>
      </w:pPr>
      <w:r>
        <w:rPr>
          <w:rFonts w:ascii="Times New Roman" w:hAnsi="Times New Roman" w:cs="Times New Roman"/>
        </w:rPr>
        <w:tab/>
      </w: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2C1836" w:rsidRDefault="002C1836" w:rsidP="00646E4C">
      <w:pPr>
        <w:rPr>
          <w:rFonts w:ascii="Times New Roman" w:hAnsi="Times New Roman" w:cs="Times New Roman"/>
        </w:rPr>
      </w:pPr>
    </w:p>
    <w:p w:rsidR="00020A4B" w:rsidRDefault="002C1836" w:rsidP="00646E4C">
      <w:pPr>
        <w:rPr>
          <w:rFonts w:ascii="Times New Roman" w:hAnsi="Times New Roman" w:cs="Times New Roman"/>
        </w:rPr>
      </w:pPr>
      <w:r>
        <w:rPr>
          <w:noProof/>
        </w:rPr>
        <w:drawing>
          <wp:anchor distT="0" distB="0" distL="114300" distR="114300" simplePos="0" relativeHeight="251658240" behindDoc="1" locked="0" layoutInCell="1" allowOverlap="1" wp14:anchorId="3F093615" wp14:editId="5F6C9706">
            <wp:simplePos x="0" y="0"/>
            <wp:positionH relativeFrom="margin">
              <wp:posOffset>624840</wp:posOffset>
            </wp:positionH>
            <wp:positionV relativeFrom="margin">
              <wp:posOffset>-304800</wp:posOffset>
            </wp:positionV>
            <wp:extent cx="5235575" cy="328866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6849" t="21907" r="16370" b="-3052"/>
                    <a:stretch/>
                  </pic:blipFill>
                  <pic:spPr bwMode="auto">
                    <a:xfrm>
                      <a:off x="0" y="0"/>
                      <a:ext cx="5235575" cy="328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0A4B" w:rsidRDefault="00020A4B" w:rsidP="00646E4C">
      <w:pPr>
        <w:rPr>
          <w:rFonts w:ascii="Times New Roman" w:hAnsi="Times New Roman" w:cs="Times New Roman"/>
        </w:rPr>
      </w:pPr>
    </w:p>
    <w:p w:rsidR="00020A4B" w:rsidRDefault="00020A4B" w:rsidP="00646E4C">
      <w:pPr>
        <w:rPr>
          <w:rFonts w:ascii="Times New Roman" w:hAnsi="Times New Roman" w:cs="Times New Roman"/>
        </w:rPr>
      </w:pPr>
    </w:p>
    <w:p w:rsidR="00020A4B" w:rsidRDefault="00020A4B" w:rsidP="00646E4C">
      <w:pPr>
        <w:rPr>
          <w:rFonts w:ascii="Times New Roman" w:hAnsi="Times New Roman" w:cs="Times New Roman"/>
        </w:rPr>
      </w:pPr>
    </w:p>
    <w:p w:rsidR="003F0CC5" w:rsidRDefault="003F0CC5" w:rsidP="00646E4C">
      <w:pPr>
        <w:rPr>
          <w:rFonts w:ascii="Times New Roman" w:hAnsi="Times New Roman" w:cs="Times New Roman"/>
        </w:rPr>
      </w:pPr>
    </w:p>
    <w:p w:rsidR="002C1836" w:rsidRDefault="002C1836" w:rsidP="002C1836">
      <w:pPr>
        <w:pStyle w:val="ListParagraph"/>
        <w:ind w:left="1080"/>
        <w:rPr>
          <w:rFonts w:ascii="Times New Roman" w:hAnsi="Times New Roman" w:cs="Times New Roman"/>
        </w:rPr>
      </w:pPr>
    </w:p>
    <w:p w:rsidR="002C1836" w:rsidRDefault="002C1836" w:rsidP="002C1836">
      <w:pPr>
        <w:pStyle w:val="ListParagraph"/>
        <w:ind w:left="1080"/>
        <w:rPr>
          <w:rFonts w:ascii="Times New Roman" w:hAnsi="Times New Roman" w:cs="Times New Roman"/>
        </w:rPr>
      </w:pPr>
    </w:p>
    <w:p w:rsidR="002C1836" w:rsidRDefault="002C1836" w:rsidP="002C1836">
      <w:pPr>
        <w:pStyle w:val="ListParagraph"/>
        <w:ind w:left="1080"/>
        <w:rPr>
          <w:rFonts w:ascii="Times New Roman" w:hAnsi="Times New Roman" w:cs="Times New Roman"/>
        </w:rPr>
      </w:pPr>
    </w:p>
    <w:p w:rsidR="002C1836" w:rsidRDefault="002C1836" w:rsidP="002C1836">
      <w:pPr>
        <w:pStyle w:val="ListParagraph"/>
        <w:ind w:left="1080"/>
        <w:rPr>
          <w:rFonts w:ascii="Times New Roman" w:hAnsi="Times New Roman" w:cs="Times New Roman"/>
        </w:rPr>
      </w:pPr>
    </w:p>
    <w:p w:rsidR="002C1836" w:rsidRPr="002C1836" w:rsidRDefault="002C1836" w:rsidP="002C1836">
      <w:pPr>
        <w:ind w:left="720"/>
        <w:rPr>
          <w:rFonts w:ascii="Times New Roman" w:hAnsi="Times New Roman" w:cs="Times New Roman"/>
        </w:rPr>
      </w:pPr>
    </w:p>
    <w:p w:rsidR="006F7841" w:rsidRPr="004D1CED" w:rsidRDefault="006F7841" w:rsidP="0063535F">
      <w:pPr>
        <w:pStyle w:val="ListParagraph"/>
        <w:numPr>
          <w:ilvl w:val="0"/>
          <w:numId w:val="67"/>
        </w:numPr>
        <w:rPr>
          <w:rFonts w:ascii="Times New Roman" w:hAnsi="Times New Roman" w:cs="Times New Roman"/>
        </w:rPr>
      </w:pPr>
      <w:r w:rsidRPr="004D1CED">
        <w:rPr>
          <w:rFonts w:ascii="Times New Roman" w:hAnsi="Times New Roman" w:cs="Times New Roman"/>
        </w:rPr>
        <w:t>No planting, structure, sign, fence, wall, b</w:t>
      </w:r>
      <w:r w:rsidR="00711A70" w:rsidRPr="004D1CED">
        <w:rPr>
          <w:rFonts w:ascii="Times New Roman" w:hAnsi="Times New Roman" w:cs="Times New Roman"/>
        </w:rPr>
        <w:t xml:space="preserve">erm, or other obstruction to </w:t>
      </w:r>
      <w:r w:rsidR="004F0856">
        <w:rPr>
          <w:rFonts w:ascii="Times New Roman" w:hAnsi="Times New Roman" w:cs="Times New Roman"/>
        </w:rPr>
        <w:t xml:space="preserve">vision shall be </w:t>
      </w:r>
      <w:r w:rsidRPr="004D1CED">
        <w:rPr>
          <w:rFonts w:ascii="Times New Roman" w:hAnsi="Times New Roman" w:cs="Times New Roman"/>
        </w:rPr>
        <w:t>installed, constructed, or mainta</w:t>
      </w:r>
      <w:r w:rsidR="00711A70" w:rsidRPr="004D1CED">
        <w:rPr>
          <w:rFonts w:ascii="Times New Roman" w:hAnsi="Times New Roman" w:cs="Times New Roman"/>
        </w:rPr>
        <w:t>ined so as to obstruct cross-</w:t>
      </w:r>
      <w:r w:rsidRPr="004D1CED">
        <w:rPr>
          <w:rFonts w:ascii="Times New Roman" w:hAnsi="Times New Roman" w:cs="Times New Roman"/>
        </w:rPr>
        <w:t>visibility in the sight triangle between 30 in</w:t>
      </w:r>
      <w:r w:rsidR="00711A70" w:rsidRPr="004D1CED">
        <w:rPr>
          <w:rFonts w:ascii="Times New Roman" w:hAnsi="Times New Roman" w:cs="Times New Roman"/>
        </w:rPr>
        <w:t xml:space="preserve">ches and 72 inches above the </w:t>
      </w:r>
      <w:r w:rsidRPr="004D1CED">
        <w:rPr>
          <w:rFonts w:ascii="Times New Roman" w:hAnsi="Times New Roman" w:cs="Times New Roman"/>
        </w:rPr>
        <w:t>level of the center of the street intersection.</w:t>
      </w:r>
    </w:p>
    <w:p w:rsidR="006F7841" w:rsidRDefault="006F7841" w:rsidP="006F7841">
      <w:pPr>
        <w:ind w:left="720"/>
        <w:rPr>
          <w:rFonts w:ascii="Times New Roman" w:hAnsi="Times New Roman" w:cs="Times New Roman"/>
        </w:rPr>
      </w:pPr>
    </w:p>
    <w:p w:rsidR="006F7841" w:rsidRPr="004D1CED" w:rsidRDefault="006F7841" w:rsidP="0063535F">
      <w:pPr>
        <w:pStyle w:val="ListParagraph"/>
        <w:numPr>
          <w:ilvl w:val="0"/>
          <w:numId w:val="67"/>
        </w:numPr>
        <w:rPr>
          <w:rFonts w:ascii="Times New Roman" w:hAnsi="Times New Roman" w:cs="Times New Roman"/>
        </w:rPr>
      </w:pPr>
      <w:r w:rsidRPr="004D1CED">
        <w:rPr>
          <w:rFonts w:ascii="Times New Roman" w:hAnsi="Times New Roman" w:cs="Times New Roman"/>
        </w:rPr>
        <w:t>The limitations of this section ma</w:t>
      </w:r>
      <w:r w:rsidR="00711A70" w:rsidRPr="004D1CED">
        <w:rPr>
          <w:rFonts w:ascii="Times New Roman" w:hAnsi="Times New Roman" w:cs="Times New Roman"/>
        </w:rPr>
        <w:t xml:space="preserve">y be modified by the Zoning </w:t>
      </w:r>
      <w:r w:rsidRPr="004D1CED">
        <w:rPr>
          <w:rFonts w:ascii="Times New Roman" w:hAnsi="Times New Roman" w:cs="Times New Roman"/>
        </w:rPr>
        <w:t>Administrator in the instances noted below, so</w:t>
      </w:r>
      <w:r w:rsidR="00711A70" w:rsidRPr="004D1CED">
        <w:rPr>
          <w:rFonts w:ascii="Times New Roman" w:hAnsi="Times New Roman" w:cs="Times New Roman"/>
        </w:rPr>
        <w:t xml:space="preserve"> long as adequate visibility </w:t>
      </w:r>
      <w:r w:rsidR="004D1CED">
        <w:rPr>
          <w:rFonts w:ascii="Times New Roman" w:hAnsi="Times New Roman" w:cs="Times New Roman"/>
        </w:rPr>
        <w:t xml:space="preserve">is maintained relative to </w:t>
      </w:r>
      <w:r w:rsidRPr="004D1CED">
        <w:rPr>
          <w:rFonts w:ascii="Times New Roman" w:hAnsi="Times New Roman" w:cs="Times New Roman"/>
        </w:rPr>
        <w:t>intended speed limit:</w:t>
      </w:r>
    </w:p>
    <w:p w:rsidR="006F7841" w:rsidRDefault="006F7841" w:rsidP="006F7841">
      <w:pPr>
        <w:ind w:left="720"/>
        <w:rPr>
          <w:rFonts w:ascii="Times New Roman" w:hAnsi="Times New Roman" w:cs="Times New Roman"/>
        </w:rPr>
      </w:pPr>
    </w:p>
    <w:p w:rsidR="006F7841" w:rsidRPr="00562A74" w:rsidRDefault="006F7841" w:rsidP="0063535F">
      <w:pPr>
        <w:pStyle w:val="ListParagraph"/>
        <w:numPr>
          <w:ilvl w:val="0"/>
          <w:numId w:val="68"/>
        </w:numPr>
        <w:rPr>
          <w:rFonts w:ascii="Times New Roman" w:hAnsi="Times New Roman" w:cs="Times New Roman"/>
        </w:rPr>
      </w:pPr>
      <w:r w:rsidRPr="00562A74">
        <w:rPr>
          <w:rFonts w:ascii="Times New Roman" w:hAnsi="Times New Roman" w:cs="Times New Roman"/>
        </w:rPr>
        <w:t>Existing natural grades;</w:t>
      </w:r>
    </w:p>
    <w:p w:rsidR="006F7841" w:rsidRDefault="006F7841" w:rsidP="006F7841">
      <w:pPr>
        <w:ind w:left="720"/>
        <w:rPr>
          <w:rFonts w:ascii="Times New Roman" w:hAnsi="Times New Roman" w:cs="Times New Roman"/>
        </w:rPr>
      </w:pPr>
    </w:p>
    <w:p w:rsidR="006F7841" w:rsidRPr="00562A74" w:rsidRDefault="006F7841" w:rsidP="0063535F">
      <w:pPr>
        <w:pStyle w:val="ListParagraph"/>
        <w:numPr>
          <w:ilvl w:val="0"/>
          <w:numId w:val="68"/>
        </w:numPr>
        <w:rPr>
          <w:rFonts w:ascii="Times New Roman" w:hAnsi="Times New Roman" w:cs="Times New Roman"/>
        </w:rPr>
      </w:pPr>
      <w:r w:rsidRPr="00562A74">
        <w:rPr>
          <w:rFonts w:ascii="Times New Roman" w:hAnsi="Times New Roman" w:cs="Times New Roman"/>
        </w:rPr>
        <w:t>Trees trimmed such that no limbs or f</w:t>
      </w:r>
      <w:r w:rsidR="00711A70" w:rsidRPr="00562A74">
        <w:rPr>
          <w:rFonts w:ascii="Times New Roman" w:hAnsi="Times New Roman" w:cs="Times New Roman"/>
        </w:rPr>
        <w:t xml:space="preserve">oliage extend into the area </w:t>
      </w:r>
      <w:r w:rsidRPr="00562A74">
        <w:rPr>
          <w:rFonts w:ascii="Times New Roman" w:hAnsi="Times New Roman" w:cs="Times New Roman"/>
        </w:rPr>
        <w:t>between 30 and 72 inches above</w:t>
      </w:r>
      <w:r w:rsidR="00711A70" w:rsidRPr="00562A74">
        <w:rPr>
          <w:rFonts w:ascii="Times New Roman" w:hAnsi="Times New Roman" w:cs="Times New Roman"/>
        </w:rPr>
        <w:t xml:space="preserve"> the level of the adjacent </w:t>
      </w:r>
      <w:r w:rsidRPr="00562A74">
        <w:rPr>
          <w:rFonts w:ascii="Times New Roman" w:hAnsi="Times New Roman" w:cs="Times New Roman"/>
        </w:rPr>
        <w:t>intersection;</w:t>
      </w:r>
    </w:p>
    <w:p w:rsidR="006F7841" w:rsidRDefault="006F7841" w:rsidP="006F7841">
      <w:pPr>
        <w:ind w:left="720"/>
        <w:rPr>
          <w:rFonts w:ascii="Times New Roman" w:hAnsi="Times New Roman" w:cs="Times New Roman"/>
        </w:rPr>
      </w:pPr>
    </w:p>
    <w:p w:rsidR="006F7841" w:rsidRPr="00562A74" w:rsidRDefault="006F7841" w:rsidP="0063535F">
      <w:pPr>
        <w:pStyle w:val="ListParagraph"/>
        <w:numPr>
          <w:ilvl w:val="0"/>
          <w:numId w:val="68"/>
        </w:numPr>
        <w:rPr>
          <w:rFonts w:ascii="Times New Roman" w:hAnsi="Times New Roman" w:cs="Times New Roman"/>
        </w:rPr>
      </w:pPr>
      <w:r w:rsidRPr="00562A74">
        <w:rPr>
          <w:rFonts w:ascii="Times New Roman" w:hAnsi="Times New Roman" w:cs="Times New Roman"/>
        </w:rPr>
        <w:t>Fire hydrants, public utility poles,</w:t>
      </w:r>
      <w:r w:rsidR="00711A70" w:rsidRPr="00562A74">
        <w:rPr>
          <w:rFonts w:ascii="Times New Roman" w:hAnsi="Times New Roman" w:cs="Times New Roman"/>
        </w:rPr>
        <w:t xml:space="preserve"> street markers, government </w:t>
      </w:r>
      <w:r w:rsidRPr="00562A74">
        <w:rPr>
          <w:rFonts w:ascii="Times New Roman" w:hAnsi="Times New Roman" w:cs="Times New Roman"/>
        </w:rPr>
        <w:t>signs, electrical junction boxes, and traffic control devices;</w:t>
      </w:r>
    </w:p>
    <w:p w:rsidR="006F7841" w:rsidRDefault="006F7841" w:rsidP="006F7841">
      <w:pPr>
        <w:ind w:left="720"/>
        <w:rPr>
          <w:rFonts w:ascii="Times New Roman" w:hAnsi="Times New Roman" w:cs="Times New Roman"/>
        </w:rPr>
      </w:pPr>
    </w:p>
    <w:p w:rsidR="006F7841" w:rsidRPr="00562A74" w:rsidRDefault="006F7841" w:rsidP="0063535F">
      <w:pPr>
        <w:pStyle w:val="ListParagraph"/>
        <w:numPr>
          <w:ilvl w:val="0"/>
          <w:numId w:val="68"/>
        </w:numPr>
        <w:rPr>
          <w:rFonts w:ascii="Times New Roman" w:hAnsi="Times New Roman" w:cs="Times New Roman"/>
        </w:rPr>
      </w:pPr>
      <w:r w:rsidRPr="00562A74">
        <w:rPr>
          <w:rFonts w:ascii="Times New Roman" w:hAnsi="Times New Roman" w:cs="Times New Roman"/>
        </w:rPr>
        <w:t>The approved and intentional use of tr</w:t>
      </w:r>
      <w:r w:rsidR="00562A74">
        <w:rPr>
          <w:rFonts w:ascii="Times New Roman" w:hAnsi="Times New Roman" w:cs="Times New Roman"/>
        </w:rPr>
        <w:t xml:space="preserve">affic calming techniques to </w:t>
      </w:r>
      <w:r w:rsidRPr="00562A74">
        <w:rPr>
          <w:rFonts w:ascii="Times New Roman" w:hAnsi="Times New Roman" w:cs="Times New Roman"/>
        </w:rPr>
        <w:t>reduce speed.</w:t>
      </w:r>
    </w:p>
    <w:p w:rsidR="006F7841" w:rsidRDefault="006F7841" w:rsidP="00255560">
      <w:pPr>
        <w:ind w:left="720"/>
        <w:jc w:val="center"/>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4-21</w:t>
      </w:r>
      <w:r>
        <w:rPr>
          <w:rFonts w:ascii="Times New Roman" w:hAnsi="Times New Roman" w:cs="Times New Roman"/>
          <w:b/>
        </w:rPr>
        <w:tab/>
      </w:r>
      <w:r>
        <w:rPr>
          <w:rFonts w:ascii="Times New Roman" w:hAnsi="Times New Roman" w:cs="Times New Roman"/>
          <w:b/>
          <w:u w:val="single"/>
        </w:rPr>
        <w:t>Negative Access Easements</w:t>
      </w:r>
    </w:p>
    <w:p w:rsidR="006F7841" w:rsidRPr="00560FE2" w:rsidRDefault="006F7841" w:rsidP="006F7841">
      <w:pPr>
        <w:ind w:left="720"/>
        <w:rPr>
          <w:rFonts w:ascii="Times New Roman" w:hAnsi="Times New Roman" w:cs="Times New Roman"/>
          <w:b/>
          <w:u w:val="single"/>
        </w:rPr>
      </w:pPr>
    </w:p>
    <w:p w:rsidR="006F7841" w:rsidRDefault="006F7841" w:rsidP="00371707">
      <w:pPr>
        <w:ind w:left="720"/>
        <w:rPr>
          <w:rFonts w:ascii="Times New Roman" w:hAnsi="Times New Roman" w:cs="Times New Roman"/>
        </w:rPr>
      </w:pPr>
      <w:r>
        <w:rPr>
          <w:rFonts w:ascii="Times New Roman" w:hAnsi="Times New Roman" w:cs="Times New Roman"/>
        </w:rPr>
        <w:t>Private negative access easements in which n</w:t>
      </w:r>
      <w:r w:rsidR="00711A70">
        <w:rPr>
          <w:rFonts w:ascii="Times New Roman" w:hAnsi="Times New Roman" w:cs="Times New Roman"/>
        </w:rPr>
        <w:t xml:space="preserve">o driveway or other vehicle or </w:t>
      </w:r>
      <w:r>
        <w:rPr>
          <w:rFonts w:ascii="Times New Roman" w:hAnsi="Times New Roman" w:cs="Times New Roman"/>
        </w:rPr>
        <w:t>pedestrian access is permitted to a lot from an ad</w:t>
      </w:r>
      <w:r w:rsidR="001039A8">
        <w:rPr>
          <w:rFonts w:ascii="Times New Roman" w:hAnsi="Times New Roman" w:cs="Times New Roman"/>
        </w:rPr>
        <w:t xml:space="preserve">jacent public street, shall be </w:t>
      </w:r>
      <w:r>
        <w:rPr>
          <w:rFonts w:ascii="Times New Roman" w:hAnsi="Times New Roman" w:cs="Times New Roman"/>
        </w:rPr>
        <w:t xml:space="preserve">prohibited, except that those easements required </w:t>
      </w:r>
      <w:r w:rsidR="009D3950">
        <w:rPr>
          <w:rFonts w:ascii="Times New Roman" w:hAnsi="Times New Roman" w:cs="Times New Roman"/>
        </w:rPr>
        <w:t xml:space="preserve">by the Town to limit driveways </w:t>
      </w:r>
      <w:r w:rsidR="00371707">
        <w:rPr>
          <w:rFonts w:ascii="Times New Roman" w:hAnsi="Times New Roman" w:cs="Times New Roman"/>
        </w:rPr>
        <w:t>on existing public streets.</w:t>
      </w:r>
    </w:p>
    <w:p w:rsidR="00BE6F2C" w:rsidRDefault="00BE6F2C" w:rsidP="006F7841">
      <w:pPr>
        <w:ind w:left="720"/>
        <w:rPr>
          <w:rFonts w:ascii="Times New Roman" w:hAnsi="Times New Roman" w:cs="Times New Roman"/>
        </w:rPr>
      </w:pPr>
    </w:p>
    <w:p w:rsidR="006F7841" w:rsidRDefault="006F7841" w:rsidP="00711A70">
      <w:pPr>
        <w:ind w:left="720" w:hanging="720"/>
        <w:rPr>
          <w:rFonts w:ascii="Times New Roman" w:hAnsi="Times New Roman" w:cs="Times New Roman"/>
          <w:b/>
          <w:u w:val="single"/>
        </w:rPr>
      </w:pPr>
      <w:r>
        <w:rPr>
          <w:rFonts w:ascii="Times New Roman" w:hAnsi="Times New Roman" w:cs="Times New Roman"/>
          <w:b/>
        </w:rPr>
        <w:t>4-22</w:t>
      </w:r>
      <w:r>
        <w:rPr>
          <w:rFonts w:ascii="Times New Roman" w:hAnsi="Times New Roman" w:cs="Times New Roman"/>
          <w:b/>
        </w:rPr>
        <w:tab/>
      </w:r>
      <w:r>
        <w:rPr>
          <w:rFonts w:ascii="Times New Roman" w:hAnsi="Times New Roman" w:cs="Times New Roman"/>
          <w:b/>
          <w:u w:val="single"/>
        </w:rPr>
        <w:t>Parking of Commercial and Recreational Vehicles</w:t>
      </w:r>
    </w:p>
    <w:p w:rsidR="006F7841" w:rsidRDefault="006F7841" w:rsidP="006F7841">
      <w:pPr>
        <w:ind w:left="720"/>
        <w:rPr>
          <w:rFonts w:ascii="Times New Roman" w:hAnsi="Times New Roman" w:cs="Times New Roman"/>
          <w:b/>
          <w:u w:val="single"/>
        </w:rPr>
      </w:pPr>
    </w:p>
    <w:p w:rsidR="006F7841" w:rsidRPr="00371707" w:rsidRDefault="006F7841" w:rsidP="0063535F">
      <w:pPr>
        <w:pStyle w:val="ListParagraph"/>
        <w:numPr>
          <w:ilvl w:val="0"/>
          <w:numId w:val="69"/>
        </w:numPr>
        <w:rPr>
          <w:rFonts w:ascii="Times New Roman" w:hAnsi="Times New Roman" w:cs="Times New Roman"/>
        </w:rPr>
      </w:pPr>
      <w:r w:rsidRPr="00371707">
        <w:rPr>
          <w:rFonts w:ascii="Times New Roman" w:hAnsi="Times New Roman" w:cs="Times New Roman"/>
        </w:rPr>
        <w:t>For purposes of this Ordinance, a recreational</w:t>
      </w:r>
      <w:r w:rsidR="00711A70" w:rsidRPr="00371707">
        <w:rPr>
          <w:rFonts w:ascii="Times New Roman" w:hAnsi="Times New Roman" w:cs="Times New Roman"/>
        </w:rPr>
        <w:t xml:space="preserve"> vehicle shall not be deemed </w:t>
      </w:r>
      <w:r w:rsidRPr="00371707">
        <w:rPr>
          <w:rFonts w:ascii="Times New Roman" w:hAnsi="Times New Roman" w:cs="Times New Roman"/>
        </w:rPr>
        <w:t>a dwelling unit and the usage of a recreational v</w:t>
      </w:r>
      <w:r w:rsidR="00711A70" w:rsidRPr="00371707">
        <w:rPr>
          <w:rFonts w:ascii="Times New Roman" w:hAnsi="Times New Roman" w:cs="Times New Roman"/>
        </w:rPr>
        <w:t xml:space="preserve">ehicle for living, sleeping, </w:t>
      </w:r>
      <w:r w:rsidRPr="00371707">
        <w:rPr>
          <w:rFonts w:ascii="Times New Roman" w:hAnsi="Times New Roman" w:cs="Times New Roman"/>
        </w:rPr>
        <w:t>or housekeeping purposes and the connectio</w:t>
      </w:r>
      <w:r w:rsidR="00711A70" w:rsidRPr="00371707">
        <w:rPr>
          <w:rFonts w:ascii="Times New Roman" w:hAnsi="Times New Roman" w:cs="Times New Roman"/>
        </w:rPr>
        <w:t xml:space="preserve">n of such vehicle to utility </w:t>
      </w:r>
      <w:r w:rsidR="00371707">
        <w:rPr>
          <w:rFonts w:ascii="Times New Roman" w:hAnsi="Times New Roman" w:cs="Times New Roman"/>
        </w:rPr>
        <w:t xml:space="preserve">services </w:t>
      </w:r>
      <w:r w:rsidRPr="00371707">
        <w:rPr>
          <w:rFonts w:ascii="Times New Roman" w:hAnsi="Times New Roman" w:cs="Times New Roman"/>
        </w:rPr>
        <w:t>(other than for periodic maintenance and/or repair pu</w:t>
      </w:r>
      <w:r w:rsidR="00711A70" w:rsidRPr="00371707">
        <w:rPr>
          <w:rFonts w:ascii="Times New Roman" w:hAnsi="Times New Roman" w:cs="Times New Roman"/>
        </w:rPr>
        <w:t xml:space="preserve">rposes), shall </w:t>
      </w:r>
      <w:r w:rsidRPr="00371707">
        <w:rPr>
          <w:rFonts w:ascii="Times New Roman" w:hAnsi="Times New Roman" w:cs="Times New Roman"/>
        </w:rPr>
        <w:t>be prohibited unless the vehicle is located i</w:t>
      </w:r>
      <w:r w:rsidR="00711A70" w:rsidRPr="00371707">
        <w:rPr>
          <w:rFonts w:ascii="Times New Roman" w:hAnsi="Times New Roman" w:cs="Times New Roman"/>
        </w:rPr>
        <w:t xml:space="preserve">n a camping and recreational </w:t>
      </w:r>
      <w:r w:rsidRPr="00371707">
        <w:rPr>
          <w:rFonts w:ascii="Times New Roman" w:hAnsi="Times New Roman" w:cs="Times New Roman"/>
        </w:rPr>
        <w:t>vehicle park so designed to accommodate recreational vehicles.</w:t>
      </w:r>
    </w:p>
    <w:p w:rsidR="006F7841" w:rsidRDefault="006F7841" w:rsidP="006F7841">
      <w:pPr>
        <w:ind w:left="720"/>
        <w:rPr>
          <w:rFonts w:ascii="Times New Roman" w:hAnsi="Times New Roman" w:cs="Times New Roman"/>
        </w:rPr>
      </w:pPr>
    </w:p>
    <w:p w:rsidR="006F7841" w:rsidRPr="007D4379" w:rsidRDefault="006F7841" w:rsidP="0063535F">
      <w:pPr>
        <w:pStyle w:val="ListParagraph"/>
        <w:numPr>
          <w:ilvl w:val="0"/>
          <w:numId w:val="69"/>
        </w:numPr>
        <w:rPr>
          <w:rFonts w:ascii="Times New Roman" w:hAnsi="Times New Roman" w:cs="Times New Roman"/>
        </w:rPr>
      </w:pPr>
      <w:r w:rsidRPr="007D4379">
        <w:rPr>
          <w:rFonts w:ascii="Times New Roman" w:hAnsi="Times New Roman" w:cs="Times New Roman"/>
        </w:rPr>
        <w:t>On any lot located in the RA, R-20, or R-12 zoning districts, commercia</w:t>
      </w:r>
      <w:r w:rsidR="00C5470F" w:rsidRPr="007D4379">
        <w:rPr>
          <w:rFonts w:ascii="Times New Roman" w:hAnsi="Times New Roman" w:cs="Times New Roman"/>
        </w:rPr>
        <w:t xml:space="preserve">l </w:t>
      </w:r>
      <w:r w:rsidR="00AE7143" w:rsidRPr="007D4379">
        <w:rPr>
          <w:rFonts w:ascii="Times New Roman" w:hAnsi="Times New Roman" w:cs="Times New Roman"/>
        </w:rPr>
        <w:t xml:space="preserve">vans and trucks may be parked </w:t>
      </w:r>
      <w:r w:rsidRPr="007D4379">
        <w:rPr>
          <w:rFonts w:ascii="Times New Roman" w:hAnsi="Times New Roman" w:cs="Times New Roman"/>
        </w:rPr>
        <w:t>on an overnight basis on publi</w:t>
      </w:r>
      <w:r w:rsidR="00C5470F" w:rsidRPr="007D4379">
        <w:rPr>
          <w:rFonts w:ascii="Times New Roman" w:hAnsi="Times New Roman" w:cs="Times New Roman"/>
        </w:rPr>
        <w:t xml:space="preserve">c streets </w:t>
      </w:r>
      <w:r w:rsidR="00AE7143" w:rsidRPr="007D4379">
        <w:rPr>
          <w:rFonts w:ascii="Times New Roman" w:hAnsi="Times New Roman" w:cs="Times New Roman"/>
        </w:rPr>
        <w:t>provided that they don’t impede traffi</w:t>
      </w:r>
      <w:r w:rsidR="00C5470F" w:rsidRPr="007D4379">
        <w:rPr>
          <w:rFonts w:ascii="Times New Roman" w:hAnsi="Times New Roman" w:cs="Times New Roman"/>
        </w:rPr>
        <w:t xml:space="preserve">c or endanger the safety of </w:t>
      </w:r>
      <w:r w:rsidR="00AE7143" w:rsidRPr="007D4379">
        <w:rPr>
          <w:rFonts w:ascii="Times New Roman" w:hAnsi="Times New Roman" w:cs="Times New Roman"/>
        </w:rPr>
        <w:t xml:space="preserve">pedestrians.  This </w:t>
      </w:r>
      <w:r w:rsidRPr="007D4379">
        <w:rPr>
          <w:rFonts w:ascii="Times New Roman" w:hAnsi="Times New Roman" w:cs="Times New Roman"/>
        </w:rPr>
        <w:t>requirement shall not be interpreted to prohib</w:t>
      </w:r>
      <w:r w:rsidR="00C5470F" w:rsidRPr="007D4379">
        <w:rPr>
          <w:rFonts w:ascii="Times New Roman" w:hAnsi="Times New Roman" w:cs="Times New Roman"/>
        </w:rPr>
        <w:t xml:space="preserve">it vehicles </w:t>
      </w:r>
      <w:r w:rsidR="00AE7143" w:rsidRPr="007D4379">
        <w:rPr>
          <w:rFonts w:ascii="Times New Roman" w:hAnsi="Times New Roman" w:cs="Times New Roman"/>
        </w:rPr>
        <w:t xml:space="preserve">from loading and </w:t>
      </w:r>
      <w:r w:rsidRPr="007D4379">
        <w:rPr>
          <w:rFonts w:ascii="Times New Roman" w:hAnsi="Times New Roman" w:cs="Times New Roman"/>
        </w:rPr>
        <w:t>unloading household goods in these districts fo</w:t>
      </w:r>
      <w:r w:rsidR="00C5470F" w:rsidRPr="007D4379">
        <w:rPr>
          <w:rFonts w:ascii="Times New Roman" w:hAnsi="Times New Roman" w:cs="Times New Roman"/>
        </w:rPr>
        <w:t xml:space="preserve">r a period </w:t>
      </w:r>
      <w:r w:rsidR="00AE7143" w:rsidRPr="007D4379">
        <w:rPr>
          <w:rFonts w:ascii="Times New Roman" w:hAnsi="Times New Roman" w:cs="Times New Roman"/>
        </w:rPr>
        <w:t xml:space="preserve">of up to 24 hours </w:t>
      </w:r>
      <w:r w:rsidRPr="007D4379">
        <w:rPr>
          <w:rFonts w:ascii="Times New Roman" w:hAnsi="Times New Roman" w:cs="Times New Roman"/>
        </w:rPr>
        <w:t xml:space="preserve">nor shall this restrict the overnight parking of freight </w:t>
      </w:r>
      <w:r w:rsidR="001B2EDB" w:rsidRPr="007D4379">
        <w:rPr>
          <w:rFonts w:ascii="Times New Roman" w:hAnsi="Times New Roman" w:cs="Times New Roman"/>
        </w:rPr>
        <w:t xml:space="preserve">truck tractors without </w:t>
      </w:r>
      <w:r w:rsidRPr="007D4379">
        <w:rPr>
          <w:rFonts w:ascii="Times New Roman" w:hAnsi="Times New Roman" w:cs="Times New Roman"/>
        </w:rPr>
        <w:t>trailers on any such lot.  No residentially deve</w:t>
      </w:r>
      <w:r w:rsidR="00C5470F" w:rsidRPr="007D4379">
        <w:rPr>
          <w:rFonts w:ascii="Times New Roman" w:hAnsi="Times New Roman" w:cs="Times New Roman"/>
        </w:rPr>
        <w:t xml:space="preserve">loped </w:t>
      </w:r>
      <w:r w:rsidR="00AE7143" w:rsidRPr="007D4379">
        <w:rPr>
          <w:rFonts w:ascii="Times New Roman" w:hAnsi="Times New Roman" w:cs="Times New Roman"/>
        </w:rPr>
        <w:t xml:space="preserve">lot may be used as the </w:t>
      </w:r>
      <w:r w:rsidRPr="007D4379">
        <w:rPr>
          <w:rFonts w:ascii="Times New Roman" w:hAnsi="Times New Roman" w:cs="Times New Roman"/>
        </w:rPr>
        <w:t>base of operations for any freight hauling truck.</w:t>
      </w:r>
    </w:p>
    <w:p w:rsidR="006F7841" w:rsidRDefault="006F7841" w:rsidP="004B0E52">
      <w:pPr>
        <w:rPr>
          <w:rFonts w:ascii="Times New Roman" w:hAnsi="Times New Roman" w:cs="Times New Roman"/>
          <w:b/>
          <w:u w:val="single"/>
        </w:rPr>
      </w:pPr>
    </w:p>
    <w:p w:rsidR="00BF115F" w:rsidRDefault="00BF115F" w:rsidP="004B0E52">
      <w:pPr>
        <w:rPr>
          <w:rFonts w:ascii="Times New Roman" w:hAnsi="Times New Roman" w:cs="Times New Roman"/>
          <w:b/>
          <w:u w:val="single"/>
        </w:rPr>
      </w:pPr>
    </w:p>
    <w:p w:rsidR="00BF115F" w:rsidRDefault="00BF115F" w:rsidP="004B0E52">
      <w:pPr>
        <w:rPr>
          <w:rFonts w:ascii="Times New Roman" w:hAnsi="Times New Roman" w:cs="Times New Roman"/>
          <w:b/>
          <w:u w:val="single"/>
        </w:rPr>
      </w:pPr>
    </w:p>
    <w:p w:rsidR="00BF115F" w:rsidRDefault="00BF115F" w:rsidP="004B0E52">
      <w:pPr>
        <w:rPr>
          <w:rFonts w:ascii="Times New Roman" w:hAnsi="Times New Roman" w:cs="Times New Roman"/>
          <w:b/>
          <w:u w:val="single"/>
        </w:rPr>
      </w:pPr>
    </w:p>
    <w:p w:rsidR="00BF115F" w:rsidRDefault="00BF115F" w:rsidP="004B0E52">
      <w:pPr>
        <w:rPr>
          <w:rFonts w:ascii="Times New Roman" w:hAnsi="Times New Roman" w:cs="Times New Roman"/>
          <w:b/>
          <w:u w:val="single"/>
        </w:rPr>
      </w:pPr>
    </w:p>
    <w:p w:rsidR="00557636" w:rsidRDefault="00557636"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1E002F" w:rsidRDefault="001E002F" w:rsidP="004B0E52">
      <w:pPr>
        <w:rPr>
          <w:rFonts w:ascii="Times New Roman" w:hAnsi="Times New Roman" w:cs="Times New Roman"/>
          <w:b/>
          <w:u w:val="single"/>
        </w:rPr>
      </w:pPr>
    </w:p>
    <w:p w:rsidR="00AD674A" w:rsidRDefault="00AD674A" w:rsidP="00A35528">
      <w:pPr>
        <w:rPr>
          <w:rFonts w:ascii="Times New Roman" w:hAnsi="Times New Roman" w:cs="Times New Roman"/>
          <w:b/>
          <w:u w:val="single"/>
        </w:rPr>
      </w:pPr>
    </w:p>
    <w:p w:rsidR="001A18E0" w:rsidRDefault="00FE3D13" w:rsidP="001A18E0">
      <w:pPr>
        <w:jc w:val="center"/>
        <w:rPr>
          <w:rFonts w:ascii="Times New Roman" w:hAnsi="Times New Roman" w:cs="Times New Roman"/>
          <w:b/>
        </w:rPr>
      </w:pPr>
      <w:r>
        <w:rPr>
          <w:rFonts w:ascii="Times New Roman" w:hAnsi="Times New Roman" w:cs="Times New Roman"/>
          <w:b/>
        </w:rPr>
        <w:t>ARTICLE 5</w:t>
      </w:r>
    </w:p>
    <w:p w:rsidR="001A18E0" w:rsidRDefault="001A18E0" w:rsidP="001A18E0">
      <w:pPr>
        <w:jc w:val="center"/>
        <w:rPr>
          <w:rFonts w:ascii="Times New Roman" w:hAnsi="Times New Roman" w:cs="Times New Roman"/>
          <w:b/>
        </w:rPr>
      </w:pPr>
    </w:p>
    <w:p w:rsidR="001A18E0" w:rsidRDefault="001A18E0" w:rsidP="001A18E0">
      <w:pPr>
        <w:jc w:val="center"/>
        <w:rPr>
          <w:rFonts w:ascii="Times New Roman" w:hAnsi="Times New Roman" w:cs="Times New Roman"/>
          <w:b/>
        </w:rPr>
      </w:pPr>
      <w:r>
        <w:rPr>
          <w:rFonts w:ascii="Times New Roman" w:hAnsi="Times New Roman" w:cs="Times New Roman"/>
          <w:b/>
        </w:rPr>
        <w:t>SUPPLEMENTAL REQUIREMENTS FOR CERTAIN USES</w:t>
      </w:r>
    </w:p>
    <w:p w:rsidR="001A18E0" w:rsidRDefault="001A18E0" w:rsidP="001A18E0">
      <w:pPr>
        <w:jc w:val="center"/>
        <w:rPr>
          <w:rFonts w:ascii="Times New Roman" w:hAnsi="Times New Roman" w:cs="Times New Roman"/>
          <w:b/>
        </w:rPr>
      </w:pPr>
    </w:p>
    <w:p w:rsidR="004D725D" w:rsidRDefault="004D725D" w:rsidP="001A18E0">
      <w:pPr>
        <w:jc w:val="center"/>
        <w:rPr>
          <w:rFonts w:ascii="Times New Roman" w:hAnsi="Times New Roman" w:cs="Times New Roman"/>
          <w:b/>
        </w:rPr>
      </w:pPr>
    </w:p>
    <w:p w:rsidR="001A18E0" w:rsidRDefault="006F7841" w:rsidP="001A18E0">
      <w:pPr>
        <w:rPr>
          <w:rFonts w:ascii="Times New Roman" w:hAnsi="Times New Roman" w:cs="Times New Roman"/>
          <w:b/>
          <w:u w:val="single"/>
        </w:rPr>
      </w:pPr>
      <w:r>
        <w:rPr>
          <w:rFonts w:ascii="Times New Roman" w:hAnsi="Times New Roman" w:cs="Times New Roman"/>
          <w:b/>
        </w:rPr>
        <w:t>5</w:t>
      </w:r>
      <w:r w:rsidR="001A18E0">
        <w:rPr>
          <w:rFonts w:ascii="Times New Roman" w:hAnsi="Times New Roman" w:cs="Times New Roman"/>
          <w:b/>
        </w:rPr>
        <w:t>-1</w:t>
      </w:r>
      <w:r w:rsidR="001A18E0">
        <w:rPr>
          <w:rFonts w:ascii="Times New Roman" w:hAnsi="Times New Roman" w:cs="Times New Roman"/>
          <w:b/>
        </w:rPr>
        <w:tab/>
      </w:r>
      <w:r w:rsidR="001A18E0">
        <w:rPr>
          <w:rFonts w:ascii="Times New Roman" w:hAnsi="Times New Roman" w:cs="Times New Roman"/>
          <w:b/>
          <w:u w:val="single"/>
        </w:rPr>
        <w:t>Supplemental Use Regulations</w:t>
      </w:r>
    </w:p>
    <w:p w:rsidR="001A18E0" w:rsidRDefault="001A18E0" w:rsidP="001A18E0">
      <w:pPr>
        <w:rPr>
          <w:rFonts w:ascii="Times New Roman" w:hAnsi="Times New Roman" w:cs="Times New Roman"/>
          <w:b/>
          <w:u w:val="single"/>
        </w:rPr>
      </w:pPr>
    </w:p>
    <w:p w:rsidR="001A18E0" w:rsidRDefault="001A18E0" w:rsidP="001A18E0">
      <w:pPr>
        <w:ind w:left="720"/>
        <w:rPr>
          <w:rFonts w:ascii="Times New Roman" w:hAnsi="Times New Roman" w:cs="Times New Roman"/>
        </w:rPr>
      </w:pPr>
      <w:r>
        <w:rPr>
          <w:rFonts w:ascii="Times New Roman" w:hAnsi="Times New Roman" w:cs="Times New Roman"/>
        </w:rPr>
        <w:t>The following regulations shall be applicable to uses as indicated in Section 3-</w:t>
      </w:r>
      <w:r w:rsidR="00957B0B">
        <w:rPr>
          <w:rFonts w:ascii="Times New Roman" w:hAnsi="Times New Roman" w:cs="Times New Roman"/>
        </w:rPr>
        <w:t>7</w:t>
      </w:r>
      <w:r>
        <w:rPr>
          <w:rFonts w:ascii="Times New Roman" w:hAnsi="Times New Roman" w:cs="Times New Roman"/>
        </w:rPr>
        <w:t>, Table of Uses.</w:t>
      </w:r>
    </w:p>
    <w:p w:rsidR="00A34525" w:rsidRDefault="00A34525" w:rsidP="001A18E0">
      <w:pPr>
        <w:ind w:left="720"/>
        <w:rPr>
          <w:rFonts w:ascii="Times New Roman" w:hAnsi="Times New Roman" w:cs="Times New Roman"/>
        </w:rPr>
      </w:pPr>
    </w:p>
    <w:p w:rsidR="00B63A44" w:rsidRPr="009A2775" w:rsidRDefault="006F7841" w:rsidP="009A2775">
      <w:pPr>
        <w:ind w:left="720"/>
        <w:rPr>
          <w:rFonts w:ascii="Times New Roman" w:hAnsi="Times New Roman" w:cs="Times New Roman"/>
          <w:b/>
        </w:rPr>
      </w:pPr>
      <w:r w:rsidRPr="009A2775">
        <w:rPr>
          <w:rFonts w:ascii="Times New Roman" w:hAnsi="Times New Roman" w:cs="Times New Roman"/>
          <w:b/>
        </w:rPr>
        <w:t>5</w:t>
      </w:r>
      <w:r w:rsidR="00B63A44" w:rsidRPr="009A2775">
        <w:rPr>
          <w:rFonts w:ascii="Times New Roman" w:hAnsi="Times New Roman" w:cs="Times New Roman"/>
          <w:b/>
        </w:rPr>
        <w:t>.1.1</w:t>
      </w:r>
      <w:r w:rsidR="00B63A44" w:rsidRPr="009A2775">
        <w:rPr>
          <w:rFonts w:ascii="Times New Roman" w:hAnsi="Times New Roman" w:cs="Times New Roman"/>
          <w:b/>
        </w:rPr>
        <w:tab/>
        <w:t>Accessory Dwelling Unit</w:t>
      </w:r>
    </w:p>
    <w:p w:rsidR="00B63A44" w:rsidRDefault="00B63A44" w:rsidP="00D632C2">
      <w:pPr>
        <w:ind w:left="1440" w:hanging="720"/>
        <w:rPr>
          <w:rFonts w:ascii="Times New Roman" w:hAnsi="Times New Roman" w:cs="Times New Roman"/>
          <w:b/>
        </w:rPr>
      </w:pPr>
    </w:p>
    <w:p w:rsidR="002D2E35" w:rsidRDefault="002D2E35" w:rsidP="00A90181">
      <w:pPr>
        <w:pStyle w:val="ListParagraph"/>
        <w:numPr>
          <w:ilvl w:val="0"/>
          <w:numId w:val="12"/>
        </w:numPr>
        <w:rPr>
          <w:rFonts w:ascii="Times New Roman" w:hAnsi="Times New Roman" w:cs="Times New Roman"/>
        </w:rPr>
      </w:pPr>
      <w:r w:rsidRPr="00957B0B">
        <w:rPr>
          <w:rFonts w:ascii="Times New Roman" w:hAnsi="Times New Roman" w:cs="Times New Roman"/>
        </w:rPr>
        <w:t>An accessory dwelling unit may be attached, within, or detached (separate) from the principal dwelling.</w:t>
      </w:r>
      <w:r w:rsidR="00581E8E" w:rsidRPr="00957B0B">
        <w:rPr>
          <w:rFonts w:ascii="Times New Roman" w:hAnsi="Times New Roman" w:cs="Times New Roman"/>
        </w:rPr>
        <w:t xml:space="preserve">  The accessory dwelling unit may be located in a detached separate accessory structure if the lot is at least 150% that of the required minimum lot size for the zoning district in question. </w:t>
      </w:r>
    </w:p>
    <w:p w:rsidR="00957B0B" w:rsidRPr="00957B0B" w:rsidRDefault="00957B0B" w:rsidP="00957B0B">
      <w:pPr>
        <w:pStyle w:val="ListParagraph"/>
        <w:ind w:left="1800"/>
        <w:rPr>
          <w:rFonts w:ascii="Times New Roman" w:hAnsi="Times New Roman" w:cs="Times New Roman"/>
        </w:rPr>
      </w:pPr>
    </w:p>
    <w:p w:rsidR="002D2E35" w:rsidRPr="00957B0B" w:rsidRDefault="002D2E35" w:rsidP="00A90181">
      <w:pPr>
        <w:pStyle w:val="ListParagraph"/>
        <w:numPr>
          <w:ilvl w:val="0"/>
          <w:numId w:val="12"/>
        </w:numPr>
        <w:rPr>
          <w:rFonts w:ascii="Times New Roman" w:hAnsi="Times New Roman" w:cs="Times New Roman"/>
        </w:rPr>
      </w:pPr>
      <w:r w:rsidRPr="00957B0B">
        <w:rPr>
          <w:rFonts w:ascii="Times New Roman" w:hAnsi="Times New Roman" w:cs="Times New Roman"/>
        </w:rPr>
        <w:t>The principal use of the lot shall be residential and the principal structure on the lot shall be a single family dwelling.</w:t>
      </w:r>
    </w:p>
    <w:p w:rsidR="002D2E35" w:rsidRPr="00957B0B" w:rsidRDefault="002D2E35" w:rsidP="002D2E35">
      <w:pPr>
        <w:pStyle w:val="ListParagraph"/>
        <w:ind w:left="1800"/>
        <w:rPr>
          <w:rFonts w:ascii="Times New Roman" w:hAnsi="Times New Roman" w:cs="Times New Roman"/>
        </w:rPr>
      </w:pPr>
    </w:p>
    <w:p w:rsidR="002D2E35" w:rsidRPr="00957B0B" w:rsidRDefault="002D2E35" w:rsidP="00A90181">
      <w:pPr>
        <w:pStyle w:val="ListParagraph"/>
        <w:numPr>
          <w:ilvl w:val="0"/>
          <w:numId w:val="12"/>
        </w:numPr>
        <w:rPr>
          <w:rFonts w:ascii="Times New Roman" w:hAnsi="Times New Roman" w:cs="Times New Roman"/>
        </w:rPr>
      </w:pPr>
      <w:r w:rsidRPr="00957B0B">
        <w:rPr>
          <w:rFonts w:ascii="Times New Roman" w:hAnsi="Times New Roman" w:cs="Times New Roman"/>
        </w:rPr>
        <w:t>No more than one accessory dwelling shall be permitted on a single lot of record in conjunction with the principal dwelling unit.</w:t>
      </w:r>
    </w:p>
    <w:p w:rsidR="002D2E35" w:rsidRDefault="002D2E35" w:rsidP="002D2E35">
      <w:pPr>
        <w:pStyle w:val="ListParagraph"/>
        <w:ind w:left="1800"/>
        <w:rPr>
          <w:rFonts w:ascii="Times New Roman" w:hAnsi="Times New Roman" w:cs="Times New Roman"/>
        </w:rPr>
      </w:pPr>
    </w:p>
    <w:p w:rsidR="002D2E35" w:rsidRPr="00957B0B" w:rsidRDefault="002D2E35" w:rsidP="00A90181">
      <w:pPr>
        <w:pStyle w:val="ListParagraph"/>
        <w:numPr>
          <w:ilvl w:val="0"/>
          <w:numId w:val="12"/>
        </w:numPr>
        <w:rPr>
          <w:rFonts w:ascii="Times New Roman" w:hAnsi="Times New Roman" w:cs="Times New Roman"/>
        </w:rPr>
      </w:pPr>
      <w:r>
        <w:rPr>
          <w:rFonts w:ascii="Times New Roman" w:hAnsi="Times New Roman" w:cs="Times New Roman"/>
        </w:rPr>
        <w:t>The accessory dwelling shall be owned by the same p</w:t>
      </w:r>
      <w:r w:rsidR="00CA22F5">
        <w:rPr>
          <w:rFonts w:ascii="Times New Roman" w:hAnsi="Times New Roman" w:cs="Times New Roman"/>
        </w:rPr>
        <w:t xml:space="preserve">erson as the principal dwelling; </w:t>
      </w:r>
      <w:r w:rsidR="00CA22F5" w:rsidRPr="00957B0B">
        <w:rPr>
          <w:rFonts w:ascii="Times New Roman" w:hAnsi="Times New Roman" w:cs="Times New Roman"/>
        </w:rPr>
        <w:t xml:space="preserve">this person shall live on the parcel containing the accessory dwelling.  </w:t>
      </w:r>
    </w:p>
    <w:p w:rsidR="002D2E35" w:rsidRDefault="002D2E35" w:rsidP="002D2E35">
      <w:pPr>
        <w:pStyle w:val="ListParagraph"/>
        <w:ind w:left="1800"/>
        <w:rPr>
          <w:rFonts w:ascii="Times New Roman" w:hAnsi="Times New Roman" w:cs="Times New Roman"/>
        </w:rPr>
      </w:pPr>
    </w:p>
    <w:p w:rsidR="002D2E35" w:rsidRDefault="002D2E35" w:rsidP="00A90181">
      <w:pPr>
        <w:pStyle w:val="ListParagraph"/>
        <w:numPr>
          <w:ilvl w:val="0"/>
          <w:numId w:val="12"/>
        </w:numPr>
        <w:rPr>
          <w:rFonts w:ascii="Times New Roman" w:hAnsi="Times New Roman" w:cs="Times New Roman"/>
        </w:rPr>
      </w:pPr>
      <w:r>
        <w:rPr>
          <w:rFonts w:ascii="Times New Roman" w:hAnsi="Times New Roman" w:cs="Times New Roman"/>
        </w:rPr>
        <w:t>Manufactured homes may not be used for the accessory dwelling unit.</w:t>
      </w:r>
    </w:p>
    <w:p w:rsidR="002D2E35" w:rsidRDefault="002D2E35" w:rsidP="002D2E35">
      <w:pPr>
        <w:pStyle w:val="ListParagraph"/>
        <w:ind w:left="1800"/>
        <w:rPr>
          <w:rFonts w:ascii="Times New Roman" w:hAnsi="Times New Roman" w:cs="Times New Roman"/>
        </w:rPr>
      </w:pPr>
    </w:p>
    <w:p w:rsidR="002D2E35" w:rsidRDefault="002D2E35" w:rsidP="00A90181">
      <w:pPr>
        <w:pStyle w:val="ListParagraph"/>
        <w:numPr>
          <w:ilvl w:val="0"/>
          <w:numId w:val="12"/>
        </w:numPr>
        <w:rPr>
          <w:rFonts w:ascii="Times New Roman" w:hAnsi="Times New Roman" w:cs="Times New Roman"/>
        </w:rPr>
      </w:pPr>
      <w:r w:rsidRPr="00957B0B">
        <w:rPr>
          <w:rFonts w:ascii="Times New Roman" w:hAnsi="Times New Roman" w:cs="Times New Roman"/>
        </w:rPr>
        <w:t>The ground floor of an accessory dwelling unit may be no greater than 50% of the ground floor area of the principal dwelling unit.</w:t>
      </w:r>
      <w:r w:rsidR="00FE4715" w:rsidRPr="00957B0B">
        <w:rPr>
          <w:rFonts w:ascii="Times New Roman" w:hAnsi="Times New Roman" w:cs="Times New Roman"/>
        </w:rPr>
        <w:t xml:space="preserve"> </w:t>
      </w:r>
    </w:p>
    <w:p w:rsidR="00957B0B" w:rsidRPr="00957B0B" w:rsidRDefault="00957B0B" w:rsidP="00957B0B">
      <w:pPr>
        <w:pStyle w:val="ListParagraph"/>
        <w:ind w:left="1800"/>
        <w:rPr>
          <w:rFonts w:ascii="Times New Roman" w:hAnsi="Times New Roman" w:cs="Times New Roman"/>
        </w:rPr>
      </w:pPr>
    </w:p>
    <w:p w:rsidR="00B63A44" w:rsidRPr="00957B0B" w:rsidRDefault="00581E8E" w:rsidP="00A90181">
      <w:pPr>
        <w:pStyle w:val="ListParagraph"/>
        <w:numPr>
          <w:ilvl w:val="0"/>
          <w:numId w:val="12"/>
        </w:numPr>
        <w:rPr>
          <w:rFonts w:ascii="Times New Roman" w:hAnsi="Times New Roman" w:cs="Times New Roman"/>
        </w:rPr>
      </w:pPr>
      <w:r w:rsidRPr="00957B0B">
        <w:rPr>
          <w:rFonts w:ascii="Times New Roman" w:hAnsi="Times New Roman" w:cs="Times New Roman"/>
        </w:rPr>
        <w:t>The accessory dwelling shall not be served by a driveway separate from that serving the principal dwelling unless the accessory dwelling is accessed from a rear alley and the principal dwelling is accessed from a street.</w:t>
      </w:r>
    </w:p>
    <w:p w:rsidR="00581E8E" w:rsidRPr="00957B0B" w:rsidRDefault="00581E8E" w:rsidP="00581E8E">
      <w:pPr>
        <w:pStyle w:val="ListParagraph"/>
        <w:ind w:left="1800"/>
        <w:rPr>
          <w:rFonts w:ascii="Times New Roman" w:hAnsi="Times New Roman" w:cs="Times New Roman"/>
        </w:rPr>
      </w:pPr>
    </w:p>
    <w:p w:rsidR="00581E8E" w:rsidRPr="00957B0B" w:rsidRDefault="00581E8E" w:rsidP="00A90181">
      <w:pPr>
        <w:pStyle w:val="ListParagraph"/>
        <w:numPr>
          <w:ilvl w:val="0"/>
          <w:numId w:val="12"/>
        </w:numPr>
        <w:rPr>
          <w:rFonts w:ascii="Times New Roman" w:hAnsi="Times New Roman" w:cs="Times New Roman"/>
        </w:rPr>
      </w:pPr>
      <w:r w:rsidRPr="00957B0B">
        <w:rPr>
          <w:rFonts w:ascii="Times New Roman" w:hAnsi="Times New Roman" w:cs="Times New Roman"/>
        </w:rPr>
        <w:t>A detached accessory dwelling may be a dwelling only or may combine a dwelling with garage, workshop, studio, or similar accessory use.</w:t>
      </w:r>
    </w:p>
    <w:p w:rsidR="00581E8E" w:rsidRDefault="00581E8E" w:rsidP="00581E8E">
      <w:pPr>
        <w:pStyle w:val="ListParagraph"/>
        <w:ind w:left="1800"/>
        <w:rPr>
          <w:rFonts w:ascii="Times New Roman" w:hAnsi="Times New Roman" w:cs="Times New Roman"/>
        </w:rPr>
      </w:pPr>
    </w:p>
    <w:p w:rsidR="00581E8E" w:rsidRDefault="00B63A44" w:rsidP="00A90181">
      <w:pPr>
        <w:pStyle w:val="ListParagraph"/>
        <w:numPr>
          <w:ilvl w:val="0"/>
          <w:numId w:val="12"/>
        </w:numPr>
        <w:rPr>
          <w:rFonts w:ascii="Times New Roman" w:hAnsi="Times New Roman" w:cs="Times New Roman"/>
        </w:rPr>
      </w:pPr>
      <w:r w:rsidRPr="00957B0B">
        <w:rPr>
          <w:rFonts w:ascii="Times New Roman" w:hAnsi="Times New Roman" w:cs="Times New Roman"/>
        </w:rPr>
        <w:t xml:space="preserve">If the accessory dwelling unit is located in an accessory structure, said structure shall be located in the rear yard and </w:t>
      </w:r>
      <w:r w:rsidR="00730177" w:rsidRPr="00957B0B">
        <w:rPr>
          <w:rFonts w:ascii="Times New Roman" w:hAnsi="Times New Roman" w:cs="Times New Roman"/>
        </w:rPr>
        <w:t>shall not occupy greater than 30%</w:t>
      </w:r>
      <w:r w:rsidRPr="00957B0B">
        <w:rPr>
          <w:rFonts w:ascii="Times New Roman" w:hAnsi="Times New Roman" w:cs="Times New Roman"/>
        </w:rPr>
        <w:t xml:space="preserve"> of the rear yard.  </w:t>
      </w:r>
    </w:p>
    <w:p w:rsidR="00957B0B" w:rsidRPr="00957B0B" w:rsidRDefault="00957B0B" w:rsidP="00957B0B">
      <w:pPr>
        <w:pStyle w:val="ListParagraph"/>
        <w:ind w:left="1800"/>
        <w:rPr>
          <w:rFonts w:ascii="Times New Roman" w:hAnsi="Times New Roman" w:cs="Times New Roman"/>
        </w:rPr>
      </w:pPr>
    </w:p>
    <w:p w:rsidR="00581E8E" w:rsidRDefault="00B63A44" w:rsidP="00A90181">
      <w:pPr>
        <w:pStyle w:val="ListParagraph"/>
        <w:numPr>
          <w:ilvl w:val="0"/>
          <w:numId w:val="12"/>
        </w:numPr>
        <w:rPr>
          <w:rFonts w:ascii="Times New Roman" w:hAnsi="Times New Roman" w:cs="Times New Roman"/>
        </w:rPr>
      </w:pPr>
      <w:r w:rsidRPr="00581E8E">
        <w:rPr>
          <w:rFonts w:ascii="Times New Roman" w:hAnsi="Times New Roman" w:cs="Times New Roman"/>
        </w:rPr>
        <w:t xml:space="preserve">No </w:t>
      </w:r>
      <w:r w:rsidR="00581E8E">
        <w:rPr>
          <w:rFonts w:ascii="Times New Roman" w:hAnsi="Times New Roman" w:cs="Times New Roman"/>
        </w:rPr>
        <w:t xml:space="preserve">accessory dwelling </w:t>
      </w:r>
      <w:r w:rsidRPr="00581E8E">
        <w:rPr>
          <w:rFonts w:ascii="Times New Roman" w:hAnsi="Times New Roman" w:cs="Times New Roman"/>
        </w:rPr>
        <w:t xml:space="preserve">structure shall </w:t>
      </w:r>
      <w:r w:rsidR="00730177" w:rsidRPr="00581E8E">
        <w:rPr>
          <w:rFonts w:ascii="Times New Roman" w:hAnsi="Times New Roman" w:cs="Times New Roman"/>
        </w:rPr>
        <w:t>be located closer than 15</w:t>
      </w:r>
      <w:r w:rsidRPr="00581E8E">
        <w:rPr>
          <w:rFonts w:ascii="Times New Roman" w:hAnsi="Times New Roman" w:cs="Times New Roman"/>
        </w:rPr>
        <w:t xml:space="preserve"> feet from any side or rear lot line.  </w:t>
      </w:r>
    </w:p>
    <w:p w:rsidR="00581E8E" w:rsidRDefault="00581E8E" w:rsidP="00581E8E">
      <w:pPr>
        <w:pStyle w:val="ListParagraph"/>
        <w:ind w:left="1800"/>
        <w:rPr>
          <w:rFonts w:ascii="Times New Roman" w:hAnsi="Times New Roman" w:cs="Times New Roman"/>
        </w:rPr>
      </w:pPr>
    </w:p>
    <w:p w:rsidR="00581E8E" w:rsidRDefault="00B63A44" w:rsidP="00A90181">
      <w:pPr>
        <w:pStyle w:val="ListParagraph"/>
        <w:numPr>
          <w:ilvl w:val="0"/>
          <w:numId w:val="12"/>
        </w:numPr>
        <w:rPr>
          <w:rFonts w:ascii="Times New Roman" w:hAnsi="Times New Roman" w:cs="Times New Roman"/>
        </w:rPr>
      </w:pPr>
      <w:r w:rsidRPr="00581E8E">
        <w:rPr>
          <w:rFonts w:ascii="Times New Roman" w:hAnsi="Times New Roman" w:cs="Times New Roman"/>
        </w:rPr>
        <w:t xml:space="preserve">An accessory structure housing the dwelling unit shall not exceed the height of the principal dwelling.  </w:t>
      </w:r>
    </w:p>
    <w:p w:rsidR="00581E8E" w:rsidRDefault="00581E8E" w:rsidP="00581E8E">
      <w:pPr>
        <w:pStyle w:val="ListParagraph"/>
        <w:ind w:left="1800"/>
        <w:rPr>
          <w:rFonts w:ascii="Times New Roman" w:hAnsi="Times New Roman" w:cs="Times New Roman"/>
        </w:rPr>
      </w:pPr>
    </w:p>
    <w:p w:rsidR="00581E8E" w:rsidRDefault="00B63A44" w:rsidP="00A90181">
      <w:pPr>
        <w:pStyle w:val="ListParagraph"/>
        <w:numPr>
          <w:ilvl w:val="0"/>
          <w:numId w:val="12"/>
        </w:numPr>
        <w:rPr>
          <w:rFonts w:ascii="Times New Roman" w:hAnsi="Times New Roman" w:cs="Times New Roman"/>
        </w:rPr>
      </w:pPr>
      <w:r w:rsidRPr="00581E8E">
        <w:rPr>
          <w:rFonts w:ascii="Times New Roman" w:hAnsi="Times New Roman" w:cs="Times New Roman"/>
        </w:rPr>
        <w:t>Roof and exter</w:t>
      </w:r>
      <w:r w:rsidR="00115A5D" w:rsidRPr="00581E8E">
        <w:rPr>
          <w:rFonts w:ascii="Times New Roman" w:hAnsi="Times New Roman" w:cs="Times New Roman"/>
        </w:rPr>
        <w:t xml:space="preserve">ior wall materials </w:t>
      </w:r>
      <w:r w:rsidRPr="00581E8E">
        <w:rPr>
          <w:rFonts w:ascii="Times New Roman" w:hAnsi="Times New Roman" w:cs="Times New Roman"/>
        </w:rPr>
        <w:t>of said accessory structure shall be comparable in comparison and appearance to that of the principal structure.</w:t>
      </w:r>
    </w:p>
    <w:p w:rsidR="00CA22F5" w:rsidRPr="00957B0B" w:rsidRDefault="00CA22F5" w:rsidP="009A2775">
      <w:pPr>
        <w:pStyle w:val="ListParagraph"/>
        <w:numPr>
          <w:ilvl w:val="0"/>
          <w:numId w:val="12"/>
        </w:numPr>
        <w:rPr>
          <w:rFonts w:ascii="Times New Roman" w:hAnsi="Times New Roman" w:cs="Times New Roman"/>
        </w:rPr>
      </w:pPr>
      <w:r w:rsidRPr="00957B0B">
        <w:rPr>
          <w:rFonts w:ascii="Times New Roman" w:hAnsi="Times New Roman" w:cs="Times New Roman"/>
        </w:rPr>
        <w:t>The accessory dwelling shall be occupied only by a relative (through blood, marriage, or adoption), servant, or caregiver of the owner of both the accessory dwelling and primary dwelling.  An accessory dwelling shall, at no times, be used as a rental unit.</w:t>
      </w:r>
    </w:p>
    <w:p w:rsidR="00BF115F" w:rsidRDefault="00BF115F" w:rsidP="00D632C2">
      <w:pPr>
        <w:ind w:left="1440" w:hanging="720"/>
        <w:rPr>
          <w:rFonts w:ascii="Times New Roman" w:hAnsi="Times New Roman" w:cs="Times New Roman"/>
          <w:b/>
        </w:rPr>
      </w:pPr>
    </w:p>
    <w:p w:rsidR="00934F13" w:rsidRDefault="006F7841" w:rsidP="00D632C2">
      <w:pPr>
        <w:ind w:left="1440" w:hanging="720"/>
        <w:rPr>
          <w:rFonts w:ascii="Times New Roman" w:hAnsi="Times New Roman" w:cs="Times New Roman"/>
          <w:b/>
        </w:rPr>
      </w:pPr>
      <w:r>
        <w:rPr>
          <w:rFonts w:ascii="Times New Roman" w:hAnsi="Times New Roman" w:cs="Times New Roman"/>
          <w:b/>
        </w:rPr>
        <w:t>5</w:t>
      </w:r>
      <w:r w:rsidR="00115A5D">
        <w:rPr>
          <w:rFonts w:ascii="Times New Roman" w:hAnsi="Times New Roman" w:cs="Times New Roman"/>
          <w:b/>
        </w:rPr>
        <w:t>.1.2</w:t>
      </w:r>
      <w:r w:rsidR="00D632C2" w:rsidRPr="00D632C2">
        <w:rPr>
          <w:rFonts w:ascii="Times New Roman" w:hAnsi="Times New Roman" w:cs="Times New Roman"/>
          <w:b/>
        </w:rPr>
        <w:tab/>
      </w:r>
      <w:r w:rsidR="005B243A">
        <w:rPr>
          <w:rFonts w:ascii="Times New Roman" w:hAnsi="Times New Roman" w:cs="Times New Roman"/>
          <w:b/>
        </w:rPr>
        <w:t>Adult Establishments</w:t>
      </w:r>
    </w:p>
    <w:p w:rsidR="00934F13" w:rsidRDefault="00934F13" w:rsidP="00D632C2">
      <w:pPr>
        <w:ind w:left="1440" w:hanging="720"/>
        <w:rPr>
          <w:rFonts w:ascii="Times New Roman" w:hAnsi="Times New Roman" w:cs="Times New Roman"/>
          <w:b/>
        </w:rPr>
      </w:pPr>
    </w:p>
    <w:p w:rsidR="00934F13" w:rsidRPr="009A2775" w:rsidRDefault="00934F13" w:rsidP="0063535F">
      <w:pPr>
        <w:pStyle w:val="ListParagraph"/>
        <w:numPr>
          <w:ilvl w:val="0"/>
          <w:numId w:val="70"/>
        </w:numPr>
        <w:rPr>
          <w:rFonts w:ascii="Times New Roman" w:hAnsi="Times New Roman" w:cs="Times New Roman"/>
        </w:rPr>
      </w:pPr>
      <w:r w:rsidRPr="009A2775">
        <w:rPr>
          <w:rFonts w:ascii="Times New Roman" w:hAnsi="Times New Roman" w:cs="Times New Roman"/>
        </w:rPr>
        <w:t>Adult</w:t>
      </w:r>
      <w:r w:rsidR="007A3EB0" w:rsidRPr="009A2775">
        <w:rPr>
          <w:rFonts w:ascii="Times New Roman" w:hAnsi="Times New Roman" w:cs="Times New Roman"/>
        </w:rPr>
        <w:t xml:space="preserve"> establishments</w:t>
      </w:r>
      <w:r w:rsidRPr="009A2775">
        <w:rPr>
          <w:rFonts w:ascii="Times New Roman" w:hAnsi="Times New Roman" w:cs="Times New Roman"/>
        </w:rPr>
        <w:t xml:space="preserve"> shall be permitted as a conditional use</w:t>
      </w:r>
      <w:r w:rsidR="00957B0B" w:rsidRPr="009A2775">
        <w:rPr>
          <w:rFonts w:ascii="Times New Roman" w:hAnsi="Times New Roman" w:cs="Times New Roman"/>
        </w:rPr>
        <w:t>, requiring a conditional use permit,</w:t>
      </w:r>
      <w:r w:rsidRPr="009A2775">
        <w:rPr>
          <w:rFonts w:ascii="Times New Roman" w:hAnsi="Times New Roman" w:cs="Times New Roman"/>
        </w:rPr>
        <w:t xml:space="preserve"> in the </w:t>
      </w:r>
      <w:r w:rsidR="00733C18" w:rsidRPr="009A2775">
        <w:rPr>
          <w:rFonts w:ascii="Times New Roman" w:hAnsi="Times New Roman" w:cs="Times New Roman"/>
        </w:rPr>
        <w:t>Special Entertainment</w:t>
      </w:r>
      <w:r w:rsidR="00957B0B" w:rsidRPr="009A2775">
        <w:rPr>
          <w:rFonts w:ascii="Times New Roman" w:hAnsi="Times New Roman" w:cs="Times New Roman"/>
        </w:rPr>
        <w:t xml:space="preserve"> conditional</w:t>
      </w:r>
      <w:r w:rsidRPr="009A2775">
        <w:rPr>
          <w:rFonts w:ascii="Times New Roman" w:hAnsi="Times New Roman" w:cs="Times New Roman"/>
        </w:rPr>
        <w:t xml:space="preserve"> district</w:t>
      </w:r>
      <w:r w:rsidR="00957B0B" w:rsidRPr="009A2775">
        <w:rPr>
          <w:rFonts w:ascii="Times New Roman" w:hAnsi="Times New Roman" w:cs="Times New Roman"/>
        </w:rPr>
        <w:t xml:space="preserve"> (</w:t>
      </w:r>
      <w:r w:rsidR="00733C18" w:rsidRPr="009A2775">
        <w:rPr>
          <w:rFonts w:ascii="Times New Roman" w:hAnsi="Times New Roman" w:cs="Times New Roman"/>
        </w:rPr>
        <w:t>SE</w:t>
      </w:r>
      <w:r w:rsidR="00957B0B" w:rsidRPr="009A2775">
        <w:rPr>
          <w:rFonts w:ascii="Times New Roman" w:hAnsi="Times New Roman" w:cs="Times New Roman"/>
        </w:rPr>
        <w:t>-CD)</w:t>
      </w:r>
      <w:r w:rsidRPr="009A2775">
        <w:rPr>
          <w:rFonts w:ascii="Times New Roman" w:hAnsi="Times New Roman" w:cs="Times New Roman"/>
        </w:rPr>
        <w:t xml:space="preserve"> only and shall be subject to the additional location criteria set forth in this section.</w:t>
      </w:r>
      <w:r w:rsidR="00581E8E" w:rsidRPr="009A2775">
        <w:rPr>
          <w:rFonts w:ascii="Times New Roman" w:hAnsi="Times New Roman" w:cs="Times New Roman"/>
        </w:rPr>
        <w:t xml:space="preserve">  </w:t>
      </w:r>
    </w:p>
    <w:p w:rsidR="00934F13" w:rsidRDefault="00934F13" w:rsidP="00934F13">
      <w:pPr>
        <w:ind w:left="1800" w:hanging="360"/>
        <w:rPr>
          <w:rFonts w:ascii="Times New Roman" w:hAnsi="Times New Roman" w:cs="Times New Roman"/>
        </w:rPr>
      </w:pPr>
    </w:p>
    <w:p w:rsidR="00934F13" w:rsidRPr="009A2775" w:rsidRDefault="00934F13" w:rsidP="0063535F">
      <w:pPr>
        <w:pStyle w:val="ListParagraph"/>
        <w:numPr>
          <w:ilvl w:val="0"/>
          <w:numId w:val="70"/>
        </w:numPr>
        <w:rPr>
          <w:rFonts w:ascii="Times New Roman" w:hAnsi="Times New Roman" w:cs="Times New Roman"/>
        </w:rPr>
      </w:pPr>
      <w:r w:rsidRPr="009A2775">
        <w:rPr>
          <w:rFonts w:ascii="Times New Roman" w:hAnsi="Times New Roman" w:cs="Times New Roman"/>
        </w:rPr>
        <w:t>No lot containin</w:t>
      </w:r>
      <w:r w:rsidR="007A3EB0" w:rsidRPr="009A2775">
        <w:rPr>
          <w:rFonts w:ascii="Times New Roman" w:hAnsi="Times New Roman" w:cs="Times New Roman"/>
        </w:rPr>
        <w:t>g an adult establishment</w:t>
      </w:r>
      <w:r w:rsidRPr="009A2775">
        <w:rPr>
          <w:rFonts w:ascii="Times New Roman" w:hAnsi="Times New Roman" w:cs="Times New Roman"/>
        </w:rPr>
        <w:t xml:space="preserve"> shall be within 2000</w:t>
      </w:r>
      <w:r w:rsidR="007A3EB0" w:rsidRPr="009A2775">
        <w:rPr>
          <w:rFonts w:ascii="Times New Roman" w:hAnsi="Times New Roman" w:cs="Times New Roman"/>
        </w:rPr>
        <w:t xml:space="preserve"> feet (determined by a straight line and not street distance)</w:t>
      </w:r>
      <w:r w:rsidRPr="009A2775">
        <w:rPr>
          <w:rFonts w:ascii="Times New Roman" w:hAnsi="Times New Roman" w:cs="Times New Roman"/>
        </w:rPr>
        <w:t xml:space="preserve"> of another lot containing</w:t>
      </w:r>
      <w:r w:rsidR="007A3EB0" w:rsidRPr="009A2775">
        <w:rPr>
          <w:rFonts w:ascii="Times New Roman" w:hAnsi="Times New Roman" w:cs="Times New Roman"/>
        </w:rPr>
        <w:t xml:space="preserve"> an adult establishment</w:t>
      </w:r>
      <w:r w:rsidRPr="009A2775">
        <w:rPr>
          <w:rFonts w:ascii="Times New Roman" w:hAnsi="Times New Roman" w:cs="Times New Roman"/>
        </w:rPr>
        <w:t xml:space="preserve">. </w:t>
      </w:r>
    </w:p>
    <w:p w:rsidR="00934F13" w:rsidRDefault="00934F13" w:rsidP="00934F13">
      <w:pPr>
        <w:ind w:left="1800" w:hanging="360"/>
        <w:rPr>
          <w:rFonts w:ascii="Times New Roman" w:hAnsi="Times New Roman" w:cs="Times New Roman"/>
        </w:rPr>
      </w:pPr>
    </w:p>
    <w:p w:rsidR="007A3EB0" w:rsidRPr="009A2775" w:rsidRDefault="00934F13" w:rsidP="0063535F">
      <w:pPr>
        <w:pStyle w:val="ListParagraph"/>
        <w:numPr>
          <w:ilvl w:val="0"/>
          <w:numId w:val="70"/>
        </w:numPr>
        <w:rPr>
          <w:rFonts w:ascii="Times New Roman" w:hAnsi="Times New Roman" w:cs="Times New Roman"/>
        </w:rPr>
      </w:pPr>
      <w:r w:rsidRPr="009A2775">
        <w:rPr>
          <w:rFonts w:ascii="Times New Roman" w:hAnsi="Times New Roman" w:cs="Times New Roman"/>
        </w:rPr>
        <w:t>No lot containing an adult</w:t>
      </w:r>
      <w:r w:rsidR="007A3EB0" w:rsidRPr="009A2775">
        <w:rPr>
          <w:rFonts w:ascii="Times New Roman" w:hAnsi="Times New Roman" w:cs="Times New Roman"/>
        </w:rPr>
        <w:t xml:space="preserve"> establishment</w:t>
      </w:r>
      <w:r w:rsidRPr="009A2775">
        <w:rPr>
          <w:rFonts w:ascii="Times New Roman" w:hAnsi="Times New Roman" w:cs="Times New Roman"/>
        </w:rPr>
        <w:t xml:space="preserve"> shall be located on any lot whose property line is within 1500 feet </w:t>
      </w:r>
      <w:r w:rsidR="007A3EB0" w:rsidRPr="009A2775">
        <w:rPr>
          <w:rFonts w:ascii="Times New Roman" w:hAnsi="Times New Roman" w:cs="Times New Roman"/>
        </w:rPr>
        <w:t xml:space="preserve">(determined by a straight line and not street distance) </w:t>
      </w:r>
      <w:r w:rsidRPr="009A2775">
        <w:rPr>
          <w:rFonts w:ascii="Times New Roman" w:hAnsi="Times New Roman" w:cs="Times New Roman"/>
        </w:rPr>
        <w:t>of the property line of a church, school, library, public park or playground, or day care center</w:t>
      </w:r>
      <w:r w:rsidR="007A3EB0" w:rsidRPr="009A2775">
        <w:rPr>
          <w:rFonts w:ascii="Times New Roman" w:hAnsi="Times New Roman" w:cs="Times New Roman"/>
        </w:rPr>
        <w:t>, as measured by a horizontal straight line distance from the closest point on the closest boundary line of the property occupied by the adult establishment</w:t>
      </w:r>
      <w:r w:rsidRPr="009A2775">
        <w:rPr>
          <w:rFonts w:ascii="Times New Roman" w:hAnsi="Times New Roman" w:cs="Times New Roman"/>
        </w:rPr>
        <w:t xml:space="preserve">.  </w:t>
      </w:r>
    </w:p>
    <w:p w:rsidR="007A3EB0" w:rsidRDefault="007A3EB0" w:rsidP="00934F13">
      <w:pPr>
        <w:ind w:left="1800" w:hanging="360"/>
        <w:rPr>
          <w:rFonts w:ascii="Times New Roman" w:hAnsi="Times New Roman" w:cs="Times New Roman"/>
        </w:rPr>
      </w:pPr>
    </w:p>
    <w:p w:rsidR="007A3EB0" w:rsidRPr="009A2775" w:rsidRDefault="007A3EB0" w:rsidP="0063535F">
      <w:pPr>
        <w:pStyle w:val="ListParagraph"/>
        <w:numPr>
          <w:ilvl w:val="0"/>
          <w:numId w:val="70"/>
        </w:numPr>
        <w:rPr>
          <w:rFonts w:ascii="Times New Roman" w:hAnsi="Times New Roman" w:cs="Times New Roman"/>
        </w:rPr>
      </w:pPr>
      <w:r w:rsidRPr="009A2775">
        <w:rPr>
          <w:rFonts w:ascii="Times New Roman" w:hAnsi="Times New Roman" w:cs="Times New Roman"/>
        </w:rPr>
        <w:t xml:space="preserve">No lot containing an adult establishment shall be located on any lot whose property line is within 1000 feet (determined by a straight line </w:t>
      </w:r>
      <w:r w:rsidR="00D5020E" w:rsidRPr="009A2775">
        <w:rPr>
          <w:rFonts w:ascii="Times New Roman" w:hAnsi="Times New Roman" w:cs="Times New Roman"/>
        </w:rPr>
        <w:t xml:space="preserve">and not street distance) from a lot located in a </w:t>
      </w:r>
      <w:r w:rsidRPr="009A2775">
        <w:rPr>
          <w:rFonts w:ascii="Times New Roman" w:hAnsi="Times New Roman" w:cs="Times New Roman"/>
        </w:rPr>
        <w:t xml:space="preserve">residential </w:t>
      </w:r>
      <w:r w:rsidR="00D5020E" w:rsidRPr="009A2775">
        <w:rPr>
          <w:rFonts w:ascii="Times New Roman" w:hAnsi="Times New Roman" w:cs="Times New Roman"/>
        </w:rPr>
        <w:t>(RA, R-20, R-12) district</w:t>
      </w:r>
      <w:r w:rsidRPr="009A2775">
        <w:rPr>
          <w:rFonts w:ascii="Times New Roman" w:hAnsi="Times New Roman" w:cs="Times New Roman"/>
        </w:rPr>
        <w:t xml:space="preserve">, as measured by a horizontal straight line distance from the closest point on the closest boundary line of the property occupied by the adult establishment.  </w:t>
      </w:r>
    </w:p>
    <w:p w:rsidR="007A3EB0" w:rsidRDefault="007A3EB0" w:rsidP="00934F13">
      <w:pPr>
        <w:ind w:left="1800" w:hanging="360"/>
        <w:rPr>
          <w:rFonts w:ascii="Times New Roman" w:hAnsi="Times New Roman" w:cs="Times New Roman"/>
        </w:rPr>
      </w:pPr>
    </w:p>
    <w:p w:rsidR="007A3EB0" w:rsidRPr="009A2775" w:rsidRDefault="007A3EB0" w:rsidP="0063535F">
      <w:pPr>
        <w:pStyle w:val="ListParagraph"/>
        <w:numPr>
          <w:ilvl w:val="0"/>
          <w:numId w:val="70"/>
        </w:numPr>
        <w:rPr>
          <w:rFonts w:ascii="Times New Roman" w:hAnsi="Times New Roman" w:cs="Times New Roman"/>
        </w:rPr>
      </w:pPr>
      <w:r w:rsidRPr="009A2775">
        <w:rPr>
          <w:rFonts w:ascii="Times New Roman" w:hAnsi="Times New Roman" w:cs="Times New Roman"/>
        </w:rPr>
        <w:t>No more than one adult establishment shall be located within the same structure or portion thereof.</w:t>
      </w:r>
    </w:p>
    <w:p w:rsidR="007A3EB0" w:rsidRDefault="007A3EB0" w:rsidP="00934F13">
      <w:pPr>
        <w:ind w:left="1800" w:hanging="360"/>
        <w:rPr>
          <w:rFonts w:ascii="Times New Roman" w:hAnsi="Times New Roman" w:cs="Times New Roman"/>
        </w:rPr>
      </w:pPr>
    </w:p>
    <w:p w:rsidR="007A3EB0" w:rsidRPr="009A2775" w:rsidRDefault="007A3EB0" w:rsidP="0063535F">
      <w:pPr>
        <w:pStyle w:val="ListParagraph"/>
        <w:numPr>
          <w:ilvl w:val="0"/>
          <w:numId w:val="70"/>
        </w:numPr>
        <w:rPr>
          <w:rFonts w:ascii="Times New Roman" w:hAnsi="Times New Roman" w:cs="Times New Roman"/>
        </w:rPr>
      </w:pPr>
      <w:r w:rsidRPr="009A2775">
        <w:rPr>
          <w:rFonts w:ascii="Times New Roman" w:hAnsi="Times New Roman" w:cs="Times New Roman"/>
        </w:rPr>
        <w:t>No adult establishment may provide sleeping quarters.</w:t>
      </w:r>
    </w:p>
    <w:p w:rsidR="007A3EB0" w:rsidRDefault="007A3EB0" w:rsidP="00934F13">
      <w:pPr>
        <w:ind w:left="1800" w:hanging="360"/>
        <w:rPr>
          <w:rFonts w:ascii="Times New Roman" w:hAnsi="Times New Roman" w:cs="Times New Roman"/>
        </w:rPr>
      </w:pPr>
    </w:p>
    <w:p w:rsidR="007A3EB0" w:rsidRPr="009A2775" w:rsidRDefault="00C20223" w:rsidP="0063535F">
      <w:pPr>
        <w:pStyle w:val="ListParagraph"/>
        <w:numPr>
          <w:ilvl w:val="0"/>
          <w:numId w:val="70"/>
        </w:numPr>
        <w:rPr>
          <w:rFonts w:ascii="Times New Roman" w:hAnsi="Times New Roman" w:cs="Times New Roman"/>
        </w:rPr>
      </w:pPr>
      <w:r w:rsidRPr="009A2775">
        <w:rPr>
          <w:rFonts w:ascii="Times New Roman" w:hAnsi="Times New Roman" w:cs="Times New Roman"/>
        </w:rPr>
        <w:t>No printed material</w:t>
      </w:r>
      <w:r w:rsidR="007A3EB0" w:rsidRPr="009A2775">
        <w:rPr>
          <w:rFonts w:ascii="Times New Roman" w:hAnsi="Times New Roman" w:cs="Times New Roman"/>
        </w:rPr>
        <w:t xml:space="preserve">, </w:t>
      </w:r>
      <w:r w:rsidRPr="009A2775">
        <w:rPr>
          <w:rFonts w:ascii="Times New Roman" w:hAnsi="Times New Roman" w:cs="Times New Roman"/>
        </w:rPr>
        <w:t>video, photography</w:t>
      </w:r>
      <w:r w:rsidR="007A3EB0" w:rsidRPr="009A2775">
        <w:rPr>
          <w:rFonts w:ascii="Times New Roman" w:hAnsi="Times New Roman" w:cs="Times New Roman"/>
        </w:rPr>
        <w:t>,</w:t>
      </w:r>
      <w:r w:rsidRPr="009A2775">
        <w:rPr>
          <w:rFonts w:ascii="Times New Roman" w:hAnsi="Times New Roman" w:cs="Times New Roman"/>
        </w:rPr>
        <w:t xml:space="preserve"> live performance, or other visual presentation shall be visible, nor shall any live or recorded voices, music, or sounds be heard from outside the walls of the establishment.  </w:t>
      </w:r>
    </w:p>
    <w:p w:rsidR="00C20223" w:rsidRDefault="00C20223" w:rsidP="00934F13">
      <w:pPr>
        <w:ind w:left="1800" w:hanging="360"/>
        <w:rPr>
          <w:rFonts w:ascii="Times New Roman" w:hAnsi="Times New Roman" w:cs="Times New Roman"/>
        </w:rPr>
      </w:pPr>
    </w:p>
    <w:p w:rsidR="00C20223" w:rsidRPr="009A2775" w:rsidRDefault="00837954" w:rsidP="0063535F">
      <w:pPr>
        <w:pStyle w:val="ListParagraph"/>
        <w:numPr>
          <w:ilvl w:val="0"/>
          <w:numId w:val="70"/>
        </w:numPr>
        <w:rPr>
          <w:rFonts w:ascii="Times New Roman" w:hAnsi="Times New Roman" w:cs="Times New Roman"/>
        </w:rPr>
      </w:pPr>
      <w:r w:rsidRPr="009A2775">
        <w:rPr>
          <w:rFonts w:ascii="Times New Roman" w:hAnsi="Times New Roman" w:cs="Times New Roman"/>
        </w:rPr>
        <w:t xml:space="preserve">In addition to the requirements of Article IX of this ordinance, the following provisions for signage are required.  </w:t>
      </w:r>
      <w:r w:rsidR="00C20223" w:rsidRPr="009A2775">
        <w:rPr>
          <w:rFonts w:ascii="Times New Roman" w:hAnsi="Times New Roman" w:cs="Times New Roman"/>
        </w:rPr>
        <w:t>No freestanding (detached) sign shall be permitted.  Attached signage on all building faces shall not exceed 100 square feet total.  In no case shall s</w:t>
      </w:r>
      <w:r w:rsidR="00730177" w:rsidRPr="009A2775">
        <w:rPr>
          <w:rFonts w:ascii="Times New Roman" w:hAnsi="Times New Roman" w:cs="Times New Roman"/>
        </w:rPr>
        <w:t>ignage cover more than 10%</w:t>
      </w:r>
      <w:r w:rsidR="00C20223" w:rsidRPr="009A2775">
        <w:rPr>
          <w:rFonts w:ascii="Times New Roman" w:hAnsi="Times New Roman" w:cs="Times New Roman"/>
        </w:rPr>
        <w:t xml:space="preserve"> of the wall area of any wall of the principal structure.  A site plan showing the location and number of attached signs must be submitted to the Zoning Administrator prior to the issuance of any permits to verify compliance with this section.</w:t>
      </w:r>
      <w:r w:rsidR="00C07F59" w:rsidRPr="009A2775">
        <w:rPr>
          <w:rFonts w:ascii="Times New Roman" w:hAnsi="Times New Roman" w:cs="Times New Roman"/>
        </w:rPr>
        <w:t xml:space="preserve"> </w:t>
      </w:r>
    </w:p>
    <w:p w:rsidR="00866C2F" w:rsidRDefault="00866C2F" w:rsidP="00934F13">
      <w:pPr>
        <w:ind w:left="1800" w:hanging="360"/>
        <w:rPr>
          <w:rFonts w:ascii="Times New Roman" w:hAnsi="Times New Roman" w:cs="Times New Roman"/>
        </w:rPr>
      </w:pPr>
    </w:p>
    <w:p w:rsidR="00C20223" w:rsidRPr="009A2775" w:rsidRDefault="00837954" w:rsidP="0063535F">
      <w:pPr>
        <w:pStyle w:val="ListParagraph"/>
        <w:numPr>
          <w:ilvl w:val="0"/>
          <w:numId w:val="70"/>
        </w:numPr>
        <w:rPr>
          <w:rFonts w:ascii="Times New Roman" w:hAnsi="Times New Roman" w:cs="Times New Roman"/>
        </w:rPr>
      </w:pPr>
      <w:r w:rsidRPr="009A2775">
        <w:rPr>
          <w:rFonts w:ascii="Times New Roman" w:hAnsi="Times New Roman" w:cs="Times New Roman"/>
        </w:rPr>
        <w:t>P</w:t>
      </w:r>
      <w:r w:rsidR="00C20223" w:rsidRPr="009A2775">
        <w:rPr>
          <w:rFonts w:ascii="Times New Roman" w:hAnsi="Times New Roman" w:cs="Times New Roman"/>
        </w:rPr>
        <w:t xml:space="preserve">arking shall be installed in accordance with </w:t>
      </w:r>
      <w:r w:rsidRPr="009A2775">
        <w:rPr>
          <w:rFonts w:ascii="Times New Roman" w:hAnsi="Times New Roman" w:cs="Times New Roman"/>
        </w:rPr>
        <w:t>Section 6-5 (D)</w:t>
      </w:r>
      <w:r w:rsidR="00C20223" w:rsidRPr="009A2775">
        <w:rPr>
          <w:rFonts w:ascii="Times New Roman" w:hAnsi="Times New Roman" w:cs="Times New Roman"/>
        </w:rPr>
        <w:t xml:space="preserve"> </w:t>
      </w:r>
      <w:r w:rsidRPr="009A2775">
        <w:rPr>
          <w:rFonts w:ascii="Times New Roman" w:hAnsi="Times New Roman" w:cs="Times New Roman"/>
        </w:rPr>
        <w:t xml:space="preserve">of this ordinance </w:t>
      </w:r>
      <w:r w:rsidR="00C20223" w:rsidRPr="009A2775">
        <w:rPr>
          <w:rFonts w:ascii="Times New Roman" w:hAnsi="Times New Roman" w:cs="Times New Roman"/>
        </w:rPr>
        <w:t>and the number of spaces required shall be determined at the same rate as that required for the closest corresponding non-adult use.</w:t>
      </w:r>
    </w:p>
    <w:p w:rsidR="00C20223" w:rsidRDefault="00C20223" w:rsidP="00934F13">
      <w:pPr>
        <w:ind w:left="1800" w:hanging="360"/>
        <w:rPr>
          <w:rFonts w:ascii="Times New Roman" w:hAnsi="Times New Roman" w:cs="Times New Roman"/>
        </w:rPr>
      </w:pPr>
    </w:p>
    <w:p w:rsidR="00557636" w:rsidRDefault="00557636" w:rsidP="00934F13">
      <w:pPr>
        <w:ind w:left="1800" w:hanging="360"/>
        <w:rPr>
          <w:rFonts w:ascii="Times New Roman" w:hAnsi="Times New Roman" w:cs="Times New Roman"/>
        </w:rPr>
      </w:pPr>
    </w:p>
    <w:p w:rsidR="00557636" w:rsidRDefault="00557636" w:rsidP="00934F13">
      <w:pPr>
        <w:ind w:left="1800" w:hanging="360"/>
        <w:rPr>
          <w:rFonts w:ascii="Times New Roman" w:hAnsi="Times New Roman" w:cs="Times New Roman"/>
        </w:rPr>
      </w:pPr>
    </w:p>
    <w:p w:rsidR="00204B6E" w:rsidRDefault="0029670D" w:rsidP="0029670D">
      <w:pPr>
        <w:rPr>
          <w:rFonts w:ascii="Times New Roman" w:hAnsi="Times New Roman" w:cs="Times New Roman"/>
          <w:b/>
        </w:rPr>
      </w:pPr>
      <w:r>
        <w:rPr>
          <w:rFonts w:ascii="Times New Roman" w:hAnsi="Times New Roman" w:cs="Times New Roman"/>
        </w:rPr>
        <w:tab/>
      </w:r>
      <w:r w:rsidR="006F7841">
        <w:rPr>
          <w:rFonts w:ascii="Times New Roman" w:hAnsi="Times New Roman" w:cs="Times New Roman"/>
          <w:b/>
        </w:rPr>
        <w:t>5</w:t>
      </w:r>
      <w:r>
        <w:rPr>
          <w:rFonts w:ascii="Times New Roman" w:hAnsi="Times New Roman" w:cs="Times New Roman"/>
          <w:b/>
        </w:rPr>
        <w:t>.1.3</w:t>
      </w:r>
      <w:r>
        <w:rPr>
          <w:rFonts w:ascii="Times New Roman" w:hAnsi="Times New Roman" w:cs="Times New Roman"/>
          <w:b/>
        </w:rPr>
        <w:tab/>
        <w:t>Agriculture, Bona Fide Farms</w:t>
      </w:r>
    </w:p>
    <w:p w:rsidR="0029670D" w:rsidRDefault="0029670D" w:rsidP="0029670D">
      <w:pPr>
        <w:rPr>
          <w:rFonts w:ascii="Times New Roman" w:hAnsi="Times New Roman" w:cs="Times New Roman"/>
          <w:b/>
        </w:rPr>
      </w:pPr>
    </w:p>
    <w:p w:rsidR="00044AB1" w:rsidRPr="009A2775" w:rsidRDefault="00044AB1" w:rsidP="0063535F">
      <w:pPr>
        <w:pStyle w:val="ListParagraph"/>
        <w:numPr>
          <w:ilvl w:val="0"/>
          <w:numId w:val="71"/>
        </w:numPr>
        <w:rPr>
          <w:rFonts w:ascii="Times New Roman" w:hAnsi="Times New Roman" w:cs="Times New Roman"/>
        </w:rPr>
      </w:pPr>
      <w:r w:rsidRPr="009A2775">
        <w:rPr>
          <w:rFonts w:ascii="Times New Roman" w:hAnsi="Times New Roman" w:cs="Times New Roman"/>
        </w:rPr>
        <w:t>To qualify for bona fide farm status, a minimum land area of 10 acres is required.</w:t>
      </w:r>
    </w:p>
    <w:p w:rsidR="00044AB1" w:rsidRDefault="00044AB1" w:rsidP="0029670D">
      <w:pPr>
        <w:ind w:left="1800" w:hanging="360"/>
        <w:rPr>
          <w:rFonts w:ascii="Times New Roman" w:hAnsi="Times New Roman" w:cs="Times New Roman"/>
        </w:rPr>
      </w:pPr>
    </w:p>
    <w:p w:rsidR="0029670D" w:rsidRPr="009A2775" w:rsidRDefault="0029670D" w:rsidP="0063535F">
      <w:pPr>
        <w:pStyle w:val="ListParagraph"/>
        <w:numPr>
          <w:ilvl w:val="0"/>
          <w:numId w:val="71"/>
        </w:numPr>
        <w:rPr>
          <w:rFonts w:ascii="Times New Roman" w:hAnsi="Times New Roman" w:cs="Times New Roman"/>
        </w:rPr>
      </w:pPr>
      <w:r w:rsidRPr="009A2775">
        <w:rPr>
          <w:rFonts w:ascii="Times New Roman" w:hAnsi="Times New Roman" w:cs="Times New Roman"/>
        </w:rPr>
        <w:t xml:space="preserve">Outdoor storage of implements and equipment shall be located in the rear yard.  </w:t>
      </w:r>
    </w:p>
    <w:p w:rsidR="0029670D" w:rsidRPr="00957B0B" w:rsidRDefault="0029670D" w:rsidP="0029670D">
      <w:pPr>
        <w:ind w:left="1800" w:hanging="360"/>
        <w:rPr>
          <w:rFonts w:ascii="Times New Roman" w:hAnsi="Times New Roman" w:cs="Times New Roman"/>
        </w:rPr>
      </w:pPr>
    </w:p>
    <w:p w:rsidR="00CF5150" w:rsidRPr="009A2775" w:rsidRDefault="0029670D" w:rsidP="0063535F">
      <w:pPr>
        <w:pStyle w:val="ListParagraph"/>
        <w:numPr>
          <w:ilvl w:val="0"/>
          <w:numId w:val="71"/>
        </w:numPr>
        <w:rPr>
          <w:rFonts w:ascii="Times New Roman" w:hAnsi="Times New Roman" w:cs="Times New Roman"/>
        </w:rPr>
      </w:pPr>
      <w:r w:rsidRPr="009A2775">
        <w:rPr>
          <w:rFonts w:ascii="Times New Roman" w:hAnsi="Times New Roman" w:cs="Times New Roman"/>
        </w:rPr>
        <w:t>Agricultural uses must maintain</w:t>
      </w:r>
      <w:r w:rsidR="00CF5150" w:rsidRPr="009A2775">
        <w:rPr>
          <w:rFonts w:ascii="Times New Roman" w:hAnsi="Times New Roman" w:cs="Times New Roman"/>
        </w:rPr>
        <w:t xml:space="preserve"> a minimum 10 foot </w:t>
      </w:r>
      <w:r w:rsidRPr="009A2775">
        <w:rPr>
          <w:rFonts w:ascii="Times New Roman" w:hAnsi="Times New Roman" w:cs="Times New Roman"/>
        </w:rPr>
        <w:t>riparian buffer</w:t>
      </w:r>
      <w:r w:rsidR="00CF5150" w:rsidRPr="009A2775">
        <w:rPr>
          <w:rFonts w:ascii="Times New Roman" w:hAnsi="Times New Roman" w:cs="Times New Roman"/>
        </w:rPr>
        <w:t>, or equivalent control as determined by the Stanly County Soil and Water Conservation office, along all perennial waters indicated on the most recent version of U.S.G.S. 1:24,000 scale (7.5 minute) topographic maps.</w:t>
      </w:r>
    </w:p>
    <w:p w:rsidR="00CF5150" w:rsidRPr="00957B0B" w:rsidRDefault="00CF5150" w:rsidP="0029670D">
      <w:pPr>
        <w:ind w:left="1800" w:hanging="360"/>
        <w:rPr>
          <w:rFonts w:ascii="Times New Roman" w:hAnsi="Times New Roman" w:cs="Times New Roman"/>
        </w:rPr>
      </w:pPr>
    </w:p>
    <w:p w:rsidR="00CF5150" w:rsidRPr="009A2775" w:rsidRDefault="00CF5150" w:rsidP="0063535F">
      <w:pPr>
        <w:pStyle w:val="ListParagraph"/>
        <w:numPr>
          <w:ilvl w:val="0"/>
          <w:numId w:val="71"/>
        </w:numPr>
        <w:rPr>
          <w:rFonts w:ascii="Times New Roman" w:hAnsi="Times New Roman" w:cs="Times New Roman"/>
        </w:rPr>
      </w:pPr>
      <w:r w:rsidRPr="009A2775">
        <w:rPr>
          <w:rFonts w:ascii="Times New Roman" w:hAnsi="Times New Roman" w:cs="Times New Roman"/>
        </w:rPr>
        <w:t>No pens, enclosures, buildings, or other structures intended or used for the containment of anim</w:t>
      </w:r>
      <w:r w:rsidR="00957B0B" w:rsidRPr="009A2775">
        <w:rPr>
          <w:rFonts w:ascii="Times New Roman" w:hAnsi="Times New Roman" w:cs="Times New Roman"/>
        </w:rPr>
        <w:t>als shall be permitted within 10</w:t>
      </w:r>
      <w:r w:rsidRPr="009A2775">
        <w:rPr>
          <w:rFonts w:ascii="Times New Roman" w:hAnsi="Times New Roman" w:cs="Times New Roman"/>
        </w:rPr>
        <w:t>0 feet of the property line.  This shall not include pastures, riding rings, or similar areas intended or used for the containment of animals in such small numbers that they do not present any significant offsite impacts related to noise, odor, or storm</w:t>
      </w:r>
      <w:r w:rsidR="00915599" w:rsidRPr="009A2775">
        <w:rPr>
          <w:rFonts w:ascii="Times New Roman" w:hAnsi="Times New Roman" w:cs="Times New Roman"/>
        </w:rPr>
        <w:t xml:space="preserve"> </w:t>
      </w:r>
      <w:r w:rsidRPr="009A2775">
        <w:rPr>
          <w:rFonts w:ascii="Times New Roman" w:hAnsi="Times New Roman" w:cs="Times New Roman"/>
        </w:rPr>
        <w:t>water runoff.</w:t>
      </w:r>
    </w:p>
    <w:p w:rsidR="00CF5150" w:rsidRPr="00957B0B" w:rsidRDefault="00CF5150" w:rsidP="0029670D">
      <w:pPr>
        <w:ind w:left="1800" w:hanging="360"/>
        <w:rPr>
          <w:rFonts w:ascii="Times New Roman" w:hAnsi="Times New Roman" w:cs="Times New Roman"/>
        </w:rPr>
      </w:pPr>
    </w:p>
    <w:p w:rsidR="00CF5150" w:rsidRPr="009A2775" w:rsidRDefault="00CF5150" w:rsidP="0063535F">
      <w:pPr>
        <w:pStyle w:val="ListParagraph"/>
        <w:numPr>
          <w:ilvl w:val="0"/>
          <w:numId w:val="71"/>
        </w:numPr>
        <w:rPr>
          <w:rFonts w:ascii="Times New Roman" w:hAnsi="Times New Roman" w:cs="Times New Roman"/>
        </w:rPr>
      </w:pPr>
      <w:r w:rsidRPr="009A2775">
        <w:rPr>
          <w:rFonts w:ascii="Times New Roman" w:hAnsi="Times New Roman" w:cs="Times New Roman"/>
        </w:rPr>
        <w:t>Two (2) or more principal buildings used as part of the bona fide farm operation may be placed on a single lot of record when such buildings meet the location requirements of this ordinance.</w:t>
      </w:r>
    </w:p>
    <w:p w:rsidR="00053A65" w:rsidRDefault="00053A65" w:rsidP="00053A65">
      <w:pPr>
        <w:rPr>
          <w:rFonts w:ascii="Times New Roman" w:hAnsi="Times New Roman" w:cs="Times New Roman"/>
          <w:color w:val="FF0000"/>
        </w:rPr>
      </w:pPr>
    </w:p>
    <w:p w:rsidR="00053A65" w:rsidRPr="00053A65" w:rsidRDefault="00053A65" w:rsidP="00053A65">
      <w:pPr>
        <w:rPr>
          <w:rFonts w:ascii="Times New Roman" w:hAnsi="Times New Roman" w:cs="Times New Roman"/>
          <w:b/>
        </w:rPr>
      </w:pPr>
      <w:r>
        <w:rPr>
          <w:rFonts w:ascii="Times New Roman" w:hAnsi="Times New Roman" w:cs="Times New Roman"/>
          <w:color w:val="FF0000"/>
        </w:rPr>
        <w:tab/>
      </w:r>
      <w:r w:rsidR="006F7841">
        <w:rPr>
          <w:rFonts w:ascii="Times New Roman" w:hAnsi="Times New Roman" w:cs="Times New Roman"/>
          <w:b/>
        </w:rPr>
        <w:t>5</w:t>
      </w:r>
      <w:r w:rsidRPr="00053A65">
        <w:rPr>
          <w:rFonts w:ascii="Times New Roman" w:hAnsi="Times New Roman" w:cs="Times New Roman"/>
          <w:b/>
        </w:rPr>
        <w:t>.1.4</w:t>
      </w:r>
      <w:r w:rsidRPr="00053A65">
        <w:rPr>
          <w:rFonts w:ascii="Times New Roman" w:hAnsi="Times New Roman" w:cs="Times New Roman"/>
          <w:b/>
        </w:rPr>
        <w:tab/>
        <w:t>Amusement Parks, Agricultural Fairs, Carnivals</w:t>
      </w:r>
    </w:p>
    <w:p w:rsidR="00053A65" w:rsidRDefault="00053A65" w:rsidP="00053A65">
      <w:pPr>
        <w:rPr>
          <w:rFonts w:ascii="Times New Roman" w:hAnsi="Times New Roman" w:cs="Times New Roman"/>
          <w:b/>
          <w:color w:val="FF0000"/>
        </w:rPr>
      </w:pPr>
    </w:p>
    <w:p w:rsidR="00053A65" w:rsidRPr="009A2775" w:rsidRDefault="00053A65" w:rsidP="0063535F">
      <w:pPr>
        <w:pStyle w:val="ListParagraph"/>
        <w:numPr>
          <w:ilvl w:val="0"/>
          <w:numId w:val="72"/>
        </w:numPr>
        <w:rPr>
          <w:rFonts w:ascii="Times New Roman" w:hAnsi="Times New Roman" w:cs="Times New Roman"/>
        </w:rPr>
      </w:pPr>
      <w:r w:rsidRPr="009A2775">
        <w:rPr>
          <w:rFonts w:ascii="Times New Roman" w:hAnsi="Times New Roman" w:cs="Times New Roman"/>
        </w:rPr>
        <w:t>Permanently established outdoor amusement facilities shall be separated by an opaque screen from any abutting property located in a residential district or containing a legal, conforming residential use.</w:t>
      </w:r>
    </w:p>
    <w:p w:rsidR="00053A65" w:rsidRPr="00957B0B" w:rsidRDefault="00053A65" w:rsidP="00053A65">
      <w:pPr>
        <w:ind w:left="1800" w:hanging="360"/>
        <w:rPr>
          <w:rFonts w:ascii="Times New Roman" w:hAnsi="Times New Roman" w:cs="Times New Roman"/>
        </w:rPr>
      </w:pPr>
    </w:p>
    <w:p w:rsidR="00053A65" w:rsidRPr="009A2775" w:rsidRDefault="00BD4106" w:rsidP="0063535F">
      <w:pPr>
        <w:pStyle w:val="ListParagraph"/>
        <w:numPr>
          <w:ilvl w:val="0"/>
          <w:numId w:val="72"/>
        </w:numPr>
        <w:rPr>
          <w:rFonts w:ascii="Times New Roman" w:hAnsi="Times New Roman" w:cs="Times New Roman"/>
        </w:rPr>
      </w:pPr>
      <w:r w:rsidRPr="009A2775">
        <w:rPr>
          <w:rFonts w:ascii="Times New Roman" w:hAnsi="Times New Roman" w:cs="Times New Roman"/>
        </w:rPr>
        <w:t>No permanently established outdoor amusement facilities, such as miniature golf courses, or mechanical rides shall be located within 500 feet of the closest point of any abutting property located in a residential district.</w:t>
      </w:r>
    </w:p>
    <w:p w:rsidR="00BD4106" w:rsidRPr="00957B0B" w:rsidRDefault="00BD4106" w:rsidP="00053A65">
      <w:pPr>
        <w:ind w:left="1800" w:hanging="360"/>
        <w:rPr>
          <w:rFonts w:ascii="Times New Roman" w:hAnsi="Times New Roman" w:cs="Times New Roman"/>
        </w:rPr>
      </w:pPr>
    </w:p>
    <w:p w:rsidR="00BD4106" w:rsidRPr="009A2775" w:rsidRDefault="00BD4106" w:rsidP="0063535F">
      <w:pPr>
        <w:pStyle w:val="ListParagraph"/>
        <w:numPr>
          <w:ilvl w:val="0"/>
          <w:numId w:val="72"/>
        </w:numPr>
        <w:rPr>
          <w:rFonts w:ascii="Times New Roman" w:hAnsi="Times New Roman" w:cs="Times New Roman"/>
        </w:rPr>
      </w:pPr>
      <w:r w:rsidRPr="009A2775">
        <w:rPr>
          <w:rFonts w:ascii="Times New Roman" w:hAnsi="Times New Roman" w:cs="Times New Roman"/>
        </w:rPr>
        <w:t xml:space="preserve">Hours of operation for both permanent and temporary amusement facilities shall be no earlier than 8:00 a.m. and no later than 11:00 p.m.  </w:t>
      </w:r>
    </w:p>
    <w:p w:rsidR="00BD4106" w:rsidRPr="00957B0B" w:rsidRDefault="00BD4106" w:rsidP="00053A65">
      <w:pPr>
        <w:ind w:left="1800" w:hanging="360"/>
        <w:rPr>
          <w:rFonts w:ascii="Times New Roman" w:hAnsi="Times New Roman" w:cs="Times New Roman"/>
        </w:rPr>
      </w:pPr>
    </w:p>
    <w:p w:rsidR="00BD4106" w:rsidRPr="009A2775" w:rsidRDefault="00BD4106" w:rsidP="0063535F">
      <w:pPr>
        <w:pStyle w:val="ListParagraph"/>
        <w:numPr>
          <w:ilvl w:val="0"/>
          <w:numId w:val="72"/>
        </w:numPr>
        <w:rPr>
          <w:rFonts w:ascii="Times New Roman" w:hAnsi="Times New Roman" w:cs="Times New Roman"/>
        </w:rPr>
      </w:pPr>
      <w:r w:rsidRPr="009A2775">
        <w:rPr>
          <w:rFonts w:ascii="Times New Roman" w:hAnsi="Times New Roman" w:cs="Times New Roman"/>
        </w:rPr>
        <w:t>Temporary amusement uses, such as agricultural fairs and carnivals, shall be all</w:t>
      </w:r>
      <w:r w:rsidR="00957B0B" w:rsidRPr="009A2775">
        <w:rPr>
          <w:rFonts w:ascii="Times New Roman" w:hAnsi="Times New Roman" w:cs="Times New Roman"/>
        </w:rPr>
        <w:t xml:space="preserve">owed through the issuance of a </w:t>
      </w:r>
      <w:r w:rsidR="00B21C8F" w:rsidRPr="009A2775">
        <w:rPr>
          <w:rFonts w:ascii="Times New Roman" w:hAnsi="Times New Roman" w:cs="Times New Roman"/>
        </w:rPr>
        <w:t>Temporary Use Certificate of Zoning Compliance by the Zoning Administrator</w:t>
      </w:r>
      <w:r w:rsidRPr="009A2775">
        <w:rPr>
          <w:rFonts w:ascii="Times New Roman" w:hAnsi="Times New Roman" w:cs="Times New Roman"/>
        </w:rPr>
        <w:t>, provided that:</w:t>
      </w:r>
    </w:p>
    <w:p w:rsidR="00BD4106" w:rsidRPr="00957B0B" w:rsidRDefault="00BD4106" w:rsidP="00BD4106">
      <w:pPr>
        <w:ind w:left="1800" w:hanging="360"/>
        <w:rPr>
          <w:rFonts w:ascii="Times New Roman" w:hAnsi="Times New Roman" w:cs="Times New Roman"/>
        </w:rPr>
      </w:pPr>
    </w:p>
    <w:p w:rsidR="00BD4106" w:rsidRPr="009A2775" w:rsidRDefault="00957B0B" w:rsidP="0063535F">
      <w:pPr>
        <w:pStyle w:val="ListParagraph"/>
        <w:numPr>
          <w:ilvl w:val="0"/>
          <w:numId w:val="73"/>
        </w:numPr>
        <w:rPr>
          <w:rFonts w:ascii="Times New Roman" w:hAnsi="Times New Roman" w:cs="Times New Roman"/>
        </w:rPr>
      </w:pPr>
      <w:r w:rsidRPr="009A2775">
        <w:rPr>
          <w:rFonts w:ascii="Times New Roman" w:hAnsi="Times New Roman" w:cs="Times New Roman"/>
        </w:rPr>
        <w:t xml:space="preserve">The applicant for a </w:t>
      </w:r>
      <w:r w:rsidR="00B21C8F" w:rsidRPr="009A2775">
        <w:rPr>
          <w:rFonts w:ascii="Times New Roman" w:hAnsi="Times New Roman" w:cs="Times New Roman"/>
        </w:rPr>
        <w:t>Temporary Use Certificate of Zoning Compliance</w:t>
      </w:r>
      <w:r w:rsidR="00BD4106" w:rsidRPr="009A2775">
        <w:rPr>
          <w:rFonts w:ascii="Times New Roman" w:hAnsi="Times New Roman" w:cs="Times New Roman"/>
        </w:rPr>
        <w:t xml:space="preserve"> shall provide proposed location, intended activities, operation schedule, site plan layout, or any other information deemed necessary to evaluate impact on the neighborhood or community in general.</w:t>
      </w:r>
    </w:p>
    <w:p w:rsidR="00BD4106" w:rsidRPr="00957B0B" w:rsidRDefault="00BD4106" w:rsidP="00BD4106">
      <w:pPr>
        <w:ind w:left="1800" w:hanging="360"/>
        <w:rPr>
          <w:rFonts w:ascii="Times New Roman" w:hAnsi="Times New Roman" w:cs="Times New Roman"/>
        </w:rPr>
      </w:pPr>
    </w:p>
    <w:p w:rsidR="0029670D" w:rsidRDefault="00BD4106" w:rsidP="0063535F">
      <w:pPr>
        <w:pStyle w:val="ListParagraph"/>
        <w:numPr>
          <w:ilvl w:val="0"/>
          <w:numId w:val="73"/>
        </w:numPr>
        <w:rPr>
          <w:rFonts w:ascii="Times New Roman" w:hAnsi="Times New Roman" w:cs="Times New Roman"/>
        </w:rPr>
      </w:pPr>
      <w:r w:rsidRPr="009A2775">
        <w:rPr>
          <w:rFonts w:ascii="Times New Roman" w:hAnsi="Times New Roman" w:cs="Times New Roman"/>
        </w:rPr>
        <w:t>On a case-by-case basis, the Stanfield Board of Commissioners may regulate the use and location of proposed buildings, set time of operations, or specify other conditions necessary to assure protection to the neighborhood or community in general.</w:t>
      </w:r>
    </w:p>
    <w:p w:rsidR="009A2775" w:rsidRDefault="009A2775" w:rsidP="009A2775">
      <w:pPr>
        <w:rPr>
          <w:rFonts w:ascii="Times New Roman" w:hAnsi="Times New Roman" w:cs="Times New Roman"/>
        </w:rPr>
      </w:pPr>
    </w:p>
    <w:p w:rsidR="009A2775" w:rsidRPr="009A2775" w:rsidRDefault="009A2775" w:rsidP="009A2775">
      <w:pPr>
        <w:rPr>
          <w:rFonts w:ascii="Times New Roman" w:hAnsi="Times New Roman" w:cs="Times New Roman"/>
        </w:rPr>
      </w:pPr>
    </w:p>
    <w:p w:rsidR="00D632C2" w:rsidRPr="00D632C2" w:rsidRDefault="006F7841" w:rsidP="00D632C2">
      <w:pPr>
        <w:ind w:left="1440" w:hanging="720"/>
        <w:rPr>
          <w:rFonts w:ascii="Times New Roman" w:hAnsi="Times New Roman" w:cs="Times New Roman"/>
          <w:b/>
        </w:rPr>
      </w:pPr>
      <w:r>
        <w:rPr>
          <w:rFonts w:ascii="Times New Roman" w:hAnsi="Times New Roman" w:cs="Times New Roman"/>
          <w:b/>
        </w:rPr>
        <w:t>5</w:t>
      </w:r>
      <w:r w:rsidR="00115A5D">
        <w:rPr>
          <w:rFonts w:ascii="Times New Roman" w:hAnsi="Times New Roman" w:cs="Times New Roman"/>
          <w:b/>
        </w:rPr>
        <w:t>.1.</w:t>
      </w:r>
      <w:r w:rsidR="00BD4106">
        <w:rPr>
          <w:rFonts w:ascii="Times New Roman" w:hAnsi="Times New Roman" w:cs="Times New Roman"/>
          <w:b/>
        </w:rPr>
        <w:t>5</w:t>
      </w:r>
      <w:r w:rsidR="005B243A">
        <w:rPr>
          <w:rFonts w:ascii="Times New Roman" w:hAnsi="Times New Roman" w:cs="Times New Roman"/>
          <w:b/>
        </w:rPr>
        <w:tab/>
      </w:r>
      <w:r w:rsidR="009A2775">
        <w:rPr>
          <w:rFonts w:ascii="Times New Roman" w:hAnsi="Times New Roman" w:cs="Times New Roman"/>
          <w:b/>
        </w:rPr>
        <w:t>Animal S</w:t>
      </w:r>
      <w:r w:rsidR="00D632C2" w:rsidRPr="00D632C2">
        <w:rPr>
          <w:rFonts w:ascii="Times New Roman" w:hAnsi="Times New Roman" w:cs="Times New Roman"/>
          <w:b/>
        </w:rPr>
        <w:t>helters, Animal Kennels, Animal Hospital, and Animal</w:t>
      </w:r>
      <w:r w:rsidR="00D632C2">
        <w:rPr>
          <w:rFonts w:ascii="Times New Roman" w:hAnsi="Times New Roman" w:cs="Times New Roman"/>
          <w:b/>
        </w:rPr>
        <w:t xml:space="preserve"> Boarding and Grooming Services</w:t>
      </w:r>
    </w:p>
    <w:p w:rsidR="00D632C2" w:rsidRDefault="00D632C2" w:rsidP="00D632C2">
      <w:pPr>
        <w:rPr>
          <w:rFonts w:ascii="Times New Roman" w:hAnsi="Times New Roman" w:cs="Times New Roman"/>
        </w:rPr>
      </w:pPr>
    </w:p>
    <w:p w:rsidR="0010610C" w:rsidRPr="00D26667" w:rsidRDefault="0010610C" w:rsidP="00D632C2">
      <w:pPr>
        <w:pStyle w:val="ListParagraph"/>
        <w:numPr>
          <w:ilvl w:val="0"/>
          <w:numId w:val="2"/>
        </w:numPr>
        <w:rPr>
          <w:rFonts w:ascii="Times New Roman" w:hAnsi="Times New Roman" w:cs="Times New Roman"/>
        </w:rPr>
      </w:pPr>
      <w:r w:rsidRPr="00D26667">
        <w:rPr>
          <w:rFonts w:ascii="Times New Roman" w:hAnsi="Times New Roman" w:cs="Times New Roman"/>
        </w:rPr>
        <w:t>An animal boarding and/or kennel facility</w:t>
      </w:r>
      <w:r w:rsidR="002A5861" w:rsidRPr="00D26667">
        <w:rPr>
          <w:rFonts w:ascii="Times New Roman" w:hAnsi="Times New Roman" w:cs="Times New Roman"/>
        </w:rPr>
        <w:t xml:space="preserve"> located in the R-A district</w:t>
      </w:r>
      <w:r w:rsidRPr="00D26667">
        <w:rPr>
          <w:rFonts w:ascii="Times New Roman" w:hAnsi="Times New Roman" w:cs="Times New Roman"/>
        </w:rPr>
        <w:t xml:space="preserve"> must</w:t>
      </w:r>
      <w:r w:rsidR="00D26667">
        <w:rPr>
          <w:rFonts w:ascii="Times New Roman" w:hAnsi="Times New Roman" w:cs="Times New Roman"/>
        </w:rPr>
        <w:t xml:space="preserve"> have a minimum lot size of five (5</w:t>
      </w:r>
      <w:r w:rsidRPr="00D26667">
        <w:rPr>
          <w:rFonts w:ascii="Times New Roman" w:hAnsi="Times New Roman" w:cs="Times New Roman"/>
        </w:rPr>
        <w:t xml:space="preserve">) acres. </w:t>
      </w:r>
    </w:p>
    <w:p w:rsidR="0010610C" w:rsidRDefault="0010610C" w:rsidP="0010610C">
      <w:pPr>
        <w:pStyle w:val="ListParagraph"/>
        <w:ind w:left="1800"/>
        <w:rPr>
          <w:rFonts w:ascii="Times New Roman" w:hAnsi="Times New Roman" w:cs="Times New Roman"/>
        </w:rPr>
      </w:pPr>
    </w:p>
    <w:p w:rsidR="00D632C2" w:rsidRDefault="00D632C2" w:rsidP="007A749E">
      <w:pPr>
        <w:pStyle w:val="ListParagraph"/>
        <w:numPr>
          <w:ilvl w:val="0"/>
          <w:numId w:val="2"/>
        </w:numPr>
        <w:rPr>
          <w:rFonts w:ascii="Times New Roman" w:hAnsi="Times New Roman" w:cs="Times New Roman"/>
        </w:rPr>
      </w:pPr>
      <w:r w:rsidRPr="007A749E">
        <w:rPr>
          <w:rFonts w:ascii="Times New Roman" w:hAnsi="Times New Roman" w:cs="Times New Roman"/>
        </w:rPr>
        <w:t>Any structure which houses animals and is not fully encl</w:t>
      </w:r>
      <w:r w:rsidR="00730177" w:rsidRPr="007A749E">
        <w:rPr>
          <w:rFonts w:ascii="Times New Roman" w:hAnsi="Times New Roman" w:cs="Times New Roman"/>
        </w:rPr>
        <w:t>os</w:t>
      </w:r>
      <w:r w:rsidR="007A749E" w:rsidRPr="007A749E">
        <w:rPr>
          <w:rFonts w:ascii="Times New Roman" w:hAnsi="Times New Roman" w:cs="Times New Roman"/>
        </w:rPr>
        <w:t>ed shall be located at least 250</w:t>
      </w:r>
      <w:r w:rsidR="0010610C" w:rsidRPr="007A749E">
        <w:rPr>
          <w:rFonts w:ascii="Times New Roman" w:hAnsi="Times New Roman" w:cs="Times New Roman"/>
        </w:rPr>
        <w:t xml:space="preserve"> feet from </w:t>
      </w:r>
      <w:r w:rsidR="00D26667">
        <w:rPr>
          <w:rFonts w:ascii="Times New Roman" w:hAnsi="Times New Roman" w:cs="Times New Roman"/>
        </w:rPr>
        <w:t>any</w:t>
      </w:r>
      <w:r w:rsidRPr="007A749E">
        <w:rPr>
          <w:rFonts w:ascii="Times New Roman" w:hAnsi="Times New Roman" w:cs="Times New Roman"/>
        </w:rPr>
        <w:t xml:space="preserve"> abutting lot line.</w:t>
      </w:r>
      <w:r w:rsidR="00204B6E" w:rsidRPr="007A749E">
        <w:rPr>
          <w:rFonts w:ascii="Times New Roman" w:hAnsi="Times New Roman" w:cs="Times New Roman"/>
        </w:rPr>
        <w:t xml:space="preserve">  </w:t>
      </w:r>
    </w:p>
    <w:p w:rsidR="00D26667" w:rsidRDefault="00D26667" w:rsidP="00D26667">
      <w:pPr>
        <w:pStyle w:val="ListParagraph"/>
        <w:rPr>
          <w:rFonts w:ascii="Times New Roman" w:hAnsi="Times New Roman" w:cs="Times New Roman"/>
        </w:rPr>
      </w:pPr>
    </w:p>
    <w:p w:rsidR="00D26667" w:rsidRDefault="00D26667" w:rsidP="007C6154">
      <w:pPr>
        <w:pStyle w:val="ListParagraph"/>
        <w:numPr>
          <w:ilvl w:val="0"/>
          <w:numId w:val="2"/>
        </w:numPr>
        <w:rPr>
          <w:rFonts w:ascii="Times New Roman" w:hAnsi="Times New Roman" w:cs="Times New Roman"/>
        </w:rPr>
      </w:pPr>
      <w:r>
        <w:rPr>
          <w:rFonts w:ascii="Times New Roman" w:hAnsi="Times New Roman" w:cs="Times New Roman"/>
        </w:rPr>
        <w:t>Any run located partially or wholly outdoors shall be located at least 500 feet from any abutting lot line.</w:t>
      </w:r>
    </w:p>
    <w:p w:rsidR="00D26667" w:rsidRDefault="00D26667" w:rsidP="00D26667">
      <w:pPr>
        <w:pStyle w:val="ListParagraph"/>
        <w:ind w:left="1800" w:hanging="360"/>
        <w:rPr>
          <w:rFonts w:ascii="Times New Roman" w:hAnsi="Times New Roman" w:cs="Times New Roman"/>
        </w:rPr>
      </w:pPr>
    </w:p>
    <w:p w:rsidR="00D26667" w:rsidRDefault="00D26667" w:rsidP="007C6154">
      <w:pPr>
        <w:pStyle w:val="ListParagraph"/>
        <w:numPr>
          <w:ilvl w:val="0"/>
          <w:numId w:val="2"/>
        </w:numPr>
        <w:rPr>
          <w:rFonts w:ascii="Times New Roman" w:hAnsi="Times New Roman" w:cs="Times New Roman"/>
        </w:rPr>
      </w:pPr>
      <w:r>
        <w:rPr>
          <w:rFonts w:ascii="Times New Roman" w:hAnsi="Times New Roman" w:cs="Times New Roman"/>
        </w:rPr>
        <w:t>A maximum of 40 outdoor runs shall be permitted.</w:t>
      </w:r>
    </w:p>
    <w:p w:rsidR="007A749E" w:rsidRPr="007A749E" w:rsidRDefault="007A749E" w:rsidP="007A749E">
      <w:pPr>
        <w:pStyle w:val="ListParagraph"/>
        <w:ind w:left="1800"/>
        <w:rPr>
          <w:rFonts w:ascii="Times New Roman" w:hAnsi="Times New Roman" w:cs="Times New Roman"/>
        </w:rPr>
      </w:pPr>
    </w:p>
    <w:p w:rsidR="00D632C2" w:rsidRDefault="00D632C2" w:rsidP="007C6154">
      <w:pPr>
        <w:pStyle w:val="ListParagraph"/>
        <w:numPr>
          <w:ilvl w:val="0"/>
          <w:numId w:val="2"/>
        </w:numPr>
        <w:rPr>
          <w:rFonts w:ascii="Times New Roman" w:hAnsi="Times New Roman" w:cs="Times New Roman"/>
        </w:rPr>
      </w:pPr>
      <w:r>
        <w:rPr>
          <w:rFonts w:ascii="Times New Roman" w:hAnsi="Times New Roman" w:cs="Times New Roman"/>
        </w:rPr>
        <w:t>All pens and Kennels must be surrounded by a chain link fence not less than six (6) feet in height.</w:t>
      </w:r>
    </w:p>
    <w:p w:rsidR="00D26667" w:rsidRDefault="00D26667" w:rsidP="00D26667">
      <w:pPr>
        <w:pStyle w:val="ListParagraph"/>
        <w:ind w:left="1800" w:hanging="360"/>
        <w:rPr>
          <w:rFonts w:ascii="Times New Roman" w:hAnsi="Times New Roman" w:cs="Times New Roman"/>
        </w:rPr>
      </w:pPr>
    </w:p>
    <w:p w:rsidR="00D26667" w:rsidRDefault="00D26667" w:rsidP="007C6154">
      <w:pPr>
        <w:pStyle w:val="ListParagraph"/>
        <w:numPr>
          <w:ilvl w:val="0"/>
          <w:numId w:val="2"/>
        </w:numPr>
        <w:rPr>
          <w:rFonts w:ascii="Times New Roman" w:hAnsi="Times New Roman" w:cs="Times New Roman"/>
        </w:rPr>
      </w:pPr>
      <w:r>
        <w:rPr>
          <w:rFonts w:ascii="Times New Roman" w:hAnsi="Times New Roman" w:cs="Times New Roman"/>
        </w:rPr>
        <w:t>Two or more principal buildings used as part of the facility may be located on a single lot of record which such buildings meet the location requirements of this ordinance.</w:t>
      </w:r>
    </w:p>
    <w:p w:rsidR="00AF6D96" w:rsidRDefault="00AF6D96" w:rsidP="00AF6D96">
      <w:pPr>
        <w:pStyle w:val="ListParagraph"/>
        <w:rPr>
          <w:rFonts w:ascii="Times New Roman" w:hAnsi="Times New Roman" w:cs="Times New Roman"/>
        </w:rPr>
      </w:pPr>
    </w:p>
    <w:p w:rsidR="00AF6D96" w:rsidRDefault="006F7841" w:rsidP="00AF6D96">
      <w:pPr>
        <w:pStyle w:val="ListParagraph"/>
        <w:rPr>
          <w:rFonts w:ascii="Times New Roman" w:hAnsi="Times New Roman" w:cs="Times New Roman"/>
          <w:b/>
        </w:rPr>
      </w:pPr>
      <w:r>
        <w:rPr>
          <w:rFonts w:ascii="Times New Roman" w:hAnsi="Times New Roman" w:cs="Times New Roman"/>
          <w:b/>
        </w:rPr>
        <w:t>5</w:t>
      </w:r>
      <w:r w:rsidR="00AF6D96">
        <w:rPr>
          <w:rFonts w:ascii="Times New Roman" w:hAnsi="Times New Roman" w:cs="Times New Roman"/>
          <w:b/>
        </w:rPr>
        <w:t>.1.</w:t>
      </w:r>
      <w:r w:rsidR="00B04DBA">
        <w:rPr>
          <w:rFonts w:ascii="Times New Roman" w:hAnsi="Times New Roman" w:cs="Times New Roman"/>
          <w:b/>
        </w:rPr>
        <w:t>6</w:t>
      </w:r>
      <w:r w:rsidR="00AF6D96">
        <w:rPr>
          <w:rFonts w:ascii="Times New Roman" w:hAnsi="Times New Roman" w:cs="Times New Roman"/>
          <w:b/>
        </w:rPr>
        <w:tab/>
        <w:t>Automatic Teller Machines (ATMs)</w:t>
      </w:r>
    </w:p>
    <w:p w:rsidR="00AF6D96" w:rsidRDefault="00AF6D96" w:rsidP="00AF6D96">
      <w:pPr>
        <w:pStyle w:val="ListParagraph"/>
        <w:rPr>
          <w:rFonts w:ascii="Times New Roman" w:hAnsi="Times New Roman" w:cs="Times New Roman"/>
          <w:b/>
        </w:rPr>
      </w:pPr>
    </w:p>
    <w:p w:rsidR="00AF6D96" w:rsidRPr="0003677F" w:rsidRDefault="00AF6D96" w:rsidP="0063535F">
      <w:pPr>
        <w:pStyle w:val="ListParagraph"/>
        <w:numPr>
          <w:ilvl w:val="0"/>
          <w:numId w:val="74"/>
        </w:numPr>
        <w:rPr>
          <w:rFonts w:ascii="Times New Roman" w:hAnsi="Times New Roman" w:cs="Times New Roman"/>
        </w:rPr>
      </w:pPr>
      <w:r w:rsidRPr="0003677F">
        <w:rPr>
          <w:rFonts w:ascii="Times New Roman" w:hAnsi="Times New Roman" w:cs="Times New Roman"/>
        </w:rPr>
        <w:t>Automatic teller machines shall be permitted as accessory uses to banks and other financial institutions as either freestanding or attached facilities.</w:t>
      </w:r>
    </w:p>
    <w:p w:rsidR="00AF6D96" w:rsidRPr="0003677F" w:rsidRDefault="00AF6D96" w:rsidP="00AF6D96">
      <w:pPr>
        <w:pStyle w:val="ListParagraph"/>
        <w:ind w:left="1800" w:hanging="360"/>
        <w:rPr>
          <w:rFonts w:ascii="Times New Roman" w:hAnsi="Times New Roman" w:cs="Times New Roman"/>
        </w:rPr>
      </w:pPr>
    </w:p>
    <w:p w:rsidR="00AF6D96" w:rsidRPr="0003677F" w:rsidRDefault="00AF6D96" w:rsidP="0063535F">
      <w:pPr>
        <w:pStyle w:val="ListParagraph"/>
        <w:numPr>
          <w:ilvl w:val="0"/>
          <w:numId w:val="74"/>
        </w:numPr>
        <w:rPr>
          <w:rFonts w:ascii="Times New Roman" w:hAnsi="Times New Roman" w:cs="Times New Roman"/>
        </w:rPr>
      </w:pPr>
      <w:r w:rsidRPr="0003677F">
        <w:rPr>
          <w:rFonts w:ascii="Times New Roman" w:hAnsi="Times New Roman" w:cs="Times New Roman"/>
        </w:rPr>
        <w:t xml:space="preserve">Automatic teller machines shall be permitted as accessory uses to any </w:t>
      </w:r>
      <w:r w:rsidR="00DA04AA" w:rsidRPr="0003677F">
        <w:rPr>
          <w:rFonts w:ascii="Times New Roman" w:hAnsi="Times New Roman" w:cs="Times New Roman"/>
        </w:rPr>
        <w:t xml:space="preserve">commercial </w:t>
      </w:r>
      <w:r w:rsidRPr="0003677F">
        <w:rPr>
          <w:rFonts w:ascii="Times New Roman" w:hAnsi="Times New Roman" w:cs="Times New Roman"/>
        </w:rPr>
        <w:t>use when located on the inside of a building or when attached to the exterior of the principal building.</w:t>
      </w:r>
    </w:p>
    <w:p w:rsidR="00DA04AA" w:rsidRPr="0003677F" w:rsidRDefault="00DA04AA" w:rsidP="00AF6D96">
      <w:pPr>
        <w:pStyle w:val="ListParagraph"/>
        <w:ind w:left="1800" w:hanging="360"/>
        <w:rPr>
          <w:rFonts w:ascii="Times New Roman" w:hAnsi="Times New Roman" w:cs="Times New Roman"/>
        </w:rPr>
      </w:pPr>
    </w:p>
    <w:p w:rsidR="00DA04AA" w:rsidRPr="0003677F" w:rsidRDefault="00DA04AA" w:rsidP="0063535F">
      <w:pPr>
        <w:pStyle w:val="ListParagraph"/>
        <w:numPr>
          <w:ilvl w:val="0"/>
          <w:numId w:val="74"/>
        </w:numPr>
        <w:rPr>
          <w:rFonts w:ascii="Times New Roman" w:hAnsi="Times New Roman" w:cs="Times New Roman"/>
        </w:rPr>
      </w:pPr>
      <w:r w:rsidRPr="0003677F">
        <w:rPr>
          <w:rFonts w:ascii="Times New Roman" w:hAnsi="Times New Roman" w:cs="Times New Roman"/>
        </w:rPr>
        <w:t>Automatic teller machines shall be permitted as freestanding facilities in shopping center parking lots only when the location of such facilities do not present a hazard to the motoring public using the parking lot and they are lighted and located in such a manner as to maximize the safety of the public using the facility.</w:t>
      </w:r>
    </w:p>
    <w:p w:rsidR="00DA04AA" w:rsidRDefault="00DA04AA" w:rsidP="00DA04AA">
      <w:pPr>
        <w:pStyle w:val="ListParagraph"/>
        <w:rPr>
          <w:rFonts w:ascii="Times New Roman" w:hAnsi="Times New Roman" w:cs="Times New Roman"/>
        </w:rPr>
      </w:pPr>
    </w:p>
    <w:p w:rsidR="00D632C2" w:rsidRPr="006B2379" w:rsidRDefault="006F7841" w:rsidP="00D632C2">
      <w:pPr>
        <w:pStyle w:val="ListParagraph"/>
        <w:rPr>
          <w:rFonts w:ascii="Times New Roman" w:hAnsi="Times New Roman" w:cs="Times New Roman"/>
          <w:b/>
          <w:bCs/>
        </w:rPr>
      </w:pPr>
      <w:r>
        <w:rPr>
          <w:rFonts w:ascii="Times New Roman" w:hAnsi="Times New Roman" w:cs="Times New Roman"/>
          <w:b/>
          <w:bCs/>
        </w:rPr>
        <w:t>5</w:t>
      </w:r>
      <w:r w:rsidR="00115A5D">
        <w:rPr>
          <w:rFonts w:ascii="Times New Roman" w:hAnsi="Times New Roman" w:cs="Times New Roman"/>
          <w:b/>
          <w:bCs/>
        </w:rPr>
        <w:t>.1.</w:t>
      </w:r>
      <w:r w:rsidR="00CA22F5">
        <w:rPr>
          <w:rFonts w:ascii="Times New Roman" w:hAnsi="Times New Roman" w:cs="Times New Roman"/>
          <w:b/>
          <w:bCs/>
        </w:rPr>
        <w:t>7</w:t>
      </w:r>
      <w:r w:rsidR="00D632C2">
        <w:rPr>
          <w:rFonts w:ascii="Times New Roman" w:hAnsi="Times New Roman" w:cs="Times New Roman"/>
          <w:b/>
          <w:bCs/>
        </w:rPr>
        <w:tab/>
      </w:r>
      <w:r w:rsidR="00CA22F5">
        <w:rPr>
          <w:rFonts w:ascii="Times New Roman" w:hAnsi="Times New Roman" w:cs="Times New Roman"/>
          <w:b/>
          <w:bCs/>
        </w:rPr>
        <w:t>Automobile Service Station</w:t>
      </w:r>
      <w:r w:rsidR="004501F4">
        <w:rPr>
          <w:rFonts w:ascii="Times New Roman" w:hAnsi="Times New Roman" w:cs="Times New Roman"/>
          <w:b/>
          <w:bCs/>
        </w:rPr>
        <w:t>/Gas Station</w:t>
      </w:r>
      <w:r w:rsidR="00CA22F5">
        <w:rPr>
          <w:rFonts w:ascii="Times New Roman" w:hAnsi="Times New Roman" w:cs="Times New Roman"/>
          <w:b/>
          <w:bCs/>
        </w:rPr>
        <w:t>, Convenience Store</w:t>
      </w:r>
    </w:p>
    <w:p w:rsidR="00D632C2" w:rsidRDefault="00D632C2" w:rsidP="00D632C2">
      <w:pPr>
        <w:ind w:left="720"/>
        <w:rPr>
          <w:rFonts w:ascii="Times New Roman" w:hAnsi="Times New Roman" w:cs="Times New Roman"/>
        </w:rPr>
      </w:pPr>
    </w:p>
    <w:p w:rsidR="00D632C2" w:rsidRPr="007C6154" w:rsidRDefault="00D632C2" w:rsidP="0063535F">
      <w:pPr>
        <w:pStyle w:val="ListParagraph"/>
        <w:numPr>
          <w:ilvl w:val="0"/>
          <w:numId w:val="75"/>
        </w:numPr>
        <w:rPr>
          <w:rFonts w:ascii="Times New Roman" w:hAnsi="Times New Roman" w:cs="Times New Roman"/>
        </w:rPr>
      </w:pPr>
      <w:r w:rsidRPr="007C6154">
        <w:rPr>
          <w:rFonts w:ascii="Times New Roman" w:hAnsi="Times New Roman" w:cs="Times New Roman"/>
        </w:rPr>
        <w:t>Gasoline</w:t>
      </w:r>
      <w:r w:rsidR="00D24E20" w:rsidRPr="007C6154">
        <w:rPr>
          <w:rFonts w:ascii="Times New Roman" w:hAnsi="Times New Roman" w:cs="Times New Roman"/>
        </w:rPr>
        <w:t xml:space="preserve"> pump islands shall be located </w:t>
      </w:r>
      <w:r w:rsidR="00730177" w:rsidRPr="007C6154">
        <w:rPr>
          <w:rFonts w:ascii="Times New Roman" w:hAnsi="Times New Roman" w:cs="Times New Roman"/>
        </w:rPr>
        <w:t>no closer than 15</w:t>
      </w:r>
      <w:r w:rsidRPr="007C6154">
        <w:rPr>
          <w:rFonts w:ascii="Times New Roman" w:hAnsi="Times New Roman" w:cs="Times New Roman"/>
        </w:rPr>
        <w:t xml:space="preserve"> feet from any lot line.</w:t>
      </w:r>
    </w:p>
    <w:p w:rsidR="00D632C2" w:rsidRDefault="00D632C2" w:rsidP="00D632C2">
      <w:pPr>
        <w:ind w:left="1440"/>
        <w:rPr>
          <w:rFonts w:ascii="Times New Roman" w:hAnsi="Times New Roman" w:cs="Times New Roman"/>
        </w:rPr>
      </w:pPr>
    </w:p>
    <w:p w:rsidR="00D632C2" w:rsidRPr="007C6154" w:rsidRDefault="00D632C2" w:rsidP="0063535F">
      <w:pPr>
        <w:pStyle w:val="ListParagraph"/>
        <w:numPr>
          <w:ilvl w:val="0"/>
          <w:numId w:val="75"/>
        </w:numPr>
        <w:rPr>
          <w:rFonts w:ascii="Times New Roman" w:hAnsi="Times New Roman" w:cs="Times New Roman"/>
        </w:rPr>
      </w:pPr>
      <w:r w:rsidRPr="007C6154">
        <w:rPr>
          <w:rFonts w:ascii="Times New Roman" w:hAnsi="Times New Roman" w:cs="Times New Roman"/>
        </w:rPr>
        <w:t xml:space="preserve">Pump </w:t>
      </w:r>
      <w:proofErr w:type="gramStart"/>
      <w:r w:rsidRPr="007C6154">
        <w:rPr>
          <w:rFonts w:ascii="Times New Roman" w:hAnsi="Times New Roman" w:cs="Times New Roman"/>
        </w:rPr>
        <w:t>island</w:t>
      </w:r>
      <w:proofErr w:type="gramEnd"/>
      <w:r w:rsidRPr="007C6154">
        <w:rPr>
          <w:rFonts w:ascii="Times New Roman" w:hAnsi="Times New Roman" w:cs="Times New Roman"/>
        </w:rPr>
        <w:t xml:space="preserve"> canopies may be constructed to extend to the street right-of-way</w:t>
      </w:r>
      <w:r w:rsidR="00F521CD" w:rsidRPr="007C6154">
        <w:rPr>
          <w:rFonts w:ascii="Times New Roman" w:hAnsi="Times New Roman" w:cs="Times New Roman"/>
        </w:rPr>
        <w:t>, provided a special use permit has been obtained</w:t>
      </w:r>
      <w:r w:rsidRPr="007C6154">
        <w:rPr>
          <w:rFonts w:ascii="Times New Roman" w:hAnsi="Times New Roman" w:cs="Times New Roman"/>
        </w:rPr>
        <w:t>.</w:t>
      </w:r>
    </w:p>
    <w:p w:rsidR="00D632C2" w:rsidRPr="006B2379" w:rsidRDefault="00D632C2" w:rsidP="00D632C2">
      <w:pPr>
        <w:pStyle w:val="ListParagraph"/>
        <w:rPr>
          <w:rFonts w:ascii="Times New Roman" w:hAnsi="Times New Roman" w:cs="Times New Roman"/>
        </w:rPr>
      </w:pPr>
    </w:p>
    <w:p w:rsidR="00D632C2" w:rsidRPr="007C6154" w:rsidRDefault="00D632C2" w:rsidP="0063535F">
      <w:pPr>
        <w:pStyle w:val="ListParagraph"/>
        <w:numPr>
          <w:ilvl w:val="0"/>
          <w:numId w:val="75"/>
        </w:numPr>
        <w:rPr>
          <w:rFonts w:ascii="Times New Roman" w:hAnsi="Times New Roman" w:cs="Times New Roman"/>
        </w:rPr>
      </w:pPr>
      <w:r w:rsidRPr="007C6154">
        <w:rPr>
          <w:rFonts w:ascii="Times New Roman" w:hAnsi="Times New Roman" w:cs="Times New Roman"/>
        </w:rPr>
        <w:t xml:space="preserve">Suitable landscaping shall be provided along all sides of the property which abut Residential (R-A, R-20, R-12) districts as per Section </w:t>
      </w:r>
      <w:r w:rsidR="00837954" w:rsidRPr="007C6154">
        <w:rPr>
          <w:rFonts w:ascii="Times New Roman" w:hAnsi="Times New Roman" w:cs="Times New Roman"/>
        </w:rPr>
        <w:t>8-4 (B) of this ordinance.</w:t>
      </w:r>
    </w:p>
    <w:p w:rsidR="002A2331" w:rsidRDefault="002A2331" w:rsidP="002A2331">
      <w:pPr>
        <w:pStyle w:val="ListParagraph"/>
        <w:rPr>
          <w:rFonts w:ascii="Times New Roman" w:hAnsi="Times New Roman" w:cs="Times New Roman"/>
        </w:rPr>
      </w:pPr>
    </w:p>
    <w:p w:rsidR="00B04DBA" w:rsidRDefault="006F7841" w:rsidP="00B04DBA">
      <w:pPr>
        <w:pStyle w:val="ListParagraph"/>
        <w:rPr>
          <w:rFonts w:ascii="Times New Roman" w:hAnsi="Times New Roman" w:cs="Times New Roman"/>
          <w:b/>
        </w:rPr>
      </w:pPr>
      <w:r>
        <w:rPr>
          <w:rFonts w:ascii="Times New Roman" w:hAnsi="Times New Roman" w:cs="Times New Roman"/>
          <w:b/>
        </w:rPr>
        <w:t>5</w:t>
      </w:r>
      <w:r w:rsidR="00B04DBA">
        <w:rPr>
          <w:rFonts w:ascii="Times New Roman" w:hAnsi="Times New Roman" w:cs="Times New Roman"/>
          <w:b/>
        </w:rPr>
        <w:t>.1.</w:t>
      </w:r>
      <w:r w:rsidR="0003677F">
        <w:rPr>
          <w:rFonts w:ascii="Times New Roman" w:hAnsi="Times New Roman" w:cs="Times New Roman"/>
          <w:b/>
        </w:rPr>
        <w:t>8</w:t>
      </w:r>
      <w:r w:rsidR="00B04DBA">
        <w:rPr>
          <w:rFonts w:ascii="Times New Roman" w:hAnsi="Times New Roman" w:cs="Times New Roman"/>
          <w:b/>
        </w:rPr>
        <w:tab/>
        <w:t>Banquet and Event Facilities</w:t>
      </w:r>
    </w:p>
    <w:p w:rsidR="00B04DBA" w:rsidRDefault="00B04DBA" w:rsidP="00B04DBA">
      <w:pPr>
        <w:pStyle w:val="ListParagraph"/>
        <w:rPr>
          <w:rFonts w:ascii="Times New Roman" w:hAnsi="Times New Roman" w:cs="Times New Roman"/>
          <w:b/>
        </w:rPr>
      </w:pPr>
    </w:p>
    <w:p w:rsidR="00B04DBA" w:rsidRPr="0003677F" w:rsidRDefault="00B04DBA" w:rsidP="0063535F">
      <w:pPr>
        <w:pStyle w:val="ListParagraph"/>
        <w:numPr>
          <w:ilvl w:val="0"/>
          <w:numId w:val="76"/>
        </w:numPr>
        <w:rPr>
          <w:rFonts w:ascii="Times New Roman" w:hAnsi="Times New Roman" w:cs="Times New Roman"/>
        </w:rPr>
      </w:pPr>
      <w:r w:rsidRPr="0003677F">
        <w:rPr>
          <w:rFonts w:ascii="Times New Roman" w:hAnsi="Times New Roman" w:cs="Times New Roman"/>
        </w:rPr>
        <w:t xml:space="preserve">All facilities and structures related to the use shall be located at least 100 feet from any lot line in a Residential (R-A, R-20, R-12) district.  </w:t>
      </w:r>
    </w:p>
    <w:p w:rsidR="00B04DBA" w:rsidRPr="0003677F" w:rsidRDefault="00314AA8" w:rsidP="0063535F">
      <w:pPr>
        <w:pStyle w:val="ListParagraph"/>
        <w:numPr>
          <w:ilvl w:val="0"/>
          <w:numId w:val="76"/>
        </w:numPr>
        <w:rPr>
          <w:rFonts w:ascii="Times New Roman" w:hAnsi="Times New Roman" w:cs="Times New Roman"/>
        </w:rPr>
      </w:pPr>
      <w:r w:rsidRPr="0003677F">
        <w:rPr>
          <w:rFonts w:ascii="Times New Roman" w:hAnsi="Times New Roman" w:cs="Times New Roman"/>
        </w:rPr>
        <w:t>Outdoor seating and entertainment areas shall not be permitted adjacent to a public street or within 50 feet of a residential use or residentially zoned lot.</w:t>
      </w:r>
    </w:p>
    <w:p w:rsidR="00314AA8" w:rsidRPr="0003677F" w:rsidRDefault="00314AA8" w:rsidP="00B04DBA">
      <w:pPr>
        <w:pStyle w:val="ListParagraph"/>
        <w:ind w:left="1800" w:hanging="360"/>
        <w:rPr>
          <w:rFonts w:ascii="Times New Roman" w:hAnsi="Times New Roman" w:cs="Times New Roman"/>
        </w:rPr>
      </w:pPr>
    </w:p>
    <w:p w:rsidR="00314AA8" w:rsidRPr="0003677F" w:rsidRDefault="00314AA8" w:rsidP="0063535F">
      <w:pPr>
        <w:pStyle w:val="ListParagraph"/>
        <w:numPr>
          <w:ilvl w:val="0"/>
          <w:numId w:val="76"/>
        </w:numPr>
        <w:rPr>
          <w:rFonts w:ascii="Times New Roman" w:hAnsi="Times New Roman" w:cs="Times New Roman"/>
        </w:rPr>
      </w:pPr>
      <w:r w:rsidRPr="0003677F">
        <w:rPr>
          <w:rFonts w:ascii="Times New Roman" w:hAnsi="Times New Roman" w:cs="Times New Roman"/>
        </w:rPr>
        <w:t>Hours of operation shall be no earlier than 8:00 a.m. and no later than 11:00 p.m. when the use abuts a residential use or a residentially zoned lot.  This restriction shall not apply where such use is separated from a residential use or a residentially zoned lot by a major arterial street.</w:t>
      </w:r>
    </w:p>
    <w:p w:rsidR="00B04DBA" w:rsidRDefault="00B04DBA" w:rsidP="00B04DBA">
      <w:pPr>
        <w:pStyle w:val="ListParagraph"/>
        <w:ind w:left="1800" w:hanging="360"/>
        <w:rPr>
          <w:rFonts w:ascii="Times New Roman" w:hAnsi="Times New Roman" w:cs="Times New Roman"/>
        </w:rPr>
      </w:pPr>
    </w:p>
    <w:p w:rsidR="00621320" w:rsidRPr="006753CE" w:rsidRDefault="006F7841" w:rsidP="00621320">
      <w:pPr>
        <w:pStyle w:val="ListParagraph"/>
        <w:rPr>
          <w:rFonts w:ascii="Times New Roman" w:hAnsi="Times New Roman" w:cs="Times New Roman"/>
          <w:b/>
        </w:rPr>
      </w:pPr>
      <w:r>
        <w:rPr>
          <w:rFonts w:ascii="Times New Roman" w:hAnsi="Times New Roman" w:cs="Times New Roman"/>
          <w:b/>
        </w:rPr>
        <w:t>5</w:t>
      </w:r>
      <w:r w:rsidR="00621320" w:rsidRPr="006753CE">
        <w:rPr>
          <w:rFonts w:ascii="Times New Roman" w:hAnsi="Times New Roman" w:cs="Times New Roman"/>
          <w:b/>
        </w:rPr>
        <w:t>.1.</w:t>
      </w:r>
      <w:r w:rsidR="0003677F">
        <w:rPr>
          <w:rFonts w:ascii="Times New Roman" w:hAnsi="Times New Roman" w:cs="Times New Roman"/>
          <w:b/>
        </w:rPr>
        <w:t>9</w:t>
      </w:r>
      <w:r w:rsidR="00621320" w:rsidRPr="006753CE">
        <w:rPr>
          <w:rFonts w:ascii="Times New Roman" w:hAnsi="Times New Roman" w:cs="Times New Roman"/>
          <w:b/>
        </w:rPr>
        <w:tab/>
        <w:t>Bed and Breakfast Inn</w:t>
      </w:r>
    </w:p>
    <w:p w:rsidR="00621320" w:rsidRDefault="00621320" w:rsidP="00621320">
      <w:pPr>
        <w:pStyle w:val="ListParagraph"/>
        <w:rPr>
          <w:rFonts w:ascii="Times New Roman" w:hAnsi="Times New Roman" w:cs="Times New Roman"/>
        </w:rPr>
      </w:pPr>
    </w:p>
    <w:p w:rsidR="002F7D42" w:rsidRPr="0003677F" w:rsidRDefault="00621320" w:rsidP="00621320">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F7D42" w:rsidRPr="0003677F">
        <w:rPr>
          <w:rFonts w:ascii="Times New Roman" w:hAnsi="Times New Roman" w:cs="Times New Roman"/>
        </w:rPr>
        <w:t xml:space="preserve">The establishment shall </w:t>
      </w:r>
      <w:r w:rsidR="001A2625" w:rsidRPr="0003677F">
        <w:rPr>
          <w:rFonts w:ascii="Times New Roman" w:hAnsi="Times New Roman" w:cs="Times New Roman"/>
        </w:rPr>
        <w:t xml:space="preserve">be allowed to </w:t>
      </w:r>
      <w:r w:rsidR="002F7D42" w:rsidRPr="0003677F">
        <w:rPr>
          <w:rFonts w:ascii="Times New Roman" w:hAnsi="Times New Roman" w:cs="Times New Roman"/>
        </w:rPr>
        <w:t xml:space="preserve">serve </w:t>
      </w:r>
      <w:r w:rsidR="001A2625" w:rsidRPr="0003677F">
        <w:rPr>
          <w:rFonts w:ascii="Times New Roman" w:hAnsi="Times New Roman" w:cs="Times New Roman"/>
        </w:rPr>
        <w:t>food only</w:t>
      </w:r>
      <w:r w:rsidR="0003677F" w:rsidRPr="0003677F">
        <w:rPr>
          <w:rFonts w:ascii="Times New Roman" w:hAnsi="Times New Roman" w:cs="Times New Roman"/>
        </w:rPr>
        <w:t xml:space="preserve"> to registered guests unless a Special Use P</w:t>
      </w:r>
      <w:r w:rsidR="001A2625" w:rsidRPr="0003677F">
        <w:rPr>
          <w:rFonts w:ascii="Times New Roman" w:hAnsi="Times New Roman" w:cs="Times New Roman"/>
        </w:rPr>
        <w:t>ermit has been obtained to serve food to the general public in an established dining room</w:t>
      </w:r>
      <w:r w:rsidR="002F7D42" w:rsidRPr="0003677F">
        <w:rPr>
          <w:rFonts w:ascii="Times New Roman" w:hAnsi="Times New Roman" w:cs="Times New Roman"/>
        </w:rPr>
        <w:t xml:space="preserve">.  </w:t>
      </w:r>
    </w:p>
    <w:p w:rsidR="001A2625" w:rsidRPr="0003677F" w:rsidRDefault="001A2625" w:rsidP="00621320">
      <w:pPr>
        <w:pStyle w:val="ListParagraph"/>
        <w:ind w:left="1800" w:hanging="360"/>
        <w:rPr>
          <w:rFonts w:ascii="Times New Roman" w:hAnsi="Times New Roman" w:cs="Times New Roman"/>
        </w:rPr>
      </w:pPr>
    </w:p>
    <w:p w:rsidR="002F7D42" w:rsidRPr="0003677F" w:rsidRDefault="002F7D42" w:rsidP="00621320">
      <w:pPr>
        <w:pStyle w:val="ListParagraph"/>
        <w:ind w:left="1800" w:hanging="360"/>
        <w:rPr>
          <w:rFonts w:ascii="Times New Roman" w:hAnsi="Times New Roman" w:cs="Times New Roman"/>
        </w:rPr>
      </w:pPr>
      <w:r w:rsidRPr="0003677F">
        <w:rPr>
          <w:rFonts w:ascii="Times New Roman" w:hAnsi="Times New Roman" w:cs="Times New Roman"/>
        </w:rPr>
        <w:t>2.</w:t>
      </w:r>
      <w:r w:rsidRPr="0003677F">
        <w:rPr>
          <w:rFonts w:ascii="Times New Roman" w:hAnsi="Times New Roman" w:cs="Times New Roman"/>
        </w:rPr>
        <w:tab/>
        <w:t>Off-street parking in the side and rear yards shall be screened in accordance with parking lot landscapi</w:t>
      </w:r>
      <w:r w:rsidR="0003677F" w:rsidRPr="0003677F">
        <w:rPr>
          <w:rFonts w:ascii="Times New Roman" w:hAnsi="Times New Roman" w:cs="Times New Roman"/>
        </w:rPr>
        <w:t xml:space="preserve">ng and screening requirements. </w:t>
      </w:r>
      <w:r w:rsidRPr="0003677F">
        <w:rPr>
          <w:rFonts w:ascii="Times New Roman" w:hAnsi="Times New Roman" w:cs="Times New Roman"/>
        </w:rPr>
        <w:t xml:space="preserve">Parking shall be placed on the lot in a manner designed to have the least impact on adjoining residential uses.  </w:t>
      </w:r>
    </w:p>
    <w:p w:rsidR="002F7D42" w:rsidRDefault="002F7D42" w:rsidP="00621320">
      <w:pPr>
        <w:pStyle w:val="ListParagraph"/>
        <w:ind w:left="1800" w:hanging="360"/>
        <w:rPr>
          <w:rFonts w:ascii="Times New Roman" w:hAnsi="Times New Roman" w:cs="Times New Roman"/>
        </w:rPr>
      </w:pPr>
    </w:p>
    <w:p w:rsidR="00471AD6" w:rsidRDefault="0003677F" w:rsidP="00621320">
      <w:pPr>
        <w:pStyle w:val="ListParagraph"/>
        <w:ind w:left="1800" w:hanging="360"/>
        <w:rPr>
          <w:rFonts w:ascii="Times New Roman" w:hAnsi="Times New Roman" w:cs="Times New Roman"/>
        </w:rPr>
      </w:pPr>
      <w:r>
        <w:rPr>
          <w:rFonts w:ascii="Times New Roman" w:hAnsi="Times New Roman" w:cs="Times New Roman"/>
        </w:rPr>
        <w:t>3</w:t>
      </w:r>
      <w:r w:rsidR="00500F1F">
        <w:rPr>
          <w:rFonts w:ascii="Times New Roman" w:hAnsi="Times New Roman" w:cs="Times New Roman"/>
        </w:rPr>
        <w:t>.</w:t>
      </w:r>
      <w:r w:rsidR="00500F1F">
        <w:rPr>
          <w:rFonts w:ascii="Times New Roman" w:hAnsi="Times New Roman" w:cs="Times New Roman"/>
        </w:rPr>
        <w:tab/>
      </w:r>
      <w:r w:rsidR="00471AD6" w:rsidRPr="0003677F">
        <w:rPr>
          <w:rFonts w:ascii="Times New Roman" w:hAnsi="Times New Roman" w:cs="Times New Roman"/>
        </w:rPr>
        <w:t>Bed and Breakfast establishments shall comply with all regulations and requirements within 15A NCAC 18A.2200.</w:t>
      </w:r>
    </w:p>
    <w:p w:rsidR="009070B7" w:rsidRDefault="009070B7" w:rsidP="00621320">
      <w:pPr>
        <w:pStyle w:val="ListParagraph"/>
        <w:ind w:left="1800" w:hanging="360"/>
        <w:rPr>
          <w:rFonts w:ascii="Times New Roman" w:hAnsi="Times New Roman" w:cs="Times New Roman"/>
        </w:rPr>
      </w:pPr>
    </w:p>
    <w:p w:rsidR="0068779A" w:rsidRPr="0014025F" w:rsidRDefault="0068779A" w:rsidP="00B368B4">
      <w:pPr>
        <w:pStyle w:val="ListParagraph"/>
        <w:numPr>
          <w:ilvl w:val="0"/>
          <w:numId w:val="142"/>
        </w:numPr>
        <w:tabs>
          <w:tab w:val="left" w:pos="1800"/>
        </w:tabs>
        <w:rPr>
          <w:rFonts w:ascii="Times New Roman" w:hAnsi="Times New Roman" w:cs="Times New Roman"/>
        </w:rPr>
      </w:pPr>
      <w:r w:rsidRPr="0014025F">
        <w:rPr>
          <w:rFonts w:ascii="Times New Roman" w:hAnsi="Times New Roman" w:cs="Times New Roman"/>
        </w:rPr>
        <w:t>A bed and breakfast inn located in a resid</w:t>
      </w:r>
      <w:r w:rsidR="0014025F" w:rsidRPr="0014025F">
        <w:rPr>
          <w:rFonts w:ascii="Times New Roman" w:hAnsi="Times New Roman" w:cs="Times New Roman"/>
        </w:rPr>
        <w:t>entially zoned district (RA, R-</w:t>
      </w:r>
      <w:r w:rsidRPr="0014025F">
        <w:rPr>
          <w:rFonts w:ascii="Times New Roman" w:hAnsi="Times New Roman" w:cs="Times New Roman"/>
        </w:rPr>
        <w:t xml:space="preserve">20, </w:t>
      </w:r>
      <w:proofErr w:type="gramStart"/>
      <w:r w:rsidRPr="0014025F">
        <w:rPr>
          <w:rFonts w:ascii="Times New Roman" w:hAnsi="Times New Roman" w:cs="Times New Roman"/>
        </w:rPr>
        <w:t>R</w:t>
      </w:r>
      <w:proofErr w:type="gramEnd"/>
      <w:r w:rsidRPr="0014025F">
        <w:rPr>
          <w:rFonts w:ascii="Times New Roman" w:hAnsi="Times New Roman" w:cs="Times New Roman"/>
        </w:rPr>
        <w:t>-12) is limited to either a wall sign or freestand</w:t>
      </w:r>
      <w:r w:rsidR="0014025F">
        <w:rPr>
          <w:rFonts w:ascii="Times New Roman" w:hAnsi="Times New Roman" w:cs="Times New Roman"/>
        </w:rPr>
        <w:t xml:space="preserve">ing sign to </w:t>
      </w:r>
      <w:r w:rsidR="0014025F" w:rsidRPr="0014025F">
        <w:rPr>
          <w:rFonts w:ascii="Times New Roman" w:hAnsi="Times New Roman" w:cs="Times New Roman"/>
        </w:rPr>
        <w:t xml:space="preserve">identify the </w:t>
      </w:r>
      <w:r w:rsidRPr="0014025F">
        <w:rPr>
          <w:rFonts w:ascii="Times New Roman" w:hAnsi="Times New Roman" w:cs="Times New Roman"/>
        </w:rPr>
        <w:t xml:space="preserve">business.  Only one (1) sign is permitted per </w:t>
      </w:r>
      <w:r w:rsidR="0014025F">
        <w:rPr>
          <w:rFonts w:ascii="Times New Roman" w:hAnsi="Times New Roman" w:cs="Times New Roman"/>
        </w:rPr>
        <w:t xml:space="preserve">establishment.  Wall signs are </w:t>
      </w:r>
      <w:r w:rsidRPr="0014025F">
        <w:rPr>
          <w:rFonts w:ascii="Times New Roman" w:hAnsi="Times New Roman" w:cs="Times New Roman"/>
        </w:rPr>
        <w:t>limited to four (4) square feet in area and shall n</w:t>
      </w:r>
      <w:r w:rsidR="0014025F">
        <w:rPr>
          <w:rFonts w:ascii="Times New Roman" w:hAnsi="Times New Roman" w:cs="Times New Roman"/>
        </w:rPr>
        <w:t xml:space="preserve">ot extend above the parapet of </w:t>
      </w:r>
      <w:r w:rsidRPr="0014025F">
        <w:rPr>
          <w:rFonts w:ascii="Times New Roman" w:hAnsi="Times New Roman" w:cs="Times New Roman"/>
        </w:rPr>
        <w:t>the building.  Freestanding signs are limited to five (5) feet in height.</w:t>
      </w:r>
    </w:p>
    <w:p w:rsidR="009070B7" w:rsidRDefault="009070B7" w:rsidP="009070B7">
      <w:pPr>
        <w:pStyle w:val="ListParagraph"/>
        <w:tabs>
          <w:tab w:val="left" w:pos="1800"/>
        </w:tabs>
        <w:ind w:firstLine="720"/>
        <w:rPr>
          <w:rFonts w:ascii="Times New Roman" w:hAnsi="Times New Roman" w:cs="Times New Roman"/>
        </w:rPr>
      </w:pPr>
    </w:p>
    <w:p w:rsidR="004B4FBB" w:rsidRDefault="006F7841" w:rsidP="00500F1F">
      <w:pPr>
        <w:pStyle w:val="ListParagraph"/>
        <w:rPr>
          <w:rFonts w:ascii="Times New Roman" w:hAnsi="Times New Roman" w:cs="Times New Roman"/>
          <w:b/>
        </w:rPr>
      </w:pPr>
      <w:r>
        <w:rPr>
          <w:rFonts w:ascii="Times New Roman" w:hAnsi="Times New Roman" w:cs="Times New Roman"/>
          <w:b/>
        </w:rPr>
        <w:t>5</w:t>
      </w:r>
      <w:r w:rsidR="00115A5D">
        <w:rPr>
          <w:rFonts w:ascii="Times New Roman" w:hAnsi="Times New Roman" w:cs="Times New Roman"/>
          <w:b/>
        </w:rPr>
        <w:t>.1.</w:t>
      </w:r>
      <w:r w:rsidR="003563E5">
        <w:rPr>
          <w:rFonts w:ascii="Times New Roman" w:hAnsi="Times New Roman" w:cs="Times New Roman"/>
          <w:b/>
        </w:rPr>
        <w:t>1</w:t>
      </w:r>
      <w:r w:rsidR="0003677F">
        <w:rPr>
          <w:rFonts w:ascii="Times New Roman" w:hAnsi="Times New Roman" w:cs="Times New Roman"/>
          <w:b/>
        </w:rPr>
        <w:t>0</w:t>
      </w:r>
      <w:r w:rsidR="004B4FBB">
        <w:rPr>
          <w:rFonts w:ascii="Times New Roman" w:hAnsi="Times New Roman" w:cs="Times New Roman"/>
          <w:b/>
        </w:rPr>
        <w:tab/>
        <w:t>Building Material and Lumber Storage and Sales</w:t>
      </w:r>
    </w:p>
    <w:p w:rsidR="004B4FBB" w:rsidRDefault="004B4FBB" w:rsidP="004B4FBB">
      <w:pPr>
        <w:pStyle w:val="ListParagraph"/>
        <w:rPr>
          <w:rFonts w:ascii="Times New Roman" w:hAnsi="Times New Roman" w:cs="Times New Roman"/>
          <w:b/>
        </w:rPr>
      </w:pPr>
    </w:p>
    <w:p w:rsidR="004B4FBB" w:rsidRDefault="004B4FBB" w:rsidP="004B4FBB">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All outdoor storage areas shall meet the requirements of Section</w:t>
      </w:r>
      <w:r w:rsidR="003F35DF">
        <w:rPr>
          <w:rFonts w:ascii="Times New Roman" w:hAnsi="Times New Roman" w:cs="Times New Roman"/>
        </w:rPr>
        <w:t xml:space="preserve"> 8-6 (A)</w:t>
      </w:r>
      <w:r>
        <w:rPr>
          <w:rFonts w:ascii="Times New Roman" w:hAnsi="Times New Roman" w:cs="Times New Roman"/>
        </w:rPr>
        <w:t>.</w:t>
      </w:r>
    </w:p>
    <w:p w:rsidR="008B6C75" w:rsidRDefault="008B6C75" w:rsidP="004B4FBB">
      <w:pPr>
        <w:pStyle w:val="ListParagraph"/>
        <w:ind w:left="1800" w:hanging="360"/>
        <w:rPr>
          <w:rFonts w:ascii="Times New Roman" w:hAnsi="Times New Roman" w:cs="Times New Roman"/>
        </w:rPr>
      </w:pPr>
    </w:p>
    <w:p w:rsidR="008C6672" w:rsidRDefault="006F7841" w:rsidP="008C6672">
      <w:pPr>
        <w:pStyle w:val="ListParagraph"/>
        <w:rPr>
          <w:rFonts w:ascii="Times New Roman" w:hAnsi="Times New Roman" w:cs="Times New Roman"/>
          <w:b/>
        </w:rPr>
      </w:pPr>
      <w:r>
        <w:rPr>
          <w:rFonts w:ascii="Times New Roman" w:hAnsi="Times New Roman" w:cs="Times New Roman"/>
          <w:b/>
        </w:rPr>
        <w:t>5</w:t>
      </w:r>
      <w:r w:rsidR="008C6672">
        <w:rPr>
          <w:rFonts w:ascii="Times New Roman" w:hAnsi="Times New Roman" w:cs="Times New Roman"/>
          <w:b/>
        </w:rPr>
        <w:t>.1.1</w:t>
      </w:r>
      <w:r w:rsidR="0003677F">
        <w:rPr>
          <w:rFonts w:ascii="Times New Roman" w:hAnsi="Times New Roman" w:cs="Times New Roman"/>
          <w:b/>
        </w:rPr>
        <w:t>1</w:t>
      </w:r>
      <w:r w:rsidR="008C6672">
        <w:rPr>
          <w:rFonts w:ascii="Times New Roman" w:hAnsi="Times New Roman" w:cs="Times New Roman"/>
          <w:b/>
        </w:rPr>
        <w:tab/>
        <w:t>Car Wash, Automatic, Full Service, Self Service</w:t>
      </w:r>
    </w:p>
    <w:p w:rsidR="008C6672" w:rsidRDefault="008C6672" w:rsidP="008C6672">
      <w:pPr>
        <w:pStyle w:val="ListParagraph"/>
        <w:rPr>
          <w:rFonts w:ascii="Times New Roman" w:hAnsi="Times New Roman" w:cs="Times New Roman"/>
          <w:b/>
        </w:rPr>
      </w:pPr>
    </w:p>
    <w:p w:rsidR="008C6672" w:rsidRPr="0003677F" w:rsidRDefault="00322D81" w:rsidP="00322D81">
      <w:pPr>
        <w:pStyle w:val="ListParagraph"/>
        <w:ind w:left="1800" w:hanging="360"/>
        <w:rPr>
          <w:rFonts w:ascii="Times New Roman" w:hAnsi="Times New Roman" w:cs="Times New Roman"/>
        </w:rPr>
      </w:pPr>
      <w:r w:rsidRPr="0003677F">
        <w:rPr>
          <w:rFonts w:ascii="Times New Roman" w:hAnsi="Times New Roman" w:cs="Times New Roman"/>
        </w:rPr>
        <w:t>1.</w:t>
      </w:r>
      <w:r w:rsidRPr="0003677F">
        <w:rPr>
          <w:rFonts w:ascii="Times New Roman" w:hAnsi="Times New Roman" w:cs="Times New Roman"/>
        </w:rPr>
        <w:tab/>
        <w:t>The outdoor service area of a car wash shall be placed and screened in accordance with the standards for on-site parking.</w:t>
      </w:r>
    </w:p>
    <w:p w:rsidR="00322D81" w:rsidRPr="0003677F" w:rsidRDefault="00322D81" w:rsidP="00322D81">
      <w:pPr>
        <w:pStyle w:val="ListParagraph"/>
        <w:ind w:left="1800" w:hanging="360"/>
        <w:rPr>
          <w:rFonts w:ascii="Times New Roman" w:hAnsi="Times New Roman" w:cs="Times New Roman"/>
        </w:rPr>
      </w:pPr>
    </w:p>
    <w:p w:rsidR="00322D81" w:rsidRPr="0003677F" w:rsidRDefault="00322D81" w:rsidP="00322D81">
      <w:pPr>
        <w:pStyle w:val="ListParagraph"/>
        <w:ind w:left="1800" w:hanging="360"/>
        <w:rPr>
          <w:rFonts w:ascii="Times New Roman" w:hAnsi="Times New Roman" w:cs="Times New Roman"/>
        </w:rPr>
      </w:pPr>
      <w:r w:rsidRPr="0003677F">
        <w:rPr>
          <w:rFonts w:ascii="Times New Roman" w:hAnsi="Times New Roman" w:cs="Times New Roman"/>
        </w:rPr>
        <w:t>2.</w:t>
      </w:r>
      <w:r w:rsidRPr="0003677F">
        <w:rPr>
          <w:rFonts w:ascii="Times New Roman" w:hAnsi="Times New Roman" w:cs="Times New Roman"/>
        </w:rPr>
        <w:tab/>
        <w:t>Car washes, vacuums, and similar devices shall be a minimum of 50 feet from the nearest portion of an adjacent residential zoning district or lot containing a legal, conforming residential use.</w:t>
      </w:r>
    </w:p>
    <w:p w:rsidR="00322D81" w:rsidRPr="0003677F" w:rsidRDefault="00322D81" w:rsidP="00322D81">
      <w:pPr>
        <w:pStyle w:val="ListParagraph"/>
        <w:ind w:left="1800" w:hanging="360"/>
        <w:rPr>
          <w:rFonts w:ascii="Times New Roman" w:hAnsi="Times New Roman" w:cs="Times New Roman"/>
        </w:rPr>
      </w:pPr>
    </w:p>
    <w:p w:rsidR="00322D81" w:rsidRPr="0003677F" w:rsidRDefault="00322D81" w:rsidP="00322D81">
      <w:pPr>
        <w:pStyle w:val="ListParagraph"/>
        <w:ind w:left="1800" w:hanging="360"/>
        <w:rPr>
          <w:rFonts w:ascii="Times New Roman" w:hAnsi="Times New Roman" w:cs="Times New Roman"/>
        </w:rPr>
      </w:pPr>
      <w:r w:rsidRPr="0003677F">
        <w:rPr>
          <w:rFonts w:ascii="Times New Roman" w:hAnsi="Times New Roman" w:cs="Times New Roman"/>
        </w:rPr>
        <w:t>3.</w:t>
      </w:r>
      <w:r w:rsidRPr="0003677F">
        <w:rPr>
          <w:rFonts w:ascii="Times New Roman" w:hAnsi="Times New Roman" w:cs="Times New Roman"/>
        </w:rPr>
        <w:tab/>
        <w:t>Car washes accessory to a principal use shall be located in the side or rear yard only.</w:t>
      </w:r>
    </w:p>
    <w:p w:rsidR="00322D81" w:rsidRPr="0003677F" w:rsidRDefault="00322D81" w:rsidP="00322D81">
      <w:pPr>
        <w:pStyle w:val="ListParagraph"/>
        <w:ind w:left="1800" w:hanging="360"/>
        <w:rPr>
          <w:rFonts w:ascii="Times New Roman" w:hAnsi="Times New Roman" w:cs="Times New Roman"/>
        </w:rPr>
      </w:pPr>
    </w:p>
    <w:p w:rsidR="00660EF3" w:rsidRDefault="008F55C7" w:rsidP="008F55C7">
      <w:pPr>
        <w:pStyle w:val="ListParagraph"/>
        <w:ind w:left="0"/>
        <w:rPr>
          <w:rFonts w:ascii="Times New Roman" w:hAnsi="Times New Roman" w:cs="Times New Roman"/>
          <w:b/>
        </w:rPr>
      </w:pPr>
      <w:r>
        <w:rPr>
          <w:rFonts w:ascii="Times New Roman" w:hAnsi="Times New Roman" w:cs="Times New Roman"/>
          <w:color w:val="FF0000"/>
        </w:rPr>
        <w:tab/>
      </w:r>
      <w:r w:rsidR="006F7841">
        <w:rPr>
          <w:rFonts w:ascii="Times New Roman" w:hAnsi="Times New Roman" w:cs="Times New Roman"/>
          <w:b/>
        </w:rPr>
        <w:t>5</w:t>
      </w:r>
      <w:r w:rsidR="00660EF3">
        <w:rPr>
          <w:rFonts w:ascii="Times New Roman" w:hAnsi="Times New Roman" w:cs="Times New Roman"/>
          <w:b/>
        </w:rPr>
        <w:t>.1.1</w:t>
      </w:r>
      <w:r w:rsidR="0003677F">
        <w:rPr>
          <w:rFonts w:ascii="Times New Roman" w:hAnsi="Times New Roman" w:cs="Times New Roman"/>
          <w:b/>
        </w:rPr>
        <w:t>2</w:t>
      </w:r>
      <w:r w:rsidR="00660EF3">
        <w:rPr>
          <w:rFonts w:ascii="Times New Roman" w:hAnsi="Times New Roman" w:cs="Times New Roman"/>
          <w:b/>
        </w:rPr>
        <w:tab/>
        <w:t xml:space="preserve">Car </w:t>
      </w:r>
      <w:smartTag w:uri="urn:schemas-microsoft-com:office:smarttags" w:element="State">
        <w:smartTag w:uri="urn:schemas-microsoft-com:office:smarttags" w:element="place">
          <w:r w:rsidR="00660EF3">
            <w:rPr>
              <w:rFonts w:ascii="Times New Roman" w:hAnsi="Times New Roman" w:cs="Times New Roman"/>
              <w:b/>
            </w:rPr>
            <w:t>Wash</w:t>
          </w:r>
        </w:smartTag>
      </w:smartTag>
      <w:r w:rsidR="00660EF3">
        <w:rPr>
          <w:rFonts w:ascii="Times New Roman" w:hAnsi="Times New Roman" w:cs="Times New Roman"/>
          <w:b/>
        </w:rPr>
        <w:t>, Industrial</w:t>
      </w:r>
    </w:p>
    <w:p w:rsidR="00660EF3" w:rsidRDefault="00660EF3" w:rsidP="00660EF3">
      <w:pPr>
        <w:pStyle w:val="ListParagraph"/>
        <w:rPr>
          <w:rFonts w:ascii="Times New Roman" w:hAnsi="Times New Roman" w:cs="Times New Roman"/>
          <w:b/>
        </w:rPr>
      </w:pPr>
    </w:p>
    <w:p w:rsidR="00660EF3" w:rsidRPr="0003677F" w:rsidRDefault="00660EF3" w:rsidP="00660EF3">
      <w:pPr>
        <w:pStyle w:val="ListParagraph"/>
        <w:ind w:left="1800" w:hanging="360"/>
        <w:rPr>
          <w:rFonts w:ascii="Times New Roman" w:hAnsi="Times New Roman" w:cs="Times New Roman"/>
        </w:rPr>
      </w:pPr>
      <w:r w:rsidRPr="0003677F">
        <w:rPr>
          <w:rFonts w:ascii="Times New Roman" w:hAnsi="Times New Roman" w:cs="Times New Roman"/>
        </w:rPr>
        <w:t>1.</w:t>
      </w:r>
      <w:r w:rsidRPr="0003677F">
        <w:rPr>
          <w:rFonts w:ascii="Times New Roman" w:hAnsi="Times New Roman" w:cs="Times New Roman"/>
        </w:rPr>
        <w:tab/>
        <w:t>Industrial car washes shall be permitted only as accessory uses to a permitted business or industrial use and shall be located in the rear yard only.</w:t>
      </w:r>
    </w:p>
    <w:p w:rsidR="00660EF3" w:rsidRPr="0003677F" w:rsidRDefault="00660EF3" w:rsidP="00660EF3">
      <w:pPr>
        <w:pStyle w:val="ListParagraph"/>
        <w:ind w:left="1800" w:hanging="360"/>
        <w:rPr>
          <w:rFonts w:ascii="Times New Roman" w:hAnsi="Times New Roman" w:cs="Times New Roman"/>
        </w:rPr>
      </w:pPr>
    </w:p>
    <w:p w:rsidR="00AE2F52" w:rsidRPr="00470154" w:rsidRDefault="00660EF3" w:rsidP="00470154">
      <w:pPr>
        <w:pStyle w:val="ListParagraph"/>
        <w:ind w:left="1800" w:hanging="360"/>
        <w:rPr>
          <w:rFonts w:ascii="Times New Roman" w:hAnsi="Times New Roman" w:cs="Times New Roman"/>
        </w:rPr>
      </w:pPr>
      <w:r w:rsidRPr="0003677F">
        <w:rPr>
          <w:rFonts w:ascii="Times New Roman" w:hAnsi="Times New Roman" w:cs="Times New Roman"/>
        </w:rPr>
        <w:t>2.</w:t>
      </w:r>
      <w:r w:rsidRPr="0003677F">
        <w:rPr>
          <w:rFonts w:ascii="Times New Roman" w:hAnsi="Times New Roman" w:cs="Times New Roman"/>
        </w:rPr>
        <w:tab/>
        <w:t>The outdoor service area of a car wash shall be placed and screened in accordance with the standards for on-site parking.</w:t>
      </w:r>
    </w:p>
    <w:p w:rsidR="00D632C2" w:rsidRPr="005F1E8B" w:rsidRDefault="006F7841" w:rsidP="00D632C2">
      <w:pPr>
        <w:ind w:left="720"/>
        <w:rPr>
          <w:rFonts w:ascii="Times New Roman" w:hAnsi="Times New Roman" w:cs="Times New Roman"/>
          <w:b/>
          <w:bCs/>
        </w:rPr>
      </w:pPr>
      <w:r>
        <w:rPr>
          <w:rFonts w:ascii="Times New Roman" w:hAnsi="Times New Roman" w:cs="Times New Roman"/>
          <w:b/>
        </w:rPr>
        <w:t>5</w:t>
      </w:r>
      <w:r w:rsidR="00D632C2">
        <w:rPr>
          <w:rFonts w:ascii="Times New Roman" w:hAnsi="Times New Roman" w:cs="Times New Roman"/>
          <w:b/>
        </w:rPr>
        <w:t>.1.</w:t>
      </w:r>
      <w:r w:rsidR="00660EF3">
        <w:rPr>
          <w:rFonts w:ascii="Times New Roman" w:hAnsi="Times New Roman" w:cs="Times New Roman"/>
          <w:b/>
        </w:rPr>
        <w:t>1</w:t>
      </w:r>
      <w:r w:rsidR="0003677F">
        <w:rPr>
          <w:rFonts w:ascii="Times New Roman" w:hAnsi="Times New Roman" w:cs="Times New Roman"/>
          <w:b/>
        </w:rPr>
        <w:t>3</w:t>
      </w:r>
      <w:r w:rsidR="00D632C2">
        <w:rPr>
          <w:rFonts w:ascii="Times New Roman" w:hAnsi="Times New Roman" w:cs="Times New Roman"/>
        </w:rPr>
        <w:tab/>
      </w:r>
      <w:r w:rsidR="00D632C2" w:rsidRPr="005F1E8B">
        <w:rPr>
          <w:rFonts w:ascii="Times New Roman" w:hAnsi="Times New Roman" w:cs="Times New Roman"/>
          <w:b/>
          <w:bCs/>
        </w:rPr>
        <w:t>Cemetery</w:t>
      </w:r>
    </w:p>
    <w:p w:rsidR="00D632C2" w:rsidRDefault="00D632C2" w:rsidP="00D632C2">
      <w:pPr>
        <w:ind w:left="720"/>
        <w:rPr>
          <w:rFonts w:ascii="Times New Roman" w:hAnsi="Times New Roman" w:cs="Times New Roman"/>
        </w:rPr>
      </w:pPr>
    </w:p>
    <w:p w:rsidR="00D632C2" w:rsidRDefault="00D632C2" w:rsidP="00D632C2">
      <w:pPr>
        <w:pStyle w:val="ListParagraph"/>
        <w:numPr>
          <w:ilvl w:val="0"/>
          <w:numId w:val="3"/>
        </w:numPr>
        <w:rPr>
          <w:rFonts w:ascii="Times New Roman" w:hAnsi="Times New Roman" w:cs="Times New Roman"/>
        </w:rPr>
      </w:pPr>
      <w:r>
        <w:rPr>
          <w:rFonts w:ascii="Times New Roman" w:hAnsi="Times New Roman" w:cs="Times New Roman"/>
        </w:rPr>
        <w:t>Tombstones, crypts, monuments</w:t>
      </w:r>
      <w:r w:rsidR="000C6121">
        <w:rPr>
          <w:rFonts w:ascii="Times New Roman" w:hAnsi="Times New Roman" w:cs="Times New Roman"/>
        </w:rPr>
        <w:t xml:space="preserve">, </w:t>
      </w:r>
      <w:proofErr w:type="spellStart"/>
      <w:r w:rsidR="000C6121">
        <w:rPr>
          <w:rFonts w:ascii="Times New Roman" w:hAnsi="Times New Roman" w:cs="Times New Roman"/>
        </w:rPr>
        <w:t>columbariums</w:t>
      </w:r>
      <w:proofErr w:type="spellEnd"/>
      <w:r w:rsidR="000C6121">
        <w:rPr>
          <w:rFonts w:ascii="Times New Roman" w:hAnsi="Times New Roman" w:cs="Times New Roman"/>
        </w:rPr>
        <w:t>,</w:t>
      </w:r>
      <w:r w:rsidR="0003677F">
        <w:rPr>
          <w:rFonts w:ascii="Times New Roman" w:hAnsi="Times New Roman" w:cs="Times New Roman"/>
        </w:rPr>
        <w:t xml:space="preserve"> </w:t>
      </w:r>
      <w:r>
        <w:rPr>
          <w:rFonts w:ascii="Times New Roman" w:hAnsi="Times New Roman" w:cs="Times New Roman"/>
        </w:rPr>
        <w:t xml:space="preserve">and mausoleums shall </w:t>
      </w:r>
      <w:r w:rsidR="00730177">
        <w:rPr>
          <w:rFonts w:ascii="Times New Roman" w:hAnsi="Times New Roman" w:cs="Times New Roman"/>
        </w:rPr>
        <w:t>be located a minimum of 20</w:t>
      </w:r>
      <w:r>
        <w:rPr>
          <w:rFonts w:ascii="Times New Roman" w:hAnsi="Times New Roman" w:cs="Times New Roman"/>
        </w:rPr>
        <w:t xml:space="preserve"> feet from any side or rea</w:t>
      </w:r>
      <w:r w:rsidR="00730177">
        <w:rPr>
          <w:rFonts w:ascii="Times New Roman" w:hAnsi="Times New Roman" w:cs="Times New Roman"/>
        </w:rPr>
        <w:t xml:space="preserve">r lot line and at least </w:t>
      </w:r>
      <w:r>
        <w:rPr>
          <w:rFonts w:ascii="Times New Roman" w:hAnsi="Times New Roman" w:cs="Times New Roman"/>
        </w:rPr>
        <w:t>3</w:t>
      </w:r>
      <w:r w:rsidR="00730177">
        <w:rPr>
          <w:rFonts w:ascii="Times New Roman" w:hAnsi="Times New Roman" w:cs="Times New Roman"/>
        </w:rPr>
        <w:t>0</w:t>
      </w:r>
      <w:r>
        <w:rPr>
          <w:rFonts w:ascii="Times New Roman" w:hAnsi="Times New Roman" w:cs="Times New Roman"/>
        </w:rPr>
        <w:t xml:space="preserve"> feet from a street right-of-way.  Greater setbacks shall be observed if otherwise required by the zoning district in which it is located.</w:t>
      </w:r>
    </w:p>
    <w:p w:rsidR="00D632C2" w:rsidRDefault="00D632C2" w:rsidP="00D632C2">
      <w:pPr>
        <w:ind w:left="1440"/>
        <w:rPr>
          <w:rFonts w:ascii="Times New Roman" w:hAnsi="Times New Roman" w:cs="Times New Roman"/>
        </w:rPr>
      </w:pPr>
    </w:p>
    <w:p w:rsidR="00D632C2" w:rsidRDefault="00D632C2" w:rsidP="00D632C2">
      <w:pPr>
        <w:pStyle w:val="ListParagraph"/>
        <w:numPr>
          <w:ilvl w:val="0"/>
          <w:numId w:val="3"/>
        </w:numPr>
        <w:rPr>
          <w:rFonts w:ascii="Times New Roman" w:hAnsi="Times New Roman" w:cs="Times New Roman"/>
        </w:rPr>
      </w:pPr>
      <w:r>
        <w:rPr>
          <w:rFonts w:ascii="Times New Roman" w:hAnsi="Times New Roman" w:cs="Times New Roman"/>
        </w:rPr>
        <w:t>Sales of crypts or monuments shall be allowed as an accessory use on premises (for cemeteries as a principal use only).  No building in conjunction with such sales shall</w:t>
      </w:r>
      <w:r w:rsidR="00730177">
        <w:rPr>
          <w:rFonts w:ascii="Times New Roman" w:hAnsi="Times New Roman" w:cs="Times New Roman"/>
        </w:rPr>
        <w:t xml:space="preserve"> be located closer than 20</w:t>
      </w:r>
      <w:r>
        <w:rPr>
          <w:rFonts w:ascii="Times New Roman" w:hAnsi="Times New Roman" w:cs="Times New Roman"/>
        </w:rPr>
        <w:t xml:space="preserve"> feet from any side lot line abutting a</w:t>
      </w:r>
      <w:r w:rsidR="00D24E20">
        <w:rPr>
          <w:rFonts w:ascii="Times New Roman" w:hAnsi="Times New Roman" w:cs="Times New Roman"/>
        </w:rPr>
        <w:t xml:space="preserve"> Residential (R-A, R-20, R-12) d</w:t>
      </w:r>
      <w:r w:rsidR="00730177">
        <w:rPr>
          <w:rFonts w:ascii="Times New Roman" w:hAnsi="Times New Roman" w:cs="Times New Roman"/>
        </w:rPr>
        <w:t>istrict and 40</w:t>
      </w:r>
      <w:r>
        <w:rPr>
          <w:rFonts w:ascii="Times New Roman" w:hAnsi="Times New Roman" w:cs="Times New Roman"/>
        </w:rPr>
        <w:t xml:space="preserve"> feet from any such rear lot line.</w:t>
      </w:r>
    </w:p>
    <w:p w:rsidR="001E3EC6" w:rsidRDefault="001E3EC6" w:rsidP="001E3EC6">
      <w:pPr>
        <w:pStyle w:val="ListParagraph"/>
        <w:rPr>
          <w:rFonts w:ascii="Times New Roman" w:hAnsi="Times New Roman" w:cs="Times New Roman"/>
        </w:rPr>
      </w:pPr>
    </w:p>
    <w:p w:rsidR="001E3EC6" w:rsidRPr="0003677F" w:rsidRDefault="001E3EC6" w:rsidP="001E3EC6">
      <w:pPr>
        <w:pStyle w:val="ListParagraph"/>
        <w:ind w:left="1800" w:hanging="360"/>
        <w:rPr>
          <w:rFonts w:ascii="Times New Roman" w:hAnsi="Times New Roman" w:cs="Times New Roman"/>
        </w:rPr>
      </w:pPr>
      <w:r w:rsidRPr="0003677F">
        <w:rPr>
          <w:rFonts w:ascii="Times New Roman" w:hAnsi="Times New Roman" w:cs="Times New Roman"/>
        </w:rPr>
        <w:t>3.</w:t>
      </w:r>
      <w:r w:rsidRPr="0003677F">
        <w:rPr>
          <w:rFonts w:ascii="Times New Roman" w:hAnsi="Times New Roman" w:cs="Times New Roman"/>
        </w:rPr>
        <w:tab/>
        <w:t>A minimum of three (3) acres shall be required for any cemetery being developed as a principal use.</w:t>
      </w:r>
    </w:p>
    <w:p w:rsidR="008F3EF6" w:rsidRPr="0003677F" w:rsidRDefault="008F3EF6" w:rsidP="001E3EC6">
      <w:pPr>
        <w:pStyle w:val="ListParagraph"/>
        <w:ind w:left="1800" w:hanging="360"/>
        <w:rPr>
          <w:rFonts w:ascii="Times New Roman" w:hAnsi="Times New Roman" w:cs="Times New Roman"/>
        </w:rPr>
      </w:pPr>
    </w:p>
    <w:p w:rsidR="008F3EF6" w:rsidRPr="0003677F" w:rsidRDefault="00660EF3" w:rsidP="001E3EC6">
      <w:pPr>
        <w:pStyle w:val="ListParagraph"/>
        <w:ind w:left="1800" w:hanging="360"/>
        <w:rPr>
          <w:rFonts w:ascii="Times New Roman" w:hAnsi="Times New Roman" w:cs="Times New Roman"/>
        </w:rPr>
      </w:pPr>
      <w:r w:rsidRPr="0003677F">
        <w:rPr>
          <w:rFonts w:ascii="Times New Roman" w:hAnsi="Times New Roman" w:cs="Times New Roman"/>
        </w:rPr>
        <w:t>4.</w:t>
      </w:r>
      <w:r w:rsidRPr="0003677F">
        <w:rPr>
          <w:rFonts w:ascii="Times New Roman" w:hAnsi="Times New Roman" w:cs="Times New Roman"/>
        </w:rPr>
        <w:tab/>
        <w:t>It shall be unlawful for any person to bury any human being on any lot or premises within the corporate limits except within an approved and permitted cemetery.</w:t>
      </w:r>
    </w:p>
    <w:p w:rsidR="003F35DF" w:rsidRDefault="003F35DF" w:rsidP="002971E2">
      <w:pPr>
        <w:pStyle w:val="ListParagraph"/>
        <w:rPr>
          <w:rFonts w:ascii="Times New Roman" w:hAnsi="Times New Roman" w:cs="Times New Roman"/>
          <w:b/>
        </w:rPr>
      </w:pPr>
    </w:p>
    <w:p w:rsidR="002971E2" w:rsidRPr="002971E2" w:rsidRDefault="006F7841" w:rsidP="002971E2">
      <w:pPr>
        <w:pStyle w:val="ListParagraph"/>
        <w:rPr>
          <w:rFonts w:ascii="Times New Roman" w:hAnsi="Times New Roman" w:cs="Times New Roman"/>
          <w:b/>
        </w:rPr>
      </w:pPr>
      <w:r>
        <w:rPr>
          <w:rFonts w:ascii="Times New Roman" w:hAnsi="Times New Roman" w:cs="Times New Roman"/>
          <w:b/>
        </w:rPr>
        <w:t>5</w:t>
      </w:r>
      <w:r w:rsidR="00CA22F5">
        <w:rPr>
          <w:rFonts w:ascii="Times New Roman" w:hAnsi="Times New Roman" w:cs="Times New Roman"/>
          <w:b/>
        </w:rPr>
        <w:t>.1.1</w:t>
      </w:r>
      <w:r w:rsidR="0003677F">
        <w:rPr>
          <w:rFonts w:ascii="Times New Roman" w:hAnsi="Times New Roman" w:cs="Times New Roman"/>
          <w:b/>
        </w:rPr>
        <w:t>4</w:t>
      </w:r>
      <w:r w:rsidR="002971E2" w:rsidRPr="002971E2">
        <w:rPr>
          <w:rFonts w:ascii="Times New Roman" w:hAnsi="Times New Roman" w:cs="Times New Roman"/>
          <w:b/>
        </w:rPr>
        <w:tab/>
        <w:t>Churches</w:t>
      </w:r>
    </w:p>
    <w:p w:rsidR="002971E2" w:rsidRDefault="002971E2" w:rsidP="002971E2">
      <w:pPr>
        <w:pStyle w:val="ListParagraph"/>
        <w:ind w:left="0"/>
        <w:rPr>
          <w:rFonts w:ascii="Times New Roman" w:hAnsi="Times New Roman" w:cs="Times New Roman"/>
        </w:rPr>
      </w:pPr>
    </w:p>
    <w:p w:rsidR="001E3EC6" w:rsidRPr="0003677F" w:rsidRDefault="002971E2" w:rsidP="002971E2">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E3EC6" w:rsidRPr="0003677F">
        <w:rPr>
          <w:rFonts w:ascii="Times New Roman" w:hAnsi="Times New Roman" w:cs="Times New Roman"/>
        </w:rPr>
        <w:t>Exterior lighting shall be directed and screened so as to protect the privacy of the private living areas and associated open spaces of adjacent residential properties.</w:t>
      </w:r>
    </w:p>
    <w:p w:rsidR="001E3EC6" w:rsidRPr="0003677F" w:rsidRDefault="001E3EC6" w:rsidP="002971E2">
      <w:pPr>
        <w:pStyle w:val="ListParagraph"/>
        <w:ind w:left="1800" w:hanging="360"/>
        <w:rPr>
          <w:rFonts w:ascii="Times New Roman" w:hAnsi="Times New Roman" w:cs="Times New Roman"/>
        </w:rPr>
      </w:pPr>
    </w:p>
    <w:p w:rsidR="001E3EC6" w:rsidRPr="0003677F" w:rsidRDefault="001E3EC6" w:rsidP="002971E2">
      <w:pPr>
        <w:pStyle w:val="ListParagraph"/>
        <w:ind w:left="1800" w:hanging="360"/>
        <w:rPr>
          <w:rFonts w:ascii="Times New Roman" w:hAnsi="Times New Roman" w:cs="Times New Roman"/>
        </w:rPr>
      </w:pPr>
      <w:r w:rsidRPr="0003677F">
        <w:rPr>
          <w:rFonts w:ascii="Times New Roman" w:hAnsi="Times New Roman" w:cs="Times New Roman"/>
        </w:rPr>
        <w:t>2.</w:t>
      </w:r>
      <w:r w:rsidRPr="0003677F">
        <w:rPr>
          <w:rFonts w:ascii="Times New Roman" w:hAnsi="Times New Roman" w:cs="Times New Roman"/>
        </w:rPr>
        <w:tab/>
      </w:r>
      <w:r w:rsidR="00994B6F" w:rsidRPr="0003677F">
        <w:rPr>
          <w:rFonts w:ascii="Times New Roman" w:hAnsi="Times New Roman" w:cs="Times New Roman"/>
        </w:rPr>
        <w:t>Convents, rectories, parsonages, or similar uses may be placed on the site as accessory uses.</w:t>
      </w:r>
    </w:p>
    <w:p w:rsidR="00994B6F" w:rsidRPr="0003677F" w:rsidRDefault="00994B6F" w:rsidP="002971E2">
      <w:pPr>
        <w:pStyle w:val="ListParagraph"/>
        <w:ind w:left="1800" w:hanging="360"/>
        <w:rPr>
          <w:rFonts w:ascii="Times New Roman" w:hAnsi="Times New Roman" w:cs="Times New Roman"/>
        </w:rPr>
      </w:pPr>
    </w:p>
    <w:p w:rsidR="00994B6F" w:rsidRPr="0003677F" w:rsidRDefault="00994B6F" w:rsidP="002971E2">
      <w:pPr>
        <w:pStyle w:val="ListParagraph"/>
        <w:ind w:left="1800" w:hanging="360"/>
        <w:rPr>
          <w:rFonts w:ascii="Times New Roman" w:hAnsi="Times New Roman" w:cs="Times New Roman"/>
        </w:rPr>
      </w:pPr>
      <w:r w:rsidRPr="0003677F">
        <w:rPr>
          <w:rFonts w:ascii="Times New Roman" w:hAnsi="Times New Roman" w:cs="Times New Roman"/>
        </w:rPr>
        <w:t>3.</w:t>
      </w:r>
      <w:r w:rsidRPr="0003677F">
        <w:rPr>
          <w:rFonts w:ascii="Times New Roman" w:hAnsi="Times New Roman" w:cs="Times New Roman"/>
        </w:rPr>
        <w:tab/>
        <w:t>Accessory uses such as church offices, religious bookstores serving only the immediate congregation, parking lots, family life centers, multi-purpose facilities, outdoor recreational facilities, and day care centers on the same site or sites contiguous to the principal use shall be permitted.  Similar uses on non-contiguous sites or on a site separated from the principal use by a public street shall be considered principal uses in their own right and be regulated as such.</w:t>
      </w:r>
    </w:p>
    <w:p w:rsidR="001E3EC6" w:rsidRDefault="001E3EC6" w:rsidP="002971E2">
      <w:pPr>
        <w:pStyle w:val="ListParagraph"/>
        <w:ind w:left="1800" w:hanging="360"/>
        <w:rPr>
          <w:rFonts w:ascii="Times New Roman" w:hAnsi="Times New Roman" w:cs="Times New Roman"/>
        </w:rPr>
      </w:pPr>
    </w:p>
    <w:p w:rsidR="002A2331" w:rsidRDefault="00994B6F" w:rsidP="002971E2">
      <w:pPr>
        <w:pStyle w:val="ListParagraph"/>
        <w:ind w:left="180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971E2">
        <w:rPr>
          <w:rFonts w:ascii="Times New Roman" w:hAnsi="Times New Roman" w:cs="Times New Roman"/>
        </w:rPr>
        <w:t xml:space="preserve">If located in an </w:t>
      </w:r>
      <w:r w:rsidR="009F65BA">
        <w:rPr>
          <w:rFonts w:ascii="Times New Roman" w:hAnsi="Times New Roman" w:cs="Times New Roman"/>
        </w:rPr>
        <w:t xml:space="preserve">R-20 or </w:t>
      </w:r>
      <w:r w:rsidR="002971E2">
        <w:rPr>
          <w:rFonts w:ascii="Times New Roman" w:hAnsi="Times New Roman" w:cs="Times New Roman"/>
        </w:rPr>
        <w:t xml:space="preserve">R-12 district, churches and associated facilities must be located on a lot which has a minimum size of one (1) acre. </w:t>
      </w:r>
    </w:p>
    <w:p w:rsidR="00A02DAF" w:rsidRDefault="00A02DAF" w:rsidP="00A02DAF">
      <w:pPr>
        <w:pStyle w:val="ListParagraph"/>
        <w:rPr>
          <w:rFonts w:ascii="Times New Roman" w:hAnsi="Times New Roman" w:cs="Times New Roman"/>
        </w:rPr>
      </w:pPr>
    </w:p>
    <w:p w:rsidR="00A02DAF" w:rsidRDefault="006F7841" w:rsidP="00A02DAF">
      <w:pPr>
        <w:pStyle w:val="ListParagraph"/>
        <w:rPr>
          <w:rFonts w:ascii="Times New Roman" w:hAnsi="Times New Roman" w:cs="Times New Roman"/>
          <w:b/>
        </w:rPr>
      </w:pPr>
      <w:r>
        <w:rPr>
          <w:rFonts w:ascii="Times New Roman" w:hAnsi="Times New Roman" w:cs="Times New Roman"/>
          <w:b/>
        </w:rPr>
        <w:t>5</w:t>
      </w:r>
      <w:r w:rsidR="00A02DAF">
        <w:rPr>
          <w:rFonts w:ascii="Times New Roman" w:hAnsi="Times New Roman" w:cs="Times New Roman"/>
          <w:b/>
        </w:rPr>
        <w:t>.1.</w:t>
      </w:r>
      <w:r w:rsidR="00CA22F5">
        <w:rPr>
          <w:rFonts w:ascii="Times New Roman" w:hAnsi="Times New Roman" w:cs="Times New Roman"/>
          <w:b/>
        </w:rPr>
        <w:t>1</w:t>
      </w:r>
      <w:r w:rsidR="0003677F">
        <w:rPr>
          <w:rFonts w:ascii="Times New Roman" w:hAnsi="Times New Roman" w:cs="Times New Roman"/>
          <w:b/>
        </w:rPr>
        <w:t>5</w:t>
      </w:r>
      <w:r w:rsidR="00A02DAF">
        <w:rPr>
          <w:rFonts w:ascii="Times New Roman" w:hAnsi="Times New Roman" w:cs="Times New Roman"/>
          <w:b/>
        </w:rPr>
        <w:tab/>
        <w:t>College, University, Boarding School</w:t>
      </w:r>
    </w:p>
    <w:p w:rsidR="00A02DAF" w:rsidRDefault="00A02DAF" w:rsidP="00A02DAF">
      <w:pPr>
        <w:pStyle w:val="ListParagraph"/>
        <w:rPr>
          <w:rFonts w:ascii="Times New Roman" w:hAnsi="Times New Roman" w:cs="Times New Roman"/>
          <w:b/>
        </w:rPr>
      </w:pP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1.</w:t>
      </w:r>
      <w:r w:rsidRPr="0003677F">
        <w:rPr>
          <w:rFonts w:ascii="Times New Roman" w:hAnsi="Times New Roman" w:cs="Times New Roman"/>
        </w:rPr>
        <w:tab/>
        <w:t>Colleges/universities shall be located on streets sized to accommodate normal traffic volumes of existing uses plus the additional traffic projected to be generated.</w:t>
      </w:r>
    </w:p>
    <w:p w:rsidR="00A02DAF" w:rsidRPr="0003677F" w:rsidRDefault="00A02DAF" w:rsidP="00A02DAF">
      <w:pPr>
        <w:pStyle w:val="ListParagraph"/>
        <w:ind w:left="1800" w:hanging="360"/>
        <w:rPr>
          <w:rFonts w:ascii="Times New Roman" w:hAnsi="Times New Roman" w:cs="Times New Roman"/>
        </w:rPr>
      </w:pP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2.</w:t>
      </w:r>
      <w:r w:rsidRPr="0003677F">
        <w:rPr>
          <w:rFonts w:ascii="Times New Roman" w:hAnsi="Times New Roman" w:cs="Times New Roman"/>
        </w:rPr>
        <w:tab/>
        <w:t xml:space="preserve">Accessory and incidental buildings shall be placed within established rear yards and side yards that do not </w:t>
      </w:r>
      <w:proofErr w:type="spellStart"/>
      <w:r w:rsidRPr="0003677F">
        <w:rPr>
          <w:rFonts w:ascii="Times New Roman" w:hAnsi="Times New Roman" w:cs="Times New Roman"/>
        </w:rPr>
        <w:t>abut</w:t>
      </w:r>
      <w:proofErr w:type="spellEnd"/>
      <w:r w:rsidRPr="0003677F">
        <w:rPr>
          <w:rFonts w:ascii="Times New Roman" w:hAnsi="Times New Roman" w:cs="Times New Roman"/>
        </w:rPr>
        <w:t xml:space="preserve"> a street.</w:t>
      </w:r>
    </w:p>
    <w:p w:rsidR="00A02DAF" w:rsidRPr="0003677F" w:rsidRDefault="00A02DAF" w:rsidP="00A02DAF">
      <w:pPr>
        <w:pStyle w:val="ListParagraph"/>
        <w:ind w:left="1800" w:hanging="360"/>
        <w:rPr>
          <w:rFonts w:ascii="Times New Roman" w:hAnsi="Times New Roman" w:cs="Times New Roman"/>
        </w:rPr>
      </w:pP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3.</w:t>
      </w:r>
      <w:r w:rsidRPr="0003677F">
        <w:rPr>
          <w:rFonts w:ascii="Times New Roman" w:hAnsi="Times New Roman" w:cs="Times New Roman"/>
        </w:rPr>
        <w:tab/>
        <w:t xml:space="preserve">Where chain link and similar fencing material are installed in an established yard abutting a street, such fencing shall be planted on the exterior side with evergreen shrubs a minimum of six (6) feet in height (at maturity). </w:t>
      </w: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4.</w:t>
      </w:r>
      <w:r w:rsidRPr="0003677F">
        <w:rPr>
          <w:rFonts w:ascii="Times New Roman" w:hAnsi="Times New Roman" w:cs="Times New Roman"/>
        </w:rPr>
        <w:tab/>
        <w:t>Two or more principal buildings used as part of the college or university may be permitted on a single lot of record when such buildings meet the location requirements of this ordinance.</w:t>
      </w:r>
    </w:p>
    <w:p w:rsidR="00A02DAF" w:rsidRPr="0003677F" w:rsidRDefault="00A02DAF" w:rsidP="00A02DAF">
      <w:pPr>
        <w:pStyle w:val="ListParagraph"/>
        <w:ind w:left="1800" w:hanging="360"/>
        <w:rPr>
          <w:rFonts w:ascii="Times New Roman" w:hAnsi="Times New Roman" w:cs="Times New Roman"/>
        </w:rPr>
      </w:pP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5.</w:t>
      </w:r>
      <w:r w:rsidRPr="0003677F">
        <w:rPr>
          <w:rFonts w:ascii="Times New Roman" w:hAnsi="Times New Roman" w:cs="Times New Roman"/>
        </w:rPr>
        <w:tab/>
        <w:t>Dormitories shall be permitted only as accessory uses to a college, university, or boarding school.</w:t>
      </w:r>
    </w:p>
    <w:p w:rsidR="00A02DAF" w:rsidRPr="0003677F" w:rsidRDefault="00A02DAF" w:rsidP="00A02DAF">
      <w:pPr>
        <w:pStyle w:val="ListParagraph"/>
        <w:ind w:left="1800" w:hanging="360"/>
        <w:rPr>
          <w:rFonts w:ascii="Times New Roman" w:hAnsi="Times New Roman" w:cs="Times New Roman"/>
        </w:rPr>
      </w:pPr>
    </w:p>
    <w:p w:rsidR="00A02DAF" w:rsidRPr="0003677F" w:rsidRDefault="00A02DAF" w:rsidP="00A02DAF">
      <w:pPr>
        <w:pStyle w:val="ListParagraph"/>
        <w:ind w:left="1800" w:hanging="360"/>
        <w:rPr>
          <w:rFonts w:ascii="Times New Roman" w:hAnsi="Times New Roman" w:cs="Times New Roman"/>
        </w:rPr>
      </w:pPr>
      <w:r w:rsidRPr="0003677F">
        <w:rPr>
          <w:rFonts w:ascii="Times New Roman" w:hAnsi="Times New Roman" w:cs="Times New Roman"/>
        </w:rPr>
        <w:t>6.</w:t>
      </w:r>
      <w:r w:rsidRPr="0003677F">
        <w:rPr>
          <w:rFonts w:ascii="Times New Roman" w:hAnsi="Times New Roman" w:cs="Times New Roman"/>
        </w:rPr>
        <w:tab/>
        <w:t>Off-street parking in the side and rear yards shall be screened in accordance with parking lot landscaping and screening requirements.  Parking shall be placed on the lot in a manner designed to have the least physical impact on adjoining residential uses.</w:t>
      </w:r>
    </w:p>
    <w:p w:rsidR="00A02DAF" w:rsidRDefault="00A02DAF" w:rsidP="00A02DAF">
      <w:pPr>
        <w:pStyle w:val="ListParagraph"/>
        <w:ind w:left="1800" w:hanging="360"/>
        <w:rPr>
          <w:rFonts w:ascii="Times New Roman" w:hAnsi="Times New Roman" w:cs="Times New Roman"/>
        </w:rPr>
      </w:pPr>
    </w:p>
    <w:p w:rsidR="00D632C2" w:rsidRPr="005F1E8B" w:rsidRDefault="006F7841" w:rsidP="00D632C2">
      <w:pPr>
        <w:pStyle w:val="ListParagraph"/>
        <w:rPr>
          <w:rFonts w:ascii="Times New Roman" w:hAnsi="Times New Roman" w:cs="Times New Roman"/>
          <w:b/>
          <w:bCs/>
        </w:rPr>
      </w:pPr>
      <w:r>
        <w:rPr>
          <w:rFonts w:ascii="Times New Roman" w:hAnsi="Times New Roman" w:cs="Times New Roman"/>
          <w:b/>
          <w:bCs/>
        </w:rPr>
        <w:t>5</w:t>
      </w:r>
      <w:r w:rsidR="00115A5D">
        <w:rPr>
          <w:rFonts w:ascii="Times New Roman" w:hAnsi="Times New Roman" w:cs="Times New Roman"/>
          <w:b/>
          <w:bCs/>
        </w:rPr>
        <w:t>.1.</w:t>
      </w:r>
      <w:r w:rsidR="00CA22F5">
        <w:rPr>
          <w:rFonts w:ascii="Times New Roman" w:hAnsi="Times New Roman" w:cs="Times New Roman"/>
          <w:b/>
          <w:bCs/>
        </w:rPr>
        <w:t>1</w:t>
      </w:r>
      <w:r w:rsidR="0003677F">
        <w:rPr>
          <w:rFonts w:ascii="Times New Roman" w:hAnsi="Times New Roman" w:cs="Times New Roman"/>
          <w:b/>
          <w:bCs/>
        </w:rPr>
        <w:t>6</w:t>
      </w:r>
      <w:r w:rsidR="00D632C2">
        <w:rPr>
          <w:rFonts w:ascii="Times New Roman" w:hAnsi="Times New Roman" w:cs="Times New Roman"/>
          <w:b/>
          <w:bCs/>
        </w:rPr>
        <w:tab/>
      </w:r>
      <w:r w:rsidR="00D632C2" w:rsidRPr="005F1E8B">
        <w:rPr>
          <w:rFonts w:ascii="Times New Roman" w:hAnsi="Times New Roman" w:cs="Times New Roman"/>
          <w:b/>
          <w:bCs/>
        </w:rPr>
        <w:t>Continuing Care Facility</w:t>
      </w:r>
      <w:r w:rsidR="000D6266">
        <w:rPr>
          <w:rFonts w:ascii="Times New Roman" w:hAnsi="Times New Roman" w:cs="Times New Roman"/>
          <w:b/>
          <w:bCs/>
        </w:rPr>
        <w:t xml:space="preserve"> (Rest Home, Nursing Home)</w:t>
      </w:r>
    </w:p>
    <w:p w:rsidR="00D632C2" w:rsidRDefault="00D632C2" w:rsidP="00D632C2">
      <w:pPr>
        <w:ind w:left="720"/>
        <w:rPr>
          <w:rFonts w:ascii="Times New Roman" w:hAnsi="Times New Roman" w:cs="Times New Roman"/>
        </w:rPr>
      </w:pPr>
    </w:p>
    <w:p w:rsidR="004B4FBB" w:rsidRPr="004B4FBB" w:rsidRDefault="00D632C2" w:rsidP="00A47B47">
      <w:pPr>
        <w:pStyle w:val="ListParagraph"/>
        <w:numPr>
          <w:ilvl w:val="0"/>
          <w:numId w:val="5"/>
        </w:numPr>
        <w:rPr>
          <w:rFonts w:ascii="Times New Roman" w:hAnsi="Times New Roman" w:cs="Times New Roman"/>
        </w:rPr>
      </w:pPr>
      <w:r w:rsidRPr="008707D7">
        <w:rPr>
          <w:rFonts w:ascii="Times New Roman" w:hAnsi="Times New Roman" w:cs="Times New Roman"/>
        </w:rPr>
        <w:t>The density levels and minimum yard requirements shall be based on the regulations of the underlying zoning district.</w:t>
      </w:r>
    </w:p>
    <w:p w:rsidR="00EA6677" w:rsidRDefault="00EA6677" w:rsidP="0003677F">
      <w:pPr>
        <w:pStyle w:val="ListParagraph"/>
        <w:ind w:left="0"/>
        <w:rPr>
          <w:rFonts w:ascii="Times New Roman" w:hAnsi="Times New Roman" w:cs="Times New Roman"/>
        </w:rPr>
      </w:pPr>
    </w:p>
    <w:p w:rsidR="00EA6677" w:rsidRPr="0003677F" w:rsidRDefault="0003677F" w:rsidP="004B4FBB">
      <w:pPr>
        <w:pStyle w:val="ListParagraph"/>
        <w:ind w:left="1800" w:hanging="360"/>
        <w:rPr>
          <w:rFonts w:ascii="Times New Roman" w:hAnsi="Times New Roman" w:cs="Times New Roman"/>
        </w:rPr>
      </w:pPr>
      <w:r>
        <w:rPr>
          <w:rFonts w:ascii="Times New Roman" w:hAnsi="Times New Roman" w:cs="Times New Roman"/>
        </w:rPr>
        <w:t>2</w:t>
      </w:r>
      <w:r w:rsidR="00EA6677">
        <w:rPr>
          <w:rFonts w:ascii="Times New Roman" w:hAnsi="Times New Roman" w:cs="Times New Roman"/>
        </w:rPr>
        <w:t>.</w:t>
      </w:r>
      <w:r w:rsidR="00EA6677">
        <w:rPr>
          <w:rFonts w:ascii="Times New Roman" w:hAnsi="Times New Roman" w:cs="Times New Roman"/>
        </w:rPr>
        <w:tab/>
      </w:r>
      <w:r w:rsidR="00EA6677" w:rsidRPr="0003677F">
        <w:rPr>
          <w:rFonts w:ascii="Times New Roman" w:hAnsi="Times New Roman" w:cs="Times New Roman"/>
        </w:rPr>
        <w:t xml:space="preserve">Two </w:t>
      </w:r>
      <w:r w:rsidRPr="0003677F">
        <w:rPr>
          <w:rFonts w:ascii="Times New Roman" w:hAnsi="Times New Roman" w:cs="Times New Roman"/>
        </w:rPr>
        <w:t xml:space="preserve">(2) </w:t>
      </w:r>
      <w:r w:rsidR="00EA6677" w:rsidRPr="0003677F">
        <w:rPr>
          <w:rFonts w:ascii="Times New Roman" w:hAnsi="Times New Roman" w:cs="Times New Roman"/>
        </w:rPr>
        <w:t xml:space="preserve">or more principal buildings used as part of the continuing care facility may be permitted on a single lot of record when such buildings meet the location requirements of this ordinance. </w:t>
      </w:r>
    </w:p>
    <w:p w:rsidR="00C95B54" w:rsidRPr="0003677F" w:rsidRDefault="00C95B54" w:rsidP="004B4FBB">
      <w:pPr>
        <w:pStyle w:val="ListParagraph"/>
        <w:ind w:left="1800" w:hanging="360"/>
        <w:rPr>
          <w:rFonts w:ascii="Times New Roman" w:hAnsi="Times New Roman" w:cs="Times New Roman"/>
        </w:rPr>
      </w:pPr>
    </w:p>
    <w:p w:rsidR="00C95B54" w:rsidRPr="0003677F" w:rsidRDefault="0003677F" w:rsidP="004B4FBB">
      <w:pPr>
        <w:pStyle w:val="ListParagraph"/>
        <w:ind w:left="1800" w:hanging="360"/>
        <w:rPr>
          <w:rFonts w:ascii="Times New Roman" w:hAnsi="Times New Roman" w:cs="Times New Roman"/>
        </w:rPr>
      </w:pPr>
      <w:r>
        <w:rPr>
          <w:rFonts w:ascii="Times New Roman" w:hAnsi="Times New Roman" w:cs="Times New Roman"/>
        </w:rPr>
        <w:t>3</w:t>
      </w:r>
      <w:r w:rsidR="00C95B54" w:rsidRPr="0003677F">
        <w:rPr>
          <w:rFonts w:ascii="Times New Roman" w:hAnsi="Times New Roman" w:cs="Times New Roman"/>
        </w:rPr>
        <w:t>.</w:t>
      </w:r>
      <w:r w:rsidR="00C95B54" w:rsidRPr="0003677F">
        <w:rPr>
          <w:rFonts w:ascii="Times New Roman" w:hAnsi="Times New Roman" w:cs="Times New Roman"/>
        </w:rPr>
        <w:tab/>
        <w:t>Driveway access to accessory structures shall be through the main entrance to the facility.  Accessory structures must be arranged to provide for adequate on-site vehicular and pedestrian traffic.</w:t>
      </w:r>
    </w:p>
    <w:p w:rsidR="008B6C75" w:rsidRDefault="008B6C75" w:rsidP="00D632C2">
      <w:pPr>
        <w:rPr>
          <w:rFonts w:ascii="Times New Roman" w:hAnsi="Times New Roman" w:cs="Times New Roman"/>
        </w:rPr>
      </w:pPr>
    </w:p>
    <w:p w:rsidR="00D632C2" w:rsidRPr="00373C05" w:rsidRDefault="006F7841" w:rsidP="000E523A">
      <w:pPr>
        <w:pStyle w:val="ListParagraph"/>
        <w:rPr>
          <w:rFonts w:ascii="Times New Roman" w:hAnsi="Times New Roman" w:cs="Times New Roman"/>
          <w:b/>
          <w:bCs/>
        </w:rPr>
      </w:pPr>
      <w:r>
        <w:rPr>
          <w:rFonts w:ascii="Times New Roman" w:hAnsi="Times New Roman" w:cs="Times New Roman"/>
          <w:b/>
          <w:bCs/>
        </w:rPr>
        <w:t>5</w:t>
      </w:r>
      <w:r w:rsidR="00115A5D">
        <w:rPr>
          <w:rFonts w:ascii="Times New Roman" w:hAnsi="Times New Roman" w:cs="Times New Roman"/>
          <w:b/>
          <w:bCs/>
        </w:rPr>
        <w:t>.</w:t>
      </w:r>
      <w:r w:rsidR="00A02DAF">
        <w:rPr>
          <w:rFonts w:ascii="Times New Roman" w:hAnsi="Times New Roman" w:cs="Times New Roman"/>
          <w:b/>
          <w:bCs/>
        </w:rPr>
        <w:t>1.</w:t>
      </w:r>
      <w:r w:rsidR="00EF6A86">
        <w:rPr>
          <w:rFonts w:ascii="Times New Roman" w:hAnsi="Times New Roman" w:cs="Times New Roman"/>
          <w:b/>
          <w:bCs/>
        </w:rPr>
        <w:t>1</w:t>
      </w:r>
      <w:r w:rsidR="00683D6A">
        <w:rPr>
          <w:rFonts w:ascii="Times New Roman" w:hAnsi="Times New Roman" w:cs="Times New Roman"/>
          <w:b/>
          <w:bCs/>
        </w:rPr>
        <w:t>7</w:t>
      </w:r>
      <w:r w:rsidR="000E523A">
        <w:rPr>
          <w:rFonts w:ascii="Times New Roman" w:hAnsi="Times New Roman" w:cs="Times New Roman"/>
          <w:b/>
          <w:bCs/>
        </w:rPr>
        <w:tab/>
      </w:r>
      <w:r w:rsidR="00D632C2" w:rsidRPr="00373C05">
        <w:rPr>
          <w:rFonts w:ascii="Times New Roman" w:hAnsi="Times New Roman" w:cs="Times New Roman"/>
          <w:b/>
          <w:bCs/>
        </w:rPr>
        <w:t>Customary Home Occupation</w:t>
      </w:r>
    </w:p>
    <w:p w:rsidR="00D632C2" w:rsidRDefault="00D632C2" w:rsidP="00D632C2">
      <w:pPr>
        <w:pStyle w:val="ListParagraph"/>
        <w:ind w:left="840"/>
        <w:rPr>
          <w:rFonts w:ascii="Times New Roman" w:hAnsi="Times New Roman" w:cs="Times New Roman"/>
        </w:rPr>
      </w:pPr>
    </w:p>
    <w:p w:rsidR="00D632C2" w:rsidRDefault="00D632C2" w:rsidP="00D632C2">
      <w:pPr>
        <w:ind w:left="1440"/>
        <w:rPr>
          <w:rFonts w:ascii="Times New Roman" w:hAnsi="Times New Roman" w:cs="Times New Roman"/>
        </w:rPr>
      </w:pPr>
      <w:r>
        <w:rPr>
          <w:rFonts w:ascii="Times New Roman" w:hAnsi="Times New Roman" w:cs="Times New Roman"/>
        </w:rPr>
        <w:t>Customary home occup</w:t>
      </w:r>
      <w:r w:rsidR="00683D6A">
        <w:rPr>
          <w:rFonts w:ascii="Times New Roman" w:hAnsi="Times New Roman" w:cs="Times New Roman"/>
        </w:rPr>
        <w:t>ations may be established in a</w:t>
      </w:r>
      <w:r>
        <w:rPr>
          <w:rFonts w:ascii="Times New Roman" w:hAnsi="Times New Roman" w:cs="Times New Roman"/>
        </w:rPr>
        <w:t xml:space="preserve"> principal dwelling unit or in a</w:t>
      </w:r>
      <w:r w:rsidR="000E523A">
        <w:rPr>
          <w:rFonts w:ascii="Times New Roman" w:hAnsi="Times New Roman" w:cs="Times New Roman"/>
        </w:rPr>
        <w:t>n</w:t>
      </w:r>
      <w:r>
        <w:rPr>
          <w:rFonts w:ascii="Times New Roman" w:hAnsi="Times New Roman" w:cs="Times New Roman"/>
        </w:rPr>
        <w:t xml:space="preserve"> accessory building</w:t>
      </w:r>
      <w:r w:rsidR="00683D6A">
        <w:rPr>
          <w:rFonts w:ascii="Times New Roman" w:hAnsi="Times New Roman" w:cs="Times New Roman"/>
        </w:rPr>
        <w:t>, provided a Conditional Use Permit has been issued</w:t>
      </w:r>
      <w:r>
        <w:rPr>
          <w:rFonts w:ascii="Times New Roman" w:hAnsi="Times New Roman" w:cs="Times New Roman"/>
        </w:rPr>
        <w:t>.  The following requirements shall apply in addition to all other applicable requirements of this Ordinance for the district in which such principal dwelling unit is located:</w:t>
      </w:r>
    </w:p>
    <w:p w:rsidR="00D632C2" w:rsidRDefault="00D632C2" w:rsidP="00D632C2">
      <w:pPr>
        <w:ind w:left="1440"/>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The home occupation shall be clearly incidental and subordinate to the residential use of the dwelling and shall not change the residential character of the dwelling.</w:t>
      </w:r>
    </w:p>
    <w:p w:rsidR="00D632C2" w:rsidRDefault="00D632C2" w:rsidP="00D632C2">
      <w:pPr>
        <w:ind w:left="1440"/>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No outside storage of materials or equipment shall be allowed in connection with the home occupation.</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 xml:space="preserve">Use of the dwelling for the home occupation </w:t>
      </w:r>
      <w:r w:rsidR="00730177">
        <w:rPr>
          <w:rFonts w:ascii="Times New Roman" w:hAnsi="Times New Roman" w:cs="Times New Roman"/>
        </w:rPr>
        <w:t>shall be limited to 25%</w:t>
      </w:r>
      <w:r>
        <w:rPr>
          <w:rFonts w:ascii="Times New Roman" w:hAnsi="Times New Roman" w:cs="Times New Roman"/>
        </w:rPr>
        <w:t xml:space="preserve"> of the heated finished area of the principal residential structure.  Any portion of a garage or basement may also be devoted to the home occupation.</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If an accessory structure is used for t</w:t>
      </w:r>
      <w:r w:rsidR="000E523A">
        <w:rPr>
          <w:rFonts w:ascii="Times New Roman" w:hAnsi="Times New Roman" w:cs="Times New Roman"/>
        </w:rPr>
        <w:t>he customary home occupation, it</w:t>
      </w:r>
      <w:r>
        <w:rPr>
          <w:rFonts w:ascii="Times New Roman" w:hAnsi="Times New Roman" w:cs="Times New Roman"/>
        </w:rPr>
        <w:t xml:space="preserve"> shall be located in the rear yard only.</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Residents of the dwelling plus a maximum of two (2) non-residents may be engaged in the customary home occupation or otherwise report to work at the dwelling.</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No display of products shall be visible from any adjoining streets or properties.  Sales of products are limited to those made or reconditioned on th</w:t>
      </w:r>
      <w:r w:rsidR="000E523A">
        <w:rPr>
          <w:rFonts w:ascii="Times New Roman" w:hAnsi="Times New Roman" w:cs="Times New Roman"/>
        </w:rPr>
        <w:t>e premises and those which are</w:t>
      </w:r>
      <w:r>
        <w:rPr>
          <w:rFonts w:ascii="Times New Roman" w:hAnsi="Times New Roman" w:cs="Times New Roman"/>
        </w:rPr>
        <w:t xml:space="preserve"> necessary to the service being provided.</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No external alterations inconsistent with the residential use of the dwelling shall be permitted.</w:t>
      </w:r>
    </w:p>
    <w:p w:rsidR="00D632C2" w:rsidRPr="00AB47B9" w:rsidRDefault="00D632C2" w:rsidP="00D632C2">
      <w:pPr>
        <w:pStyle w:val="ListParagraph"/>
        <w:rPr>
          <w:rFonts w:ascii="Times New Roman" w:hAnsi="Times New Roman" w:cs="Times New Roman"/>
        </w:rPr>
      </w:pPr>
    </w:p>
    <w:p w:rsidR="00D632C2" w:rsidRPr="00EF6A86" w:rsidRDefault="00D632C2" w:rsidP="00A90181">
      <w:pPr>
        <w:pStyle w:val="ListParagraph"/>
        <w:numPr>
          <w:ilvl w:val="0"/>
          <w:numId w:val="6"/>
        </w:numPr>
        <w:rPr>
          <w:rFonts w:ascii="Times New Roman" w:hAnsi="Times New Roman" w:cs="Times New Roman"/>
        </w:rPr>
      </w:pPr>
      <w:r w:rsidRPr="00EF6A86">
        <w:rPr>
          <w:rFonts w:ascii="Times New Roman" w:hAnsi="Times New Roman" w:cs="Times New Roman"/>
        </w:rPr>
        <w:t>Only vehicles used primar</w:t>
      </w:r>
      <w:r w:rsidR="00EF6A86" w:rsidRPr="00EF6A86">
        <w:rPr>
          <w:rFonts w:ascii="Times New Roman" w:hAnsi="Times New Roman" w:cs="Times New Roman"/>
        </w:rPr>
        <w:t xml:space="preserve">ily as passenger vehicles, such as </w:t>
      </w:r>
      <w:r w:rsidRPr="00EF6A86">
        <w:rPr>
          <w:rFonts w:ascii="Times New Roman" w:hAnsi="Times New Roman" w:cs="Times New Roman"/>
        </w:rPr>
        <w:t>automobiles, vans</w:t>
      </w:r>
      <w:r w:rsidR="00EF6A86" w:rsidRPr="00EF6A86">
        <w:rPr>
          <w:rFonts w:ascii="Times New Roman" w:hAnsi="Times New Roman" w:cs="Times New Roman"/>
        </w:rPr>
        <w:t>,</w:t>
      </w:r>
      <w:r w:rsidRPr="00EF6A86">
        <w:rPr>
          <w:rFonts w:ascii="Times New Roman" w:hAnsi="Times New Roman" w:cs="Times New Roman"/>
        </w:rPr>
        <w:t xml:space="preserve"> and pick-up trucks</w:t>
      </w:r>
      <w:r w:rsidR="00EF6A86" w:rsidRPr="00EF6A86">
        <w:rPr>
          <w:rFonts w:ascii="Times New Roman" w:hAnsi="Times New Roman" w:cs="Times New Roman"/>
        </w:rPr>
        <w:t xml:space="preserve"> (maximum of 1 ton)</w:t>
      </w:r>
      <w:r w:rsidRPr="00EF6A86">
        <w:rPr>
          <w:rFonts w:ascii="Times New Roman" w:hAnsi="Times New Roman" w:cs="Times New Roman"/>
        </w:rPr>
        <w:t xml:space="preserve"> shall be permitted in connection with the conduct of the customary home occupation.</w:t>
      </w:r>
    </w:p>
    <w:p w:rsidR="00D632C2" w:rsidRPr="00AB47B9"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Chemical, mechanical, or electrical equipment that creates odors, light emission, noises, or interference in radio or television receptio</w:t>
      </w:r>
      <w:r w:rsidR="000E523A">
        <w:rPr>
          <w:rFonts w:ascii="Times New Roman" w:hAnsi="Times New Roman" w:cs="Times New Roman"/>
        </w:rPr>
        <w:t>n detectable outside of the principal dwelling unit</w:t>
      </w:r>
      <w:r>
        <w:rPr>
          <w:rFonts w:ascii="Times New Roman" w:hAnsi="Times New Roman" w:cs="Times New Roman"/>
        </w:rPr>
        <w:t xml:space="preserve"> shall be prohibited.</w:t>
      </w:r>
    </w:p>
    <w:p w:rsidR="00D632C2" w:rsidRPr="00255BC1" w:rsidRDefault="00D632C2" w:rsidP="00D632C2">
      <w:pPr>
        <w:pStyle w:val="ListParagraph"/>
        <w:rPr>
          <w:rFonts w:ascii="Times New Roman" w:hAnsi="Times New Roman" w:cs="Times New Roman"/>
        </w:rPr>
      </w:pPr>
    </w:p>
    <w:p w:rsidR="00D632C2" w:rsidRDefault="00D632C2" w:rsidP="00A90181">
      <w:pPr>
        <w:pStyle w:val="ListParagraph"/>
        <w:numPr>
          <w:ilvl w:val="0"/>
          <w:numId w:val="6"/>
        </w:numPr>
        <w:rPr>
          <w:rFonts w:ascii="Times New Roman" w:hAnsi="Times New Roman" w:cs="Times New Roman"/>
        </w:rPr>
      </w:pPr>
      <w:r>
        <w:rPr>
          <w:rFonts w:ascii="Times New Roman" w:hAnsi="Times New Roman" w:cs="Times New Roman"/>
        </w:rPr>
        <w:t>Customary home occupations may be in operation at any time between the hours of 8:00 a.m. and 9:00 p.m.</w:t>
      </w:r>
    </w:p>
    <w:p w:rsidR="00724589" w:rsidRDefault="00724589" w:rsidP="00724589">
      <w:pPr>
        <w:pStyle w:val="ListParagraph"/>
        <w:rPr>
          <w:rFonts w:ascii="Times New Roman" w:hAnsi="Times New Roman" w:cs="Times New Roman"/>
        </w:rPr>
      </w:pPr>
    </w:p>
    <w:p w:rsidR="00724589" w:rsidRPr="00470154" w:rsidRDefault="00DC7673" w:rsidP="00B368B4">
      <w:pPr>
        <w:pStyle w:val="ListParagraph"/>
        <w:numPr>
          <w:ilvl w:val="0"/>
          <w:numId w:val="143"/>
        </w:numPr>
        <w:tabs>
          <w:tab w:val="left" w:pos="1800"/>
        </w:tabs>
        <w:rPr>
          <w:rFonts w:ascii="Times New Roman" w:hAnsi="Times New Roman" w:cs="Times New Roman"/>
        </w:rPr>
      </w:pPr>
      <w:r w:rsidRPr="00470154">
        <w:rPr>
          <w:rFonts w:ascii="Times New Roman" w:hAnsi="Times New Roman" w:cs="Times New Roman"/>
        </w:rPr>
        <w:t>A customary home occupation</w:t>
      </w:r>
      <w:r w:rsidR="009070B7" w:rsidRPr="00470154">
        <w:rPr>
          <w:rFonts w:ascii="Times New Roman" w:hAnsi="Times New Roman" w:cs="Times New Roman"/>
        </w:rPr>
        <w:t xml:space="preserve"> located in a residentially zoned district (RA, R-</w:t>
      </w:r>
      <w:r w:rsidR="009070B7" w:rsidRPr="00470154">
        <w:rPr>
          <w:rFonts w:ascii="Times New Roman" w:hAnsi="Times New Roman" w:cs="Times New Roman"/>
        </w:rPr>
        <w:tab/>
        <w:t>20, R-12)</w:t>
      </w:r>
      <w:r w:rsidRPr="00470154">
        <w:rPr>
          <w:rFonts w:ascii="Times New Roman" w:hAnsi="Times New Roman" w:cs="Times New Roman"/>
        </w:rPr>
        <w:t xml:space="preserve"> is limited to eith</w:t>
      </w:r>
      <w:r w:rsidR="00470154">
        <w:rPr>
          <w:rFonts w:ascii="Times New Roman" w:hAnsi="Times New Roman" w:cs="Times New Roman"/>
        </w:rPr>
        <w:t xml:space="preserve">er a wall sign or freestanding </w:t>
      </w:r>
      <w:r w:rsidRPr="00470154">
        <w:rPr>
          <w:rFonts w:ascii="Times New Roman" w:hAnsi="Times New Roman" w:cs="Times New Roman"/>
        </w:rPr>
        <w:t>sign to identify the business.  Only one (1) sign is permitted per establishment.  Wall signs are limited to four (4) square feet in area and shall not extend above the parapet of the building.  Freestanding signs are limited to five (5) feet in height.</w:t>
      </w:r>
    </w:p>
    <w:p w:rsidR="0091190D" w:rsidRDefault="0091190D" w:rsidP="0091190D">
      <w:pPr>
        <w:pStyle w:val="ListParagraph"/>
        <w:rPr>
          <w:rFonts w:ascii="Times New Roman" w:hAnsi="Times New Roman" w:cs="Times New Roman"/>
          <w:color w:val="FF0000"/>
        </w:rPr>
      </w:pPr>
    </w:p>
    <w:p w:rsidR="00F973C4" w:rsidRDefault="006F7841" w:rsidP="00F973C4">
      <w:pPr>
        <w:ind w:left="720"/>
        <w:rPr>
          <w:rFonts w:ascii="Times New Roman" w:hAnsi="Times New Roman" w:cs="Times New Roman"/>
        </w:rPr>
      </w:pPr>
      <w:r>
        <w:rPr>
          <w:rFonts w:ascii="Times New Roman" w:hAnsi="Times New Roman" w:cs="Times New Roman"/>
          <w:b/>
        </w:rPr>
        <w:t>5</w:t>
      </w:r>
      <w:r w:rsidR="00F973C4">
        <w:rPr>
          <w:rFonts w:ascii="Times New Roman" w:hAnsi="Times New Roman" w:cs="Times New Roman"/>
          <w:b/>
        </w:rPr>
        <w:t>.1</w:t>
      </w:r>
      <w:r w:rsidR="00F973C4" w:rsidRPr="00D632C2">
        <w:rPr>
          <w:rFonts w:ascii="Times New Roman" w:hAnsi="Times New Roman" w:cs="Times New Roman"/>
          <w:b/>
        </w:rPr>
        <w:t>.</w:t>
      </w:r>
      <w:r w:rsidR="00EF6A86">
        <w:rPr>
          <w:rFonts w:ascii="Times New Roman" w:hAnsi="Times New Roman" w:cs="Times New Roman"/>
          <w:b/>
        </w:rPr>
        <w:t>1</w:t>
      </w:r>
      <w:r w:rsidR="00683D6A">
        <w:rPr>
          <w:rFonts w:ascii="Times New Roman" w:hAnsi="Times New Roman" w:cs="Times New Roman"/>
          <w:b/>
        </w:rPr>
        <w:t>8</w:t>
      </w:r>
      <w:r w:rsidR="00F973C4">
        <w:rPr>
          <w:rFonts w:ascii="Times New Roman" w:hAnsi="Times New Roman" w:cs="Times New Roman"/>
        </w:rPr>
        <w:tab/>
      </w:r>
      <w:r w:rsidR="00F973C4" w:rsidRPr="005F1E8B">
        <w:rPr>
          <w:rFonts w:ascii="Times New Roman" w:hAnsi="Times New Roman" w:cs="Times New Roman"/>
          <w:b/>
          <w:bCs/>
        </w:rPr>
        <w:t>Day Care Center</w:t>
      </w:r>
    </w:p>
    <w:p w:rsidR="00F973C4" w:rsidRDefault="00F973C4" w:rsidP="00F973C4">
      <w:pPr>
        <w:ind w:left="720"/>
        <w:rPr>
          <w:rFonts w:ascii="Times New Roman" w:hAnsi="Times New Roman" w:cs="Times New Roman"/>
        </w:rPr>
      </w:pPr>
    </w:p>
    <w:p w:rsidR="001E3EC6" w:rsidRPr="00EF6A86" w:rsidRDefault="001E3EC6" w:rsidP="001E3EC6">
      <w:pPr>
        <w:pStyle w:val="ListParagraph"/>
        <w:numPr>
          <w:ilvl w:val="0"/>
          <w:numId w:val="4"/>
        </w:numPr>
        <w:rPr>
          <w:rFonts w:ascii="Times New Roman" w:hAnsi="Times New Roman" w:cs="Times New Roman"/>
        </w:rPr>
      </w:pPr>
      <w:r w:rsidRPr="00EF6A86">
        <w:rPr>
          <w:rFonts w:ascii="Times New Roman" w:hAnsi="Times New Roman" w:cs="Times New Roman"/>
        </w:rPr>
        <w:t xml:space="preserve">All outdoor play and/or recreation areas shall be surrounded by a fence or wall at least four (4) feet in height.  </w:t>
      </w:r>
    </w:p>
    <w:p w:rsidR="001E3EC6" w:rsidRPr="00EF6A86" w:rsidRDefault="001E3EC6" w:rsidP="001E3EC6">
      <w:pPr>
        <w:pStyle w:val="ListParagraph"/>
        <w:ind w:left="1800"/>
        <w:rPr>
          <w:rFonts w:ascii="Times New Roman" w:hAnsi="Times New Roman" w:cs="Times New Roman"/>
        </w:rPr>
      </w:pPr>
    </w:p>
    <w:p w:rsidR="001E3EC6" w:rsidRPr="00EF6A86" w:rsidRDefault="001E3EC6" w:rsidP="001E3EC6">
      <w:pPr>
        <w:pStyle w:val="ListParagraph"/>
        <w:numPr>
          <w:ilvl w:val="0"/>
          <w:numId w:val="4"/>
        </w:numPr>
        <w:rPr>
          <w:rFonts w:ascii="Times New Roman" w:hAnsi="Times New Roman" w:cs="Times New Roman"/>
        </w:rPr>
      </w:pPr>
      <w:r w:rsidRPr="00EF6A86">
        <w:rPr>
          <w:rFonts w:ascii="Times New Roman" w:hAnsi="Times New Roman" w:cs="Times New Roman"/>
        </w:rPr>
        <w:t>Outdoor activities are limited to the fenced area and to t</w:t>
      </w:r>
      <w:r w:rsidR="00F521CD" w:rsidRPr="00EF6A86">
        <w:rPr>
          <w:rFonts w:ascii="Times New Roman" w:hAnsi="Times New Roman" w:cs="Times New Roman"/>
        </w:rPr>
        <w:t>he hours between 7:00 a.m. and 6</w:t>
      </w:r>
      <w:r w:rsidRPr="00EF6A86">
        <w:rPr>
          <w:rFonts w:ascii="Times New Roman" w:hAnsi="Times New Roman" w:cs="Times New Roman"/>
        </w:rPr>
        <w:t xml:space="preserve">:00 p.m. </w:t>
      </w:r>
    </w:p>
    <w:p w:rsidR="001E3EC6" w:rsidRPr="00EF6A86" w:rsidRDefault="001E3EC6" w:rsidP="001E3EC6">
      <w:pPr>
        <w:pStyle w:val="ListParagraph"/>
        <w:ind w:left="1800"/>
        <w:rPr>
          <w:rFonts w:ascii="Times New Roman" w:hAnsi="Times New Roman" w:cs="Times New Roman"/>
        </w:rPr>
      </w:pPr>
    </w:p>
    <w:p w:rsidR="001E3EC6" w:rsidRPr="00EF6A86" w:rsidRDefault="001E3EC6" w:rsidP="00F973C4">
      <w:pPr>
        <w:pStyle w:val="ListParagraph"/>
        <w:numPr>
          <w:ilvl w:val="0"/>
          <w:numId w:val="4"/>
        </w:numPr>
        <w:rPr>
          <w:rFonts w:ascii="Times New Roman" w:hAnsi="Times New Roman" w:cs="Times New Roman"/>
        </w:rPr>
      </w:pPr>
      <w:r w:rsidRPr="00EF6A86">
        <w:rPr>
          <w:rFonts w:ascii="Times New Roman" w:hAnsi="Times New Roman" w:cs="Times New Roman"/>
        </w:rPr>
        <w:t>At least one (1) off-street passenger loading/unloading space separate from required parking shall be provided for each 20 children enrolled.  Adequate onsite turnaround area shall be provided for all loading/unloading.</w:t>
      </w:r>
    </w:p>
    <w:p w:rsidR="00A02DAF" w:rsidRPr="001E3EC6" w:rsidRDefault="00A02DAF" w:rsidP="00A02DAF">
      <w:pPr>
        <w:pStyle w:val="ListParagraph"/>
        <w:ind w:left="1800"/>
        <w:rPr>
          <w:rFonts w:ascii="Times New Roman" w:hAnsi="Times New Roman" w:cs="Times New Roman"/>
          <w:color w:val="FF0000"/>
        </w:rPr>
      </w:pPr>
    </w:p>
    <w:p w:rsidR="00F973C4" w:rsidRDefault="00F973C4" w:rsidP="00F973C4">
      <w:pPr>
        <w:pStyle w:val="ListParagraph"/>
        <w:numPr>
          <w:ilvl w:val="0"/>
          <w:numId w:val="4"/>
        </w:numPr>
        <w:rPr>
          <w:rFonts w:ascii="Times New Roman" w:hAnsi="Times New Roman" w:cs="Times New Roman"/>
        </w:rPr>
      </w:pPr>
      <w:r>
        <w:rPr>
          <w:rFonts w:ascii="Times New Roman" w:hAnsi="Times New Roman" w:cs="Times New Roman"/>
        </w:rPr>
        <w:t>Day care centers associated with churches/places of worship and which have enrollment capacities in exce</w:t>
      </w:r>
      <w:r w:rsidR="00730177">
        <w:rPr>
          <w:rFonts w:ascii="Times New Roman" w:hAnsi="Times New Roman" w:cs="Times New Roman"/>
        </w:rPr>
        <w:t>ss of 25</w:t>
      </w:r>
      <w:r>
        <w:rPr>
          <w:rFonts w:ascii="Times New Roman" w:hAnsi="Times New Roman" w:cs="Times New Roman"/>
        </w:rPr>
        <w:t xml:space="preserve"> enrollees shall be deemed separate uses and may be allowed subject to the regulations covering such uses in the underlying zoning district.</w:t>
      </w:r>
    </w:p>
    <w:p w:rsidR="00100F00" w:rsidRDefault="00100F00" w:rsidP="00100F00">
      <w:pPr>
        <w:pStyle w:val="ListParagraph"/>
        <w:rPr>
          <w:rFonts w:ascii="Times New Roman" w:hAnsi="Times New Roman" w:cs="Times New Roman"/>
        </w:rPr>
      </w:pPr>
    </w:p>
    <w:p w:rsidR="00100F00" w:rsidRDefault="00EF6A86" w:rsidP="00100F00">
      <w:pPr>
        <w:pStyle w:val="ListParagraph"/>
        <w:ind w:left="1800" w:hanging="360"/>
        <w:rPr>
          <w:rFonts w:ascii="Times New Roman" w:hAnsi="Times New Roman" w:cs="Times New Roman"/>
        </w:rPr>
      </w:pPr>
      <w:r>
        <w:rPr>
          <w:rFonts w:ascii="Times New Roman" w:hAnsi="Times New Roman" w:cs="Times New Roman"/>
        </w:rPr>
        <w:t>5</w:t>
      </w:r>
      <w:r w:rsidR="00100F00">
        <w:rPr>
          <w:rFonts w:ascii="Times New Roman" w:hAnsi="Times New Roman" w:cs="Times New Roman"/>
        </w:rPr>
        <w:t>.</w:t>
      </w:r>
      <w:r w:rsidR="00100F00">
        <w:rPr>
          <w:rFonts w:ascii="Times New Roman" w:hAnsi="Times New Roman" w:cs="Times New Roman"/>
        </w:rPr>
        <w:tab/>
      </w:r>
      <w:r w:rsidR="00100F00" w:rsidRPr="00EF6A86">
        <w:rPr>
          <w:rFonts w:ascii="Times New Roman" w:hAnsi="Times New Roman" w:cs="Times New Roman"/>
        </w:rPr>
        <w:t>Day care centers shall comply with all regulations and requirements within 15A NCAC 18A.0200, 10A NCAC Chapter 9, and NCGS Section 110.</w:t>
      </w:r>
    </w:p>
    <w:p w:rsidR="009070B7" w:rsidRDefault="009070B7" w:rsidP="00100F00">
      <w:pPr>
        <w:pStyle w:val="ListParagraph"/>
        <w:ind w:left="1800" w:hanging="360"/>
        <w:rPr>
          <w:rFonts w:ascii="Times New Roman" w:hAnsi="Times New Roman" w:cs="Times New Roman"/>
        </w:rPr>
      </w:pPr>
    </w:p>
    <w:p w:rsidR="00557636" w:rsidRPr="00BC139C" w:rsidRDefault="005E0EC3" w:rsidP="00B368B4">
      <w:pPr>
        <w:pStyle w:val="ListParagraph"/>
        <w:numPr>
          <w:ilvl w:val="0"/>
          <w:numId w:val="144"/>
        </w:numPr>
        <w:tabs>
          <w:tab w:val="left" w:pos="1800"/>
        </w:tabs>
        <w:rPr>
          <w:rFonts w:ascii="Times New Roman" w:hAnsi="Times New Roman" w:cs="Times New Roman"/>
        </w:rPr>
      </w:pPr>
      <w:r w:rsidRPr="007218AB">
        <w:rPr>
          <w:rFonts w:ascii="Times New Roman" w:hAnsi="Times New Roman" w:cs="Times New Roman"/>
        </w:rPr>
        <w:t>A day care center located in a residentially zone</w:t>
      </w:r>
      <w:r w:rsidR="00BC139C">
        <w:rPr>
          <w:rFonts w:ascii="Times New Roman" w:hAnsi="Times New Roman" w:cs="Times New Roman"/>
        </w:rPr>
        <w:t xml:space="preserve">d district (RA, R-20, </w:t>
      </w:r>
      <w:proofErr w:type="gramStart"/>
      <w:r w:rsidR="00BC139C">
        <w:rPr>
          <w:rFonts w:ascii="Times New Roman" w:hAnsi="Times New Roman" w:cs="Times New Roman"/>
        </w:rPr>
        <w:t>R</w:t>
      </w:r>
      <w:proofErr w:type="gramEnd"/>
      <w:r w:rsidR="00BC139C">
        <w:rPr>
          <w:rFonts w:ascii="Times New Roman" w:hAnsi="Times New Roman" w:cs="Times New Roman"/>
        </w:rPr>
        <w:t xml:space="preserve">-12) is </w:t>
      </w:r>
      <w:r w:rsidRPr="007218AB">
        <w:rPr>
          <w:rFonts w:ascii="Times New Roman" w:hAnsi="Times New Roman" w:cs="Times New Roman"/>
        </w:rPr>
        <w:t>limited to either a wall sign or freestanding s</w:t>
      </w:r>
      <w:r w:rsidR="00BC139C">
        <w:rPr>
          <w:rFonts w:ascii="Times New Roman" w:hAnsi="Times New Roman" w:cs="Times New Roman"/>
        </w:rPr>
        <w:t xml:space="preserve">ign to identify the business.  </w:t>
      </w:r>
      <w:r w:rsidRPr="007218AB">
        <w:rPr>
          <w:rFonts w:ascii="Times New Roman" w:hAnsi="Times New Roman" w:cs="Times New Roman"/>
        </w:rPr>
        <w:t>Only one (1) sign is permitted per establishme</w:t>
      </w:r>
      <w:r w:rsidR="00BC139C">
        <w:rPr>
          <w:rFonts w:ascii="Times New Roman" w:hAnsi="Times New Roman" w:cs="Times New Roman"/>
        </w:rPr>
        <w:t xml:space="preserve">nt.  Wall signs are limited to </w:t>
      </w:r>
      <w:r w:rsidRPr="007218AB">
        <w:rPr>
          <w:rFonts w:ascii="Times New Roman" w:hAnsi="Times New Roman" w:cs="Times New Roman"/>
        </w:rPr>
        <w:t>four (4) square feet in area and shall not e</w:t>
      </w:r>
      <w:r w:rsidR="00BC139C">
        <w:rPr>
          <w:rFonts w:ascii="Times New Roman" w:hAnsi="Times New Roman" w:cs="Times New Roman"/>
        </w:rPr>
        <w:t xml:space="preserve">xtend above the parapet of the </w:t>
      </w:r>
      <w:r w:rsidRPr="007218AB">
        <w:rPr>
          <w:rFonts w:ascii="Times New Roman" w:hAnsi="Times New Roman" w:cs="Times New Roman"/>
        </w:rPr>
        <w:t>building.  Freestanding signs are limited to five (5) feet in height.</w:t>
      </w:r>
    </w:p>
    <w:p w:rsidR="00254320" w:rsidRPr="00BC139C" w:rsidRDefault="006F7841" w:rsidP="00BC139C">
      <w:pPr>
        <w:ind w:left="720"/>
        <w:rPr>
          <w:rFonts w:ascii="Times New Roman" w:hAnsi="Times New Roman" w:cs="Times New Roman"/>
          <w:b/>
        </w:rPr>
      </w:pPr>
      <w:r w:rsidRPr="00BC139C">
        <w:rPr>
          <w:rFonts w:ascii="Times New Roman" w:hAnsi="Times New Roman" w:cs="Times New Roman"/>
          <w:b/>
        </w:rPr>
        <w:t>5</w:t>
      </w:r>
      <w:r w:rsidR="00254320" w:rsidRPr="00BC139C">
        <w:rPr>
          <w:rFonts w:ascii="Times New Roman" w:hAnsi="Times New Roman" w:cs="Times New Roman"/>
          <w:b/>
        </w:rPr>
        <w:t>.1.</w:t>
      </w:r>
      <w:r w:rsidR="00683D6A" w:rsidRPr="00BC139C">
        <w:rPr>
          <w:rFonts w:ascii="Times New Roman" w:hAnsi="Times New Roman" w:cs="Times New Roman"/>
          <w:b/>
        </w:rPr>
        <w:t>19</w:t>
      </w:r>
      <w:r w:rsidR="00254320" w:rsidRPr="00BC139C">
        <w:rPr>
          <w:rFonts w:ascii="Times New Roman" w:hAnsi="Times New Roman" w:cs="Times New Roman"/>
          <w:b/>
        </w:rPr>
        <w:tab/>
        <w:t xml:space="preserve">Day Care </w:t>
      </w:r>
      <w:r w:rsidR="00EF6A86" w:rsidRPr="00BC139C">
        <w:rPr>
          <w:rFonts w:ascii="Times New Roman" w:hAnsi="Times New Roman" w:cs="Times New Roman"/>
          <w:b/>
        </w:rPr>
        <w:t>Home</w:t>
      </w:r>
    </w:p>
    <w:p w:rsidR="00254320" w:rsidRDefault="00254320" w:rsidP="00254320">
      <w:pPr>
        <w:pStyle w:val="ListParagraph"/>
        <w:rPr>
          <w:rFonts w:ascii="Times New Roman" w:hAnsi="Times New Roman" w:cs="Times New Roman"/>
          <w:b/>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1.</w:t>
      </w:r>
      <w:r w:rsidRPr="00DF49EB">
        <w:rPr>
          <w:rFonts w:ascii="Times New Roman" w:hAnsi="Times New Roman" w:cs="Times New Roman"/>
        </w:rPr>
        <w:tab/>
        <w:t xml:space="preserve">A day care </w:t>
      </w:r>
      <w:r w:rsidR="00EF6A86" w:rsidRPr="00DF49EB">
        <w:rPr>
          <w:rFonts w:ascii="Times New Roman" w:hAnsi="Times New Roman" w:cs="Times New Roman"/>
        </w:rPr>
        <w:t>home</w:t>
      </w:r>
      <w:r w:rsidRPr="00DF49EB">
        <w:rPr>
          <w:rFonts w:ascii="Times New Roman" w:hAnsi="Times New Roman" w:cs="Times New Roman"/>
        </w:rPr>
        <w:t xml:space="preserve"> must be clearly incidental to the residential use of the dwelling and must not change the residential character of the dwelling; all building and lot standards for residential dwellings shall be maintained.</w:t>
      </w:r>
    </w:p>
    <w:p w:rsidR="00254320" w:rsidRPr="00DF49EB" w:rsidRDefault="00254320"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2.</w:t>
      </w:r>
      <w:r w:rsidRPr="00DF49EB">
        <w:rPr>
          <w:rFonts w:ascii="Times New Roman" w:hAnsi="Times New Roman" w:cs="Times New Roman"/>
        </w:rPr>
        <w:tab/>
        <w:t xml:space="preserve">All outdoor play and/or recreation areas shall be surrounded by a fence or wall at least four (4) in height.  </w:t>
      </w:r>
    </w:p>
    <w:p w:rsidR="00254320" w:rsidRPr="00DF49EB" w:rsidRDefault="00254320"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3.</w:t>
      </w:r>
      <w:r w:rsidRPr="00DF49EB">
        <w:rPr>
          <w:rFonts w:ascii="Times New Roman" w:hAnsi="Times New Roman" w:cs="Times New Roman"/>
        </w:rPr>
        <w:tab/>
        <w:t xml:space="preserve">Outdoor activities are limited to the fenced area and to the hours between 7:00 a.m. and 6:00 p.m. </w:t>
      </w:r>
    </w:p>
    <w:p w:rsidR="00EF6A86" w:rsidRPr="00DF49EB" w:rsidRDefault="00EF6A86"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4.</w:t>
      </w:r>
      <w:r w:rsidRPr="00DF49EB">
        <w:rPr>
          <w:rFonts w:ascii="Times New Roman" w:hAnsi="Times New Roman" w:cs="Times New Roman"/>
        </w:rPr>
        <w:tab/>
        <w:t>Care shall not be provided on a 24 hour basis in any residential district.</w:t>
      </w:r>
    </w:p>
    <w:p w:rsidR="00254320" w:rsidRPr="00DF49EB" w:rsidRDefault="00254320"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5.</w:t>
      </w:r>
      <w:r w:rsidRPr="00DF49EB">
        <w:rPr>
          <w:rFonts w:ascii="Times New Roman" w:hAnsi="Times New Roman" w:cs="Times New Roman"/>
        </w:rPr>
        <w:tab/>
        <w:t xml:space="preserve">The facility shall be staffed by persons residing in the dwelling in which the day care center is located; however, </w:t>
      </w:r>
      <w:r w:rsidR="00EF6A86" w:rsidRPr="00DF49EB">
        <w:rPr>
          <w:rFonts w:ascii="Times New Roman" w:hAnsi="Times New Roman" w:cs="Times New Roman"/>
        </w:rPr>
        <w:t>two (2)</w:t>
      </w:r>
      <w:r w:rsidRPr="00DF49EB">
        <w:rPr>
          <w:rFonts w:ascii="Times New Roman" w:hAnsi="Times New Roman" w:cs="Times New Roman"/>
        </w:rPr>
        <w:t xml:space="preserve"> non-resident</w:t>
      </w:r>
      <w:r w:rsidR="00EF6A86" w:rsidRPr="00DF49EB">
        <w:rPr>
          <w:rFonts w:ascii="Times New Roman" w:hAnsi="Times New Roman" w:cs="Times New Roman"/>
        </w:rPr>
        <w:t>s</w:t>
      </w:r>
      <w:r w:rsidRPr="00DF49EB">
        <w:rPr>
          <w:rFonts w:ascii="Times New Roman" w:hAnsi="Times New Roman" w:cs="Times New Roman"/>
        </w:rPr>
        <w:t xml:space="preserve"> may report to work at the center.</w:t>
      </w:r>
    </w:p>
    <w:p w:rsidR="00254320" w:rsidRPr="00DF49EB" w:rsidRDefault="00254320"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6.</w:t>
      </w:r>
      <w:r w:rsidRPr="00DF49EB">
        <w:rPr>
          <w:rFonts w:ascii="Times New Roman" w:hAnsi="Times New Roman" w:cs="Times New Roman"/>
        </w:rPr>
        <w:tab/>
        <w:t>The owner of the day care center shall reside on the premises.</w:t>
      </w:r>
    </w:p>
    <w:p w:rsidR="00254320" w:rsidRPr="00DF49EB" w:rsidRDefault="00254320" w:rsidP="00254320">
      <w:pPr>
        <w:pStyle w:val="ListParagraph"/>
        <w:ind w:left="1800" w:hanging="360"/>
        <w:rPr>
          <w:rFonts w:ascii="Times New Roman" w:hAnsi="Times New Roman" w:cs="Times New Roman"/>
        </w:rPr>
      </w:pPr>
    </w:p>
    <w:p w:rsidR="00254320" w:rsidRPr="00DF49EB" w:rsidRDefault="00254320" w:rsidP="00254320">
      <w:pPr>
        <w:pStyle w:val="ListParagraph"/>
        <w:ind w:left="1800" w:hanging="360"/>
        <w:rPr>
          <w:rFonts w:ascii="Times New Roman" w:hAnsi="Times New Roman" w:cs="Times New Roman"/>
        </w:rPr>
      </w:pPr>
      <w:r w:rsidRPr="00DF49EB">
        <w:rPr>
          <w:rFonts w:ascii="Times New Roman" w:hAnsi="Times New Roman" w:cs="Times New Roman"/>
        </w:rPr>
        <w:t>7.</w:t>
      </w:r>
      <w:r w:rsidRPr="00DF49EB">
        <w:rPr>
          <w:rFonts w:ascii="Times New Roman" w:hAnsi="Times New Roman" w:cs="Times New Roman"/>
        </w:rPr>
        <w:tab/>
        <w:t xml:space="preserve">The day care center shall be located in a structure originally constructed as and designed for a single family dwelling and shall be the principal structure on the lot.  The structure shall not be altered in any manner which diminishes its value as a single family dwelling or which changes its exterior residential character.  </w:t>
      </w:r>
    </w:p>
    <w:p w:rsidR="00100F00" w:rsidRPr="00DF49EB" w:rsidRDefault="00100F00" w:rsidP="00254320">
      <w:pPr>
        <w:pStyle w:val="ListParagraph"/>
        <w:ind w:left="1800" w:hanging="360"/>
        <w:rPr>
          <w:rFonts w:ascii="Times New Roman" w:hAnsi="Times New Roman" w:cs="Times New Roman"/>
        </w:rPr>
      </w:pPr>
    </w:p>
    <w:p w:rsidR="00100F00" w:rsidRDefault="00100F00" w:rsidP="00100F00">
      <w:pPr>
        <w:pStyle w:val="ListParagraph"/>
        <w:ind w:left="1800" w:hanging="360"/>
        <w:rPr>
          <w:rFonts w:ascii="Times New Roman" w:hAnsi="Times New Roman" w:cs="Times New Roman"/>
        </w:rPr>
      </w:pPr>
      <w:r w:rsidRPr="00DF49EB">
        <w:rPr>
          <w:rFonts w:ascii="Times New Roman" w:hAnsi="Times New Roman" w:cs="Times New Roman"/>
        </w:rPr>
        <w:t>8.</w:t>
      </w:r>
      <w:r w:rsidRPr="00DF49EB">
        <w:rPr>
          <w:rFonts w:ascii="Times New Roman" w:hAnsi="Times New Roman" w:cs="Times New Roman"/>
        </w:rPr>
        <w:tab/>
        <w:t>Day care centers shall comply with all regulations and requirements within 15A NCAC 18A.0200, 10A NCAC Chapter 9, and NCGS Section 110.</w:t>
      </w:r>
    </w:p>
    <w:p w:rsidR="005E0EC3" w:rsidRDefault="005E0EC3" w:rsidP="00100F00">
      <w:pPr>
        <w:pStyle w:val="ListParagraph"/>
        <w:ind w:left="1800" w:hanging="360"/>
        <w:rPr>
          <w:rFonts w:ascii="Times New Roman" w:hAnsi="Times New Roman" w:cs="Times New Roman"/>
        </w:rPr>
      </w:pPr>
    </w:p>
    <w:p w:rsidR="005E0EC3" w:rsidRPr="007218AB" w:rsidRDefault="005E0EC3" w:rsidP="005E0EC3">
      <w:pPr>
        <w:pStyle w:val="ListParagraph"/>
        <w:tabs>
          <w:tab w:val="left" w:pos="1800"/>
        </w:tabs>
        <w:ind w:firstLine="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7218AB">
        <w:rPr>
          <w:rFonts w:ascii="Times New Roman" w:hAnsi="Times New Roman" w:cs="Times New Roman"/>
        </w:rPr>
        <w:t xml:space="preserve">A day care home located in a residentially zoned district (RA, R-20, R-12) is </w:t>
      </w:r>
      <w:r w:rsidRPr="007218AB">
        <w:rPr>
          <w:rFonts w:ascii="Times New Roman" w:hAnsi="Times New Roman" w:cs="Times New Roman"/>
        </w:rPr>
        <w:tab/>
        <w:t xml:space="preserve">limited to either a wall sign or freestanding sign to identify the business.  Only </w:t>
      </w:r>
      <w:r w:rsidRPr="007218AB">
        <w:rPr>
          <w:rFonts w:ascii="Times New Roman" w:hAnsi="Times New Roman" w:cs="Times New Roman"/>
        </w:rPr>
        <w:tab/>
        <w:t xml:space="preserve">one (1) sign is permitted per establishment.  Wall signs are limited to four (4) </w:t>
      </w:r>
      <w:r w:rsidRPr="007218AB">
        <w:rPr>
          <w:rFonts w:ascii="Times New Roman" w:hAnsi="Times New Roman" w:cs="Times New Roman"/>
        </w:rPr>
        <w:tab/>
        <w:t xml:space="preserve">square feet in area and shall not extend above the parapet of the building.  </w:t>
      </w:r>
      <w:r w:rsidRPr="007218AB">
        <w:rPr>
          <w:rFonts w:ascii="Times New Roman" w:hAnsi="Times New Roman" w:cs="Times New Roman"/>
        </w:rPr>
        <w:tab/>
        <w:t>Freestanding signs are limited to five (5) feet in height.</w:t>
      </w:r>
    </w:p>
    <w:p w:rsidR="0091190D" w:rsidRDefault="0091190D" w:rsidP="00100F00">
      <w:pPr>
        <w:pStyle w:val="ListParagraph"/>
        <w:ind w:left="1800" w:hanging="360"/>
        <w:rPr>
          <w:rFonts w:ascii="Times New Roman" w:hAnsi="Times New Roman" w:cs="Times New Roman"/>
          <w:color w:val="FF0000"/>
        </w:rPr>
      </w:pPr>
    </w:p>
    <w:p w:rsidR="00AD58C2" w:rsidRPr="009645CA" w:rsidRDefault="006F7841" w:rsidP="00AD58C2">
      <w:pPr>
        <w:pStyle w:val="ListParagraph"/>
        <w:rPr>
          <w:rFonts w:ascii="Times New Roman" w:hAnsi="Times New Roman" w:cs="Times New Roman"/>
        </w:rPr>
      </w:pPr>
      <w:r>
        <w:rPr>
          <w:rFonts w:ascii="Times New Roman" w:hAnsi="Times New Roman" w:cs="Times New Roman"/>
          <w:b/>
        </w:rPr>
        <w:t>5</w:t>
      </w:r>
      <w:r w:rsidR="00254320">
        <w:rPr>
          <w:rFonts w:ascii="Times New Roman" w:hAnsi="Times New Roman" w:cs="Times New Roman"/>
          <w:b/>
        </w:rPr>
        <w:t>.1.2</w:t>
      </w:r>
      <w:r w:rsidR="00683D6A">
        <w:rPr>
          <w:rFonts w:ascii="Times New Roman" w:hAnsi="Times New Roman" w:cs="Times New Roman"/>
          <w:b/>
        </w:rPr>
        <w:t>0</w:t>
      </w:r>
      <w:r w:rsidR="00AD58C2">
        <w:rPr>
          <w:rFonts w:ascii="Times New Roman" w:hAnsi="Times New Roman" w:cs="Times New Roman"/>
          <w:b/>
        </w:rPr>
        <w:tab/>
        <w:t>Dry Cleaning Services, Laundry Plants</w:t>
      </w:r>
    </w:p>
    <w:p w:rsidR="00AD58C2" w:rsidRDefault="00AD58C2" w:rsidP="00AD58C2">
      <w:pPr>
        <w:pStyle w:val="ListParagraph"/>
        <w:ind w:left="1440"/>
        <w:rPr>
          <w:rFonts w:ascii="Times New Roman" w:hAnsi="Times New Roman" w:cs="Times New Roman"/>
        </w:rPr>
      </w:pPr>
    </w:p>
    <w:p w:rsidR="00AD58C2" w:rsidRDefault="00730177" w:rsidP="00A90181">
      <w:pPr>
        <w:pStyle w:val="ListParagraph"/>
        <w:numPr>
          <w:ilvl w:val="0"/>
          <w:numId w:val="11"/>
        </w:numPr>
        <w:rPr>
          <w:rFonts w:ascii="Times New Roman" w:hAnsi="Times New Roman" w:cs="Times New Roman"/>
        </w:rPr>
      </w:pPr>
      <w:r>
        <w:rPr>
          <w:rFonts w:ascii="Times New Roman" w:hAnsi="Times New Roman" w:cs="Times New Roman"/>
        </w:rPr>
        <w:t>A maximum area of 2,000</w:t>
      </w:r>
      <w:r w:rsidR="00AD58C2">
        <w:rPr>
          <w:rFonts w:ascii="Times New Roman" w:hAnsi="Times New Roman" w:cs="Times New Roman"/>
        </w:rPr>
        <w:t xml:space="preserve"> square feet f</w:t>
      </w:r>
      <w:r w:rsidR="00997825">
        <w:rPr>
          <w:rFonts w:ascii="Times New Roman" w:hAnsi="Times New Roman" w:cs="Times New Roman"/>
        </w:rPr>
        <w:t xml:space="preserve">loor space is allowed in the </w:t>
      </w:r>
      <w:r w:rsidR="00683D6A">
        <w:rPr>
          <w:rFonts w:ascii="Times New Roman" w:hAnsi="Times New Roman" w:cs="Times New Roman"/>
        </w:rPr>
        <w:t>Central Business (</w:t>
      </w:r>
      <w:r w:rsidR="00997825">
        <w:rPr>
          <w:rFonts w:ascii="Times New Roman" w:hAnsi="Times New Roman" w:cs="Times New Roman"/>
        </w:rPr>
        <w:t>CB</w:t>
      </w:r>
      <w:r w:rsidR="00683D6A">
        <w:rPr>
          <w:rFonts w:ascii="Times New Roman" w:hAnsi="Times New Roman" w:cs="Times New Roman"/>
        </w:rPr>
        <w:t>)</w:t>
      </w:r>
      <w:r w:rsidR="00AD58C2">
        <w:rPr>
          <w:rFonts w:ascii="Times New Roman" w:hAnsi="Times New Roman" w:cs="Times New Roman"/>
        </w:rPr>
        <w:t xml:space="preserve"> zoning district, provided the emission of steam and other obnoxious byproducts are controlled.</w:t>
      </w:r>
    </w:p>
    <w:p w:rsidR="00BF115F" w:rsidRPr="001A3B54" w:rsidRDefault="00BF115F" w:rsidP="00A4490D">
      <w:pPr>
        <w:pStyle w:val="ListParagraph"/>
        <w:rPr>
          <w:rFonts w:ascii="Times New Roman" w:hAnsi="Times New Roman" w:cs="Times New Roman"/>
        </w:rPr>
      </w:pPr>
    </w:p>
    <w:p w:rsidR="00A4490D" w:rsidRPr="009D3950" w:rsidRDefault="006F7841" w:rsidP="00A4490D">
      <w:pPr>
        <w:pStyle w:val="ListParagraph"/>
        <w:rPr>
          <w:rFonts w:ascii="Times New Roman" w:hAnsi="Times New Roman" w:cs="Times New Roman"/>
          <w:b/>
        </w:rPr>
      </w:pPr>
      <w:r w:rsidRPr="009D3950">
        <w:rPr>
          <w:rFonts w:ascii="Times New Roman" w:hAnsi="Times New Roman" w:cs="Times New Roman"/>
          <w:b/>
        </w:rPr>
        <w:t>5</w:t>
      </w:r>
      <w:r w:rsidR="00C37F33" w:rsidRPr="009D3950">
        <w:rPr>
          <w:rFonts w:ascii="Times New Roman" w:hAnsi="Times New Roman" w:cs="Times New Roman"/>
          <w:b/>
        </w:rPr>
        <w:t>.1.21</w:t>
      </w:r>
      <w:r w:rsidR="00C37F33" w:rsidRPr="009D3950">
        <w:rPr>
          <w:rFonts w:ascii="Times New Roman" w:hAnsi="Times New Roman" w:cs="Times New Roman"/>
          <w:b/>
        </w:rPr>
        <w:tab/>
        <w:t>Group Care Facility, Group Care Home</w:t>
      </w:r>
    </w:p>
    <w:p w:rsidR="003C2C31" w:rsidRPr="007218AB" w:rsidRDefault="003C2C31" w:rsidP="00A4490D">
      <w:pPr>
        <w:pStyle w:val="ListParagraph"/>
        <w:rPr>
          <w:rFonts w:ascii="Times New Roman" w:hAnsi="Times New Roman" w:cs="Times New Roman"/>
        </w:rPr>
      </w:pPr>
    </w:p>
    <w:p w:rsidR="00C37F33" w:rsidRPr="007218AB" w:rsidRDefault="009D3950" w:rsidP="00C37F33">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37F33" w:rsidRPr="007218AB">
        <w:rPr>
          <w:rFonts w:ascii="Times New Roman" w:hAnsi="Times New Roman" w:cs="Times New Roman"/>
        </w:rPr>
        <w:t xml:space="preserve">If not State licensed, the Group Care Home shall written operating procedures or manuals, established goals and objectives for persons receiving therapy or treatment, a structure system of management with a Board of Directors, </w:t>
      </w:r>
      <w:proofErr w:type="spellStart"/>
      <w:r w:rsidR="00C37F33" w:rsidRPr="007218AB">
        <w:rPr>
          <w:rFonts w:ascii="Times New Roman" w:hAnsi="Times New Roman" w:cs="Times New Roman"/>
        </w:rPr>
        <w:t>on-premise</w:t>
      </w:r>
      <w:proofErr w:type="spellEnd"/>
      <w:r w:rsidR="00C37F33" w:rsidRPr="007218AB">
        <w:rPr>
          <w:rFonts w:ascii="Times New Roman" w:hAnsi="Times New Roman" w:cs="Times New Roman"/>
        </w:rPr>
        <w:t xml:space="preserve"> management/supervisory personnel, and admission standards that allow only residents to have a commitment and desire to adjust to society and are not dangerous to other as defined in State law.</w:t>
      </w:r>
    </w:p>
    <w:p w:rsidR="00C37F33" w:rsidRPr="007218AB" w:rsidRDefault="00C37F33" w:rsidP="00C37F33">
      <w:pPr>
        <w:pStyle w:val="ListParagraph"/>
        <w:ind w:left="1800" w:hanging="360"/>
        <w:rPr>
          <w:rFonts w:ascii="Times New Roman" w:hAnsi="Times New Roman" w:cs="Times New Roman"/>
        </w:rPr>
      </w:pPr>
    </w:p>
    <w:p w:rsidR="00C37F33" w:rsidRPr="007218AB" w:rsidRDefault="00C37F33" w:rsidP="00C37F33">
      <w:pPr>
        <w:pStyle w:val="ListParagraph"/>
        <w:ind w:left="1800" w:hanging="360"/>
        <w:rPr>
          <w:rFonts w:ascii="Times New Roman" w:hAnsi="Times New Roman" w:cs="Times New Roman"/>
        </w:rPr>
      </w:pPr>
      <w:r w:rsidRPr="007218AB">
        <w:rPr>
          <w:rFonts w:ascii="Times New Roman" w:hAnsi="Times New Roman" w:cs="Times New Roman"/>
        </w:rPr>
        <w:t>2.</w:t>
      </w:r>
      <w:r w:rsidRPr="007218AB">
        <w:rPr>
          <w:rFonts w:ascii="Times New Roman" w:hAnsi="Times New Roman" w:cs="Times New Roman"/>
        </w:rPr>
        <w:tab/>
        <w:t>A minimum of 100 square feet of heated building area shall be provided to each resident.</w:t>
      </w:r>
    </w:p>
    <w:p w:rsidR="00C37F33" w:rsidRPr="007218AB" w:rsidRDefault="00C37F33" w:rsidP="00C37F33">
      <w:pPr>
        <w:pStyle w:val="ListParagraph"/>
        <w:ind w:left="1800" w:hanging="360"/>
        <w:rPr>
          <w:rFonts w:ascii="Times New Roman" w:hAnsi="Times New Roman" w:cs="Times New Roman"/>
        </w:rPr>
      </w:pPr>
    </w:p>
    <w:p w:rsidR="00C37F33" w:rsidRPr="007218AB" w:rsidRDefault="00C37F33" w:rsidP="00C37F33">
      <w:pPr>
        <w:pStyle w:val="ListParagraph"/>
        <w:ind w:left="1800" w:hanging="360"/>
        <w:rPr>
          <w:rFonts w:ascii="Times New Roman" w:hAnsi="Times New Roman" w:cs="Times New Roman"/>
        </w:rPr>
      </w:pPr>
      <w:r w:rsidRPr="007218AB">
        <w:rPr>
          <w:rFonts w:ascii="Times New Roman" w:hAnsi="Times New Roman" w:cs="Times New Roman"/>
        </w:rPr>
        <w:t>3.</w:t>
      </w:r>
      <w:r w:rsidRPr="007218AB">
        <w:rPr>
          <w:rFonts w:ascii="Times New Roman" w:hAnsi="Times New Roman" w:cs="Times New Roman"/>
        </w:rPr>
        <w:tab/>
        <w:t>A Group Care Home may not be located within a distance of one-half (1/2) mile from any other Group Care Home. All measurements shall be made by drawing straight lines from the nearest point of the lot line where the proposed Group Care Home is to be located to the nearest point of the lot line of another Group Care Home.</w:t>
      </w:r>
    </w:p>
    <w:p w:rsidR="00C37F33" w:rsidRPr="007218AB" w:rsidRDefault="00C37F33" w:rsidP="00C37F33">
      <w:pPr>
        <w:pStyle w:val="ListParagraph"/>
        <w:ind w:left="1800" w:hanging="360"/>
        <w:rPr>
          <w:rFonts w:ascii="Times New Roman" w:hAnsi="Times New Roman" w:cs="Times New Roman"/>
        </w:rPr>
      </w:pPr>
    </w:p>
    <w:p w:rsidR="00C37F33" w:rsidRPr="007218AB" w:rsidRDefault="00C37F33" w:rsidP="00C37F33">
      <w:pPr>
        <w:pStyle w:val="ListParagraph"/>
        <w:ind w:left="1800" w:hanging="360"/>
        <w:rPr>
          <w:rFonts w:ascii="Times New Roman" w:hAnsi="Times New Roman" w:cs="Times New Roman"/>
        </w:rPr>
      </w:pPr>
      <w:r w:rsidRPr="007218AB">
        <w:rPr>
          <w:rFonts w:ascii="Times New Roman" w:hAnsi="Times New Roman" w:cs="Times New Roman"/>
        </w:rPr>
        <w:t>4.</w:t>
      </w:r>
      <w:r w:rsidRPr="007218AB">
        <w:rPr>
          <w:rFonts w:ascii="Times New Roman" w:hAnsi="Times New Roman" w:cs="Times New Roman"/>
        </w:rPr>
        <w:tab/>
        <w:t xml:space="preserve">No Group Care Home shall be operated or occupied without a </w:t>
      </w:r>
      <w:r w:rsidR="009D3950">
        <w:rPr>
          <w:rFonts w:ascii="Times New Roman" w:hAnsi="Times New Roman" w:cs="Times New Roman"/>
        </w:rPr>
        <w:t xml:space="preserve">Certificate of Zoning Compliance </w:t>
      </w:r>
      <w:r w:rsidRPr="007218AB">
        <w:rPr>
          <w:rFonts w:ascii="Times New Roman" w:hAnsi="Times New Roman" w:cs="Times New Roman"/>
        </w:rPr>
        <w:t xml:space="preserve">and Certificate of Occupancy.  </w:t>
      </w:r>
    </w:p>
    <w:p w:rsidR="00C37F33" w:rsidRDefault="00C37F33" w:rsidP="00C37F33">
      <w:pPr>
        <w:pStyle w:val="ListParagraph"/>
        <w:ind w:left="1800" w:hanging="360"/>
        <w:rPr>
          <w:rFonts w:ascii="Times New Roman" w:hAnsi="Times New Roman" w:cs="Times New Roman"/>
          <w:b/>
          <w:color w:val="FF0000"/>
        </w:rPr>
      </w:pPr>
    </w:p>
    <w:p w:rsidR="006F39EC" w:rsidRDefault="006F7841" w:rsidP="006F39EC">
      <w:pPr>
        <w:pStyle w:val="ListParagraph"/>
        <w:rPr>
          <w:rFonts w:ascii="Times New Roman" w:hAnsi="Times New Roman" w:cs="Times New Roman"/>
          <w:b/>
        </w:rPr>
      </w:pPr>
      <w:r>
        <w:rPr>
          <w:rFonts w:ascii="Times New Roman" w:hAnsi="Times New Roman" w:cs="Times New Roman"/>
          <w:b/>
        </w:rPr>
        <w:t>5</w:t>
      </w:r>
      <w:r w:rsidR="00115A5D">
        <w:rPr>
          <w:rFonts w:ascii="Times New Roman" w:hAnsi="Times New Roman" w:cs="Times New Roman"/>
          <w:b/>
        </w:rPr>
        <w:t>.1.</w:t>
      </w:r>
      <w:r w:rsidR="00770922">
        <w:rPr>
          <w:rFonts w:ascii="Times New Roman" w:hAnsi="Times New Roman" w:cs="Times New Roman"/>
          <w:b/>
        </w:rPr>
        <w:t>2</w:t>
      </w:r>
      <w:r w:rsidR="00F21F41">
        <w:rPr>
          <w:rFonts w:ascii="Times New Roman" w:hAnsi="Times New Roman" w:cs="Times New Roman"/>
          <w:b/>
        </w:rPr>
        <w:t>2</w:t>
      </w:r>
      <w:r w:rsidR="006F39EC">
        <w:rPr>
          <w:rFonts w:ascii="Times New Roman" w:hAnsi="Times New Roman" w:cs="Times New Roman"/>
          <w:b/>
        </w:rPr>
        <w:tab/>
        <w:t>Hotel, Motel</w:t>
      </w:r>
    </w:p>
    <w:p w:rsidR="006F39EC" w:rsidRDefault="006F39EC" w:rsidP="006F39EC">
      <w:pPr>
        <w:pStyle w:val="ListParagraph"/>
        <w:rPr>
          <w:rFonts w:ascii="Times New Roman" w:hAnsi="Times New Roman" w:cs="Times New Roman"/>
          <w:b/>
        </w:rPr>
      </w:pPr>
    </w:p>
    <w:p w:rsidR="006F39EC" w:rsidRPr="00AD58C2" w:rsidRDefault="006F39EC" w:rsidP="00A90181">
      <w:pPr>
        <w:pStyle w:val="ListParagraph"/>
        <w:numPr>
          <w:ilvl w:val="0"/>
          <w:numId w:val="8"/>
        </w:numPr>
        <w:rPr>
          <w:rFonts w:ascii="Times New Roman" w:hAnsi="Times New Roman" w:cs="Times New Roman"/>
        </w:rPr>
      </w:pPr>
      <w:r w:rsidRPr="00AD58C2">
        <w:rPr>
          <w:rFonts w:ascii="Times New Roman" w:hAnsi="Times New Roman" w:cs="Times New Roman"/>
        </w:rPr>
        <w:t>Retail uses and restaurants may be located as an accessory use within any motel or hotel</w:t>
      </w:r>
    </w:p>
    <w:p w:rsidR="006F39EC" w:rsidRDefault="006F39EC" w:rsidP="006F39EC">
      <w:pPr>
        <w:ind w:left="1440"/>
        <w:rPr>
          <w:rFonts w:ascii="Times New Roman" w:hAnsi="Times New Roman" w:cs="Times New Roman"/>
        </w:rPr>
      </w:pPr>
    </w:p>
    <w:p w:rsidR="007365E2" w:rsidRPr="002146E5" w:rsidRDefault="006F7841" w:rsidP="007365E2">
      <w:pPr>
        <w:pStyle w:val="ListParagraph"/>
        <w:rPr>
          <w:rFonts w:ascii="Times New Roman" w:hAnsi="Times New Roman" w:cs="Times New Roman"/>
          <w:b/>
          <w:bCs/>
        </w:rPr>
      </w:pPr>
      <w:r>
        <w:rPr>
          <w:rFonts w:ascii="Times New Roman" w:hAnsi="Times New Roman" w:cs="Times New Roman"/>
          <w:b/>
          <w:bCs/>
        </w:rPr>
        <w:t>5</w:t>
      </w:r>
      <w:r w:rsidR="00115A5D">
        <w:rPr>
          <w:rFonts w:ascii="Times New Roman" w:hAnsi="Times New Roman" w:cs="Times New Roman"/>
          <w:b/>
          <w:bCs/>
        </w:rPr>
        <w:t>.1.</w:t>
      </w:r>
      <w:r w:rsidR="00770922">
        <w:rPr>
          <w:rFonts w:ascii="Times New Roman" w:hAnsi="Times New Roman" w:cs="Times New Roman"/>
          <w:b/>
          <w:bCs/>
        </w:rPr>
        <w:t>2</w:t>
      </w:r>
      <w:r w:rsidR="00F21F41">
        <w:rPr>
          <w:rFonts w:ascii="Times New Roman" w:hAnsi="Times New Roman" w:cs="Times New Roman"/>
          <w:b/>
          <w:bCs/>
        </w:rPr>
        <w:t>3</w:t>
      </w:r>
      <w:r w:rsidR="007365E2">
        <w:rPr>
          <w:rFonts w:ascii="Times New Roman" w:hAnsi="Times New Roman" w:cs="Times New Roman"/>
          <w:b/>
          <w:bCs/>
        </w:rPr>
        <w:tab/>
      </w:r>
      <w:r w:rsidR="007365E2" w:rsidRPr="002146E5">
        <w:rPr>
          <w:rFonts w:ascii="Times New Roman" w:hAnsi="Times New Roman" w:cs="Times New Roman"/>
          <w:b/>
          <w:bCs/>
        </w:rPr>
        <w:t>Industrial Equipment, Sales, Supplies</w:t>
      </w:r>
      <w:r w:rsidR="007365E2">
        <w:rPr>
          <w:rFonts w:ascii="Times New Roman" w:hAnsi="Times New Roman" w:cs="Times New Roman"/>
          <w:b/>
          <w:bCs/>
        </w:rPr>
        <w:t>,</w:t>
      </w:r>
      <w:r w:rsidR="007365E2" w:rsidRPr="002146E5">
        <w:rPr>
          <w:rFonts w:ascii="Times New Roman" w:hAnsi="Times New Roman" w:cs="Times New Roman"/>
          <w:b/>
          <w:bCs/>
        </w:rPr>
        <w:t xml:space="preserve"> and Repair</w:t>
      </w:r>
    </w:p>
    <w:p w:rsidR="003F35DF" w:rsidRDefault="003F35DF" w:rsidP="003F35DF">
      <w:pPr>
        <w:pStyle w:val="ListParagraph"/>
        <w:ind w:left="1800"/>
        <w:rPr>
          <w:rFonts w:ascii="Times New Roman" w:hAnsi="Times New Roman" w:cs="Times New Roman"/>
        </w:rPr>
      </w:pPr>
    </w:p>
    <w:p w:rsidR="00DF49EB" w:rsidRPr="003F35DF" w:rsidRDefault="003F35DF" w:rsidP="003F35DF">
      <w:pPr>
        <w:pStyle w:val="ListParagraph"/>
        <w:ind w:left="1800" w:hanging="360"/>
        <w:rPr>
          <w:rFonts w:ascii="Times New Roman" w:hAnsi="Times New Roman" w:cs="Times New Roman"/>
          <w:highlight w:val="yellow"/>
        </w:rPr>
      </w:pPr>
      <w:r>
        <w:rPr>
          <w:rFonts w:ascii="Times New Roman" w:hAnsi="Times New Roman" w:cs="Times New Roman"/>
        </w:rPr>
        <w:t>1.</w:t>
      </w:r>
      <w:r>
        <w:rPr>
          <w:rFonts w:ascii="Times New Roman" w:hAnsi="Times New Roman" w:cs="Times New Roman"/>
        </w:rPr>
        <w:tab/>
      </w:r>
      <w:r w:rsidR="007365E2" w:rsidRPr="003F35DF">
        <w:rPr>
          <w:rFonts w:ascii="Times New Roman" w:hAnsi="Times New Roman" w:cs="Times New Roman"/>
        </w:rPr>
        <w:t xml:space="preserve">All service and open storage areas shall meet the requirements of </w:t>
      </w:r>
      <w:r>
        <w:rPr>
          <w:rFonts w:ascii="Times New Roman" w:hAnsi="Times New Roman" w:cs="Times New Roman"/>
        </w:rPr>
        <w:t>Section 8-6 (A) of this ordinance.</w:t>
      </w:r>
    </w:p>
    <w:p w:rsidR="003F35DF" w:rsidRDefault="003F35DF" w:rsidP="003F35DF">
      <w:pPr>
        <w:pStyle w:val="ListParagraph"/>
        <w:ind w:left="1800"/>
        <w:rPr>
          <w:rFonts w:ascii="Times New Roman" w:hAnsi="Times New Roman" w:cs="Times New Roman"/>
          <w:highlight w:val="yellow"/>
        </w:rPr>
      </w:pPr>
    </w:p>
    <w:p w:rsidR="00DF49EB" w:rsidRPr="00683D6A" w:rsidRDefault="006F7841" w:rsidP="00683D6A">
      <w:pPr>
        <w:pStyle w:val="ListParagraph"/>
        <w:rPr>
          <w:rFonts w:ascii="Times New Roman" w:hAnsi="Times New Roman" w:cs="Times New Roman"/>
          <w:b/>
        </w:rPr>
      </w:pPr>
      <w:r>
        <w:rPr>
          <w:rFonts w:ascii="Times New Roman" w:hAnsi="Times New Roman" w:cs="Times New Roman"/>
          <w:b/>
        </w:rPr>
        <w:t>5</w:t>
      </w:r>
      <w:r w:rsidR="00DF49EB" w:rsidRPr="00DF49EB">
        <w:rPr>
          <w:rFonts w:ascii="Times New Roman" w:hAnsi="Times New Roman" w:cs="Times New Roman"/>
          <w:b/>
        </w:rPr>
        <w:t>.1.2</w:t>
      </w:r>
      <w:r w:rsidR="00F21F41">
        <w:rPr>
          <w:rFonts w:ascii="Times New Roman" w:hAnsi="Times New Roman" w:cs="Times New Roman"/>
          <w:b/>
        </w:rPr>
        <w:t>4</w:t>
      </w:r>
      <w:r w:rsidR="00DF49EB" w:rsidRPr="00DF49EB">
        <w:rPr>
          <w:rFonts w:ascii="Times New Roman" w:hAnsi="Times New Roman" w:cs="Times New Roman"/>
          <w:b/>
        </w:rPr>
        <w:tab/>
        <w:t>Junkyard, Auto Salvage</w:t>
      </w:r>
      <w:r w:rsidR="001D36DA">
        <w:rPr>
          <w:rFonts w:ascii="Times New Roman" w:hAnsi="Times New Roman" w:cs="Times New Roman"/>
        </w:rPr>
        <w:t xml:space="preserve"> </w:t>
      </w:r>
    </w:p>
    <w:p w:rsidR="00DF49EB" w:rsidRDefault="00DF49EB" w:rsidP="00DF49EB">
      <w:pPr>
        <w:pStyle w:val="ListParagraph"/>
        <w:ind w:left="1800" w:hanging="360"/>
        <w:rPr>
          <w:rFonts w:ascii="Times New Roman" w:hAnsi="Times New Roman" w:cs="Times New Roman"/>
        </w:rPr>
      </w:pPr>
    </w:p>
    <w:p w:rsidR="00DF49EB" w:rsidRDefault="00683D6A" w:rsidP="00DF49EB">
      <w:pPr>
        <w:pStyle w:val="ListParagraph"/>
        <w:ind w:left="1800" w:hanging="360"/>
        <w:rPr>
          <w:rFonts w:ascii="Times New Roman" w:hAnsi="Times New Roman" w:cs="Times New Roman"/>
        </w:rPr>
      </w:pPr>
      <w:r>
        <w:rPr>
          <w:rFonts w:ascii="Times New Roman" w:hAnsi="Times New Roman" w:cs="Times New Roman"/>
        </w:rPr>
        <w:t>1</w:t>
      </w:r>
      <w:r w:rsidR="00DF49EB">
        <w:rPr>
          <w:rFonts w:ascii="Times New Roman" w:hAnsi="Times New Roman" w:cs="Times New Roman"/>
        </w:rPr>
        <w:t>.</w:t>
      </w:r>
      <w:r w:rsidR="00DF49EB">
        <w:rPr>
          <w:rFonts w:ascii="Times New Roman" w:hAnsi="Times New Roman" w:cs="Times New Roman"/>
        </w:rPr>
        <w:tab/>
        <w:t>A minimum of two (2) acres for the site shall be provided.</w:t>
      </w:r>
    </w:p>
    <w:p w:rsidR="00DF49EB" w:rsidRPr="00BF115F" w:rsidRDefault="00DF49EB" w:rsidP="00DF49EB">
      <w:pPr>
        <w:pStyle w:val="ListParagraph"/>
        <w:ind w:left="1800" w:hanging="360"/>
        <w:rPr>
          <w:rFonts w:ascii="Times New Roman" w:hAnsi="Times New Roman" w:cs="Times New Roman"/>
          <w:sz w:val="16"/>
          <w:szCs w:val="16"/>
        </w:rPr>
      </w:pPr>
    </w:p>
    <w:p w:rsidR="00DF49EB" w:rsidRDefault="00683D6A" w:rsidP="00DF49EB">
      <w:pPr>
        <w:pStyle w:val="ListParagraph"/>
        <w:ind w:left="1800" w:hanging="360"/>
        <w:rPr>
          <w:rFonts w:ascii="Times New Roman" w:hAnsi="Times New Roman" w:cs="Times New Roman"/>
        </w:rPr>
      </w:pPr>
      <w:r>
        <w:rPr>
          <w:rFonts w:ascii="Times New Roman" w:hAnsi="Times New Roman" w:cs="Times New Roman"/>
        </w:rPr>
        <w:t>2</w:t>
      </w:r>
      <w:r w:rsidR="00DF49EB">
        <w:rPr>
          <w:rFonts w:ascii="Times New Roman" w:hAnsi="Times New Roman" w:cs="Times New Roman"/>
        </w:rPr>
        <w:t>.</w:t>
      </w:r>
      <w:r w:rsidR="00DF49EB">
        <w:rPr>
          <w:rFonts w:ascii="Times New Roman" w:hAnsi="Times New Roman" w:cs="Times New Roman"/>
        </w:rPr>
        <w:tab/>
        <w:t>The site shall be completely enclosed by a solid fence which shall extend from the surface of the ground to a uniform minimum height of at least six (6) feet from the ground at any given point.  All business activity, including storage of vehicles or other materials shall be conducted within the fenced area.</w:t>
      </w:r>
    </w:p>
    <w:p w:rsidR="009B23D8" w:rsidRPr="00BF115F" w:rsidRDefault="009B23D8" w:rsidP="00DF49EB">
      <w:pPr>
        <w:pStyle w:val="ListParagraph"/>
        <w:ind w:left="1800" w:hanging="360"/>
        <w:rPr>
          <w:rFonts w:ascii="Times New Roman" w:hAnsi="Times New Roman" w:cs="Times New Roman"/>
          <w:sz w:val="16"/>
          <w:szCs w:val="16"/>
        </w:rPr>
      </w:pPr>
    </w:p>
    <w:p w:rsidR="009B23D8" w:rsidRDefault="00683D6A" w:rsidP="00DF49EB">
      <w:pPr>
        <w:pStyle w:val="ListParagraph"/>
        <w:ind w:left="1800" w:hanging="360"/>
        <w:rPr>
          <w:rFonts w:ascii="Times New Roman" w:hAnsi="Times New Roman" w:cs="Times New Roman"/>
        </w:rPr>
      </w:pPr>
      <w:r>
        <w:rPr>
          <w:rFonts w:ascii="Times New Roman" w:hAnsi="Times New Roman" w:cs="Times New Roman"/>
        </w:rPr>
        <w:t>3</w:t>
      </w:r>
      <w:r w:rsidR="009B23D8">
        <w:rPr>
          <w:rFonts w:ascii="Times New Roman" w:hAnsi="Times New Roman" w:cs="Times New Roman"/>
        </w:rPr>
        <w:t>.</w:t>
      </w:r>
      <w:r w:rsidR="009B23D8">
        <w:rPr>
          <w:rFonts w:ascii="Times New Roman" w:hAnsi="Times New Roman" w:cs="Times New Roman"/>
        </w:rPr>
        <w:tab/>
        <w:t xml:space="preserve">Wrecked vehicles or other junk and scrap shall be stored at a height no greater than five (5) feet. </w:t>
      </w:r>
    </w:p>
    <w:p w:rsidR="009B23D8" w:rsidRPr="00BF115F" w:rsidRDefault="009B23D8" w:rsidP="00DF49EB">
      <w:pPr>
        <w:pStyle w:val="ListParagraph"/>
        <w:ind w:left="1800" w:hanging="360"/>
        <w:rPr>
          <w:rFonts w:ascii="Times New Roman" w:hAnsi="Times New Roman" w:cs="Times New Roman"/>
          <w:sz w:val="16"/>
          <w:szCs w:val="16"/>
        </w:rPr>
      </w:pPr>
    </w:p>
    <w:p w:rsidR="007218AB" w:rsidRPr="009D3950" w:rsidRDefault="00683D6A" w:rsidP="009D3950">
      <w:pPr>
        <w:pStyle w:val="ListParagraph"/>
        <w:ind w:left="1800" w:hanging="360"/>
        <w:rPr>
          <w:rFonts w:ascii="Times New Roman" w:hAnsi="Times New Roman" w:cs="Times New Roman"/>
        </w:rPr>
      </w:pPr>
      <w:r>
        <w:rPr>
          <w:rFonts w:ascii="Times New Roman" w:hAnsi="Times New Roman" w:cs="Times New Roman"/>
        </w:rPr>
        <w:t>4</w:t>
      </w:r>
      <w:r w:rsidR="009B23D8">
        <w:rPr>
          <w:rFonts w:ascii="Times New Roman" w:hAnsi="Times New Roman" w:cs="Times New Roman"/>
        </w:rPr>
        <w:t>.</w:t>
      </w:r>
      <w:r w:rsidR="009B23D8">
        <w:rPr>
          <w:rFonts w:ascii="Times New Roman" w:hAnsi="Times New Roman" w:cs="Times New Roman"/>
        </w:rPr>
        <w:tab/>
        <w:t>Any gasoline, oil, and other materials spilled or collected on the site shall be contained and disposed of in accordance with state and federal laws.</w:t>
      </w:r>
    </w:p>
    <w:p w:rsidR="007218AB" w:rsidRDefault="007218AB" w:rsidP="004D7928">
      <w:pPr>
        <w:pStyle w:val="ListParagraph"/>
        <w:rPr>
          <w:rFonts w:ascii="Times New Roman" w:hAnsi="Times New Roman" w:cs="Times New Roman"/>
          <w:b/>
        </w:rPr>
      </w:pPr>
    </w:p>
    <w:p w:rsidR="004D7928" w:rsidRDefault="006F7841" w:rsidP="004D7928">
      <w:pPr>
        <w:pStyle w:val="ListParagraph"/>
        <w:rPr>
          <w:rFonts w:ascii="Times New Roman" w:hAnsi="Times New Roman" w:cs="Times New Roman"/>
          <w:b/>
        </w:rPr>
      </w:pPr>
      <w:r>
        <w:rPr>
          <w:rFonts w:ascii="Times New Roman" w:hAnsi="Times New Roman" w:cs="Times New Roman"/>
          <w:b/>
        </w:rPr>
        <w:t>5</w:t>
      </w:r>
      <w:r w:rsidR="00EA18DD">
        <w:rPr>
          <w:rFonts w:ascii="Times New Roman" w:hAnsi="Times New Roman" w:cs="Times New Roman"/>
          <w:b/>
        </w:rPr>
        <w:t>.1.</w:t>
      </w:r>
      <w:r w:rsidR="009B23D8">
        <w:rPr>
          <w:rFonts w:ascii="Times New Roman" w:hAnsi="Times New Roman" w:cs="Times New Roman"/>
          <w:b/>
        </w:rPr>
        <w:t>2</w:t>
      </w:r>
      <w:r w:rsidR="00F21F41">
        <w:rPr>
          <w:rFonts w:ascii="Times New Roman" w:hAnsi="Times New Roman" w:cs="Times New Roman"/>
          <w:b/>
        </w:rPr>
        <w:t>5</w:t>
      </w:r>
      <w:r w:rsidR="004D7928" w:rsidRPr="004D7928">
        <w:rPr>
          <w:rFonts w:ascii="Times New Roman" w:hAnsi="Times New Roman" w:cs="Times New Roman"/>
          <w:b/>
        </w:rPr>
        <w:tab/>
        <w:t>Manufactured Home, Class A</w:t>
      </w:r>
    </w:p>
    <w:p w:rsidR="004D7928" w:rsidRDefault="004D7928" w:rsidP="004D7928">
      <w:pPr>
        <w:pStyle w:val="ListParagraph"/>
        <w:rPr>
          <w:rFonts w:ascii="Times New Roman" w:hAnsi="Times New Roman" w:cs="Times New Roman"/>
          <w:b/>
        </w:rPr>
      </w:pPr>
    </w:p>
    <w:p w:rsidR="00DD0836" w:rsidRPr="00DD0836" w:rsidRDefault="004D7928" w:rsidP="004D7928">
      <w:pPr>
        <w:pStyle w:val="ListParagraph"/>
        <w:ind w:left="1800" w:hanging="360"/>
        <w:rPr>
          <w:rFonts w:ascii="Times New Roman" w:hAnsi="Times New Roman" w:cs="Times New Roman"/>
          <w:b/>
          <w:i/>
        </w:rPr>
      </w:pPr>
      <w:r>
        <w:rPr>
          <w:rFonts w:ascii="Times New Roman" w:hAnsi="Times New Roman" w:cs="Times New Roman"/>
        </w:rPr>
        <w:t>1.</w:t>
      </w:r>
      <w:r>
        <w:rPr>
          <w:rFonts w:ascii="Times New Roman" w:hAnsi="Times New Roman" w:cs="Times New Roman"/>
        </w:rPr>
        <w:tab/>
      </w:r>
      <w:r w:rsidR="00DD0836">
        <w:rPr>
          <w:rFonts w:ascii="Times New Roman" w:hAnsi="Times New Roman" w:cs="Times New Roman"/>
          <w:b/>
          <w:i/>
        </w:rPr>
        <w:t>Manufacture Year</w:t>
      </w:r>
    </w:p>
    <w:p w:rsidR="004D7928" w:rsidRDefault="004D7928" w:rsidP="00DD0836">
      <w:pPr>
        <w:pStyle w:val="ListParagraph"/>
        <w:ind w:left="1800"/>
        <w:rPr>
          <w:rFonts w:ascii="Times New Roman" w:hAnsi="Times New Roman" w:cs="Times New Roman"/>
        </w:rPr>
      </w:pPr>
      <w:r>
        <w:rPr>
          <w:rFonts w:ascii="Times New Roman" w:hAnsi="Times New Roman" w:cs="Times New Roman"/>
        </w:rPr>
        <w:t xml:space="preserve">All manufactured homes shall have been manufactured in 1976 or after and shall bear a valid seal indicating conformance with the 1976 National Manufactured Housing Construction and Safety Standards Act.  </w:t>
      </w:r>
    </w:p>
    <w:p w:rsidR="004D7928" w:rsidRDefault="004D7928" w:rsidP="004D7928">
      <w:pPr>
        <w:pStyle w:val="ListParagraph"/>
        <w:ind w:left="1800" w:hanging="360"/>
        <w:rPr>
          <w:rFonts w:ascii="Times New Roman" w:hAnsi="Times New Roman" w:cs="Times New Roman"/>
        </w:rPr>
      </w:pPr>
    </w:p>
    <w:p w:rsidR="00DD0836" w:rsidRPr="00DD0836" w:rsidRDefault="004D7928" w:rsidP="00DD0836">
      <w:pPr>
        <w:pStyle w:val="ListParagraph"/>
        <w:ind w:left="1800" w:hanging="360"/>
        <w:rPr>
          <w:rFonts w:ascii="Times New Roman" w:hAnsi="Times New Roman" w:cs="Times New Roman"/>
          <w:b/>
          <w:i/>
        </w:rPr>
      </w:pPr>
      <w:r>
        <w:rPr>
          <w:rFonts w:ascii="Times New Roman" w:hAnsi="Times New Roman" w:cs="Times New Roman"/>
        </w:rPr>
        <w:t>2.</w:t>
      </w:r>
      <w:r>
        <w:rPr>
          <w:rFonts w:ascii="Times New Roman" w:hAnsi="Times New Roman" w:cs="Times New Roman"/>
        </w:rPr>
        <w:tab/>
      </w:r>
      <w:r w:rsidR="00DD0836">
        <w:rPr>
          <w:rFonts w:ascii="Times New Roman" w:hAnsi="Times New Roman" w:cs="Times New Roman"/>
          <w:b/>
          <w:i/>
        </w:rPr>
        <w:t>Setup</w:t>
      </w:r>
    </w:p>
    <w:p w:rsidR="004D7928" w:rsidRDefault="004D7928" w:rsidP="00DD0836">
      <w:pPr>
        <w:pStyle w:val="ListParagraph"/>
        <w:ind w:left="1800"/>
        <w:rPr>
          <w:rFonts w:ascii="Times New Roman" w:hAnsi="Times New Roman" w:cs="Times New Roman"/>
        </w:rPr>
      </w:pPr>
      <w:r>
        <w:rPr>
          <w:rFonts w:ascii="Times New Roman" w:hAnsi="Times New Roman" w:cs="Times New Roman"/>
        </w:rPr>
        <w:t>The structure shall be set up in accordance with the standards set by the North Carolina Department of Insurance (including tie-down standards).</w:t>
      </w:r>
      <w:r w:rsidR="00DD0836">
        <w:rPr>
          <w:rFonts w:ascii="Times New Roman" w:hAnsi="Times New Roman" w:cs="Times New Roman"/>
        </w:rPr>
        <w:t xml:space="preserve">  </w:t>
      </w:r>
      <w:r>
        <w:rPr>
          <w:rFonts w:ascii="Times New Roman" w:hAnsi="Times New Roman" w:cs="Times New Roman"/>
        </w:rPr>
        <w:t>The structure shall have all wheels, axles, transporting lights, and towing apparatus removed.  If any of these items cannot be removed, they shall be screened from view with landscaping or fencing if it is still visible after the unit is underpinned.</w:t>
      </w:r>
    </w:p>
    <w:p w:rsidR="00DD0836" w:rsidRPr="00DD0836" w:rsidRDefault="00DD0836" w:rsidP="004D7928">
      <w:pPr>
        <w:pStyle w:val="ListParagraph"/>
        <w:ind w:left="1800" w:hanging="360"/>
        <w:rPr>
          <w:rFonts w:ascii="Times New Roman" w:hAnsi="Times New Roman" w:cs="Times New Roman"/>
          <w:b/>
          <w:i/>
        </w:rPr>
      </w:pPr>
      <w:r>
        <w:rPr>
          <w:rFonts w:ascii="Times New Roman" w:hAnsi="Times New Roman" w:cs="Times New Roman"/>
        </w:rPr>
        <w:t>3</w:t>
      </w:r>
      <w:r w:rsidR="004D7928">
        <w:rPr>
          <w:rFonts w:ascii="Times New Roman" w:hAnsi="Times New Roman" w:cs="Times New Roman"/>
        </w:rPr>
        <w:t>.</w:t>
      </w:r>
      <w:r w:rsidR="004D7928">
        <w:rPr>
          <w:rFonts w:ascii="Times New Roman" w:hAnsi="Times New Roman" w:cs="Times New Roman"/>
        </w:rPr>
        <w:tab/>
      </w:r>
      <w:r>
        <w:rPr>
          <w:rFonts w:ascii="Times New Roman" w:hAnsi="Times New Roman" w:cs="Times New Roman"/>
          <w:b/>
          <w:i/>
        </w:rPr>
        <w:t>Foundation</w:t>
      </w:r>
    </w:p>
    <w:p w:rsidR="004D7928" w:rsidRDefault="004D7928" w:rsidP="00DD0836">
      <w:pPr>
        <w:pStyle w:val="ListParagraph"/>
        <w:ind w:left="1800"/>
        <w:rPr>
          <w:rFonts w:ascii="Times New Roman" w:hAnsi="Times New Roman" w:cs="Times New Roman"/>
        </w:rPr>
      </w:pPr>
      <w:r>
        <w:rPr>
          <w:rFonts w:ascii="Times New Roman" w:hAnsi="Times New Roman" w:cs="Times New Roman"/>
        </w:rPr>
        <w:t>The structure shall not be occupied unless it</w:t>
      </w:r>
      <w:r w:rsidR="00143A05">
        <w:rPr>
          <w:rFonts w:ascii="Times New Roman" w:hAnsi="Times New Roman" w:cs="Times New Roman"/>
        </w:rPr>
        <w:t xml:space="preserve"> is supported on masonry blocks</w:t>
      </w:r>
      <w:r>
        <w:rPr>
          <w:rFonts w:ascii="Times New Roman" w:hAnsi="Times New Roman" w:cs="Times New Roman"/>
        </w:rPr>
        <w:t xml:space="preserve"> or jacks and provided with continuous underpinning from the bottom of the walls to the ground made of continuous brick, p</w:t>
      </w:r>
      <w:r w:rsidR="00143A05">
        <w:rPr>
          <w:rFonts w:ascii="Times New Roman" w:hAnsi="Times New Roman" w:cs="Times New Roman"/>
        </w:rPr>
        <w:t>ressure-treated wood</w:t>
      </w:r>
      <w:r>
        <w:rPr>
          <w:rFonts w:ascii="Times New Roman" w:hAnsi="Times New Roman" w:cs="Times New Roman"/>
        </w:rPr>
        <w:t>, vinyl, pre-painted aluminum material, or other ma</w:t>
      </w:r>
      <w:r w:rsidR="00143A05">
        <w:rPr>
          <w:rFonts w:ascii="Times New Roman" w:hAnsi="Times New Roman" w:cs="Times New Roman"/>
        </w:rPr>
        <w:t>terial specifically made</w:t>
      </w:r>
      <w:r>
        <w:rPr>
          <w:rFonts w:ascii="Times New Roman" w:hAnsi="Times New Roman" w:cs="Times New Roman"/>
        </w:rPr>
        <w:t xml:space="preserve"> for manufactured housing, un-pierced except for required ventilation and an access door.</w:t>
      </w:r>
      <w:r w:rsidR="00DD0836">
        <w:rPr>
          <w:rFonts w:ascii="Times New Roman" w:hAnsi="Times New Roman" w:cs="Times New Roman"/>
        </w:rPr>
        <w:t xml:space="preserve"> </w:t>
      </w:r>
    </w:p>
    <w:p w:rsidR="00143A05" w:rsidRDefault="00143A05" w:rsidP="004D7928">
      <w:pPr>
        <w:pStyle w:val="ListParagraph"/>
        <w:ind w:left="1800" w:hanging="360"/>
        <w:rPr>
          <w:rFonts w:ascii="Times New Roman" w:hAnsi="Times New Roman" w:cs="Times New Roman"/>
        </w:rPr>
      </w:pPr>
    </w:p>
    <w:p w:rsidR="00143A05" w:rsidRDefault="00143A05" w:rsidP="00143A05">
      <w:pPr>
        <w:pStyle w:val="ListParagraph"/>
        <w:ind w:left="1800"/>
        <w:rPr>
          <w:rFonts w:ascii="Times New Roman" w:hAnsi="Times New Roman" w:cs="Times New Roman"/>
        </w:rPr>
      </w:pPr>
      <w:r>
        <w:rPr>
          <w:rFonts w:ascii="Times New Roman" w:hAnsi="Times New Roman" w:cs="Times New Roman"/>
        </w:rPr>
        <w:t>If pressure treated wood skirting is used, it shall consist of lumber and plywood treated in compliance with American Wood Preserver Bureau standards.  All plywood and lumber used for skirting shall be stamped with trademarks identifying the appropriate grades of lumber and plywood and the treatment identification.</w:t>
      </w:r>
    </w:p>
    <w:p w:rsidR="00143A05" w:rsidRDefault="00143A05" w:rsidP="00143A05">
      <w:pPr>
        <w:pStyle w:val="ListParagraph"/>
        <w:ind w:left="1800"/>
        <w:rPr>
          <w:rFonts w:ascii="Times New Roman" w:hAnsi="Times New Roman" w:cs="Times New Roman"/>
        </w:rPr>
      </w:pPr>
    </w:p>
    <w:p w:rsidR="00DD0836" w:rsidRPr="00DD0836" w:rsidRDefault="00DD0836" w:rsidP="00143A05">
      <w:pPr>
        <w:pStyle w:val="ListParagraph"/>
        <w:ind w:left="1800" w:hanging="360"/>
        <w:rPr>
          <w:rFonts w:ascii="Times New Roman" w:hAnsi="Times New Roman" w:cs="Times New Roman"/>
          <w:b/>
          <w:i/>
        </w:rPr>
      </w:pPr>
      <w:r>
        <w:rPr>
          <w:rFonts w:ascii="Times New Roman" w:hAnsi="Times New Roman" w:cs="Times New Roman"/>
        </w:rPr>
        <w:t>4</w:t>
      </w:r>
      <w:r w:rsidR="00143A05">
        <w:rPr>
          <w:rFonts w:ascii="Times New Roman" w:hAnsi="Times New Roman" w:cs="Times New Roman"/>
        </w:rPr>
        <w:t>.</w:t>
      </w:r>
      <w:r w:rsidR="00143A05">
        <w:rPr>
          <w:rFonts w:ascii="Times New Roman" w:hAnsi="Times New Roman" w:cs="Times New Roman"/>
        </w:rPr>
        <w:tab/>
      </w:r>
      <w:r>
        <w:rPr>
          <w:rFonts w:ascii="Times New Roman" w:hAnsi="Times New Roman" w:cs="Times New Roman"/>
          <w:b/>
          <w:i/>
        </w:rPr>
        <w:t>Pitch</w:t>
      </w:r>
    </w:p>
    <w:p w:rsidR="00143A05" w:rsidRDefault="00143A05" w:rsidP="00DD0836">
      <w:pPr>
        <w:pStyle w:val="ListParagraph"/>
        <w:ind w:left="1800"/>
        <w:rPr>
          <w:rFonts w:ascii="Times New Roman" w:hAnsi="Times New Roman" w:cs="Times New Roman"/>
        </w:rPr>
      </w:pPr>
      <w:r>
        <w:rPr>
          <w:rFonts w:ascii="Times New Roman" w:hAnsi="Times New Roman" w:cs="Times New Roman"/>
        </w:rPr>
        <w:t>The pitch of a manufactured home roof shall have a minimum vertical rise of one (1) foot for each five (5) feet of horizontal run and shall be finished with a type of shingle that is commonly used in standard single-family residential constructions.</w:t>
      </w:r>
    </w:p>
    <w:p w:rsidR="00143A05" w:rsidRDefault="00143A05" w:rsidP="00143A05">
      <w:pPr>
        <w:pStyle w:val="ListParagraph"/>
        <w:ind w:left="1800" w:hanging="360"/>
        <w:rPr>
          <w:rFonts w:ascii="Times New Roman" w:hAnsi="Times New Roman" w:cs="Times New Roman"/>
        </w:rPr>
      </w:pPr>
    </w:p>
    <w:p w:rsidR="00DD0836" w:rsidRPr="00DD0836" w:rsidRDefault="00DD0836" w:rsidP="00143A05">
      <w:pPr>
        <w:pStyle w:val="ListParagraph"/>
        <w:tabs>
          <w:tab w:val="left" w:pos="1800"/>
        </w:tabs>
        <w:ind w:firstLine="720"/>
        <w:rPr>
          <w:rFonts w:ascii="Times New Roman" w:hAnsi="Times New Roman" w:cs="Times New Roman"/>
          <w:b/>
          <w:i/>
        </w:rPr>
      </w:pPr>
      <w:r>
        <w:rPr>
          <w:rFonts w:ascii="Times New Roman" w:hAnsi="Times New Roman" w:cs="Times New Roman"/>
        </w:rPr>
        <w:t>5</w:t>
      </w:r>
      <w:r w:rsidR="00143A05">
        <w:rPr>
          <w:rFonts w:ascii="Times New Roman" w:hAnsi="Times New Roman" w:cs="Times New Roman"/>
        </w:rPr>
        <w:t>.</w:t>
      </w:r>
      <w:r w:rsidR="00143A05">
        <w:rPr>
          <w:rFonts w:ascii="Times New Roman" w:hAnsi="Times New Roman" w:cs="Times New Roman"/>
        </w:rPr>
        <w:tab/>
      </w:r>
      <w:r>
        <w:rPr>
          <w:rFonts w:ascii="Times New Roman" w:hAnsi="Times New Roman" w:cs="Times New Roman"/>
          <w:b/>
          <w:i/>
        </w:rPr>
        <w:t>Width</w:t>
      </w:r>
    </w:p>
    <w:p w:rsidR="00124F25" w:rsidRDefault="00DD0836" w:rsidP="00BE63C3">
      <w:pPr>
        <w:pStyle w:val="ListParagraph"/>
        <w:tabs>
          <w:tab w:val="left" w:pos="1800"/>
        </w:tabs>
        <w:ind w:firstLine="720"/>
        <w:rPr>
          <w:rFonts w:ascii="Times New Roman" w:hAnsi="Times New Roman" w:cs="Times New Roman"/>
        </w:rPr>
      </w:pPr>
      <w:r>
        <w:rPr>
          <w:rFonts w:ascii="Times New Roman" w:hAnsi="Times New Roman" w:cs="Times New Roman"/>
        </w:rPr>
        <w:tab/>
      </w:r>
      <w:r w:rsidR="00143A05">
        <w:rPr>
          <w:rFonts w:ascii="Times New Roman" w:hAnsi="Times New Roman" w:cs="Times New Roman"/>
        </w:rPr>
        <w:t>All manufactured homes shall be at least twenty (20) feet wide.</w:t>
      </w:r>
    </w:p>
    <w:p w:rsidR="00DD0836" w:rsidRDefault="00DD0836" w:rsidP="00DD0836">
      <w:pPr>
        <w:pStyle w:val="ListParagraph"/>
        <w:rPr>
          <w:rFonts w:ascii="Times New Roman" w:hAnsi="Times New Roman" w:cs="Times New Roman"/>
        </w:rPr>
      </w:pPr>
    </w:p>
    <w:p w:rsidR="00DD0836" w:rsidRPr="009B23D8" w:rsidRDefault="00BE63C3" w:rsidP="00DD0836">
      <w:pPr>
        <w:pStyle w:val="ListParagraph"/>
        <w:ind w:left="1800" w:hanging="360"/>
        <w:rPr>
          <w:rFonts w:ascii="Times New Roman" w:hAnsi="Times New Roman" w:cs="Times New Roman"/>
          <w:b/>
          <w:i/>
        </w:rPr>
      </w:pPr>
      <w:r>
        <w:rPr>
          <w:rFonts w:ascii="Times New Roman" w:hAnsi="Times New Roman" w:cs="Times New Roman"/>
        </w:rPr>
        <w:t>6</w:t>
      </w:r>
      <w:r w:rsidR="00DD0836" w:rsidRPr="009B23D8">
        <w:rPr>
          <w:rFonts w:ascii="Times New Roman" w:hAnsi="Times New Roman" w:cs="Times New Roman"/>
        </w:rPr>
        <w:t>.</w:t>
      </w:r>
      <w:r w:rsidR="00DD0836" w:rsidRPr="009B23D8">
        <w:rPr>
          <w:rFonts w:ascii="Times New Roman" w:hAnsi="Times New Roman" w:cs="Times New Roman"/>
        </w:rPr>
        <w:tab/>
      </w:r>
      <w:r w:rsidR="00DD0836" w:rsidRPr="009B23D8">
        <w:rPr>
          <w:rFonts w:ascii="Times New Roman" w:hAnsi="Times New Roman" w:cs="Times New Roman"/>
          <w:b/>
          <w:i/>
        </w:rPr>
        <w:t>Occupancy</w:t>
      </w:r>
    </w:p>
    <w:p w:rsidR="00DD0836" w:rsidRPr="009B23D8" w:rsidRDefault="00DD0836" w:rsidP="00DD0836">
      <w:pPr>
        <w:pStyle w:val="ListParagraph"/>
        <w:ind w:left="1800" w:hanging="360"/>
        <w:rPr>
          <w:rFonts w:ascii="Times New Roman" w:hAnsi="Times New Roman" w:cs="Times New Roman"/>
        </w:rPr>
      </w:pPr>
      <w:r w:rsidRPr="009B23D8">
        <w:rPr>
          <w:rFonts w:ascii="Times New Roman" w:hAnsi="Times New Roman" w:cs="Times New Roman"/>
          <w:b/>
          <w:i/>
        </w:rPr>
        <w:tab/>
      </w:r>
      <w:r w:rsidRPr="009B23D8">
        <w:rPr>
          <w:rFonts w:ascii="Times New Roman" w:hAnsi="Times New Roman" w:cs="Times New Roman"/>
        </w:rPr>
        <w:t>No manufactured home shall be used as a storage building.  No manufactured home shall be perm</w:t>
      </w:r>
      <w:r w:rsidR="00683D6A">
        <w:rPr>
          <w:rFonts w:ascii="Times New Roman" w:hAnsi="Times New Roman" w:cs="Times New Roman"/>
        </w:rPr>
        <w:t>itted to remain unoccupied for</w:t>
      </w:r>
      <w:r w:rsidRPr="009B23D8">
        <w:rPr>
          <w:rFonts w:ascii="Times New Roman" w:hAnsi="Times New Roman" w:cs="Times New Roman"/>
        </w:rPr>
        <w:t xml:space="preserve"> more than 90 days.</w:t>
      </w:r>
    </w:p>
    <w:p w:rsidR="00124F25" w:rsidRDefault="00124F25" w:rsidP="00124F25">
      <w:pPr>
        <w:pStyle w:val="ListParagraph"/>
        <w:ind w:left="1800" w:hanging="360"/>
        <w:rPr>
          <w:rFonts w:ascii="Times New Roman" w:hAnsi="Times New Roman" w:cs="Times New Roman"/>
        </w:rPr>
      </w:pPr>
    </w:p>
    <w:p w:rsidR="00AD58C2" w:rsidRDefault="006F7841" w:rsidP="00AD58C2">
      <w:pPr>
        <w:pStyle w:val="ListParagraph"/>
        <w:rPr>
          <w:rFonts w:ascii="Times New Roman" w:hAnsi="Times New Roman" w:cs="Times New Roman"/>
          <w:b/>
        </w:rPr>
      </w:pPr>
      <w:r>
        <w:rPr>
          <w:rFonts w:ascii="Times New Roman" w:hAnsi="Times New Roman" w:cs="Times New Roman"/>
          <w:b/>
        </w:rPr>
        <w:t>5</w:t>
      </w:r>
      <w:r w:rsidR="00EA18DD">
        <w:rPr>
          <w:rFonts w:ascii="Times New Roman" w:hAnsi="Times New Roman" w:cs="Times New Roman"/>
          <w:b/>
        </w:rPr>
        <w:t>.1.</w:t>
      </w:r>
      <w:r w:rsidR="009B23D8">
        <w:rPr>
          <w:rFonts w:ascii="Times New Roman" w:hAnsi="Times New Roman" w:cs="Times New Roman"/>
          <w:b/>
        </w:rPr>
        <w:t>2</w:t>
      </w:r>
      <w:r w:rsidR="00F21F41">
        <w:rPr>
          <w:rFonts w:ascii="Times New Roman" w:hAnsi="Times New Roman" w:cs="Times New Roman"/>
          <w:b/>
        </w:rPr>
        <w:t>6</w:t>
      </w:r>
      <w:r w:rsidR="00AD58C2">
        <w:rPr>
          <w:rFonts w:ascii="Times New Roman" w:hAnsi="Times New Roman" w:cs="Times New Roman"/>
          <w:b/>
        </w:rPr>
        <w:tab/>
        <w:t>Manufactured Home Parks</w:t>
      </w:r>
    </w:p>
    <w:p w:rsidR="00AD58C2" w:rsidRDefault="00AD58C2" w:rsidP="00AD58C2">
      <w:pPr>
        <w:pStyle w:val="ListParagraph"/>
        <w:rPr>
          <w:rFonts w:ascii="Times New Roman" w:hAnsi="Times New Roman" w:cs="Times New Roman"/>
          <w:b/>
        </w:rPr>
      </w:pPr>
    </w:p>
    <w:p w:rsidR="00AD58C2" w:rsidRDefault="0056073D" w:rsidP="0056073D">
      <w:pPr>
        <w:pStyle w:val="ListParagraph"/>
        <w:ind w:left="1440"/>
        <w:rPr>
          <w:rFonts w:ascii="Times New Roman" w:hAnsi="Times New Roman" w:cs="Times New Roman"/>
        </w:rPr>
      </w:pPr>
      <w:r>
        <w:rPr>
          <w:rFonts w:ascii="Times New Roman" w:hAnsi="Times New Roman" w:cs="Times New Roman"/>
        </w:rPr>
        <w:t>This section sets forth the standards required for all new manufactured home parks and expansions of existing manufactured home parks.  Where the intent of the standards herein contained can be met by other means not specifically listed, The Stanfield Board of Commissioners may approve other methods and designs to solve unique problems associated with individual developments on an individual basis.  In no case may the Stanfield Board of Commissioners approve a design of less than the minimum standards.</w:t>
      </w:r>
    </w:p>
    <w:p w:rsidR="0056073D" w:rsidRDefault="0056073D" w:rsidP="0056073D">
      <w:pPr>
        <w:pStyle w:val="ListParagraph"/>
        <w:ind w:left="1440"/>
        <w:rPr>
          <w:rFonts w:ascii="Times New Roman" w:hAnsi="Times New Roman" w:cs="Times New Roman"/>
        </w:rPr>
      </w:pPr>
    </w:p>
    <w:p w:rsidR="00552689" w:rsidRPr="00552689" w:rsidRDefault="00552689" w:rsidP="0056073D">
      <w:pPr>
        <w:pStyle w:val="ListParagraph"/>
        <w:ind w:left="1440"/>
        <w:rPr>
          <w:rFonts w:ascii="Times New Roman" w:hAnsi="Times New Roman" w:cs="Times New Roman"/>
          <w:b/>
          <w:i/>
        </w:rPr>
      </w:pPr>
      <w:r>
        <w:rPr>
          <w:rFonts w:ascii="Times New Roman" w:hAnsi="Times New Roman" w:cs="Times New Roman"/>
          <w:b/>
          <w:i/>
        </w:rPr>
        <w:t>Minimum Sizing</w:t>
      </w:r>
    </w:p>
    <w:p w:rsidR="0056073D" w:rsidRDefault="0056073D" w:rsidP="0056073D">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A manufactured home park must be on a lot with a minimum size of five (5) acres</w:t>
      </w:r>
      <w:r w:rsidR="009B23D8">
        <w:rPr>
          <w:rFonts w:ascii="Times New Roman" w:hAnsi="Times New Roman" w:cs="Times New Roman"/>
        </w:rPr>
        <w:t xml:space="preserve"> and have access to public water and sewer service</w:t>
      </w:r>
      <w:r>
        <w:rPr>
          <w:rFonts w:ascii="Times New Roman" w:hAnsi="Times New Roman" w:cs="Times New Roman"/>
        </w:rPr>
        <w:t>.</w:t>
      </w:r>
    </w:p>
    <w:p w:rsidR="0056073D" w:rsidRDefault="0056073D" w:rsidP="0056073D">
      <w:pPr>
        <w:pStyle w:val="ListParagraph"/>
        <w:ind w:left="1800" w:hanging="360"/>
        <w:rPr>
          <w:rFonts w:ascii="Times New Roman" w:hAnsi="Times New Roman" w:cs="Times New Roman"/>
        </w:rPr>
      </w:pPr>
    </w:p>
    <w:p w:rsidR="0056073D" w:rsidRDefault="0056073D" w:rsidP="0056073D">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All manufactured homes in the park shall </w:t>
      </w:r>
      <w:r w:rsidR="009B23D8">
        <w:rPr>
          <w:rFonts w:ascii="Times New Roman" w:hAnsi="Times New Roman" w:cs="Times New Roman"/>
        </w:rPr>
        <w:t>be located in designated spaces, with a minimum size of 5,000 square feet.</w:t>
      </w:r>
    </w:p>
    <w:p w:rsidR="00800826" w:rsidRDefault="0056073D" w:rsidP="009B23D8">
      <w:pPr>
        <w:pStyle w:val="ListParagraph"/>
        <w:ind w:left="1800" w:hanging="360"/>
        <w:rPr>
          <w:rFonts w:ascii="Times New Roman" w:hAnsi="Times New Roman" w:cs="Times New Roman"/>
        </w:rPr>
      </w:pPr>
      <w:r>
        <w:rPr>
          <w:rFonts w:ascii="Times New Roman" w:hAnsi="Times New Roman" w:cs="Times New Roman"/>
        </w:rPr>
        <w:tab/>
      </w:r>
    </w:p>
    <w:p w:rsidR="00800826" w:rsidRDefault="00800826" w:rsidP="00800826">
      <w:pPr>
        <w:pStyle w:val="ListParagraph"/>
        <w:ind w:left="18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Each manufactured home space shall be at least 30 feet in width at the interior street right-of-way line and 45 feet in width at the front yard setback line.</w:t>
      </w:r>
    </w:p>
    <w:p w:rsidR="008F3EF6" w:rsidRDefault="008F3EF6" w:rsidP="00800826">
      <w:pPr>
        <w:pStyle w:val="ListParagraph"/>
        <w:ind w:left="1800" w:hanging="360"/>
        <w:rPr>
          <w:rFonts w:ascii="Times New Roman" w:hAnsi="Times New Roman" w:cs="Times New Roman"/>
        </w:rPr>
      </w:pPr>
    </w:p>
    <w:p w:rsidR="00552689" w:rsidRPr="00552689" w:rsidRDefault="00552689" w:rsidP="00800826">
      <w:pPr>
        <w:pStyle w:val="ListParagraph"/>
        <w:ind w:left="1800" w:hanging="360"/>
        <w:rPr>
          <w:rFonts w:ascii="Times New Roman" w:hAnsi="Times New Roman" w:cs="Times New Roman"/>
          <w:b/>
          <w:i/>
        </w:rPr>
      </w:pPr>
      <w:r>
        <w:rPr>
          <w:rFonts w:ascii="Times New Roman" w:hAnsi="Times New Roman" w:cs="Times New Roman"/>
          <w:b/>
          <w:i/>
        </w:rPr>
        <w:t>Setbacks</w:t>
      </w:r>
    </w:p>
    <w:p w:rsidR="00800826" w:rsidRDefault="00552689" w:rsidP="00800826">
      <w:pPr>
        <w:pStyle w:val="ListParagraph"/>
        <w:ind w:left="1800" w:hanging="360"/>
        <w:rPr>
          <w:rFonts w:ascii="Times New Roman" w:hAnsi="Times New Roman" w:cs="Times New Roman"/>
        </w:rPr>
      </w:pPr>
      <w:r>
        <w:rPr>
          <w:rFonts w:ascii="Times New Roman" w:hAnsi="Times New Roman" w:cs="Times New Roman"/>
        </w:rPr>
        <w:t>1</w:t>
      </w:r>
      <w:r w:rsidR="00800826">
        <w:rPr>
          <w:rFonts w:ascii="Times New Roman" w:hAnsi="Times New Roman" w:cs="Times New Roman"/>
        </w:rPr>
        <w:t>.</w:t>
      </w:r>
      <w:r w:rsidR="00800826">
        <w:rPr>
          <w:rFonts w:ascii="Times New Roman" w:hAnsi="Times New Roman" w:cs="Times New Roman"/>
        </w:rPr>
        <w:tab/>
        <w:t>The minimum setback for any structure within a manufactured home park from a publicly maintained street right-of-way line</w:t>
      </w:r>
      <w:r w:rsidR="00F161DA">
        <w:rPr>
          <w:rFonts w:ascii="Times New Roman" w:hAnsi="Times New Roman" w:cs="Times New Roman"/>
        </w:rPr>
        <w:t xml:space="preserve"> or any property line shall be 4</w:t>
      </w:r>
      <w:r w:rsidR="00800826">
        <w:rPr>
          <w:rFonts w:ascii="Times New Roman" w:hAnsi="Times New Roman" w:cs="Times New Roman"/>
        </w:rPr>
        <w:t xml:space="preserve">0 feet.  </w:t>
      </w:r>
      <w:r w:rsidR="00F161DA">
        <w:rPr>
          <w:rFonts w:ascii="Times New Roman" w:hAnsi="Times New Roman" w:cs="Times New Roman"/>
        </w:rPr>
        <w:t>In addition to this requirement</w:t>
      </w:r>
      <w:r w:rsidR="00800826">
        <w:rPr>
          <w:rFonts w:ascii="Times New Roman" w:hAnsi="Times New Roman" w:cs="Times New Roman"/>
        </w:rPr>
        <w:t>, a 20 foot minimum front setback from any interior street right-of-way shall be observed.</w:t>
      </w:r>
    </w:p>
    <w:p w:rsidR="00800826" w:rsidRDefault="00552689" w:rsidP="00800826">
      <w:pPr>
        <w:pStyle w:val="ListParagraph"/>
        <w:ind w:left="1800" w:hanging="360"/>
        <w:rPr>
          <w:rFonts w:ascii="Times New Roman" w:hAnsi="Times New Roman" w:cs="Times New Roman"/>
        </w:rPr>
      </w:pPr>
      <w:r>
        <w:rPr>
          <w:rFonts w:ascii="Times New Roman" w:hAnsi="Times New Roman" w:cs="Times New Roman"/>
        </w:rPr>
        <w:t>2</w:t>
      </w:r>
      <w:r w:rsidR="00800826">
        <w:rPr>
          <w:rFonts w:ascii="Times New Roman" w:hAnsi="Times New Roman" w:cs="Times New Roman"/>
        </w:rPr>
        <w:t>.</w:t>
      </w:r>
      <w:r w:rsidR="00800826">
        <w:rPr>
          <w:rFonts w:ascii="Times New Roman" w:hAnsi="Times New Roman" w:cs="Times New Roman"/>
        </w:rPr>
        <w:tab/>
        <w:t xml:space="preserve">All manufactured homes within a manufactured home park shall be located no closer than 20 feet from each other. </w:t>
      </w:r>
    </w:p>
    <w:p w:rsidR="001A3B54" w:rsidRDefault="001A3B54" w:rsidP="00800826">
      <w:pPr>
        <w:pStyle w:val="ListParagraph"/>
        <w:ind w:left="1800" w:hanging="360"/>
        <w:rPr>
          <w:rFonts w:ascii="Times New Roman" w:hAnsi="Times New Roman" w:cs="Times New Roman"/>
        </w:rPr>
      </w:pPr>
    </w:p>
    <w:p w:rsidR="00552689" w:rsidRPr="00552689" w:rsidRDefault="00552689" w:rsidP="00800826">
      <w:pPr>
        <w:pStyle w:val="ListParagraph"/>
        <w:ind w:left="1800" w:hanging="360"/>
        <w:rPr>
          <w:rFonts w:ascii="Times New Roman" w:hAnsi="Times New Roman" w:cs="Times New Roman"/>
          <w:b/>
          <w:i/>
        </w:rPr>
      </w:pPr>
      <w:r>
        <w:rPr>
          <w:rFonts w:ascii="Times New Roman" w:hAnsi="Times New Roman" w:cs="Times New Roman"/>
          <w:b/>
          <w:i/>
        </w:rPr>
        <w:t>Site Requirements</w:t>
      </w:r>
    </w:p>
    <w:p w:rsidR="00800826" w:rsidRDefault="00552689" w:rsidP="00800826">
      <w:pPr>
        <w:pStyle w:val="ListParagraph"/>
        <w:ind w:left="1800" w:hanging="360"/>
        <w:rPr>
          <w:rFonts w:ascii="Times New Roman" w:hAnsi="Times New Roman" w:cs="Times New Roman"/>
        </w:rPr>
      </w:pPr>
      <w:r>
        <w:rPr>
          <w:rFonts w:ascii="Times New Roman" w:hAnsi="Times New Roman" w:cs="Times New Roman"/>
        </w:rPr>
        <w:t>1</w:t>
      </w:r>
      <w:r w:rsidR="00800826">
        <w:rPr>
          <w:rFonts w:ascii="Times New Roman" w:hAnsi="Times New Roman" w:cs="Times New Roman"/>
        </w:rPr>
        <w:t>.</w:t>
      </w:r>
      <w:r w:rsidR="00800826">
        <w:rPr>
          <w:rFonts w:ascii="Times New Roman" w:hAnsi="Times New Roman" w:cs="Times New Roman"/>
        </w:rPr>
        <w:tab/>
      </w:r>
      <w:r w:rsidR="00F43821">
        <w:rPr>
          <w:rFonts w:ascii="Times New Roman" w:hAnsi="Times New Roman" w:cs="Times New Roman"/>
        </w:rPr>
        <w:t xml:space="preserve">Manufactured home spaces shall not be located on ground that lies within the 100-year floodplain, as established by the most recently issued maps published by the Federal Emergency Management Agency (FEMA).  </w:t>
      </w:r>
    </w:p>
    <w:p w:rsidR="008F3EF6" w:rsidRDefault="008F3EF6" w:rsidP="00800826">
      <w:pPr>
        <w:pStyle w:val="ListParagraph"/>
        <w:ind w:left="1800" w:hanging="360"/>
        <w:rPr>
          <w:rFonts w:ascii="Times New Roman" w:hAnsi="Times New Roman" w:cs="Times New Roman"/>
        </w:rPr>
      </w:pPr>
    </w:p>
    <w:p w:rsidR="008F3EF6" w:rsidRDefault="00552689" w:rsidP="00800826">
      <w:pPr>
        <w:pStyle w:val="ListParagraph"/>
        <w:ind w:left="1800" w:hanging="360"/>
        <w:rPr>
          <w:rFonts w:ascii="Times New Roman" w:hAnsi="Times New Roman" w:cs="Times New Roman"/>
        </w:rPr>
      </w:pPr>
      <w:r>
        <w:rPr>
          <w:rFonts w:ascii="Times New Roman" w:hAnsi="Times New Roman" w:cs="Times New Roman"/>
        </w:rPr>
        <w:t>2</w:t>
      </w:r>
      <w:r w:rsidR="008F3EF6">
        <w:rPr>
          <w:rFonts w:ascii="Times New Roman" w:hAnsi="Times New Roman" w:cs="Times New Roman"/>
        </w:rPr>
        <w:t>.</w:t>
      </w:r>
      <w:r w:rsidR="008F3EF6">
        <w:rPr>
          <w:rFonts w:ascii="Times New Roman" w:hAnsi="Times New Roman" w:cs="Times New Roman"/>
        </w:rPr>
        <w:tab/>
        <w:t>Manufactured homes shall not be placed on land having an excessive slope or other characteristics making the land unsuitable for such placement.  Each manufactured home space shall be graded so as to prevent any water from accumulating on the space.</w:t>
      </w:r>
    </w:p>
    <w:p w:rsidR="008F3EF6" w:rsidRDefault="008F3EF6" w:rsidP="00800826">
      <w:pPr>
        <w:pStyle w:val="ListParagraph"/>
        <w:ind w:left="1800" w:hanging="360"/>
        <w:rPr>
          <w:rFonts w:ascii="Times New Roman" w:hAnsi="Times New Roman" w:cs="Times New Roman"/>
        </w:rPr>
      </w:pPr>
    </w:p>
    <w:p w:rsidR="008F3EF6" w:rsidRDefault="00552689" w:rsidP="00800826">
      <w:pPr>
        <w:pStyle w:val="ListParagraph"/>
        <w:ind w:left="1800" w:hanging="360"/>
        <w:rPr>
          <w:rFonts w:ascii="Times New Roman" w:hAnsi="Times New Roman" w:cs="Times New Roman"/>
        </w:rPr>
      </w:pPr>
      <w:r>
        <w:rPr>
          <w:rFonts w:ascii="Times New Roman" w:hAnsi="Times New Roman" w:cs="Times New Roman"/>
        </w:rPr>
        <w:t>3</w:t>
      </w:r>
      <w:r w:rsidR="008F3EF6">
        <w:rPr>
          <w:rFonts w:ascii="Times New Roman" w:hAnsi="Times New Roman" w:cs="Times New Roman"/>
        </w:rPr>
        <w:t>.</w:t>
      </w:r>
      <w:r w:rsidR="008F3EF6">
        <w:rPr>
          <w:rFonts w:ascii="Times New Roman" w:hAnsi="Times New Roman" w:cs="Times New Roman"/>
        </w:rPr>
        <w:tab/>
      </w:r>
      <w:r w:rsidR="00175A85">
        <w:rPr>
          <w:rFonts w:ascii="Times New Roman" w:hAnsi="Times New Roman" w:cs="Times New Roman"/>
        </w:rPr>
        <w:t>The location of each manufactured home stand must be at an elevation distance and angle in relation to the adjacent access drive so that placement and removal of the manufactured home is practical by means of customary moving equipment.  Each manufactured home in the park shall conform to North Carolina Department of Insurance Standards for tie down requirements.</w:t>
      </w:r>
    </w:p>
    <w:p w:rsidR="00552689" w:rsidRDefault="00552689" w:rsidP="00800826">
      <w:pPr>
        <w:pStyle w:val="ListParagraph"/>
        <w:ind w:left="1800" w:hanging="360"/>
        <w:rPr>
          <w:rFonts w:ascii="Times New Roman" w:hAnsi="Times New Roman" w:cs="Times New Roman"/>
          <w:b/>
          <w:i/>
        </w:rPr>
      </w:pPr>
    </w:p>
    <w:p w:rsidR="000B230B" w:rsidRPr="00552689" w:rsidRDefault="00552689" w:rsidP="00800826">
      <w:pPr>
        <w:pStyle w:val="ListParagraph"/>
        <w:ind w:left="1800" w:hanging="360"/>
        <w:rPr>
          <w:rFonts w:ascii="Times New Roman" w:hAnsi="Times New Roman" w:cs="Times New Roman"/>
          <w:b/>
          <w:i/>
        </w:rPr>
      </w:pPr>
      <w:r>
        <w:rPr>
          <w:rFonts w:ascii="Times New Roman" w:hAnsi="Times New Roman" w:cs="Times New Roman"/>
          <w:b/>
          <w:i/>
        </w:rPr>
        <w:t>Accessory Structures</w:t>
      </w:r>
    </w:p>
    <w:p w:rsidR="000B230B" w:rsidRDefault="00552689"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t xml:space="preserve"> 1</w:t>
      </w:r>
      <w:r w:rsidR="000B230B">
        <w:rPr>
          <w:rFonts w:ascii="Times New Roman" w:hAnsi="Times New Roman" w:cs="Times New Roman"/>
        </w:rPr>
        <w:t>.</w:t>
      </w:r>
      <w:r w:rsidR="000B230B">
        <w:rPr>
          <w:rFonts w:ascii="Times New Roman" w:hAnsi="Times New Roman" w:cs="Times New Roman"/>
        </w:rPr>
        <w:tab/>
        <w:t>Structures accessory to a particular manufactured home shall be located</w:t>
      </w:r>
    </w:p>
    <w:p w:rsidR="000B230B" w:rsidRDefault="000B230B"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only on the lot containing that manufactured home.  All such structures shall</w:t>
      </w:r>
    </w:p>
    <w:p w:rsidR="000B230B" w:rsidRDefault="00C662DC" w:rsidP="009A66F1">
      <w:pPr>
        <w:ind w:left="1695"/>
        <w:rPr>
          <w:rFonts w:ascii="Times New Roman" w:hAnsi="Times New Roman" w:cs="Times New Roman"/>
        </w:rPr>
      </w:pPr>
      <w:r>
        <w:rPr>
          <w:rFonts w:ascii="Times New Roman" w:hAnsi="Times New Roman" w:cs="Times New Roman"/>
        </w:rPr>
        <w:t>be: 1) residential in character 2</w:t>
      </w:r>
      <w:r w:rsidR="000B230B">
        <w:rPr>
          <w:rFonts w:ascii="Times New Roman" w:hAnsi="Times New Roman" w:cs="Times New Roman"/>
        </w:rPr>
        <w:t>) located only in</w:t>
      </w:r>
      <w:r>
        <w:rPr>
          <w:rFonts w:ascii="Times New Roman" w:hAnsi="Times New Roman" w:cs="Times New Roman"/>
        </w:rPr>
        <w:t xml:space="preserve"> the side or rear yards and 3</w:t>
      </w:r>
      <w:r w:rsidR="000B230B">
        <w:rPr>
          <w:rFonts w:ascii="Times New Roman" w:hAnsi="Times New Roman" w:cs="Times New Roman"/>
        </w:rPr>
        <w:t xml:space="preserve">) no closer than five (5) feet from the mobile homes space boundary and no closer than 10 feet from </w:t>
      </w:r>
      <w:r w:rsidR="000B230B" w:rsidRPr="000B230B">
        <w:rPr>
          <w:rFonts w:ascii="Times New Roman" w:hAnsi="Times New Roman" w:cs="Times New Roman"/>
        </w:rPr>
        <w:t>any</w:t>
      </w:r>
      <w:r w:rsidR="000B230B">
        <w:rPr>
          <w:rFonts w:ascii="Times New Roman" w:hAnsi="Times New Roman" w:cs="Times New Roman"/>
        </w:rPr>
        <w:t xml:space="preserve"> mobile home on another space within the park.  However, for a carport having a capacity not exceeding two (2) car spaces, the only requirements shall be that such structu</w:t>
      </w:r>
      <w:r w:rsidR="009A66F1">
        <w:rPr>
          <w:rFonts w:ascii="Times New Roman" w:hAnsi="Times New Roman" w:cs="Times New Roman"/>
        </w:rPr>
        <w:t xml:space="preserve">res observe the same front yard </w:t>
      </w:r>
      <w:r w:rsidR="000B230B">
        <w:rPr>
          <w:rFonts w:ascii="Times New Roman" w:hAnsi="Times New Roman" w:cs="Times New Roman"/>
        </w:rPr>
        <w:t xml:space="preserve">setbacks as required for the manufactured home and that such </w:t>
      </w:r>
      <w:r w:rsidR="009A66F1">
        <w:rPr>
          <w:rFonts w:ascii="Times New Roman" w:hAnsi="Times New Roman" w:cs="Times New Roman"/>
        </w:rPr>
        <w:t xml:space="preserve">structures be </w:t>
      </w:r>
      <w:r w:rsidR="000B230B">
        <w:rPr>
          <w:rFonts w:ascii="Times New Roman" w:hAnsi="Times New Roman" w:cs="Times New Roman"/>
        </w:rPr>
        <w:t xml:space="preserve">located no closer than five (5) feet from any </w:t>
      </w:r>
      <w:r w:rsidR="009A66F1">
        <w:rPr>
          <w:rFonts w:ascii="Times New Roman" w:hAnsi="Times New Roman" w:cs="Times New Roman"/>
        </w:rPr>
        <w:t xml:space="preserve">property line, or from the edge </w:t>
      </w:r>
      <w:r w:rsidR="000B230B">
        <w:rPr>
          <w:rFonts w:ascii="Times New Roman" w:hAnsi="Times New Roman" w:cs="Times New Roman"/>
        </w:rPr>
        <w:t>of any buffer.  In no instance shall an accessory</w:t>
      </w:r>
      <w:r w:rsidR="009A66F1">
        <w:rPr>
          <w:rFonts w:ascii="Times New Roman" w:hAnsi="Times New Roman" w:cs="Times New Roman"/>
        </w:rPr>
        <w:t xml:space="preserve"> or corner structure be located </w:t>
      </w:r>
      <w:r w:rsidR="000B230B">
        <w:rPr>
          <w:rFonts w:ascii="Times New Roman" w:hAnsi="Times New Roman" w:cs="Times New Roman"/>
        </w:rPr>
        <w:t>in a required buffer area.</w:t>
      </w:r>
    </w:p>
    <w:p w:rsidR="000B230B" w:rsidRDefault="000B230B" w:rsidP="000B230B">
      <w:pPr>
        <w:tabs>
          <w:tab w:val="left" w:pos="1350"/>
          <w:tab w:val="left" w:pos="1695"/>
          <w:tab w:val="left" w:pos="2175"/>
          <w:tab w:val="left" w:pos="2220"/>
          <w:tab w:val="left" w:pos="3150"/>
        </w:tabs>
        <w:rPr>
          <w:rFonts w:ascii="Times New Roman" w:hAnsi="Times New Roman" w:cs="Times New Roman"/>
        </w:rPr>
      </w:pPr>
    </w:p>
    <w:p w:rsidR="000B230B" w:rsidRDefault="000B230B"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Accessory structures of benefit to all residents of the manufactured home park</w:t>
      </w:r>
    </w:p>
    <w:p w:rsidR="000B230B" w:rsidRDefault="000B230B"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shall be permitted within the park.  Said structures (i.e. community pools,</w:t>
      </w:r>
    </w:p>
    <w:p w:rsidR="000B230B" w:rsidRDefault="000B230B"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laundry facilities, game rooms, club houses, </w:t>
      </w:r>
      <w:proofErr w:type="spellStart"/>
      <w:r>
        <w:rPr>
          <w:rFonts w:ascii="Times New Roman" w:hAnsi="Times New Roman" w:cs="Times New Roman"/>
        </w:rPr>
        <w:t>etc</w:t>
      </w:r>
      <w:proofErr w:type="spellEnd"/>
      <w:r>
        <w:rPr>
          <w:rFonts w:ascii="Times New Roman" w:hAnsi="Times New Roman" w:cs="Times New Roman"/>
        </w:rPr>
        <w:t xml:space="preserve">) shall be located at least </w:t>
      </w:r>
    </w:p>
    <w:p w:rsidR="000B230B" w:rsidRDefault="000B230B" w:rsidP="000B230B">
      <w:pPr>
        <w:ind w:left="1695"/>
        <w:rPr>
          <w:rFonts w:ascii="Times New Roman" w:hAnsi="Times New Roman" w:cs="Times New Roman"/>
        </w:rPr>
      </w:pPr>
      <w:r>
        <w:rPr>
          <w:rFonts w:ascii="Times New Roman" w:hAnsi="Times New Roman" w:cs="Times New Roman"/>
        </w:rPr>
        <w:t>20 feet from any interior street line and 30 feet from any manufactured home located within the park.  All vending machines must be located indoor or, if outdoors, under a covered surface adjacent to a common building (i.e.  administrative office) or facility (i.e. community pool). Vending machines on individual manufactured home spaces shall be prohibited. No retail establishments (other than customary home occupations) may be allowed within the manufactured home park.</w:t>
      </w:r>
    </w:p>
    <w:p w:rsidR="000B230B" w:rsidRDefault="000B230B" w:rsidP="000B230B">
      <w:pPr>
        <w:rPr>
          <w:rFonts w:ascii="Times New Roman" w:hAnsi="Times New Roman" w:cs="Times New Roman"/>
        </w:rPr>
      </w:pPr>
    </w:p>
    <w:p w:rsidR="00552689" w:rsidRPr="00552689" w:rsidRDefault="00552689" w:rsidP="000B230B">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b/>
          <w:i/>
        </w:rPr>
        <w:t>Street Frontage</w:t>
      </w:r>
    </w:p>
    <w:p w:rsidR="000B230B" w:rsidRDefault="00552689" w:rsidP="000B230B">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 xml:space="preserve"> 1</w:t>
      </w:r>
      <w:r w:rsidR="000B230B">
        <w:rPr>
          <w:rFonts w:ascii="Times New Roman" w:hAnsi="Times New Roman" w:cs="Times New Roman"/>
        </w:rPr>
        <w:t>.</w:t>
      </w:r>
      <w:r w:rsidR="000B230B">
        <w:rPr>
          <w:rFonts w:ascii="Times New Roman" w:hAnsi="Times New Roman" w:cs="Times New Roman"/>
        </w:rPr>
        <w:tab/>
        <w:t>All manufactured home parks shall abut and have at least 50 feet of frontage on a public road.  No manufactured home lots shall be directly accessible from a public street.</w:t>
      </w:r>
    </w:p>
    <w:p w:rsidR="000B230B" w:rsidRDefault="000B230B" w:rsidP="000B230B">
      <w:pPr>
        <w:tabs>
          <w:tab w:val="left" w:pos="1350"/>
          <w:tab w:val="left" w:pos="1695"/>
          <w:tab w:val="left" w:pos="2175"/>
          <w:tab w:val="left" w:pos="2220"/>
          <w:tab w:val="left" w:pos="3150"/>
        </w:tabs>
        <w:ind w:left="1695" w:hanging="1695"/>
        <w:rPr>
          <w:rFonts w:ascii="Times New Roman" w:hAnsi="Times New Roman" w:cs="Times New Roman"/>
        </w:rPr>
      </w:pPr>
    </w:p>
    <w:p w:rsidR="000B230B" w:rsidRDefault="00552689" w:rsidP="000B230B">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 xml:space="preserve"> </w:t>
      </w:r>
      <w:r w:rsidR="000B230B">
        <w:rPr>
          <w:rFonts w:ascii="Times New Roman" w:hAnsi="Times New Roman" w:cs="Times New Roman"/>
        </w:rPr>
        <w:t>2.</w:t>
      </w:r>
      <w:r w:rsidR="000B230B">
        <w:rPr>
          <w:rFonts w:ascii="Times New Roman" w:hAnsi="Times New Roman" w:cs="Times New Roman"/>
        </w:rPr>
        <w:tab/>
        <w:t>Manufactured home parks shall not be located on through lots unless the park is designed in a manner which does not encourage motorist from using the park as a means of traveling from one public street to another.</w:t>
      </w:r>
    </w:p>
    <w:p w:rsidR="000B230B" w:rsidRDefault="001C10CC" w:rsidP="000B230B">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p>
    <w:p w:rsidR="00552689" w:rsidRPr="00552689" w:rsidRDefault="00552689" w:rsidP="000B230B">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sidR="001C10CC">
        <w:rPr>
          <w:rFonts w:ascii="Times New Roman" w:hAnsi="Times New Roman" w:cs="Times New Roman"/>
          <w:b/>
          <w:i/>
        </w:rPr>
        <w:t>Internal Streets</w:t>
      </w:r>
    </w:p>
    <w:p w:rsidR="000B230B" w:rsidRDefault="001C10CC" w:rsidP="000B230B">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r>
      <w:r w:rsidR="00552689">
        <w:rPr>
          <w:rFonts w:ascii="Times New Roman" w:hAnsi="Times New Roman" w:cs="Times New Roman"/>
        </w:rPr>
        <w:t>1</w:t>
      </w:r>
      <w:r w:rsidR="000B230B">
        <w:rPr>
          <w:rFonts w:ascii="Times New Roman" w:hAnsi="Times New Roman" w:cs="Times New Roman"/>
        </w:rPr>
        <w:t>.</w:t>
      </w:r>
      <w:r w:rsidR="000B230B">
        <w:rPr>
          <w:rFonts w:ascii="Times New Roman" w:hAnsi="Times New Roman" w:cs="Times New Roman"/>
        </w:rPr>
        <w:tab/>
        <w:t>Manufactured home parks with 20 or more manufactured home spaces shall have at least two (2) separately designated areas which contain both an entrance and exit to the manufactured home park.  All manufactured home parks containing less than 20 manufactured home spaces shall have at least one area containing both an entrance and an exit to the manufactured home park.  Manufactured home parks required to have only one entrance and exit area shall provide at least one permanent turn-around within the park.  In addition, all dead-end streets which provide access to five (5) or more manufactured homes shall be provided with a permanent turn-around.  All such required turn-arounds shall have a minimum diameter of 50 feet.</w:t>
      </w:r>
    </w:p>
    <w:p w:rsidR="000B230B" w:rsidRDefault="000B230B" w:rsidP="001C10CC">
      <w:pPr>
        <w:tabs>
          <w:tab w:val="left" w:pos="1350"/>
          <w:tab w:val="left" w:pos="1695"/>
          <w:tab w:val="left" w:pos="2175"/>
          <w:tab w:val="left" w:pos="2220"/>
          <w:tab w:val="left" w:pos="3150"/>
        </w:tabs>
        <w:ind w:left="1695" w:hanging="1695"/>
        <w:rPr>
          <w:rFonts w:ascii="Times New Roman" w:hAnsi="Times New Roman" w:cs="Times New Roman"/>
        </w:rPr>
      </w:pPr>
    </w:p>
    <w:p w:rsidR="000B230B" w:rsidRDefault="00552689" w:rsidP="001C10CC">
      <w:pPr>
        <w:ind w:left="1710" w:hanging="360"/>
        <w:rPr>
          <w:rFonts w:ascii="Times New Roman" w:hAnsi="Times New Roman" w:cs="Times New Roman"/>
        </w:rPr>
      </w:pPr>
      <w:r>
        <w:rPr>
          <w:rFonts w:ascii="Times New Roman" w:hAnsi="Times New Roman" w:cs="Times New Roman"/>
        </w:rPr>
        <w:t>2</w:t>
      </w:r>
      <w:r w:rsidR="000B230B">
        <w:rPr>
          <w:rFonts w:ascii="Times New Roman" w:hAnsi="Times New Roman" w:cs="Times New Roman"/>
        </w:rPr>
        <w:t>.</w:t>
      </w:r>
      <w:r w:rsidR="000B230B">
        <w:rPr>
          <w:rFonts w:ascii="Times New Roman" w:hAnsi="Times New Roman" w:cs="Times New Roman"/>
        </w:rPr>
        <w:tab/>
        <w:t xml:space="preserve">No structure within a manufactured home park shall have direct access to a public street.  Access to all manufactured homes and accessory </w:t>
      </w:r>
      <w:r w:rsidR="00997825">
        <w:rPr>
          <w:rFonts w:ascii="Times New Roman" w:hAnsi="Times New Roman" w:cs="Times New Roman"/>
        </w:rPr>
        <w:t>s</w:t>
      </w:r>
      <w:r w:rsidR="000B230B">
        <w:rPr>
          <w:rFonts w:ascii="Times New Roman" w:hAnsi="Times New Roman" w:cs="Times New Roman"/>
        </w:rPr>
        <w:t>tructures within the manufactured home park shall be made using internal one-way or two-way streets.  All internal streets within a manufactured home park shall be privately owned and maintained.  All such streets shall be constructed to minimum NCDOT subdivision road standards except that all such one-way street</w:t>
      </w:r>
      <w:r w:rsidR="008734D1">
        <w:rPr>
          <w:rFonts w:ascii="Times New Roman" w:hAnsi="Times New Roman" w:cs="Times New Roman"/>
        </w:rPr>
        <w:t>s</w:t>
      </w:r>
      <w:r w:rsidR="000B230B">
        <w:rPr>
          <w:rFonts w:ascii="Times New Roman" w:hAnsi="Times New Roman" w:cs="Times New Roman"/>
        </w:rPr>
        <w:t xml:space="preserve"> shall be paved to a minimum wid</w:t>
      </w:r>
      <w:r w:rsidR="008734D1">
        <w:rPr>
          <w:rFonts w:ascii="Times New Roman" w:hAnsi="Times New Roman" w:cs="Times New Roman"/>
        </w:rPr>
        <w:t xml:space="preserve">th of 12 feet and </w:t>
      </w:r>
      <w:r w:rsidR="000B230B">
        <w:rPr>
          <w:rFonts w:ascii="Times New Roman" w:hAnsi="Times New Roman" w:cs="Times New Roman"/>
        </w:rPr>
        <w:t>all two-way street</w:t>
      </w:r>
      <w:r w:rsidR="008734D1">
        <w:rPr>
          <w:rFonts w:ascii="Times New Roman" w:hAnsi="Times New Roman" w:cs="Times New Roman"/>
        </w:rPr>
        <w:t>s</w:t>
      </w:r>
      <w:r w:rsidR="000B230B">
        <w:rPr>
          <w:rFonts w:ascii="Times New Roman" w:hAnsi="Times New Roman" w:cs="Times New Roman"/>
        </w:rPr>
        <w:t xml:space="preserve"> shall be paved </w:t>
      </w:r>
      <w:r w:rsidR="008734D1">
        <w:rPr>
          <w:rFonts w:ascii="Times New Roman" w:hAnsi="Times New Roman" w:cs="Times New Roman"/>
        </w:rPr>
        <w:t>to a minimum width of 18</w:t>
      </w:r>
      <w:r w:rsidR="000B230B">
        <w:rPr>
          <w:rFonts w:ascii="Times New Roman" w:hAnsi="Times New Roman" w:cs="Times New Roman"/>
        </w:rPr>
        <w:t xml:space="preserve"> feet.  All streets shall be </w:t>
      </w:r>
      <w:r w:rsidR="008734D1">
        <w:rPr>
          <w:rFonts w:ascii="Times New Roman" w:hAnsi="Times New Roman" w:cs="Times New Roman"/>
        </w:rPr>
        <w:t>located within a minimum 40</w:t>
      </w:r>
      <w:r w:rsidR="000B230B">
        <w:rPr>
          <w:rFonts w:ascii="Times New Roman" w:hAnsi="Times New Roman" w:cs="Times New Roman"/>
        </w:rPr>
        <w:t xml:space="preserve"> foot wide dedicated right-of-way area.  Such area shall</w:t>
      </w:r>
      <w:r w:rsidR="008734D1">
        <w:rPr>
          <w:rFonts w:ascii="Times New Roman" w:hAnsi="Times New Roman" w:cs="Times New Roman"/>
        </w:rPr>
        <w:t xml:space="preserve"> be used for street maintenance</w:t>
      </w:r>
      <w:r w:rsidR="000B230B">
        <w:rPr>
          <w:rFonts w:ascii="Times New Roman" w:hAnsi="Times New Roman" w:cs="Times New Roman"/>
        </w:rPr>
        <w:t>, underground utility</w:t>
      </w:r>
      <w:r w:rsidR="008734D1">
        <w:rPr>
          <w:rFonts w:ascii="Times New Roman" w:hAnsi="Times New Roman" w:cs="Times New Roman"/>
        </w:rPr>
        <w:t>,</w:t>
      </w:r>
      <w:r w:rsidR="000B230B">
        <w:rPr>
          <w:rFonts w:ascii="Times New Roman" w:hAnsi="Times New Roman" w:cs="Times New Roman"/>
        </w:rPr>
        <w:t xml:space="preserve"> and drainage purposes.  The developer may be required to increase the width of said area to properly accommodate the slope and natural terrain of the area.  If curb and gutter is provided, a right-</w:t>
      </w:r>
      <w:r w:rsidR="008734D1">
        <w:rPr>
          <w:rFonts w:ascii="Times New Roman" w:hAnsi="Times New Roman" w:cs="Times New Roman"/>
        </w:rPr>
        <w:t>of-way area of less than 40</w:t>
      </w:r>
      <w:r w:rsidR="000B230B">
        <w:rPr>
          <w:rFonts w:ascii="Times New Roman" w:hAnsi="Times New Roman" w:cs="Times New Roman"/>
        </w:rPr>
        <w:t xml:space="preserve"> feet may be approved.</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C10CC" w:rsidP="001C10CC">
      <w:pPr>
        <w:ind w:left="1710" w:hanging="360"/>
        <w:rPr>
          <w:rFonts w:ascii="Times New Roman" w:hAnsi="Times New Roman" w:cs="Times New Roman"/>
        </w:rPr>
      </w:pPr>
      <w:smartTag w:uri="urn:schemas-microsoft-com:office:smarttags" w:element="Street">
        <w:smartTag w:uri="urn:schemas-microsoft-com:office:smarttags" w:element="address">
          <w:r>
            <w:rPr>
              <w:rFonts w:ascii="Times New Roman" w:hAnsi="Times New Roman" w:cs="Times New Roman"/>
            </w:rPr>
            <w:t>3.</w:t>
          </w:r>
          <w:r>
            <w:rPr>
              <w:rFonts w:ascii="Times New Roman" w:hAnsi="Times New Roman" w:cs="Times New Roman"/>
            </w:rPr>
            <w:tab/>
          </w:r>
          <w:r w:rsidR="000B230B">
            <w:rPr>
              <w:rFonts w:ascii="Times New Roman" w:hAnsi="Times New Roman" w:cs="Times New Roman"/>
            </w:rPr>
            <w:t>Permanent street</w:t>
          </w:r>
        </w:smartTag>
      </w:smartTag>
      <w:r w:rsidR="000B230B">
        <w:rPr>
          <w:rFonts w:ascii="Times New Roman" w:hAnsi="Times New Roman" w:cs="Times New Roman"/>
        </w:rPr>
        <w:t xml:space="preserve"> names shall be assigned to all internal streets.  Permanent street name signs shall also be installed at street intersections within the park.  All street</w:t>
      </w:r>
      <w:r w:rsidR="008734D1">
        <w:rPr>
          <w:rFonts w:ascii="Times New Roman" w:hAnsi="Times New Roman" w:cs="Times New Roman"/>
        </w:rPr>
        <w:t>s</w:t>
      </w:r>
      <w:r w:rsidR="000B230B">
        <w:rPr>
          <w:rFonts w:ascii="Times New Roman" w:hAnsi="Times New Roman" w:cs="Times New Roman"/>
        </w:rPr>
        <w:t xml:space="preserve"> shall be named and all street signs shall be in accordance with local requirement</w:t>
      </w:r>
      <w:r w:rsidR="008734D1">
        <w:rPr>
          <w:rFonts w:ascii="Times New Roman" w:hAnsi="Times New Roman" w:cs="Times New Roman"/>
        </w:rPr>
        <w:t>s</w:t>
      </w:r>
      <w:r w:rsidR="000B230B">
        <w:rPr>
          <w:rFonts w:ascii="Times New Roman" w:hAnsi="Times New Roman" w:cs="Times New Roman"/>
        </w:rPr>
        <w:t>.  Upon completion of the construction site, these signs will be installed.   The developer will be responsible for advising tenants of the property address assignments for respective mobile home spaces and instructing them in the purpose of these addresses.</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C10CC" w:rsidP="001C10CC">
      <w:pPr>
        <w:ind w:left="171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0B230B">
        <w:rPr>
          <w:rFonts w:ascii="Times New Roman" w:hAnsi="Times New Roman" w:cs="Times New Roman"/>
        </w:rPr>
        <w:t>Permanent traffic control signs shall be installed within the par</w:t>
      </w:r>
      <w:r w:rsidR="008734D1">
        <w:rPr>
          <w:rFonts w:ascii="Times New Roman" w:hAnsi="Times New Roman" w:cs="Times New Roman"/>
        </w:rPr>
        <w:t>k.  Such signs shall include, at</w:t>
      </w:r>
      <w:r w:rsidR="000B230B">
        <w:rPr>
          <w:rFonts w:ascii="Times New Roman" w:hAnsi="Times New Roman" w:cs="Times New Roman"/>
        </w:rPr>
        <w:t xml:space="preserve"> a minimum the following:</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w:t>
      </w:r>
      <w:r w:rsidR="008734D1">
        <w:rPr>
          <w:rFonts w:ascii="Times New Roman" w:hAnsi="Times New Roman" w:cs="Times New Roman"/>
        </w:rPr>
        <w:t>a</w:t>
      </w:r>
      <w:r>
        <w:rPr>
          <w:rFonts w:ascii="Times New Roman" w:hAnsi="Times New Roman" w:cs="Times New Roman"/>
        </w:rPr>
        <w:t>)</w:t>
      </w:r>
      <w:r>
        <w:rPr>
          <w:rFonts w:ascii="Times New Roman" w:hAnsi="Times New Roman" w:cs="Times New Roman"/>
        </w:rPr>
        <w:tab/>
        <w:t>Stop sign(s) where park streets access public roads;</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0B230B" w:rsidP="008734D1">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w:t>
      </w:r>
      <w:r w:rsidR="008734D1">
        <w:rPr>
          <w:rFonts w:ascii="Times New Roman" w:hAnsi="Times New Roman" w:cs="Times New Roman"/>
        </w:rPr>
        <w:t>b</w:t>
      </w:r>
      <w:r>
        <w:rPr>
          <w:rFonts w:ascii="Times New Roman" w:hAnsi="Times New Roman" w:cs="Times New Roman"/>
        </w:rPr>
        <w:t>)</w:t>
      </w:r>
      <w:r>
        <w:rPr>
          <w:rFonts w:ascii="Times New Roman" w:hAnsi="Times New Roman" w:cs="Times New Roman"/>
        </w:rPr>
        <w:tab/>
        <w:t>Stop sign(s) at the intersection of interior streets</w:t>
      </w:r>
      <w:r w:rsidR="008734D1">
        <w:rPr>
          <w:rFonts w:ascii="Times New Roman" w:hAnsi="Times New Roman" w:cs="Times New Roman"/>
        </w:rPr>
        <w:t>;</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0B230B" w:rsidP="008734D1">
      <w:pPr>
        <w:tabs>
          <w:tab w:val="left" w:pos="1350"/>
          <w:tab w:val="left" w:pos="1695"/>
          <w:tab w:val="left" w:pos="2175"/>
          <w:tab w:val="left" w:pos="2220"/>
          <w:tab w:val="left" w:pos="3150"/>
        </w:tabs>
        <w:ind w:left="2160" w:hanging="465"/>
        <w:rPr>
          <w:rFonts w:ascii="Times New Roman" w:hAnsi="Times New Roman" w:cs="Times New Roman"/>
        </w:rPr>
      </w:pPr>
      <w:r>
        <w:rPr>
          <w:rFonts w:ascii="Times New Roman" w:hAnsi="Times New Roman" w:cs="Times New Roman"/>
        </w:rPr>
        <w:t>(</w:t>
      </w:r>
      <w:r w:rsidR="008734D1">
        <w:rPr>
          <w:rFonts w:ascii="Times New Roman" w:hAnsi="Times New Roman" w:cs="Times New Roman"/>
        </w:rPr>
        <w:t>c</w:t>
      </w:r>
      <w:r>
        <w:rPr>
          <w:rFonts w:ascii="Times New Roman" w:hAnsi="Times New Roman" w:cs="Times New Roman"/>
        </w:rPr>
        <w:t>)</w:t>
      </w:r>
      <w:r>
        <w:rPr>
          <w:rFonts w:ascii="Times New Roman" w:hAnsi="Times New Roman" w:cs="Times New Roman"/>
        </w:rPr>
        <w:tab/>
        <w:t>“No Parking” signs along interior streets except where streets have been paved to a width of at least</w:t>
      </w:r>
      <w:r w:rsidR="008734D1">
        <w:rPr>
          <w:rFonts w:ascii="Times New Roman" w:hAnsi="Times New Roman" w:cs="Times New Roman"/>
        </w:rPr>
        <w:t xml:space="preserve"> 30 feet;</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w:t>
      </w:r>
      <w:r w:rsidR="008734D1">
        <w:rPr>
          <w:rFonts w:ascii="Times New Roman" w:hAnsi="Times New Roman" w:cs="Times New Roman"/>
        </w:rPr>
        <w:t>d</w:t>
      </w:r>
      <w:r>
        <w:rPr>
          <w:rFonts w:ascii="Times New Roman" w:hAnsi="Times New Roman" w:cs="Times New Roman"/>
        </w:rPr>
        <w:t>)</w:t>
      </w:r>
      <w:r>
        <w:rPr>
          <w:rFonts w:ascii="Times New Roman" w:hAnsi="Times New Roman" w:cs="Times New Roman"/>
        </w:rPr>
        <w:tab/>
        <w:t>One way street</w:t>
      </w:r>
      <w:r w:rsidR="008734D1">
        <w:rPr>
          <w:rFonts w:ascii="Times New Roman" w:hAnsi="Times New Roman" w:cs="Times New Roman"/>
        </w:rPr>
        <w:t>s</w:t>
      </w:r>
      <w:r>
        <w:rPr>
          <w:rFonts w:ascii="Times New Roman" w:hAnsi="Times New Roman" w:cs="Times New Roman"/>
        </w:rPr>
        <w:t xml:space="preserve"> shall be marked as such at appropriate interv</w:t>
      </w:r>
      <w:r w:rsidR="008734D1">
        <w:rPr>
          <w:rFonts w:ascii="Times New Roman" w:hAnsi="Times New Roman" w:cs="Times New Roman"/>
        </w:rPr>
        <w:t>als</w:t>
      </w:r>
      <w:r>
        <w:rPr>
          <w:rFonts w:ascii="Times New Roman" w:hAnsi="Times New Roman" w:cs="Times New Roman"/>
        </w:rPr>
        <w:t xml:space="preserve"> and </w:t>
      </w:r>
    </w:p>
    <w:p w:rsidR="000B230B" w:rsidRDefault="008734D1" w:rsidP="008734D1">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ab/>
        <w:t>“Do not Enter” signs shall be posted.</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C10CC" w:rsidP="001C10CC">
      <w:pPr>
        <w:ind w:left="1695" w:hanging="345"/>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0B230B">
        <w:rPr>
          <w:rFonts w:ascii="Times New Roman" w:hAnsi="Times New Roman" w:cs="Times New Roman"/>
        </w:rPr>
        <w:t>Road</w:t>
      </w:r>
      <w:r w:rsidR="000D026B">
        <w:rPr>
          <w:rFonts w:ascii="Times New Roman" w:hAnsi="Times New Roman" w:cs="Times New Roman"/>
        </w:rPr>
        <w:t>s</w:t>
      </w:r>
      <w:r w:rsidR="000B230B">
        <w:rPr>
          <w:rFonts w:ascii="Times New Roman" w:hAnsi="Times New Roman" w:cs="Times New Roman"/>
        </w:rPr>
        <w:t xml:space="preserve"> in manufactured home parks must be</w:t>
      </w:r>
      <w:r w:rsidR="00E3050E">
        <w:rPr>
          <w:rFonts w:ascii="Times New Roman" w:hAnsi="Times New Roman" w:cs="Times New Roman"/>
        </w:rPr>
        <w:t xml:space="preserve"> designed and graded in such a </w:t>
      </w:r>
      <w:r w:rsidR="000B230B">
        <w:rPr>
          <w:rFonts w:ascii="Times New Roman" w:hAnsi="Times New Roman" w:cs="Times New Roman"/>
        </w:rPr>
        <w:t>manner as to allow f</w:t>
      </w:r>
      <w:r w:rsidR="000D026B">
        <w:rPr>
          <w:rFonts w:ascii="Times New Roman" w:hAnsi="Times New Roman" w:cs="Times New Roman"/>
        </w:rPr>
        <w:t>or the adequate runoff of storm</w:t>
      </w:r>
      <w:r w:rsidR="00334023">
        <w:rPr>
          <w:rFonts w:ascii="Times New Roman" w:hAnsi="Times New Roman" w:cs="Times New Roman"/>
        </w:rPr>
        <w:t xml:space="preserve"> </w:t>
      </w:r>
      <w:r w:rsidR="000B230B">
        <w:rPr>
          <w:rFonts w:ascii="Times New Roman" w:hAnsi="Times New Roman" w:cs="Times New Roman"/>
        </w:rPr>
        <w:t>water from interior streets and other surface areas within the manufactured home park.</w:t>
      </w:r>
    </w:p>
    <w:p w:rsidR="000B230B" w:rsidRDefault="00122AA6" w:rsidP="00122AA6">
      <w:pPr>
        <w:ind w:left="171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0B230B">
        <w:rPr>
          <w:rFonts w:ascii="Times New Roman" w:hAnsi="Times New Roman" w:cs="Times New Roman"/>
        </w:rPr>
        <w:t>Speed reduction bumps on paved i</w:t>
      </w:r>
      <w:r w:rsidR="000D026B">
        <w:rPr>
          <w:rFonts w:ascii="Times New Roman" w:hAnsi="Times New Roman" w:cs="Times New Roman"/>
        </w:rPr>
        <w:t>nternal streets are permissible</w:t>
      </w:r>
      <w:r w:rsidR="000B230B">
        <w:rPr>
          <w:rFonts w:ascii="Times New Roman" w:hAnsi="Times New Roman" w:cs="Times New Roman"/>
        </w:rPr>
        <w:t xml:space="preserve"> but they shall be painted and appropriate signs indicating the bump must be placed along the street.</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22AA6" w:rsidP="00122AA6">
      <w:pPr>
        <w:ind w:left="171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B230B">
        <w:rPr>
          <w:rFonts w:ascii="Times New Roman" w:hAnsi="Times New Roman" w:cs="Times New Roman"/>
        </w:rPr>
        <w:t xml:space="preserve">All dead-end internal streets </w:t>
      </w:r>
      <w:r w:rsidR="000D026B">
        <w:rPr>
          <w:rFonts w:ascii="Times New Roman" w:hAnsi="Times New Roman" w:cs="Times New Roman"/>
        </w:rPr>
        <w:t>which provide access to five (5</w:t>
      </w:r>
      <w:r w:rsidR="000B230B">
        <w:rPr>
          <w:rFonts w:ascii="Times New Roman" w:hAnsi="Times New Roman" w:cs="Times New Roman"/>
        </w:rPr>
        <w:t>) or more manufactured home spaces shall be provided with a permanent turn-around .  All such turn-around</w:t>
      </w:r>
      <w:r w:rsidR="000D026B">
        <w:rPr>
          <w:rFonts w:ascii="Times New Roman" w:hAnsi="Times New Roman" w:cs="Times New Roman"/>
        </w:rPr>
        <w:t>s</w:t>
      </w:r>
      <w:r w:rsidR="000B230B">
        <w:rPr>
          <w:rFonts w:ascii="Times New Roman" w:hAnsi="Times New Roman" w:cs="Times New Roman"/>
        </w:rPr>
        <w:t xml:space="preserve"> shall have a minimum paved surface diameter of </w:t>
      </w:r>
      <w:r w:rsidR="000D026B">
        <w:rPr>
          <w:rFonts w:ascii="Times New Roman" w:hAnsi="Times New Roman" w:cs="Times New Roman"/>
        </w:rPr>
        <w:t xml:space="preserve">50 </w:t>
      </w:r>
      <w:r w:rsidR="000B230B">
        <w:rPr>
          <w:rFonts w:ascii="Times New Roman" w:hAnsi="Times New Roman" w:cs="Times New Roman"/>
        </w:rPr>
        <w:t>feet.</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22AA6" w:rsidP="00122AA6">
      <w:pPr>
        <w:ind w:left="171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0B230B">
        <w:rPr>
          <w:rFonts w:ascii="Times New Roman" w:hAnsi="Times New Roman" w:cs="Times New Roman"/>
        </w:rPr>
        <w:t>Streets and roads within the manufactured home park shall intersect as nearly as possibly at right angles, and no street shall intersect at</w:t>
      </w:r>
      <w:r w:rsidR="000D026B">
        <w:rPr>
          <w:rFonts w:ascii="Times New Roman" w:hAnsi="Times New Roman" w:cs="Times New Roman"/>
        </w:rPr>
        <w:t xml:space="preserve"> an angle of less than 70</w:t>
      </w:r>
      <w:r w:rsidR="000B230B">
        <w:rPr>
          <w:rFonts w:ascii="Times New Roman" w:hAnsi="Times New Roman" w:cs="Times New Roman"/>
        </w:rPr>
        <w:t xml:space="preserve"> degrees.  Where streets intersect with a </w:t>
      </w:r>
      <w:r w:rsidR="000D026B">
        <w:rPr>
          <w:rFonts w:ascii="Times New Roman" w:hAnsi="Times New Roman" w:cs="Times New Roman"/>
        </w:rPr>
        <w:t>s</w:t>
      </w:r>
      <w:r w:rsidR="000B230B">
        <w:rPr>
          <w:rFonts w:ascii="Times New Roman" w:hAnsi="Times New Roman" w:cs="Times New Roman"/>
        </w:rPr>
        <w:t>tate maintained road</w:t>
      </w:r>
      <w:r w:rsidR="000D026B">
        <w:rPr>
          <w:rFonts w:ascii="Times New Roman" w:hAnsi="Times New Roman" w:cs="Times New Roman"/>
        </w:rPr>
        <w:t>,</w:t>
      </w:r>
      <w:r w:rsidR="000B230B">
        <w:rPr>
          <w:rFonts w:ascii="Times New Roman" w:hAnsi="Times New Roman" w:cs="Times New Roman"/>
        </w:rPr>
        <w:t xml:space="preserve"> the design standards of NCDOT shall apply.</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22AA6" w:rsidP="00122AA6">
      <w:pPr>
        <w:ind w:left="1710" w:hanging="36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0B230B">
        <w:rPr>
          <w:rFonts w:ascii="Times New Roman" w:hAnsi="Times New Roman" w:cs="Times New Roman"/>
        </w:rPr>
        <w:t>Maintenance of all in</w:t>
      </w:r>
      <w:r w:rsidR="000D026B">
        <w:rPr>
          <w:rFonts w:ascii="Times New Roman" w:hAnsi="Times New Roman" w:cs="Times New Roman"/>
        </w:rPr>
        <w:t>ternal streets, signage, and</w:t>
      </w:r>
      <w:r w:rsidR="000B230B">
        <w:rPr>
          <w:rFonts w:ascii="Times New Roman" w:hAnsi="Times New Roman" w:cs="Times New Roman"/>
        </w:rPr>
        <w:t xml:space="preserve"> drainage facilities shall be the responsibility of the owner of the manufactured home park.  Such streets shall be maintained in a manner to b</w:t>
      </w:r>
      <w:r w:rsidR="000D026B">
        <w:rPr>
          <w:rFonts w:ascii="Times New Roman" w:hAnsi="Times New Roman" w:cs="Times New Roman"/>
        </w:rPr>
        <w:t>e free from pothole</w:t>
      </w:r>
      <w:r w:rsidR="000B230B">
        <w:rPr>
          <w:rFonts w:ascii="Times New Roman" w:hAnsi="Times New Roman" w:cs="Times New Roman"/>
        </w:rPr>
        <w:t xml:space="preserve"> breaks in the pavement</w:t>
      </w:r>
      <w:r w:rsidR="000D026B">
        <w:rPr>
          <w:rFonts w:ascii="Times New Roman" w:hAnsi="Times New Roman" w:cs="Times New Roman"/>
        </w:rPr>
        <w:t>,</w:t>
      </w:r>
      <w:r w:rsidR="000B230B">
        <w:rPr>
          <w:rFonts w:ascii="Times New Roman" w:hAnsi="Times New Roman" w:cs="Times New Roman"/>
        </w:rPr>
        <w:t xml:space="preserve"> rough surfaces, ponding of water during rainy periods</w:t>
      </w:r>
      <w:r w:rsidR="000D026B">
        <w:rPr>
          <w:rFonts w:ascii="Times New Roman" w:hAnsi="Times New Roman" w:cs="Times New Roman"/>
        </w:rPr>
        <w:t xml:space="preserve"> and</w:t>
      </w:r>
      <w:r w:rsidR="000B230B">
        <w:rPr>
          <w:rFonts w:ascii="Times New Roman" w:hAnsi="Times New Roman" w:cs="Times New Roman"/>
        </w:rPr>
        <w:t xml:space="preserve"> excessive washing of drainage ditches</w:t>
      </w:r>
      <w:r w:rsidR="000D026B">
        <w:rPr>
          <w:rFonts w:ascii="Times New Roman" w:hAnsi="Times New Roman" w:cs="Times New Roman"/>
        </w:rPr>
        <w:t>,</w:t>
      </w:r>
      <w:r w:rsidR="000B230B">
        <w:rPr>
          <w:rFonts w:ascii="Times New Roman" w:hAnsi="Times New Roman" w:cs="Times New Roman"/>
        </w:rPr>
        <w:t xml:space="preserve"> and other associated problems which would impede or cause hazards to motor vehicles.</w:t>
      </w:r>
    </w:p>
    <w:p w:rsidR="000B230B" w:rsidRDefault="000B230B" w:rsidP="000B230B">
      <w:pPr>
        <w:tabs>
          <w:tab w:val="left" w:pos="1350"/>
          <w:tab w:val="left" w:pos="1695"/>
          <w:tab w:val="left" w:pos="2175"/>
          <w:tab w:val="left" w:pos="2220"/>
          <w:tab w:val="left" w:pos="3150"/>
        </w:tabs>
        <w:ind w:left="1695"/>
        <w:rPr>
          <w:rFonts w:ascii="Times New Roman" w:hAnsi="Times New Roman" w:cs="Times New Roman"/>
        </w:rPr>
      </w:pPr>
    </w:p>
    <w:p w:rsidR="000B230B" w:rsidRDefault="00122AA6" w:rsidP="00122AA6">
      <w:pPr>
        <w:ind w:left="1710" w:hanging="36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7B074C">
        <w:rPr>
          <w:rFonts w:ascii="Times New Roman" w:hAnsi="Times New Roman" w:cs="Times New Roman"/>
        </w:rPr>
        <w:t>Where there is a street offset in the alignment of a street across an intersection within and abutting the manufactured home park, the off-set of the center lines shall not be less than 125 feet.</w:t>
      </w:r>
    </w:p>
    <w:p w:rsidR="00A41787" w:rsidRDefault="00A41787" w:rsidP="007B074C">
      <w:pPr>
        <w:tabs>
          <w:tab w:val="left" w:pos="1350"/>
          <w:tab w:val="left" w:pos="1695"/>
          <w:tab w:val="left" w:pos="2175"/>
          <w:tab w:val="left" w:pos="2220"/>
          <w:tab w:val="left" w:pos="3150"/>
        </w:tabs>
        <w:rPr>
          <w:rFonts w:ascii="Times New Roman" w:hAnsi="Times New Roman" w:cs="Times New Roman"/>
        </w:rPr>
      </w:pPr>
    </w:p>
    <w:p w:rsidR="00122AA6" w:rsidRPr="00122AA6" w:rsidRDefault="00122AA6" w:rsidP="007B074C">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Pr>
          <w:rFonts w:ascii="Times New Roman" w:hAnsi="Times New Roman" w:cs="Times New Roman"/>
          <w:b/>
          <w:i/>
        </w:rPr>
        <w:t>Parking</w:t>
      </w:r>
    </w:p>
    <w:p w:rsidR="007B074C" w:rsidRDefault="00122AA6" w:rsidP="007B074C">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t>1</w:t>
      </w:r>
      <w:r w:rsidR="007B074C">
        <w:rPr>
          <w:rFonts w:ascii="Times New Roman" w:hAnsi="Times New Roman" w:cs="Times New Roman"/>
        </w:rPr>
        <w:t>.</w:t>
      </w:r>
      <w:r w:rsidR="007B074C">
        <w:rPr>
          <w:rFonts w:ascii="Times New Roman" w:hAnsi="Times New Roman" w:cs="Times New Roman"/>
        </w:rPr>
        <w:tab/>
        <w:t>At least two (2) off-street parking spaces with no less than four (4) inches of</w:t>
      </w:r>
      <w:r w:rsidR="007B074C">
        <w:rPr>
          <w:rFonts w:ascii="Times New Roman" w:hAnsi="Times New Roman" w:cs="Times New Roman"/>
        </w:rPr>
        <w:tab/>
      </w:r>
      <w:r w:rsidR="007B074C">
        <w:rPr>
          <w:rFonts w:ascii="Times New Roman" w:hAnsi="Times New Roman" w:cs="Times New Roman"/>
        </w:rPr>
        <w:tab/>
      </w:r>
      <w:r w:rsidR="007B074C">
        <w:rPr>
          <w:rFonts w:ascii="Times New Roman" w:hAnsi="Times New Roman" w:cs="Times New Roman"/>
        </w:rPr>
        <w:tab/>
        <w:t xml:space="preserve">crushed stone or other suitable material (such as asphalt paving or bituminous </w:t>
      </w:r>
    </w:p>
    <w:p w:rsidR="007B074C" w:rsidRDefault="007B074C" w:rsidP="007B074C">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surface treatment paving) on a well compacted sub-base shall be provided for each manufactured home space.   Required Parking spaces may be located in the required front or side yards of the manufactured home space.  Individual home and visitor parking spaces shall be located outside the roadway, shoulder, or drainage ditches.</w:t>
      </w:r>
    </w:p>
    <w:p w:rsidR="006D5127" w:rsidRDefault="006D5127" w:rsidP="007B074C">
      <w:pPr>
        <w:tabs>
          <w:tab w:val="left" w:pos="1350"/>
          <w:tab w:val="left" w:pos="1695"/>
          <w:tab w:val="left" w:pos="2175"/>
          <w:tab w:val="left" w:pos="2220"/>
          <w:tab w:val="left" w:pos="3150"/>
        </w:tabs>
        <w:rPr>
          <w:rFonts w:ascii="Times New Roman" w:hAnsi="Times New Roman" w:cs="Times New Roman"/>
        </w:rPr>
      </w:pPr>
    </w:p>
    <w:p w:rsidR="007B074C" w:rsidRPr="00122AA6" w:rsidRDefault="00122AA6" w:rsidP="007B074C">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Pr>
          <w:rFonts w:ascii="Times New Roman" w:hAnsi="Times New Roman" w:cs="Times New Roman"/>
          <w:b/>
          <w:i/>
        </w:rPr>
        <w:t>Trash Collection</w:t>
      </w:r>
    </w:p>
    <w:p w:rsidR="007B074C" w:rsidRDefault="00122AA6" w:rsidP="007B074C">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1</w:t>
      </w:r>
      <w:r w:rsidR="007B074C">
        <w:rPr>
          <w:rFonts w:ascii="Times New Roman" w:hAnsi="Times New Roman" w:cs="Times New Roman"/>
        </w:rPr>
        <w:t>.</w:t>
      </w:r>
      <w:r w:rsidR="007B074C">
        <w:rPr>
          <w:rFonts w:ascii="Times New Roman" w:hAnsi="Times New Roman" w:cs="Times New Roman"/>
        </w:rPr>
        <w:tab/>
        <w:t>At least one (1) water-tight and rodent proof garbage or trash container with a 24 gallon minimum capacity and 40 gallon maximum capacity shall be provided for each occupied manufactured home space.  Containers shall be placed on racks and such racks shall be located within the manufactured home park at a point which is readily accessible for collection.  All refuse must be placed in these containers.  It shall be the responsibility of the park operator to provide sufficient container capacity to meet the needs of the manufactured home park.  In lieu collection racks, covered roll out trash containers may be provided.  In lieu of requiring individual garbage and trash containers for each manufactured home, trash dumpsters may be installed in convenient collection locations within the manufactured home park, excepting any individual manufactured home space.</w:t>
      </w:r>
    </w:p>
    <w:p w:rsidR="007B074C" w:rsidRDefault="007B074C" w:rsidP="007B074C">
      <w:pPr>
        <w:tabs>
          <w:tab w:val="left" w:pos="1350"/>
          <w:tab w:val="left" w:pos="1695"/>
          <w:tab w:val="left" w:pos="2175"/>
          <w:tab w:val="left" w:pos="2220"/>
          <w:tab w:val="left" w:pos="3150"/>
        </w:tabs>
        <w:rPr>
          <w:rFonts w:ascii="Times New Roman" w:hAnsi="Times New Roman" w:cs="Times New Roman"/>
        </w:rPr>
      </w:pPr>
    </w:p>
    <w:p w:rsidR="007B074C" w:rsidRDefault="00122AA6" w:rsidP="00122AA6">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7B074C">
        <w:rPr>
          <w:rFonts w:ascii="Times New Roman" w:hAnsi="Times New Roman" w:cs="Times New Roman"/>
        </w:rPr>
        <w:t>If dumpsters are provided, each dumpster shall be water-tight and rodent proof and located at least 50 feet from any property line or public street rig</w:t>
      </w:r>
      <w:r w:rsidR="00045994">
        <w:rPr>
          <w:rFonts w:ascii="Times New Roman" w:hAnsi="Times New Roman" w:cs="Times New Roman"/>
        </w:rPr>
        <w:t xml:space="preserve">ht-of-way and at least 40 feet </w:t>
      </w:r>
      <w:r w:rsidR="007B074C">
        <w:rPr>
          <w:rFonts w:ascii="Times New Roman" w:hAnsi="Times New Roman" w:cs="Times New Roman"/>
        </w:rPr>
        <w:t xml:space="preserve">from any manufactured home.  All such dumpsters shall be materially screened from any adjacent manufactured home in the park according to </w:t>
      </w:r>
      <w:r w:rsidR="00F161DA">
        <w:rPr>
          <w:rFonts w:ascii="Times New Roman" w:hAnsi="Times New Roman" w:cs="Times New Roman"/>
        </w:rPr>
        <w:t xml:space="preserve">Section 8-6 (C) </w:t>
      </w:r>
      <w:r w:rsidR="007B074C">
        <w:rPr>
          <w:rFonts w:ascii="Times New Roman" w:hAnsi="Times New Roman" w:cs="Times New Roman"/>
        </w:rPr>
        <w:t>of this Ordinance.  It shall be the responsibility of the manufactured home park owner or operator to pick up trash from said containers or dumpsters at least once per week.  The owner or operator shall also be responsible for hauling and disposing of said trash in accordance with all County and State regulations.  The burning of refuse with</w:t>
      </w:r>
      <w:r w:rsidR="009B02BA">
        <w:rPr>
          <w:rFonts w:ascii="Times New Roman" w:hAnsi="Times New Roman" w:cs="Times New Roman"/>
        </w:rPr>
        <w:t>in the manufactured home park is</w:t>
      </w:r>
      <w:r w:rsidR="007B074C">
        <w:rPr>
          <w:rFonts w:ascii="Times New Roman" w:hAnsi="Times New Roman" w:cs="Times New Roman"/>
        </w:rPr>
        <w:t xml:space="preserve"> not permitted.</w:t>
      </w:r>
    </w:p>
    <w:p w:rsidR="007B074C" w:rsidRDefault="007B074C" w:rsidP="007B074C">
      <w:pPr>
        <w:tabs>
          <w:tab w:val="left" w:pos="1350"/>
          <w:tab w:val="left" w:pos="1695"/>
          <w:tab w:val="left" w:pos="2175"/>
          <w:tab w:val="left" w:pos="2220"/>
          <w:tab w:val="left" w:pos="3150"/>
        </w:tabs>
        <w:ind w:left="1695"/>
        <w:rPr>
          <w:rFonts w:ascii="Times New Roman" w:hAnsi="Times New Roman" w:cs="Times New Roman"/>
        </w:rPr>
      </w:pPr>
    </w:p>
    <w:p w:rsidR="007B074C" w:rsidRDefault="00122AA6" w:rsidP="00122AA6">
      <w:pPr>
        <w:tabs>
          <w:tab w:val="left" w:pos="1350"/>
          <w:tab w:val="left" w:pos="1695"/>
          <w:tab w:val="left" w:pos="2175"/>
          <w:tab w:val="left" w:pos="2220"/>
          <w:tab w:val="left" w:pos="3150"/>
        </w:tabs>
        <w:ind w:left="1695" w:hanging="1230"/>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7B074C">
        <w:rPr>
          <w:rFonts w:ascii="Times New Roman" w:hAnsi="Times New Roman" w:cs="Times New Roman"/>
        </w:rPr>
        <w:t>Where suitable collection service is not available from municipal or private agencies the manufacture home park operator shall provide this service.</w:t>
      </w:r>
    </w:p>
    <w:p w:rsidR="00122AA6" w:rsidRDefault="00122AA6" w:rsidP="009B02BA">
      <w:pPr>
        <w:tabs>
          <w:tab w:val="left" w:pos="1350"/>
          <w:tab w:val="left" w:pos="1695"/>
          <w:tab w:val="left" w:pos="2175"/>
          <w:tab w:val="left" w:pos="2220"/>
          <w:tab w:val="left" w:pos="3150"/>
        </w:tabs>
        <w:rPr>
          <w:rFonts w:ascii="Times New Roman" w:hAnsi="Times New Roman" w:cs="Times New Roman"/>
        </w:rPr>
      </w:pPr>
    </w:p>
    <w:p w:rsidR="00122AA6" w:rsidRPr="00122AA6" w:rsidRDefault="00122AA6" w:rsidP="009B02BA">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Pr>
          <w:rFonts w:ascii="Times New Roman" w:hAnsi="Times New Roman" w:cs="Times New Roman"/>
          <w:b/>
          <w:i/>
        </w:rPr>
        <w:t>Utilities</w:t>
      </w:r>
    </w:p>
    <w:p w:rsidR="009B02BA" w:rsidRDefault="00122AA6" w:rsidP="00122AA6">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1</w:t>
      </w:r>
      <w:r w:rsidR="009B02BA">
        <w:rPr>
          <w:rFonts w:ascii="Times New Roman" w:hAnsi="Times New Roman" w:cs="Times New Roman"/>
        </w:rPr>
        <w:t>.</w:t>
      </w:r>
      <w:r w:rsidR="009B02BA">
        <w:rPr>
          <w:rFonts w:ascii="Times New Roman" w:hAnsi="Times New Roman" w:cs="Times New Roman"/>
        </w:rPr>
        <w:tab/>
        <w:t>Manufactured home parks that contain over 20 manufactured home spaces or more than one internal street shall contain streetlights throughout the manufactured home park.  Such lights shall be located at all</w:t>
      </w:r>
      <w:r>
        <w:rPr>
          <w:rFonts w:ascii="Times New Roman" w:hAnsi="Times New Roman" w:cs="Times New Roman"/>
        </w:rPr>
        <w:t xml:space="preserve"> </w:t>
      </w:r>
      <w:r w:rsidR="009B02BA">
        <w:rPr>
          <w:rFonts w:ascii="Times New Roman" w:hAnsi="Times New Roman" w:cs="Times New Roman"/>
        </w:rPr>
        <w:t>internal street intersections, at the intersections of any internal street and a public street, and elsewhe</w:t>
      </w:r>
      <w:r w:rsidR="00045994">
        <w:rPr>
          <w:rFonts w:ascii="Times New Roman" w:hAnsi="Times New Roman" w:cs="Times New Roman"/>
        </w:rPr>
        <w:t xml:space="preserve">re in the park at a maximum of </w:t>
      </w:r>
      <w:r w:rsidR="009B02BA">
        <w:rPr>
          <w:rFonts w:ascii="Times New Roman" w:hAnsi="Times New Roman" w:cs="Times New Roman"/>
        </w:rPr>
        <w:t>300 foot intervals.</w:t>
      </w:r>
    </w:p>
    <w:p w:rsidR="009B02BA" w:rsidRDefault="009B02BA" w:rsidP="009B02BA">
      <w:pPr>
        <w:tabs>
          <w:tab w:val="left" w:pos="1350"/>
          <w:tab w:val="left" w:pos="1695"/>
          <w:tab w:val="left" w:pos="2175"/>
          <w:tab w:val="left" w:pos="2220"/>
          <w:tab w:val="left" w:pos="3150"/>
        </w:tabs>
        <w:rPr>
          <w:rFonts w:ascii="Times New Roman" w:hAnsi="Times New Roman" w:cs="Times New Roman"/>
        </w:rPr>
      </w:pPr>
    </w:p>
    <w:p w:rsidR="009B02BA" w:rsidRDefault="009B02BA" w:rsidP="009B02BA">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r>
      <w:r w:rsidR="00122AA6">
        <w:rPr>
          <w:rFonts w:ascii="Times New Roman" w:hAnsi="Times New Roman" w:cs="Times New Roman"/>
        </w:rPr>
        <w:t>2</w:t>
      </w:r>
      <w:r>
        <w:rPr>
          <w:rFonts w:ascii="Times New Roman" w:hAnsi="Times New Roman" w:cs="Times New Roman"/>
        </w:rPr>
        <w:t>.</w:t>
      </w:r>
      <w:r>
        <w:rPr>
          <w:rFonts w:ascii="Times New Roman" w:hAnsi="Times New Roman" w:cs="Times New Roman"/>
        </w:rPr>
        <w:tab/>
        <w:t>Each manufactured homes space shall have individual electric and telephone service connections provided.  All electric, telephone, cable television, and other utility lines shall be placed underground unless unsuitable underground conditions exist.  In such cases aboveground utility lines may be provided.</w:t>
      </w:r>
    </w:p>
    <w:p w:rsidR="009B02BA" w:rsidRDefault="009B02BA" w:rsidP="009B02BA">
      <w:pPr>
        <w:tabs>
          <w:tab w:val="left" w:pos="1350"/>
          <w:tab w:val="left" w:pos="1695"/>
          <w:tab w:val="left" w:pos="2175"/>
          <w:tab w:val="left" w:pos="2220"/>
          <w:tab w:val="left" w:pos="3150"/>
        </w:tabs>
        <w:ind w:left="1695"/>
        <w:rPr>
          <w:rFonts w:ascii="Times New Roman" w:hAnsi="Times New Roman" w:cs="Times New Roman"/>
        </w:rPr>
      </w:pPr>
    </w:p>
    <w:p w:rsidR="009B02BA" w:rsidRDefault="00122AA6" w:rsidP="00122AA6">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9B02BA">
        <w:rPr>
          <w:rFonts w:ascii="Times New Roman" w:hAnsi="Times New Roman" w:cs="Times New Roman"/>
        </w:rPr>
        <w:t>Each manufactured home must have an individual meter connected to an electric supply and must have an approved fuse disconnect box at the metered location.  All wires from the meter to th</w:t>
      </w:r>
      <w:r w:rsidR="004C7773">
        <w:rPr>
          <w:rFonts w:ascii="Times New Roman" w:hAnsi="Times New Roman" w:cs="Times New Roman"/>
        </w:rPr>
        <w:t>e manufactured home must be buri</w:t>
      </w:r>
      <w:r w:rsidR="009B02BA">
        <w:rPr>
          <w:rFonts w:ascii="Times New Roman" w:hAnsi="Times New Roman" w:cs="Times New Roman"/>
        </w:rPr>
        <w:t xml:space="preserve">ed underground cable in conformance with the North Carolina Electrical Code.  Each meter box shall be </w:t>
      </w:r>
      <w:r w:rsidR="009037E1">
        <w:rPr>
          <w:rFonts w:ascii="Times New Roman" w:hAnsi="Times New Roman" w:cs="Times New Roman"/>
        </w:rPr>
        <w:t xml:space="preserve">the </w:t>
      </w:r>
      <w:r w:rsidR="009B02BA">
        <w:rPr>
          <w:rFonts w:ascii="Times New Roman" w:hAnsi="Times New Roman" w:cs="Times New Roman"/>
        </w:rPr>
        <w:t>property of the manufactured home and distinctly identified with paint.</w:t>
      </w:r>
    </w:p>
    <w:p w:rsidR="00122AA6" w:rsidRDefault="00122AA6" w:rsidP="00122AA6">
      <w:pPr>
        <w:tabs>
          <w:tab w:val="left" w:pos="1350"/>
          <w:tab w:val="left" w:pos="1695"/>
          <w:tab w:val="left" w:pos="2175"/>
          <w:tab w:val="left" w:pos="2220"/>
          <w:tab w:val="left" w:pos="3150"/>
        </w:tabs>
        <w:ind w:left="1695" w:hanging="1695"/>
        <w:rPr>
          <w:rFonts w:ascii="Times New Roman" w:hAnsi="Times New Roman" w:cs="Times New Roman"/>
        </w:rPr>
      </w:pPr>
    </w:p>
    <w:p w:rsidR="00122AA6" w:rsidRPr="00122AA6" w:rsidRDefault="00122AA6" w:rsidP="00122AA6">
      <w:pPr>
        <w:tabs>
          <w:tab w:val="left" w:pos="1350"/>
          <w:tab w:val="left" w:pos="1695"/>
          <w:tab w:val="left" w:pos="2175"/>
          <w:tab w:val="left" w:pos="2220"/>
          <w:tab w:val="left" w:pos="3150"/>
        </w:tabs>
        <w:ind w:left="1695" w:hanging="1695"/>
        <w:rPr>
          <w:rFonts w:ascii="Times New Roman" w:hAnsi="Times New Roman" w:cs="Times New Roman"/>
          <w:b/>
          <w:i/>
        </w:rPr>
      </w:pPr>
      <w:r>
        <w:rPr>
          <w:rFonts w:ascii="Times New Roman" w:hAnsi="Times New Roman" w:cs="Times New Roman"/>
        </w:rPr>
        <w:tab/>
      </w:r>
      <w:r>
        <w:rPr>
          <w:rFonts w:ascii="Times New Roman" w:hAnsi="Times New Roman" w:cs="Times New Roman"/>
          <w:b/>
          <w:i/>
        </w:rPr>
        <w:t>Mailboxes</w:t>
      </w:r>
    </w:p>
    <w:p w:rsidR="009037E1" w:rsidRDefault="00122AA6" w:rsidP="009037E1">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t>1</w:t>
      </w:r>
      <w:r w:rsidR="009037E1">
        <w:rPr>
          <w:rFonts w:ascii="Times New Roman" w:hAnsi="Times New Roman" w:cs="Times New Roman"/>
        </w:rPr>
        <w:t>.</w:t>
      </w:r>
      <w:r w:rsidR="009037E1">
        <w:rPr>
          <w:rFonts w:ascii="Times New Roman" w:hAnsi="Times New Roman" w:cs="Times New Roman"/>
        </w:rPr>
        <w:tab/>
        <w:t xml:space="preserve">Mailbox spaces within the manufactured home park shall be provided in </w:t>
      </w:r>
    </w:p>
    <w:p w:rsidR="009037E1" w:rsidRDefault="009037E1" w:rsidP="009037E1">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accordance with United States </w:t>
      </w:r>
      <w:r w:rsidR="00045994">
        <w:rPr>
          <w:rFonts w:ascii="Times New Roman" w:hAnsi="Times New Roman" w:cs="Times New Roman"/>
        </w:rPr>
        <w:t xml:space="preserve">Postal Services Standards.  At </w:t>
      </w:r>
      <w:r>
        <w:rPr>
          <w:rFonts w:ascii="Times New Roman" w:hAnsi="Times New Roman" w:cs="Times New Roman"/>
        </w:rPr>
        <w:t xml:space="preserve">least one (1) </w:t>
      </w:r>
    </w:p>
    <w:p w:rsidR="009037E1" w:rsidRDefault="009037E1" w:rsidP="004531C8">
      <w:pPr>
        <w:tabs>
          <w:tab w:val="left" w:pos="1350"/>
          <w:tab w:val="left" w:pos="1695"/>
          <w:tab w:val="left" w:pos="2175"/>
          <w:tab w:val="left" w:pos="2220"/>
          <w:tab w:val="left" w:pos="3150"/>
        </w:tabs>
        <w:ind w:left="1695"/>
        <w:rPr>
          <w:rFonts w:ascii="Times New Roman" w:hAnsi="Times New Roman" w:cs="Times New Roman"/>
        </w:rPr>
      </w:pPr>
      <w:r>
        <w:rPr>
          <w:rFonts w:ascii="Times New Roman" w:hAnsi="Times New Roman" w:cs="Times New Roman"/>
        </w:rPr>
        <w:t>mailbox per manufactured home space sh</w:t>
      </w:r>
      <w:r w:rsidR="004531C8">
        <w:rPr>
          <w:rFonts w:ascii="Times New Roman" w:hAnsi="Times New Roman" w:cs="Times New Roman"/>
        </w:rPr>
        <w:t>all be provided.  Where 20</w:t>
      </w:r>
      <w:r>
        <w:rPr>
          <w:rFonts w:ascii="Times New Roman" w:hAnsi="Times New Roman" w:cs="Times New Roman"/>
        </w:rPr>
        <w:t xml:space="preserve"> or more mailboxes are provided in one centralized location, the owner of the</w:t>
      </w:r>
    </w:p>
    <w:p w:rsidR="009037E1" w:rsidRDefault="009037E1" w:rsidP="009037E1">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manufactured home park shall provide at least two (2) parking spaces in the </w:t>
      </w:r>
    </w:p>
    <w:p w:rsidR="009037E1" w:rsidRDefault="009037E1" w:rsidP="009037E1">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vicinity of the mailboxes specifically designated for persons using the mailbox </w:t>
      </w:r>
    </w:p>
    <w:p w:rsidR="009037E1" w:rsidRDefault="009037E1" w:rsidP="009037E1">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area.</w:t>
      </w:r>
    </w:p>
    <w:p w:rsidR="004531C8" w:rsidRDefault="004531C8" w:rsidP="009037E1">
      <w:pPr>
        <w:tabs>
          <w:tab w:val="left" w:pos="1350"/>
          <w:tab w:val="left" w:pos="1695"/>
          <w:tab w:val="left" w:pos="2175"/>
          <w:tab w:val="left" w:pos="2220"/>
          <w:tab w:val="left" w:pos="3150"/>
        </w:tabs>
        <w:rPr>
          <w:rFonts w:ascii="Times New Roman" w:hAnsi="Times New Roman" w:cs="Times New Roman"/>
        </w:rPr>
      </w:pPr>
    </w:p>
    <w:p w:rsidR="00122AA6" w:rsidRPr="00122AA6" w:rsidRDefault="00122AA6" w:rsidP="009037E1">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Pr>
          <w:rFonts w:ascii="Times New Roman" w:hAnsi="Times New Roman" w:cs="Times New Roman"/>
          <w:b/>
          <w:i/>
        </w:rPr>
        <w:t>Administrative Office</w:t>
      </w:r>
    </w:p>
    <w:p w:rsidR="004531C8" w:rsidRDefault="00122AA6" w:rsidP="004531C8">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t>1</w:t>
      </w:r>
      <w:r w:rsidR="004531C8">
        <w:rPr>
          <w:rFonts w:ascii="Times New Roman" w:hAnsi="Times New Roman" w:cs="Times New Roman"/>
        </w:rPr>
        <w:t>.</w:t>
      </w:r>
      <w:r w:rsidR="004531C8">
        <w:rPr>
          <w:rFonts w:ascii="Times New Roman" w:hAnsi="Times New Roman" w:cs="Times New Roman"/>
        </w:rPr>
        <w:tab/>
        <w:t>One manufactured home may be used solely as an administrative office within</w:t>
      </w:r>
    </w:p>
    <w:p w:rsidR="004531C8" w:rsidRDefault="004531C8" w:rsidP="004531C8">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park or an administrative office may be located in a manufactured home </w:t>
      </w:r>
    </w:p>
    <w:p w:rsidR="004531C8" w:rsidRDefault="004531C8" w:rsidP="004531C8">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which is used as a residence by the resident manager.  An administrative office</w:t>
      </w:r>
    </w:p>
    <w:p w:rsidR="004531C8" w:rsidRDefault="004531C8" w:rsidP="004531C8">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is not required.</w:t>
      </w:r>
    </w:p>
    <w:p w:rsidR="00D07186" w:rsidRDefault="00D07186" w:rsidP="004531C8">
      <w:pPr>
        <w:tabs>
          <w:tab w:val="left" w:pos="1350"/>
          <w:tab w:val="left" w:pos="1695"/>
          <w:tab w:val="left" w:pos="2175"/>
          <w:tab w:val="left" w:pos="2220"/>
          <w:tab w:val="left" w:pos="3150"/>
        </w:tabs>
        <w:rPr>
          <w:rFonts w:ascii="Times New Roman" w:hAnsi="Times New Roman" w:cs="Times New Roman"/>
        </w:rPr>
      </w:pPr>
    </w:p>
    <w:p w:rsidR="004531C8" w:rsidRPr="00122AA6" w:rsidRDefault="00122AA6" w:rsidP="004531C8">
      <w:pPr>
        <w:tabs>
          <w:tab w:val="left" w:pos="1350"/>
          <w:tab w:val="left" w:pos="1695"/>
          <w:tab w:val="left" w:pos="2175"/>
          <w:tab w:val="left" w:pos="2220"/>
          <w:tab w:val="left" w:pos="3150"/>
        </w:tabs>
        <w:rPr>
          <w:rFonts w:ascii="Times New Roman" w:hAnsi="Times New Roman" w:cs="Times New Roman"/>
          <w:b/>
          <w:i/>
        </w:rPr>
      </w:pPr>
      <w:r>
        <w:rPr>
          <w:rFonts w:ascii="Times New Roman" w:hAnsi="Times New Roman" w:cs="Times New Roman"/>
        </w:rPr>
        <w:tab/>
      </w:r>
      <w:r>
        <w:rPr>
          <w:rFonts w:ascii="Times New Roman" w:hAnsi="Times New Roman" w:cs="Times New Roman"/>
          <w:b/>
          <w:i/>
        </w:rPr>
        <w:t>Water and Sewer</w:t>
      </w:r>
    </w:p>
    <w:p w:rsidR="003322FE" w:rsidRDefault="00122AA6" w:rsidP="0056691F">
      <w:pPr>
        <w:tabs>
          <w:tab w:val="left" w:pos="1350"/>
          <w:tab w:val="left" w:pos="1695"/>
          <w:tab w:val="left" w:pos="2175"/>
          <w:tab w:val="left" w:pos="2220"/>
          <w:tab w:val="left" w:pos="3150"/>
        </w:tabs>
        <w:ind w:left="1695" w:hanging="1695"/>
        <w:rPr>
          <w:rFonts w:ascii="Times New Roman" w:hAnsi="Times New Roman" w:cs="Times New Roman"/>
        </w:rPr>
      </w:pPr>
      <w:r>
        <w:rPr>
          <w:rFonts w:ascii="Times New Roman" w:hAnsi="Times New Roman" w:cs="Times New Roman"/>
        </w:rPr>
        <w:tab/>
        <w:t>1</w:t>
      </w:r>
      <w:r w:rsidR="004531C8">
        <w:rPr>
          <w:rFonts w:ascii="Times New Roman" w:hAnsi="Times New Roman" w:cs="Times New Roman"/>
        </w:rPr>
        <w:t>.</w:t>
      </w:r>
      <w:r w:rsidR="004531C8">
        <w:rPr>
          <w:rFonts w:ascii="Times New Roman" w:hAnsi="Times New Roman" w:cs="Times New Roman"/>
        </w:rPr>
        <w:tab/>
      </w:r>
      <w:r w:rsidR="003322FE">
        <w:rPr>
          <w:rFonts w:ascii="Times New Roman" w:hAnsi="Times New Roman" w:cs="Times New Roman"/>
        </w:rPr>
        <w:t>An accessible, adequate, safe, and potable supply of water shall be provided</w:t>
      </w:r>
      <w:r w:rsidR="0056691F">
        <w:rPr>
          <w:rFonts w:ascii="Times New Roman" w:hAnsi="Times New Roman" w:cs="Times New Roman"/>
        </w:rPr>
        <w:t>.</w:t>
      </w:r>
      <w:r w:rsidR="003322FE">
        <w:rPr>
          <w:rFonts w:ascii="Times New Roman" w:hAnsi="Times New Roman" w:cs="Times New Roman"/>
        </w:rPr>
        <w:t>.  Where connection to a municipal water supply is available, connection shall be made thereto and its supply used exclusively.</w:t>
      </w:r>
      <w:r w:rsidR="0056691F">
        <w:rPr>
          <w:rFonts w:ascii="Times New Roman" w:hAnsi="Times New Roman" w:cs="Times New Roman"/>
        </w:rPr>
        <w:t xml:space="preserve">  </w:t>
      </w:r>
      <w:r w:rsidR="003322FE">
        <w:rPr>
          <w:rFonts w:ascii="Times New Roman" w:hAnsi="Times New Roman" w:cs="Times New Roman"/>
        </w:rPr>
        <w:t>When a municipal water supply is not available, an adequate water supply source shall be developed and its supply used exclusively, in accordance with the standards of the S</w:t>
      </w:r>
      <w:r w:rsidR="00CC6011">
        <w:rPr>
          <w:rFonts w:ascii="Times New Roman" w:hAnsi="Times New Roman" w:cs="Times New Roman"/>
        </w:rPr>
        <w:t>t</w:t>
      </w:r>
      <w:r w:rsidR="003322FE">
        <w:rPr>
          <w:rFonts w:ascii="Times New Roman" w:hAnsi="Times New Roman" w:cs="Times New Roman"/>
        </w:rPr>
        <w:t>ate of North Carolina and the Stanly County Health Department.  Any water supply source must be capa</w:t>
      </w:r>
      <w:r w:rsidR="00CC6011">
        <w:rPr>
          <w:rFonts w:ascii="Times New Roman" w:hAnsi="Times New Roman" w:cs="Times New Roman"/>
        </w:rPr>
        <w:t>ble of providing 300</w:t>
      </w:r>
      <w:r w:rsidR="003322FE">
        <w:rPr>
          <w:rFonts w:ascii="Times New Roman" w:hAnsi="Times New Roman" w:cs="Times New Roman"/>
        </w:rPr>
        <w:t xml:space="preserve"> gallons of water per day per manufactured home space.</w:t>
      </w:r>
      <w:r w:rsidR="0056691F">
        <w:rPr>
          <w:rFonts w:ascii="Times New Roman" w:hAnsi="Times New Roman" w:cs="Times New Roman"/>
        </w:rPr>
        <w:t xml:space="preserve">  </w:t>
      </w:r>
      <w:r w:rsidR="003322FE">
        <w:rPr>
          <w:rFonts w:ascii="Times New Roman" w:hAnsi="Times New Roman" w:cs="Times New Roman"/>
        </w:rPr>
        <w:t xml:space="preserve">Each space shall be provided </w:t>
      </w:r>
      <w:r w:rsidR="0056691F">
        <w:rPr>
          <w:rFonts w:ascii="Times New Roman" w:hAnsi="Times New Roman" w:cs="Times New Roman"/>
        </w:rPr>
        <w:t xml:space="preserve">with </w:t>
      </w:r>
      <w:r w:rsidR="003322FE">
        <w:rPr>
          <w:rFonts w:ascii="Times New Roman" w:hAnsi="Times New Roman" w:cs="Times New Roman"/>
        </w:rPr>
        <w:t>a m</w:t>
      </w:r>
      <w:r w:rsidR="00CC6011">
        <w:rPr>
          <w:rFonts w:ascii="Times New Roman" w:hAnsi="Times New Roman" w:cs="Times New Roman"/>
        </w:rPr>
        <w:t xml:space="preserve">inimum ¾ </w:t>
      </w:r>
      <w:r w:rsidR="003322FE">
        <w:rPr>
          <w:rFonts w:ascii="Times New Roman" w:hAnsi="Times New Roman" w:cs="Times New Roman"/>
        </w:rPr>
        <w:t>inch size copper or PVC water service line.</w:t>
      </w:r>
    </w:p>
    <w:p w:rsidR="00557636" w:rsidRDefault="00557636" w:rsidP="0056691F">
      <w:pPr>
        <w:rPr>
          <w:rFonts w:ascii="Times New Roman" w:hAnsi="Times New Roman" w:cs="Times New Roman"/>
        </w:rPr>
      </w:pPr>
    </w:p>
    <w:p w:rsidR="0056691F" w:rsidRDefault="00122AA6" w:rsidP="00042DB6">
      <w:pPr>
        <w:ind w:left="1695" w:hanging="345"/>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6691F">
        <w:rPr>
          <w:rFonts w:ascii="Times New Roman" w:hAnsi="Times New Roman" w:cs="Times New Roman"/>
        </w:rPr>
        <w:t>Adequate and safe sewage disposal facilities shall be provided.  Collection systems and sewage treatment plants must comply with the requirements of the North Carolina Department of Health and Environment and the Stanly County Health Department.  Individual septic tank systems are permissible in accordance with the regulations of the S</w:t>
      </w:r>
      <w:r w:rsidR="00042DB6">
        <w:rPr>
          <w:rFonts w:ascii="Times New Roman" w:hAnsi="Times New Roman" w:cs="Times New Roman"/>
        </w:rPr>
        <w:t xml:space="preserve">tanly County Health Department.  </w:t>
      </w:r>
      <w:r w:rsidR="0056691F">
        <w:rPr>
          <w:rFonts w:ascii="Times New Roman" w:hAnsi="Times New Roman" w:cs="Times New Roman"/>
        </w:rPr>
        <w:t>There shall be no more than one (1) ma</w:t>
      </w:r>
      <w:r w:rsidR="00042DB6">
        <w:rPr>
          <w:rFonts w:ascii="Times New Roman" w:hAnsi="Times New Roman" w:cs="Times New Roman"/>
        </w:rPr>
        <w:t xml:space="preserve">nufactured home connected to an </w:t>
      </w:r>
      <w:r w:rsidR="0056691F">
        <w:rPr>
          <w:rFonts w:ascii="Times New Roman" w:hAnsi="Times New Roman" w:cs="Times New Roman"/>
        </w:rPr>
        <w:t>individual septic tank unless otherwise permitted by the Stanly County Health Department.</w:t>
      </w:r>
    </w:p>
    <w:p w:rsidR="00A41787" w:rsidRDefault="00A41787" w:rsidP="00122AA6">
      <w:pPr>
        <w:rPr>
          <w:rFonts w:ascii="Times New Roman" w:hAnsi="Times New Roman" w:cs="Times New Roman"/>
        </w:rPr>
      </w:pPr>
    </w:p>
    <w:p w:rsidR="00122AA6" w:rsidRPr="00122AA6" w:rsidRDefault="00122AA6" w:rsidP="00122AA6">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b/>
          <w:i/>
        </w:rPr>
        <w:t>Grounds</w:t>
      </w:r>
    </w:p>
    <w:p w:rsidR="0056691F" w:rsidRDefault="00122AA6" w:rsidP="00122AA6">
      <w:pPr>
        <w:ind w:left="1710" w:hanging="27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6691F">
        <w:rPr>
          <w:rFonts w:ascii="Times New Roman" w:hAnsi="Times New Roman" w:cs="Times New Roman"/>
        </w:rPr>
        <w:t xml:space="preserve">All manufactured home parks shall provide screening in the form of a </w:t>
      </w:r>
    </w:p>
    <w:p w:rsidR="0056691F" w:rsidRDefault="00DB08C9" w:rsidP="00683D6A">
      <w:pPr>
        <w:ind w:left="1710" w:hanging="15"/>
        <w:rPr>
          <w:rFonts w:ascii="Times New Roman" w:hAnsi="Times New Roman" w:cs="Times New Roman"/>
        </w:rPr>
      </w:pPr>
      <w:r>
        <w:rPr>
          <w:rFonts w:ascii="Times New Roman" w:hAnsi="Times New Roman" w:cs="Times New Roman"/>
        </w:rPr>
        <w:tab/>
        <w:t xml:space="preserve">minimum </w:t>
      </w:r>
      <w:r w:rsidR="0056691F">
        <w:rPr>
          <w:rFonts w:ascii="Times New Roman" w:hAnsi="Times New Roman" w:cs="Times New Roman"/>
        </w:rPr>
        <w:t>10 foot</w:t>
      </w:r>
      <w:r w:rsidR="00683D6A">
        <w:rPr>
          <w:rFonts w:ascii="Times New Roman" w:hAnsi="Times New Roman" w:cs="Times New Roman"/>
        </w:rPr>
        <w:t xml:space="preserve"> wide</w:t>
      </w:r>
      <w:r w:rsidR="0056691F">
        <w:rPr>
          <w:rFonts w:ascii="Times New Roman" w:hAnsi="Times New Roman" w:cs="Times New Roman"/>
        </w:rPr>
        <w:t xml:space="preserve"> screen/buffer along all adjoining properties on the side and rear property lines.  Such screening shall materially screen all structures within</w:t>
      </w:r>
      <w:r w:rsidR="00683D6A">
        <w:rPr>
          <w:rFonts w:ascii="Times New Roman" w:hAnsi="Times New Roman" w:cs="Times New Roman"/>
        </w:rPr>
        <w:t xml:space="preserve"> </w:t>
      </w:r>
      <w:r w:rsidR="0056691F">
        <w:rPr>
          <w:rFonts w:ascii="Times New Roman" w:hAnsi="Times New Roman" w:cs="Times New Roman"/>
        </w:rPr>
        <w:t>the manufactured home park from all adjacent properties and shall meet the</w:t>
      </w:r>
      <w:r w:rsidR="00683D6A">
        <w:rPr>
          <w:rFonts w:ascii="Times New Roman" w:hAnsi="Times New Roman" w:cs="Times New Roman"/>
        </w:rPr>
        <w:t xml:space="preserve"> </w:t>
      </w:r>
      <w:r w:rsidR="0056691F">
        <w:rPr>
          <w:rFonts w:ascii="Times New Roman" w:hAnsi="Times New Roman" w:cs="Times New Roman"/>
        </w:rPr>
        <w:t>landscaping require</w:t>
      </w:r>
      <w:r w:rsidR="00F161DA">
        <w:rPr>
          <w:rFonts w:ascii="Times New Roman" w:hAnsi="Times New Roman" w:cs="Times New Roman"/>
        </w:rPr>
        <w:t>ments of Section 8-4 (B)</w:t>
      </w:r>
      <w:r w:rsidR="0056691F">
        <w:rPr>
          <w:rFonts w:ascii="Times New Roman" w:hAnsi="Times New Roman" w:cs="Times New Roman"/>
        </w:rPr>
        <w:t>.  All manufactured home setbacks</w:t>
      </w:r>
      <w:r w:rsidR="00683D6A">
        <w:rPr>
          <w:rFonts w:ascii="Times New Roman" w:hAnsi="Times New Roman" w:cs="Times New Roman"/>
        </w:rPr>
        <w:t xml:space="preserve"> </w:t>
      </w:r>
      <w:r w:rsidR="0056691F">
        <w:rPr>
          <w:rFonts w:ascii="Times New Roman" w:hAnsi="Times New Roman" w:cs="Times New Roman"/>
        </w:rPr>
        <w:t>shall be measured from the edge of the screened area nearest the manufactured</w:t>
      </w:r>
      <w:r w:rsidR="00683D6A">
        <w:rPr>
          <w:rFonts w:ascii="Times New Roman" w:hAnsi="Times New Roman" w:cs="Times New Roman"/>
        </w:rPr>
        <w:t xml:space="preserve"> </w:t>
      </w:r>
      <w:r w:rsidR="0056691F">
        <w:rPr>
          <w:rFonts w:ascii="Times New Roman" w:hAnsi="Times New Roman" w:cs="Times New Roman"/>
        </w:rPr>
        <w:t>home.</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p>
    <w:p w:rsidR="0056691F" w:rsidRDefault="00122AA6" w:rsidP="00122AA6">
      <w:pPr>
        <w:ind w:left="1710" w:hanging="27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6691F">
        <w:rPr>
          <w:rFonts w:ascii="Times New Roman" w:hAnsi="Times New Roman" w:cs="Times New Roman"/>
        </w:rPr>
        <w:t>The ground of a manufactured home park shall be kept free of trash, litter,</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debris, noxious weeds, open sewage, and other unhealthy matter.  Any septic</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tanks which fail shall be immediately repaired or replaced by the manufactured</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home park owner.  Grounds, buildings, and storage areas shall be properly </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maintained .  The manufactured home park operator shall take all necessary</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steps to prevent infestation by rodents, vermin and insects.  All grounds shall </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have proper drainage to prevent the accumulation of water.  It shall be the</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responsibility of the manufactured home park owner or operator to maintain</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r>
        <w:rPr>
          <w:rFonts w:ascii="Times New Roman" w:hAnsi="Times New Roman" w:cs="Times New Roman"/>
        </w:rPr>
        <w:tab/>
      </w:r>
      <w:r>
        <w:rPr>
          <w:rFonts w:ascii="Times New Roman" w:hAnsi="Times New Roman" w:cs="Times New Roman"/>
        </w:rPr>
        <w:tab/>
        <w:t>the manufactured home park in accordance with these standards at all times.</w:t>
      </w:r>
    </w:p>
    <w:p w:rsidR="0056691F" w:rsidRDefault="0056691F" w:rsidP="0056691F">
      <w:pPr>
        <w:tabs>
          <w:tab w:val="left" w:pos="1350"/>
          <w:tab w:val="left" w:pos="1695"/>
          <w:tab w:val="left" w:pos="2175"/>
          <w:tab w:val="left" w:pos="2220"/>
          <w:tab w:val="left" w:pos="3150"/>
        </w:tabs>
        <w:rPr>
          <w:rFonts w:ascii="Times New Roman" w:hAnsi="Times New Roman" w:cs="Times New Roman"/>
        </w:rPr>
      </w:pPr>
    </w:p>
    <w:p w:rsidR="00CA22F5" w:rsidRPr="00770922" w:rsidRDefault="006F7841" w:rsidP="00770922">
      <w:pPr>
        <w:ind w:left="1440" w:hanging="720"/>
        <w:rPr>
          <w:rFonts w:ascii="Times New Roman" w:hAnsi="Times New Roman" w:cs="Times New Roman"/>
          <w:b/>
        </w:rPr>
      </w:pPr>
      <w:r>
        <w:rPr>
          <w:rFonts w:ascii="Times New Roman" w:hAnsi="Times New Roman" w:cs="Times New Roman"/>
          <w:b/>
        </w:rPr>
        <w:t>5</w:t>
      </w:r>
      <w:r w:rsidR="00770922">
        <w:rPr>
          <w:rFonts w:ascii="Times New Roman" w:hAnsi="Times New Roman" w:cs="Times New Roman"/>
          <w:b/>
        </w:rPr>
        <w:t>.1.</w:t>
      </w:r>
      <w:r w:rsidR="009B23D8">
        <w:rPr>
          <w:rFonts w:ascii="Times New Roman" w:hAnsi="Times New Roman" w:cs="Times New Roman"/>
          <w:b/>
        </w:rPr>
        <w:t>2</w:t>
      </w:r>
      <w:r w:rsidR="00A41787">
        <w:rPr>
          <w:rFonts w:ascii="Times New Roman" w:hAnsi="Times New Roman" w:cs="Times New Roman"/>
          <w:b/>
        </w:rPr>
        <w:t>7</w:t>
      </w:r>
      <w:r w:rsidR="00770922">
        <w:rPr>
          <w:rFonts w:ascii="Times New Roman" w:hAnsi="Times New Roman" w:cs="Times New Roman"/>
          <w:b/>
        </w:rPr>
        <w:tab/>
      </w:r>
      <w:r w:rsidR="00CA22F5" w:rsidRPr="00770922">
        <w:rPr>
          <w:rFonts w:ascii="Times New Roman" w:hAnsi="Times New Roman" w:cs="Times New Roman"/>
          <w:b/>
        </w:rPr>
        <w:t>Motor Vehicle Rental and Leasing</w:t>
      </w:r>
    </w:p>
    <w:p w:rsidR="00CA22F5" w:rsidRPr="00770922" w:rsidRDefault="00CA22F5" w:rsidP="0056691F">
      <w:pPr>
        <w:tabs>
          <w:tab w:val="left" w:pos="1350"/>
          <w:tab w:val="left" w:pos="1695"/>
          <w:tab w:val="left" w:pos="2175"/>
          <w:tab w:val="left" w:pos="2220"/>
          <w:tab w:val="left" w:pos="3150"/>
        </w:tabs>
        <w:rPr>
          <w:rFonts w:ascii="Times New Roman" w:hAnsi="Times New Roman" w:cs="Times New Roman"/>
          <w:b/>
        </w:rPr>
      </w:pPr>
    </w:p>
    <w:p w:rsidR="00CA22F5" w:rsidRPr="009B23D8" w:rsidRDefault="00CA22F5" w:rsidP="00CA22F5">
      <w:pPr>
        <w:pStyle w:val="ListParagraph"/>
        <w:ind w:left="1800" w:hanging="360"/>
        <w:rPr>
          <w:rFonts w:ascii="Times New Roman" w:hAnsi="Times New Roman" w:cs="Times New Roman"/>
        </w:rPr>
      </w:pPr>
      <w:r w:rsidRPr="009B23D8">
        <w:rPr>
          <w:rFonts w:ascii="Times New Roman" w:hAnsi="Times New Roman" w:cs="Times New Roman"/>
        </w:rPr>
        <w:t>1.</w:t>
      </w:r>
      <w:r w:rsidRPr="009B23D8">
        <w:rPr>
          <w:rFonts w:ascii="Times New Roman" w:hAnsi="Times New Roman" w:cs="Times New Roman"/>
        </w:rPr>
        <w:tab/>
        <w:t>Any car washing or cleaning facilities shall be allowed as accessory uses only and shall be located in the side or rear yard only.</w:t>
      </w:r>
    </w:p>
    <w:p w:rsidR="00CA22F5" w:rsidRPr="009B23D8" w:rsidRDefault="00CA22F5" w:rsidP="00CA22F5">
      <w:pPr>
        <w:pStyle w:val="ListParagraph"/>
        <w:ind w:left="1800" w:hanging="360"/>
        <w:rPr>
          <w:rFonts w:ascii="Times New Roman" w:hAnsi="Times New Roman" w:cs="Times New Roman"/>
        </w:rPr>
      </w:pPr>
    </w:p>
    <w:p w:rsidR="00CA22F5" w:rsidRPr="009B23D8" w:rsidRDefault="009B23D8" w:rsidP="00CA22F5">
      <w:pPr>
        <w:pStyle w:val="ListParagraph"/>
        <w:ind w:left="1800" w:hanging="360"/>
        <w:rPr>
          <w:rFonts w:ascii="Times New Roman" w:hAnsi="Times New Roman" w:cs="Times New Roman"/>
        </w:rPr>
      </w:pPr>
      <w:r w:rsidRPr="009B23D8">
        <w:rPr>
          <w:rFonts w:ascii="Times New Roman" w:hAnsi="Times New Roman" w:cs="Times New Roman"/>
        </w:rPr>
        <w:t>2</w:t>
      </w:r>
      <w:r w:rsidR="00CA22F5" w:rsidRPr="009B23D8">
        <w:rPr>
          <w:rFonts w:ascii="Times New Roman" w:hAnsi="Times New Roman" w:cs="Times New Roman"/>
        </w:rPr>
        <w:t>.</w:t>
      </w:r>
      <w:r w:rsidR="00CA22F5" w:rsidRPr="009B23D8">
        <w:rPr>
          <w:rFonts w:ascii="Times New Roman" w:hAnsi="Times New Roman" w:cs="Times New Roman"/>
        </w:rPr>
        <w:tab/>
        <w:t>Parking and storage of rental vehicles shall be limited to the side and rear yards and shall be placed and screened in accordance with the standards for on-site parking.</w:t>
      </w:r>
    </w:p>
    <w:p w:rsidR="00CA22F5" w:rsidRDefault="00CA22F5" w:rsidP="0056691F">
      <w:pPr>
        <w:tabs>
          <w:tab w:val="left" w:pos="1350"/>
          <w:tab w:val="left" w:pos="1695"/>
          <w:tab w:val="left" w:pos="2175"/>
          <w:tab w:val="left" w:pos="2220"/>
          <w:tab w:val="left" w:pos="3150"/>
        </w:tabs>
        <w:rPr>
          <w:rFonts w:ascii="Times New Roman" w:hAnsi="Times New Roman" w:cs="Times New Roman"/>
        </w:rPr>
      </w:pPr>
    </w:p>
    <w:p w:rsidR="00CA22F5" w:rsidRDefault="00CA22F5" w:rsidP="00770922">
      <w:pPr>
        <w:rPr>
          <w:rFonts w:ascii="Times New Roman" w:hAnsi="Times New Roman" w:cs="Times New Roman"/>
          <w:b/>
        </w:rPr>
      </w:pPr>
      <w:r>
        <w:rPr>
          <w:rFonts w:ascii="Times New Roman" w:hAnsi="Times New Roman" w:cs="Times New Roman"/>
        </w:rPr>
        <w:tab/>
      </w:r>
      <w:r w:rsidR="006F7841">
        <w:rPr>
          <w:rFonts w:ascii="Times New Roman" w:hAnsi="Times New Roman" w:cs="Times New Roman"/>
          <w:b/>
        </w:rPr>
        <w:t>5</w:t>
      </w:r>
      <w:r w:rsidR="00770922">
        <w:rPr>
          <w:rFonts w:ascii="Times New Roman" w:hAnsi="Times New Roman" w:cs="Times New Roman"/>
          <w:b/>
        </w:rPr>
        <w:t>.1.</w:t>
      </w:r>
      <w:r w:rsidR="009B23D8">
        <w:rPr>
          <w:rFonts w:ascii="Times New Roman" w:hAnsi="Times New Roman" w:cs="Times New Roman"/>
          <w:b/>
        </w:rPr>
        <w:t>2</w:t>
      </w:r>
      <w:r w:rsidR="00A41787">
        <w:rPr>
          <w:rFonts w:ascii="Times New Roman" w:hAnsi="Times New Roman" w:cs="Times New Roman"/>
          <w:b/>
        </w:rPr>
        <w:t>8</w:t>
      </w:r>
      <w:r w:rsidR="00770922">
        <w:rPr>
          <w:rFonts w:ascii="Times New Roman" w:hAnsi="Times New Roman" w:cs="Times New Roman"/>
          <w:b/>
        </w:rPr>
        <w:tab/>
      </w:r>
      <w:r w:rsidRPr="00770922">
        <w:rPr>
          <w:rFonts w:ascii="Times New Roman" w:hAnsi="Times New Roman" w:cs="Times New Roman"/>
          <w:b/>
        </w:rPr>
        <w:t>Motor Vehicle Repair</w:t>
      </w:r>
    </w:p>
    <w:p w:rsidR="00EF12D2" w:rsidRDefault="00EF12D2" w:rsidP="00770922">
      <w:pPr>
        <w:rPr>
          <w:rFonts w:ascii="Times New Roman" w:hAnsi="Times New Roman" w:cs="Times New Roman"/>
          <w:b/>
        </w:rPr>
      </w:pPr>
    </w:p>
    <w:p w:rsidR="00EF12D2" w:rsidRDefault="00EF12D2" w:rsidP="00EF12D2">
      <w:pPr>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 motor vehicle repair, service, body, or paint shop which has wrecked, partially dismantled, or inoperative vehicles located on-site shall store these vehicles in an enclosed building or in a separate motor vehicle storage yard surrounded by a fence at a minimum height of five (5) feet.  </w:t>
      </w:r>
    </w:p>
    <w:p w:rsidR="00EF12D2" w:rsidRDefault="00EF12D2" w:rsidP="00EF12D2">
      <w:pPr>
        <w:ind w:left="1800" w:hanging="360"/>
        <w:rPr>
          <w:rFonts w:ascii="Times New Roman" w:hAnsi="Times New Roman" w:cs="Times New Roman"/>
        </w:rPr>
      </w:pPr>
    </w:p>
    <w:p w:rsidR="00EF12D2" w:rsidRPr="00EF12D2" w:rsidRDefault="00EF12D2" w:rsidP="00EF12D2">
      <w:pPr>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Storage yards and buildings associated with motor vehicle repair establishments shall not be used for indefinite storage of wrecked, partially dismantled, or inoperative vehicles.  Such vehicles shall only be permitted </w:t>
      </w:r>
      <w:r w:rsidR="007908C4">
        <w:rPr>
          <w:rFonts w:ascii="Times New Roman" w:hAnsi="Times New Roman" w:cs="Times New Roman"/>
        </w:rPr>
        <w:t>to be stored on the site if they are actively in the process of being repaired; this storage period shall not exceed one (1) year.</w:t>
      </w:r>
    </w:p>
    <w:p w:rsidR="007365E2" w:rsidRPr="00D01BD5" w:rsidRDefault="006F7841" w:rsidP="007365E2">
      <w:pPr>
        <w:pStyle w:val="ListParagraph"/>
        <w:rPr>
          <w:rFonts w:ascii="Times New Roman" w:hAnsi="Times New Roman" w:cs="Times New Roman"/>
          <w:b/>
          <w:bCs/>
        </w:rPr>
      </w:pPr>
      <w:r>
        <w:rPr>
          <w:rFonts w:ascii="Times New Roman" w:hAnsi="Times New Roman" w:cs="Times New Roman"/>
          <w:b/>
          <w:bCs/>
        </w:rPr>
        <w:t>5</w:t>
      </w:r>
      <w:r w:rsidR="00EA18DD">
        <w:rPr>
          <w:rFonts w:ascii="Times New Roman" w:hAnsi="Times New Roman" w:cs="Times New Roman"/>
          <w:b/>
          <w:bCs/>
        </w:rPr>
        <w:t>.1.</w:t>
      </w:r>
      <w:r w:rsidR="007908C4">
        <w:rPr>
          <w:rFonts w:ascii="Times New Roman" w:hAnsi="Times New Roman" w:cs="Times New Roman"/>
          <w:b/>
          <w:bCs/>
        </w:rPr>
        <w:t>2</w:t>
      </w:r>
      <w:r w:rsidR="00A41787">
        <w:rPr>
          <w:rFonts w:ascii="Times New Roman" w:hAnsi="Times New Roman" w:cs="Times New Roman"/>
          <w:b/>
          <w:bCs/>
        </w:rPr>
        <w:t>9</w:t>
      </w:r>
      <w:r w:rsidR="007365E2">
        <w:rPr>
          <w:rFonts w:ascii="Times New Roman" w:hAnsi="Times New Roman" w:cs="Times New Roman"/>
          <w:b/>
          <w:bCs/>
        </w:rPr>
        <w:tab/>
      </w:r>
      <w:r w:rsidR="007365E2" w:rsidRPr="00D01BD5">
        <w:rPr>
          <w:rFonts w:ascii="Times New Roman" w:hAnsi="Times New Roman" w:cs="Times New Roman"/>
          <w:b/>
          <w:bCs/>
        </w:rPr>
        <w:t>Pet Stores</w:t>
      </w:r>
    </w:p>
    <w:p w:rsidR="007365E2" w:rsidRDefault="007365E2" w:rsidP="007365E2">
      <w:pPr>
        <w:pStyle w:val="ListParagraph"/>
        <w:ind w:left="1440"/>
        <w:rPr>
          <w:rFonts w:ascii="Times New Roman" w:hAnsi="Times New Roman" w:cs="Times New Roman"/>
          <w:b/>
          <w:bCs/>
        </w:rPr>
      </w:pPr>
    </w:p>
    <w:p w:rsidR="007365E2" w:rsidRDefault="007365E2" w:rsidP="00A90181">
      <w:pPr>
        <w:pStyle w:val="ListParagraph"/>
        <w:numPr>
          <w:ilvl w:val="0"/>
          <w:numId w:val="10"/>
        </w:numPr>
        <w:rPr>
          <w:rFonts w:ascii="Times New Roman" w:hAnsi="Times New Roman" w:cs="Times New Roman"/>
        </w:rPr>
      </w:pPr>
      <w:r>
        <w:rPr>
          <w:rFonts w:ascii="Times New Roman" w:hAnsi="Times New Roman" w:cs="Times New Roman"/>
        </w:rPr>
        <w:t>All facilities associated with a pet store shall be located indoors.</w:t>
      </w:r>
    </w:p>
    <w:p w:rsidR="004D6877" w:rsidRDefault="004D6877" w:rsidP="004D6877">
      <w:pPr>
        <w:pStyle w:val="ListParagraph"/>
        <w:rPr>
          <w:rFonts w:ascii="Times New Roman" w:hAnsi="Times New Roman" w:cs="Times New Roman"/>
        </w:rPr>
      </w:pPr>
    </w:p>
    <w:p w:rsidR="005E1A63" w:rsidRPr="003B3B45" w:rsidRDefault="006F7841" w:rsidP="005E1A63">
      <w:pPr>
        <w:pStyle w:val="ListParagraph"/>
        <w:rPr>
          <w:rFonts w:ascii="Times New Roman" w:hAnsi="Times New Roman" w:cs="Times New Roman"/>
          <w:b/>
        </w:rPr>
      </w:pPr>
      <w:r w:rsidRPr="003B3B45">
        <w:rPr>
          <w:rFonts w:ascii="Times New Roman" w:hAnsi="Times New Roman" w:cs="Times New Roman"/>
          <w:b/>
        </w:rPr>
        <w:t>5</w:t>
      </w:r>
      <w:r w:rsidR="004D6877" w:rsidRPr="003B3B45">
        <w:rPr>
          <w:rFonts w:ascii="Times New Roman" w:hAnsi="Times New Roman" w:cs="Times New Roman"/>
          <w:b/>
        </w:rPr>
        <w:t>.1.30</w:t>
      </w:r>
      <w:r w:rsidR="004D6877" w:rsidRPr="003B3B45">
        <w:rPr>
          <w:rFonts w:ascii="Times New Roman" w:hAnsi="Times New Roman" w:cs="Times New Roman"/>
        </w:rPr>
        <w:tab/>
      </w:r>
      <w:r w:rsidR="004D6877" w:rsidRPr="003B3B45">
        <w:rPr>
          <w:rFonts w:ascii="Times New Roman" w:hAnsi="Times New Roman" w:cs="Times New Roman"/>
          <w:b/>
        </w:rPr>
        <w:t>Private Club</w:t>
      </w:r>
    </w:p>
    <w:p w:rsidR="005E1A63" w:rsidRPr="003B3B45" w:rsidRDefault="005E1A63" w:rsidP="005E1A63">
      <w:pPr>
        <w:pStyle w:val="ListParagraph"/>
        <w:rPr>
          <w:rFonts w:ascii="Times New Roman" w:hAnsi="Times New Roman" w:cs="Times New Roman"/>
        </w:rPr>
      </w:pPr>
    </w:p>
    <w:p w:rsidR="005E1A63" w:rsidRDefault="005E1A63" w:rsidP="005E1A63">
      <w:pPr>
        <w:pStyle w:val="ListParagraph"/>
        <w:ind w:left="1800" w:hanging="360"/>
        <w:rPr>
          <w:rFonts w:ascii="Times New Roman" w:hAnsi="Times New Roman" w:cs="Times New Roman"/>
        </w:rPr>
      </w:pPr>
      <w:r w:rsidRPr="003B3B45">
        <w:rPr>
          <w:rFonts w:ascii="Times New Roman" w:hAnsi="Times New Roman" w:cs="Times New Roman"/>
        </w:rPr>
        <w:t>1.</w:t>
      </w:r>
      <w:r w:rsidRPr="003B3B45">
        <w:rPr>
          <w:rFonts w:ascii="Times New Roman" w:hAnsi="Times New Roman" w:cs="Times New Roman"/>
        </w:rPr>
        <w:tab/>
        <w:t xml:space="preserve">All facilities and structures related to the use shall be located at least </w:t>
      </w:r>
      <w:r w:rsidRPr="00C55D6B">
        <w:rPr>
          <w:rFonts w:ascii="Times New Roman" w:hAnsi="Times New Roman" w:cs="Times New Roman"/>
          <w:strike/>
        </w:rPr>
        <w:t>100 feet</w:t>
      </w:r>
      <w:r w:rsidRPr="003B3B45">
        <w:rPr>
          <w:rFonts w:ascii="Times New Roman" w:hAnsi="Times New Roman" w:cs="Times New Roman"/>
        </w:rPr>
        <w:t xml:space="preserve"> </w:t>
      </w:r>
      <w:r w:rsidR="00C55D6B">
        <w:rPr>
          <w:rFonts w:ascii="Times New Roman" w:hAnsi="Times New Roman" w:cs="Times New Roman"/>
        </w:rPr>
        <w:t xml:space="preserve">500 </w:t>
      </w:r>
      <w:proofErr w:type="spellStart"/>
      <w:r w:rsidR="00C55D6B">
        <w:rPr>
          <w:rFonts w:ascii="Times New Roman" w:hAnsi="Times New Roman" w:cs="Times New Roman"/>
        </w:rPr>
        <w:t>ft</w:t>
      </w:r>
      <w:proofErr w:type="spellEnd"/>
      <w:r w:rsidR="00C55D6B">
        <w:rPr>
          <w:rFonts w:ascii="Times New Roman" w:hAnsi="Times New Roman" w:cs="Times New Roman"/>
        </w:rPr>
        <w:t xml:space="preserve"> </w:t>
      </w:r>
      <w:r w:rsidRPr="003B3B45">
        <w:rPr>
          <w:rFonts w:ascii="Times New Roman" w:hAnsi="Times New Roman" w:cs="Times New Roman"/>
        </w:rPr>
        <w:t>from any lot line in a Residential (RA, R-20, R-12) district.</w:t>
      </w:r>
    </w:p>
    <w:p w:rsidR="00C55D6B" w:rsidRPr="00C55D6B" w:rsidRDefault="00C55D6B" w:rsidP="005E1A63">
      <w:pPr>
        <w:pStyle w:val="ListParagraph"/>
        <w:ind w:left="1800" w:hanging="360"/>
        <w:rPr>
          <w:rFonts w:ascii="Times New Roman" w:hAnsi="Times New Roman" w:cs="Times New Roman"/>
          <w:i/>
        </w:rPr>
      </w:pPr>
      <w:r>
        <w:rPr>
          <w:rFonts w:ascii="Times New Roman" w:hAnsi="Times New Roman" w:cs="Times New Roman"/>
        </w:rPr>
        <w:t xml:space="preserve">       </w:t>
      </w:r>
      <w:r w:rsidRPr="00C55D6B">
        <w:rPr>
          <w:rFonts w:ascii="Times New Roman" w:hAnsi="Times New Roman" w:cs="Times New Roman"/>
          <w:i/>
        </w:rPr>
        <w:t>(revised November 6, 2014)</w:t>
      </w:r>
    </w:p>
    <w:p w:rsidR="005E1A63" w:rsidRPr="003B3B45" w:rsidRDefault="005E1A63" w:rsidP="005E1A63">
      <w:pPr>
        <w:pStyle w:val="ListParagraph"/>
        <w:ind w:left="1800" w:hanging="360"/>
        <w:rPr>
          <w:rFonts w:ascii="Times New Roman" w:hAnsi="Times New Roman" w:cs="Times New Roman"/>
        </w:rPr>
      </w:pPr>
    </w:p>
    <w:p w:rsidR="005E1A63" w:rsidRPr="003B3B45" w:rsidRDefault="005E1A63" w:rsidP="005E1A63">
      <w:pPr>
        <w:pStyle w:val="ListParagraph"/>
        <w:ind w:left="1800" w:hanging="360"/>
        <w:rPr>
          <w:rFonts w:ascii="Times New Roman" w:hAnsi="Times New Roman" w:cs="Times New Roman"/>
        </w:rPr>
      </w:pPr>
      <w:r w:rsidRPr="003B3B45">
        <w:rPr>
          <w:rFonts w:ascii="Times New Roman" w:hAnsi="Times New Roman" w:cs="Times New Roman"/>
        </w:rPr>
        <w:t>2.</w:t>
      </w:r>
      <w:r w:rsidRPr="003B3B45">
        <w:rPr>
          <w:rFonts w:ascii="Times New Roman" w:hAnsi="Times New Roman" w:cs="Times New Roman"/>
        </w:rPr>
        <w:tab/>
        <w:t>Outdoor seating and entertainment areas shall not be permitted adjacent to a public street or within 50 feet of a residential use or residentially zoned lot.</w:t>
      </w:r>
    </w:p>
    <w:p w:rsidR="005E1A63" w:rsidRPr="003B3B45" w:rsidRDefault="005E1A63" w:rsidP="005E1A63">
      <w:pPr>
        <w:pStyle w:val="ListParagraph"/>
        <w:ind w:left="1800" w:hanging="360"/>
        <w:rPr>
          <w:rFonts w:ascii="Times New Roman" w:hAnsi="Times New Roman" w:cs="Times New Roman"/>
        </w:rPr>
      </w:pPr>
    </w:p>
    <w:p w:rsidR="005E1A63" w:rsidRPr="00C6115C" w:rsidRDefault="005E1A63" w:rsidP="005E1A63">
      <w:pPr>
        <w:pStyle w:val="ListParagraph"/>
        <w:ind w:left="1800" w:hanging="360"/>
        <w:rPr>
          <w:rFonts w:ascii="Times New Roman" w:hAnsi="Times New Roman" w:cs="Times New Roman"/>
          <w:b/>
          <w:i/>
        </w:rPr>
      </w:pPr>
      <w:r w:rsidRPr="003B3B45">
        <w:rPr>
          <w:rFonts w:ascii="Times New Roman" w:hAnsi="Times New Roman" w:cs="Times New Roman"/>
        </w:rPr>
        <w:t>3.</w:t>
      </w:r>
      <w:r w:rsidRPr="003B3B45">
        <w:rPr>
          <w:rFonts w:ascii="Times New Roman" w:hAnsi="Times New Roman" w:cs="Times New Roman"/>
        </w:rPr>
        <w:tab/>
        <w:t>Hours of operation shall be no earlier than 8:00 a.m. and no later than 11:00 p.m. when the use abuts a residential use or a residentially zoned lot.  This restriction shall not apply where such use is separated from a residential use or a residentially zoned lot by a major arterial street</w:t>
      </w:r>
      <w:r w:rsidR="00C6115C">
        <w:rPr>
          <w:rFonts w:ascii="Times New Roman" w:hAnsi="Times New Roman" w:cs="Times New Roman"/>
        </w:rPr>
        <w:t xml:space="preserve">, </w:t>
      </w:r>
      <w:r w:rsidR="00C6115C" w:rsidRPr="00C6115C">
        <w:rPr>
          <w:rFonts w:ascii="Times New Roman" w:hAnsi="Times New Roman" w:cs="Times New Roman"/>
          <w:i/>
        </w:rPr>
        <w:t>but shall apply otherwise unless superseded by State Law</w:t>
      </w:r>
      <w:r w:rsidRPr="00C6115C">
        <w:rPr>
          <w:rFonts w:ascii="Times New Roman" w:hAnsi="Times New Roman" w:cs="Times New Roman"/>
          <w:i/>
        </w:rPr>
        <w:t>.</w:t>
      </w:r>
      <w:r w:rsidR="00C6115C">
        <w:rPr>
          <w:rFonts w:ascii="Times New Roman" w:hAnsi="Times New Roman" w:cs="Times New Roman"/>
          <w:i/>
        </w:rPr>
        <w:t xml:space="preserve"> (revised February 5, 2015)</w:t>
      </w:r>
    </w:p>
    <w:p w:rsidR="00683D6A" w:rsidRDefault="00683D6A" w:rsidP="007365E2">
      <w:pPr>
        <w:rPr>
          <w:rFonts w:ascii="Times New Roman" w:hAnsi="Times New Roman" w:cs="Times New Roman"/>
        </w:rPr>
      </w:pPr>
    </w:p>
    <w:p w:rsidR="00D632C2" w:rsidRPr="003F09E1" w:rsidRDefault="006F7841" w:rsidP="00D24E20">
      <w:pPr>
        <w:pStyle w:val="ListParagraph"/>
        <w:rPr>
          <w:rFonts w:ascii="Times New Roman" w:hAnsi="Times New Roman" w:cs="Times New Roman"/>
          <w:b/>
          <w:bCs/>
        </w:rPr>
      </w:pPr>
      <w:r>
        <w:rPr>
          <w:rFonts w:ascii="Times New Roman" w:hAnsi="Times New Roman" w:cs="Times New Roman"/>
          <w:b/>
          <w:bCs/>
        </w:rPr>
        <w:t>5</w:t>
      </w:r>
      <w:r w:rsidR="00EA18DD">
        <w:rPr>
          <w:rFonts w:ascii="Times New Roman" w:hAnsi="Times New Roman" w:cs="Times New Roman"/>
          <w:b/>
          <w:bCs/>
        </w:rPr>
        <w:t>.1.</w:t>
      </w:r>
      <w:r w:rsidR="00C21468">
        <w:rPr>
          <w:rFonts w:ascii="Times New Roman" w:hAnsi="Times New Roman" w:cs="Times New Roman"/>
          <w:b/>
          <w:bCs/>
        </w:rPr>
        <w:t>31</w:t>
      </w:r>
      <w:r w:rsidR="00D24E20">
        <w:rPr>
          <w:rFonts w:ascii="Times New Roman" w:hAnsi="Times New Roman" w:cs="Times New Roman"/>
          <w:b/>
          <w:bCs/>
        </w:rPr>
        <w:tab/>
        <w:t>Produce</w:t>
      </w:r>
      <w:r w:rsidR="00D632C2" w:rsidRPr="003F09E1">
        <w:rPr>
          <w:rFonts w:ascii="Times New Roman" w:hAnsi="Times New Roman" w:cs="Times New Roman"/>
          <w:b/>
          <w:bCs/>
        </w:rPr>
        <w:t xml:space="preserve"> Stand</w:t>
      </w:r>
    </w:p>
    <w:p w:rsidR="00D632C2" w:rsidRDefault="00D632C2" w:rsidP="00D632C2">
      <w:pPr>
        <w:pStyle w:val="ListParagraph"/>
        <w:ind w:left="1440"/>
        <w:rPr>
          <w:rFonts w:ascii="Times New Roman" w:hAnsi="Times New Roman" w:cs="Times New Roman"/>
        </w:rPr>
      </w:pPr>
    </w:p>
    <w:p w:rsidR="00D632C2" w:rsidRDefault="00D632C2" w:rsidP="00A90181">
      <w:pPr>
        <w:pStyle w:val="ListParagraph"/>
        <w:numPr>
          <w:ilvl w:val="0"/>
          <w:numId w:val="7"/>
        </w:numPr>
        <w:rPr>
          <w:rFonts w:ascii="Times New Roman" w:hAnsi="Times New Roman" w:cs="Times New Roman"/>
        </w:rPr>
      </w:pPr>
      <w:r>
        <w:rPr>
          <w:rFonts w:ascii="Times New Roman" w:hAnsi="Times New Roman" w:cs="Times New Roman"/>
        </w:rPr>
        <w:t>A produce stand shall not be located in a road right-of-way.</w:t>
      </w:r>
    </w:p>
    <w:p w:rsidR="009217C6" w:rsidRDefault="009217C6" w:rsidP="009217C6">
      <w:pPr>
        <w:pStyle w:val="ListParagraph"/>
        <w:rPr>
          <w:rFonts w:ascii="Times New Roman" w:hAnsi="Times New Roman" w:cs="Times New Roman"/>
        </w:rPr>
      </w:pPr>
    </w:p>
    <w:p w:rsidR="00D632C2" w:rsidRDefault="009217C6" w:rsidP="007908C4">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If located in an R-A or R-20 district, </w:t>
      </w:r>
      <w:r w:rsidR="007908C4">
        <w:rPr>
          <w:rFonts w:ascii="Times New Roman" w:hAnsi="Times New Roman" w:cs="Times New Roman"/>
        </w:rPr>
        <w:t xml:space="preserve">a produce stand is not required to meet that district’s setback requirements; </w:t>
      </w:r>
      <w:r>
        <w:rPr>
          <w:rFonts w:ascii="Times New Roman" w:hAnsi="Times New Roman" w:cs="Times New Roman"/>
        </w:rPr>
        <w:t xml:space="preserve">a </w:t>
      </w:r>
      <w:r w:rsidR="007908C4">
        <w:rPr>
          <w:rFonts w:ascii="Times New Roman" w:hAnsi="Times New Roman" w:cs="Times New Roman"/>
        </w:rPr>
        <w:t xml:space="preserve">minimum 25 foot front yard setback shall be required.  </w:t>
      </w:r>
    </w:p>
    <w:p w:rsidR="00D632C2" w:rsidRDefault="00D632C2" w:rsidP="00D632C2">
      <w:pPr>
        <w:ind w:left="1440"/>
        <w:rPr>
          <w:rFonts w:ascii="Times New Roman" w:hAnsi="Times New Roman" w:cs="Times New Roman"/>
        </w:rPr>
      </w:pPr>
    </w:p>
    <w:p w:rsidR="00D632C2" w:rsidRDefault="007908C4" w:rsidP="009217C6">
      <w:pPr>
        <w:pStyle w:val="ListParagraph"/>
        <w:ind w:left="1800" w:hanging="360"/>
        <w:rPr>
          <w:rFonts w:ascii="Times New Roman" w:hAnsi="Times New Roman" w:cs="Times New Roman"/>
        </w:rPr>
      </w:pPr>
      <w:r>
        <w:rPr>
          <w:rFonts w:ascii="Times New Roman" w:hAnsi="Times New Roman" w:cs="Times New Roman"/>
        </w:rPr>
        <w:t>3</w:t>
      </w:r>
      <w:r w:rsidR="009217C6">
        <w:rPr>
          <w:rFonts w:ascii="Times New Roman" w:hAnsi="Times New Roman" w:cs="Times New Roman"/>
        </w:rPr>
        <w:t>.</w:t>
      </w:r>
      <w:r w:rsidR="009217C6">
        <w:rPr>
          <w:rFonts w:ascii="Times New Roman" w:hAnsi="Times New Roman" w:cs="Times New Roman"/>
        </w:rPr>
        <w:tab/>
      </w:r>
      <w:r w:rsidR="00D632C2">
        <w:rPr>
          <w:rFonts w:ascii="Times New Roman" w:hAnsi="Times New Roman" w:cs="Times New Roman"/>
        </w:rPr>
        <w:t>During the times of the year in which the produce stand is not in operation, the stand and any structure associated with it shall not be visible from any public road.</w:t>
      </w:r>
    </w:p>
    <w:p w:rsidR="00D632C2" w:rsidRPr="00C97238" w:rsidRDefault="00D632C2" w:rsidP="00D632C2">
      <w:pPr>
        <w:pStyle w:val="ListParagraph"/>
        <w:rPr>
          <w:rFonts w:ascii="Times New Roman" w:hAnsi="Times New Roman" w:cs="Times New Roman"/>
        </w:rPr>
      </w:pPr>
    </w:p>
    <w:p w:rsidR="00D632C2" w:rsidRPr="003B3B45" w:rsidRDefault="007908C4" w:rsidP="009217C6">
      <w:pPr>
        <w:pStyle w:val="ListParagraph"/>
        <w:ind w:left="1800" w:hanging="360"/>
        <w:rPr>
          <w:rFonts w:ascii="Times New Roman" w:hAnsi="Times New Roman" w:cs="Times New Roman"/>
        </w:rPr>
      </w:pPr>
      <w:r>
        <w:rPr>
          <w:rFonts w:ascii="Times New Roman" w:hAnsi="Times New Roman" w:cs="Times New Roman"/>
        </w:rPr>
        <w:t>4</w:t>
      </w:r>
      <w:r w:rsidR="009217C6">
        <w:rPr>
          <w:rFonts w:ascii="Times New Roman" w:hAnsi="Times New Roman" w:cs="Times New Roman"/>
        </w:rPr>
        <w:t>.</w:t>
      </w:r>
      <w:r w:rsidR="009217C6">
        <w:rPr>
          <w:rFonts w:ascii="Times New Roman" w:hAnsi="Times New Roman" w:cs="Times New Roman"/>
        </w:rPr>
        <w:tab/>
      </w:r>
      <w:r w:rsidR="00D632C2">
        <w:rPr>
          <w:rFonts w:ascii="Times New Roman" w:hAnsi="Times New Roman" w:cs="Times New Roman"/>
        </w:rPr>
        <w:t>All produce sold shall be grown on a lot under the same ownership as the lot upon which the produce stand is located.</w:t>
      </w:r>
      <w:r w:rsidR="00044AB1">
        <w:rPr>
          <w:rFonts w:ascii="Times New Roman" w:hAnsi="Times New Roman" w:cs="Times New Roman"/>
        </w:rPr>
        <w:t xml:space="preserve">  </w:t>
      </w:r>
      <w:r w:rsidR="00044AB1" w:rsidRPr="003B3B45">
        <w:rPr>
          <w:rFonts w:ascii="Times New Roman" w:hAnsi="Times New Roman" w:cs="Times New Roman"/>
        </w:rPr>
        <w:t>If located on a lot under different ownership, the owner/operator of the produce stand must have written permission from the property owner.</w:t>
      </w:r>
    </w:p>
    <w:p w:rsidR="00D632C2" w:rsidRPr="00541BC4" w:rsidRDefault="00D632C2" w:rsidP="00B40DDE">
      <w:pPr>
        <w:pStyle w:val="ListParagraph"/>
        <w:ind w:left="0"/>
        <w:rPr>
          <w:rFonts w:ascii="Times New Roman" w:hAnsi="Times New Roman" w:cs="Times New Roman"/>
        </w:rPr>
      </w:pPr>
    </w:p>
    <w:p w:rsidR="00044AB1" w:rsidRDefault="007908C4" w:rsidP="009217C6">
      <w:pPr>
        <w:pStyle w:val="ListParagraph"/>
        <w:ind w:left="1800" w:hanging="360"/>
        <w:rPr>
          <w:rFonts w:ascii="Times New Roman" w:hAnsi="Times New Roman" w:cs="Times New Roman"/>
        </w:rPr>
      </w:pPr>
      <w:r>
        <w:rPr>
          <w:rFonts w:ascii="Times New Roman" w:hAnsi="Times New Roman" w:cs="Times New Roman"/>
        </w:rPr>
        <w:t>5</w:t>
      </w:r>
      <w:r w:rsidR="009217C6">
        <w:rPr>
          <w:rFonts w:ascii="Times New Roman" w:hAnsi="Times New Roman" w:cs="Times New Roman"/>
        </w:rPr>
        <w:t>.</w:t>
      </w:r>
      <w:r w:rsidR="009217C6">
        <w:rPr>
          <w:rFonts w:ascii="Times New Roman" w:hAnsi="Times New Roman" w:cs="Times New Roman"/>
        </w:rPr>
        <w:tab/>
      </w:r>
      <w:r w:rsidR="008C40C3">
        <w:rPr>
          <w:rFonts w:ascii="Times New Roman" w:hAnsi="Times New Roman" w:cs="Times New Roman"/>
        </w:rPr>
        <w:t>A produce</w:t>
      </w:r>
      <w:r w:rsidR="00D632C2">
        <w:rPr>
          <w:rFonts w:ascii="Times New Roman" w:hAnsi="Times New Roman" w:cs="Times New Roman"/>
        </w:rPr>
        <w:t xml:space="preserve"> stand may be a principal or accessory use on the lot on upon which it is located.</w:t>
      </w:r>
    </w:p>
    <w:p w:rsidR="00D632C2" w:rsidRDefault="00D632C2" w:rsidP="009217C6">
      <w:pPr>
        <w:pStyle w:val="ListParagraph"/>
        <w:ind w:left="0"/>
        <w:rPr>
          <w:rFonts w:ascii="Times New Roman" w:hAnsi="Times New Roman" w:cs="Times New Roman"/>
        </w:rPr>
      </w:pPr>
    </w:p>
    <w:p w:rsidR="00D632C2" w:rsidRPr="00BD3184" w:rsidRDefault="006F7841" w:rsidP="00D632C2">
      <w:pPr>
        <w:ind w:left="720"/>
        <w:rPr>
          <w:rFonts w:ascii="Times New Roman" w:hAnsi="Times New Roman" w:cs="Times New Roman"/>
          <w:b/>
          <w:bCs/>
        </w:rPr>
      </w:pPr>
      <w:r>
        <w:rPr>
          <w:rFonts w:ascii="Times New Roman" w:hAnsi="Times New Roman" w:cs="Times New Roman"/>
          <w:b/>
        </w:rPr>
        <w:t>5</w:t>
      </w:r>
      <w:r w:rsidR="00B40DDE" w:rsidRPr="00B40DDE">
        <w:rPr>
          <w:rFonts w:ascii="Times New Roman" w:hAnsi="Times New Roman" w:cs="Times New Roman"/>
          <w:b/>
        </w:rPr>
        <w:t>.1.</w:t>
      </w:r>
      <w:r w:rsidR="00770922">
        <w:rPr>
          <w:rFonts w:ascii="Times New Roman" w:hAnsi="Times New Roman" w:cs="Times New Roman"/>
          <w:b/>
        </w:rPr>
        <w:t>3</w:t>
      </w:r>
      <w:r w:rsidR="00C21468">
        <w:rPr>
          <w:rFonts w:ascii="Times New Roman" w:hAnsi="Times New Roman" w:cs="Times New Roman"/>
          <w:b/>
        </w:rPr>
        <w:t>2</w:t>
      </w:r>
      <w:r w:rsidR="00D632C2">
        <w:rPr>
          <w:rFonts w:ascii="Times New Roman" w:hAnsi="Times New Roman" w:cs="Times New Roman"/>
        </w:rPr>
        <w:tab/>
      </w:r>
      <w:r w:rsidR="00D632C2" w:rsidRPr="00BD3184">
        <w:rPr>
          <w:rFonts w:ascii="Times New Roman" w:hAnsi="Times New Roman" w:cs="Times New Roman"/>
          <w:b/>
          <w:bCs/>
        </w:rPr>
        <w:t>Recreation Facilities, Public or Private</w:t>
      </w:r>
    </w:p>
    <w:p w:rsidR="00D632C2" w:rsidRPr="00BD3184" w:rsidRDefault="00D632C2" w:rsidP="00D632C2">
      <w:pPr>
        <w:pStyle w:val="ListParagraph"/>
        <w:ind w:left="1440"/>
        <w:rPr>
          <w:rFonts w:ascii="Times New Roman" w:hAnsi="Times New Roman" w:cs="Times New Roman"/>
        </w:rPr>
      </w:pPr>
    </w:p>
    <w:p w:rsidR="00B40DDE" w:rsidRDefault="007908C4" w:rsidP="00B40DDE">
      <w:pPr>
        <w:pStyle w:val="ListParagraph"/>
        <w:ind w:left="1800" w:hanging="360"/>
        <w:rPr>
          <w:rFonts w:ascii="Times New Roman" w:hAnsi="Times New Roman" w:cs="Times New Roman"/>
        </w:rPr>
      </w:pPr>
      <w:r>
        <w:rPr>
          <w:rFonts w:ascii="Times New Roman" w:hAnsi="Times New Roman" w:cs="Times New Roman"/>
        </w:rPr>
        <w:t>1</w:t>
      </w:r>
      <w:r w:rsidR="00B40DDE">
        <w:rPr>
          <w:rFonts w:ascii="Times New Roman" w:hAnsi="Times New Roman" w:cs="Times New Roman"/>
        </w:rPr>
        <w:t>.   Outdoor swimming pools s</w:t>
      </w:r>
      <w:r w:rsidR="00730177">
        <w:rPr>
          <w:rFonts w:ascii="Times New Roman" w:hAnsi="Times New Roman" w:cs="Times New Roman"/>
        </w:rPr>
        <w:t>hall be located at least 50</w:t>
      </w:r>
      <w:r w:rsidR="00B40DDE">
        <w:rPr>
          <w:rFonts w:ascii="Times New Roman" w:hAnsi="Times New Roman" w:cs="Times New Roman"/>
        </w:rPr>
        <w:t xml:space="preserve"> feet from any side or rea</w:t>
      </w:r>
      <w:r w:rsidR="00730177">
        <w:rPr>
          <w:rFonts w:ascii="Times New Roman" w:hAnsi="Times New Roman" w:cs="Times New Roman"/>
        </w:rPr>
        <w:t>r lot line</w:t>
      </w:r>
      <w:r w:rsidR="00B40DDE">
        <w:rPr>
          <w:rFonts w:ascii="Times New Roman" w:hAnsi="Times New Roman" w:cs="Times New Roman"/>
        </w:rPr>
        <w:t>.</w:t>
      </w:r>
    </w:p>
    <w:p w:rsidR="00D632C2" w:rsidRDefault="00D632C2" w:rsidP="00D632C2">
      <w:pPr>
        <w:ind w:left="1440"/>
        <w:rPr>
          <w:rFonts w:ascii="Times New Roman" w:hAnsi="Times New Roman" w:cs="Times New Roman"/>
        </w:rPr>
      </w:pPr>
    </w:p>
    <w:p w:rsidR="006212E4" w:rsidRDefault="007908C4" w:rsidP="00B40DDE">
      <w:pPr>
        <w:pStyle w:val="ListParagraph"/>
        <w:ind w:left="1710" w:hanging="270"/>
        <w:rPr>
          <w:rFonts w:ascii="Times New Roman" w:hAnsi="Times New Roman" w:cs="Times New Roman"/>
        </w:rPr>
      </w:pPr>
      <w:r>
        <w:rPr>
          <w:rFonts w:ascii="Times New Roman" w:hAnsi="Times New Roman" w:cs="Times New Roman"/>
        </w:rPr>
        <w:t>2</w:t>
      </w:r>
      <w:r w:rsidR="006212E4">
        <w:rPr>
          <w:rFonts w:ascii="Times New Roman" w:hAnsi="Times New Roman" w:cs="Times New Roman"/>
        </w:rPr>
        <w:t>.</w:t>
      </w:r>
      <w:r w:rsidR="006212E4">
        <w:rPr>
          <w:rFonts w:ascii="Times New Roman" w:hAnsi="Times New Roman" w:cs="Times New Roman"/>
        </w:rPr>
        <w:tab/>
        <w:t>If located in an R-20 or R-12 district, any recreation facility, except for parks and playgrounds, must be located on a lot with a minimum size of one (1) acre.</w:t>
      </w:r>
    </w:p>
    <w:p w:rsidR="001C1616" w:rsidRDefault="001C1616" w:rsidP="00D632C2">
      <w:pPr>
        <w:rPr>
          <w:rFonts w:ascii="Times New Roman" w:hAnsi="Times New Roman" w:cs="Times New Roman"/>
        </w:rPr>
      </w:pPr>
    </w:p>
    <w:p w:rsidR="00D632C2" w:rsidRPr="002146E5" w:rsidRDefault="006F7841" w:rsidP="00D632C2">
      <w:pPr>
        <w:ind w:firstLine="720"/>
        <w:rPr>
          <w:rFonts w:ascii="Times New Roman" w:hAnsi="Times New Roman" w:cs="Times New Roman"/>
          <w:b/>
          <w:bCs/>
        </w:rPr>
      </w:pPr>
      <w:r>
        <w:rPr>
          <w:rFonts w:ascii="Times New Roman" w:hAnsi="Times New Roman" w:cs="Times New Roman"/>
          <w:b/>
        </w:rPr>
        <w:t>5</w:t>
      </w:r>
      <w:r w:rsidR="00115A5D">
        <w:rPr>
          <w:rFonts w:ascii="Times New Roman" w:hAnsi="Times New Roman" w:cs="Times New Roman"/>
          <w:b/>
        </w:rPr>
        <w:t>.1.</w:t>
      </w:r>
      <w:r w:rsidR="000D404F">
        <w:rPr>
          <w:rFonts w:ascii="Times New Roman" w:hAnsi="Times New Roman" w:cs="Times New Roman"/>
          <w:b/>
        </w:rPr>
        <w:t>3</w:t>
      </w:r>
      <w:r w:rsidR="00C21468">
        <w:rPr>
          <w:rFonts w:ascii="Times New Roman" w:hAnsi="Times New Roman" w:cs="Times New Roman"/>
          <w:b/>
        </w:rPr>
        <w:t>3</w:t>
      </w:r>
      <w:r w:rsidR="00D632C2">
        <w:rPr>
          <w:rFonts w:ascii="Times New Roman" w:hAnsi="Times New Roman" w:cs="Times New Roman"/>
          <w:b/>
          <w:bCs/>
        </w:rPr>
        <w:tab/>
      </w:r>
      <w:r w:rsidR="00D632C2" w:rsidRPr="002146E5">
        <w:rPr>
          <w:rFonts w:ascii="Times New Roman" w:hAnsi="Times New Roman" w:cs="Times New Roman"/>
          <w:b/>
          <w:bCs/>
        </w:rPr>
        <w:t>Roofing Repair and Installation, Sheet metal</w:t>
      </w:r>
    </w:p>
    <w:p w:rsidR="00D632C2" w:rsidRDefault="00D632C2" w:rsidP="00D632C2">
      <w:pPr>
        <w:pStyle w:val="ListParagraph"/>
        <w:ind w:left="840"/>
        <w:rPr>
          <w:rFonts w:ascii="Times New Roman" w:hAnsi="Times New Roman" w:cs="Times New Roman"/>
        </w:rPr>
      </w:pPr>
    </w:p>
    <w:p w:rsidR="00D632C2" w:rsidRDefault="00F161DA" w:rsidP="00CA1C16">
      <w:pPr>
        <w:pStyle w:val="ListParagraph"/>
        <w:numPr>
          <w:ilvl w:val="0"/>
          <w:numId w:val="15"/>
        </w:numPr>
        <w:rPr>
          <w:rFonts w:ascii="Times New Roman" w:hAnsi="Times New Roman" w:cs="Times New Roman"/>
        </w:rPr>
      </w:pPr>
      <w:r>
        <w:rPr>
          <w:rFonts w:ascii="Times New Roman" w:hAnsi="Times New Roman" w:cs="Times New Roman"/>
        </w:rPr>
        <w:t>All outdoor</w:t>
      </w:r>
      <w:r w:rsidR="00D632C2" w:rsidRPr="005A4BF1">
        <w:rPr>
          <w:rFonts w:ascii="Times New Roman" w:hAnsi="Times New Roman" w:cs="Times New Roman"/>
        </w:rPr>
        <w:t xml:space="preserve"> storage areas shall meet the requirements of</w:t>
      </w:r>
      <w:r>
        <w:rPr>
          <w:rFonts w:ascii="Times New Roman" w:hAnsi="Times New Roman" w:cs="Times New Roman"/>
        </w:rPr>
        <w:t xml:space="preserve"> Section 8-6 (A)</w:t>
      </w:r>
      <w:r w:rsidR="00D632C2" w:rsidRPr="005A4BF1">
        <w:rPr>
          <w:rFonts w:ascii="Times New Roman" w:hAnsi="Times New Roman" w:cs="Times New Roman"/>
        </w:rPr>
        <w:t>.</w:t>
      </w:r>
    </w:p>
    <w:p w:rsidR="00AD58C2" w:rsidRPr="00053B1B" w:rsidRDefault="006F7841" w:rsidP="00B63A44">
      <w:pPr>
        <w:pStyle w:val="ListParagraph"/>
        <w:rPr>
          <w:rFonts w:ascii="Times New Roman" w:hAnsi="Times New Roman" w:cs="Times New Roman"/>
          <w:b/>
          <w:bCs/>
        </w:rPr>
      </w:pPr>
      <w:r>
        <w:rPr>
          <w:rFonts w:ascii="Times New Roman" w:hAnsi="Times New Roman" w:cs="Times New Roman"/>
          <w:b/>
          <w:bCs/>
        </w:rPr>
        <w:t>5</w:t>
      </w:r>
      <w:r w:rsidR="00CB3312">
        <w:rPr>
          <w:rFonts w:ascii="Times New Roman" w:hAnsi="Times New Roman" w:cs="Times New Roman"/>
          <w:b/>
          <w:bCs/>
        </w:rPr>
        <w:t>.1.</w:t>
      </w:r>
      <w:r w:rsidR="000D404F">
        <w:rPr>
          <w:rFonts w:ascii="Times New Roman" w:hAnsi="Times New Roman" w:cs="Times New Roman"/>
          <w:b/>
          <w:bCs/>
        </w:rPr>
        <w:t>3</w:t>
      </w:r>
      <w:r w:rsidR="00C21468">
        <w:rPr>
          <w:rFonts w:ascii="Times New Roman" w:hAnsi="Times New Roman" w:cs="Times New Roman"/>
          <w:b/>
          <w:bCs/>
        </w:rPr>
        <w:t>4</w:t>
      </w:r>
      <w:r w:rsidR="000D404F">
        <w:rPr>
          <w:rFonts w:ascii="Times New Roman" w:hAnsi="Times New Roman" w:cs="Times New Roman"/>
          <w:b/>
          <w:bCs/>
        </w:rPr>
        <w:tab/>
      </w:r>
      <w:r w:rsidR="00AD58C2" w:rsidRPr="00053B1B">
        <w:rPr>
          <w:rFonts w:ascii="Times New Roman" w:hAnsi="Times New Roman" w:cs="Times New Roman"/>
          <w:b/>
          <w:bCs/>
        </w:rPr>
        <w:t xml:space="preserve">Rooming </w:t>
      </w:r>
      <w:r w:rsidR="00695EA5">
        <w:rPr>
          <w:rFonts w:ascii="Times New Roman" w:hAnsi="Times New Roman" w:cs="Times New Roman"/>
          <w:b/>
          <w:bCs/>
        </w:rPr>
        <w:t>Quarters</w:t>
      </w:r>
    </w:p>
    <w:p w:rsidR="00AD58C2" w:rsidRDefault="00AD58C2" w:rsidP="00AD58C2">
      <w:pPr>
        <w:pStyle w:val="ListParagraph"/>
        <w:ind w:left="1440"/>
        <w:rPr>
          <w:rFonts w:ascii="Times New Roman" w:hAnsi="Times New Roman" w:cs="Times New Roman"/>
        </w:rPr>
      </w:pPr>
    </w:p>
    <w:p w:rsidR="00AD58C2" w:rsidRDefault="000D404F" w:rsidP="000D404F">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D58C2" w:rsidRPr="000D404F">
        <w:rPr>
          <w:rFonts w:ascii="Times New Roman" w:hAnsi="Times New Roman" w:cs="Times New Roman"/>
        </w:rPr>
        <w:t xml:space="preserve">Rooming </w:t>
      </w:r>
      <w:r w:rsidR="00695EA5" w:rsidRPr="000D404F">
        <w:rPr>
          <w:rFonts w:ascii="Times New Roman" w:hAnsi="Times New Roman" w:cs="Times New Roman"/>
        </w:rPr>
        <w:t>quarters</w:t>
      </w:r>
      <w:r w:rsidR="00AD58C2" w:rsidRPr="000D404F">
        <w:rPr>
          <w:rFonts w:ascii="Times New Roman" w:hAnsi="Times New Roman" w:cs="Times New Roman"/>
        </w:rPr>
        <w:t xml:space="preserve"> may be allowed in </w:t>
      </w:r>
      <w:r w:rsidRPr="000D404F">
        <w:rPr>
          <w:rFonts w:ascii="Times New Roman" w:hAnsi="Times New Roman" w:cs="Times New Roman"/>
        </w:rPr>
        <w:t>a</w:t>
      </w:r>
      <w:r>
        <w:rPr>
          <w:rFonts w:ascii="Times New Roman" w:hAnsi="Times New Roman" w:cs="Times New Roman"/>
        </w:rPr>
        <w:t xml:space="preserve"> single-family dwelling, provided a </w:t>
      </w:r>
      <w:r w:rsidR="00683D6A">
        <w:rPr>
          <w:rFonts w:ascii="Times New Roman" w:hAnsi="Times New Roman" w:cs="Times New Roman"/>
        </w:rPr>
        <w:t>Conditiona</w:t>
      </w:r>
      <w:r>
        <w:rPr>
          <w:rFonts w:ascii="Times New Roman" w:hAnsi="Times New Roman" w:cs="Times New Roman"/>
        </w:rPr>
        <w:t xml:space="preserve">l Use Permit has been </w:t>
      </w:r>
      <w:r w:rsidR="00683D6A">
        <w:rPr>
          <w:rFonts w:ascii="Times New Roman" w:hAnsi="Times New Roman" w:cs="Times New Roman"/>
        </w:rPr>
        <w:t>issued</w:t>
      </w:r>
      <w:r>
        <w:rPr>
          <w:rFonts w:ascii="Times New Roman" w:hAnsi="Times New Roman" w:cs="Times New Roman"/>
        </w:rPr>
        <w:t xml:space="preserve">. </w:t>
      </w:r>
    </w:p>
    <w:p w:rsidR="000D404F" w:rsidRPr="000D404F" w:rsidRDefault="000D404F" w:rsidP="000D404F">
      <w:pPr>
        <w:pStyle w:val="ListParagraph"/>
        <w:rPr>
          <w:rFonts w:ascii="Times New Roman" w:hAnsi="Times New Roman" w:cs="Times New Roman"/>
        </w:rPr>
      </w:pPr>
    </w:p>
    <w:p w:rsidR="00AD58C2" w:rsidRDefault="000D404F" w:rsidP="000D404F">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95EA5">
        <w:rPr>
          <w:rFonts w:ascii="Times New Roman" w:hAnsi="Times New Roman" w:cs="Times New Roman"/>
        </w:rPr>
        <w:t>The rooming quarters</w:t>
      </w:r>
      <w:r w:rsidR="00EF6DFC">
        <w:rPr>
          <w:rFonts w:ascii="Times New Roman" w:hAnsi="Times New Roman" w:cs="Times New Roman"/>
        </w:rPr>
        <w:t xml:space="preserve"> must be in the same building</w:t>
      </w:r>
      <w:r w:rsidR="00AD58C2">
        <w:rPr>
          <w:rFonts w:ascii="Times New Roman" w:hAnsi="Times New Roman" w:cs="Times New Roman"/>
        </w:rPr>
        <w:t xml:space="preserve"> as the principal dwelling</w:t>
      </w:r>
    </w:p>
    <w:p w:rsidR="00AD58C2" w:rsidRPr="006F595F" w:rsidRDefault="00AD58C2" w:rsidP="00AD58C2">
      <w:pPr>
        <w:pStyle w:val="ListParagraph"/>
        <w:rPr>
          <w:rFonts w:ascii="Times New Roman" w:hAnsi="Times New Roman" w:cs="Times New Roman"/>
        </w:rPr>
      </w:pPr>
    </w:p>
    <w:p w:rsidR="00AD58C2" w:rsidRDefault="000D404F" w:rsidP="000D404F">
      <w:pPr>
        <w:pStyle w:val="ListParagraph"/>
        <w:ind w:left="18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95EA5">
        <w:rPr>
          <w:rFonts w:ascii="Times New Roman" w:hAnsi="Times New Roman" w:cs="Times New Roman"/>
        </w:rPr>
        <w:t>The principal dwelling, in which the rooming quarters are located, must be owner-occupied</w:t>
      </w:r>
      <w:r w:rsidR="00AD58C2">
        <w:rPr>
          <w:rFonts w:ascii="Times New Roman" w:hAnsi="Times New Roman" w:cs="Times New Roman"/>
        </w:rPr>
        <w:t>.</w:t>
      </w:r>
    </w:p>
    <w:p w:rsidR="003A1A02" w:rsidRDefault="003A1A02" w:rsidP="003A1A02">
      <w:pPr>
        <w:pStyle w:val="ListParagraph"/>
        <w:rPr>
          <w:rFonts w:ascii="Times New Roman" w:hAnsi="Times New Roman" w:cs="Times New Roman"/>
        </w:rPr>
      </w:pPr>
    </w:p>
    <w:p w:rsidR="003A1A02" w:rsidRPr="000D404F" w:rsidRDefault="003A1A02" w:rsidP="003A1A02">
      <w:pPr>
        <w:pStyle w:val="ListParagraph"/>
        <w:ind w:left="180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0D404F">
        <w:rPr>
          <w:rFonts w:ascii="Times New Roman" w:hAnsi="Times New Roman" w:cs="Times New Roman"/>
        </w:rPr>
        <w:t>At all times, the character of the use shall be residential and shall be designed and maintained to appear as a single-family use.</w:t>
      </w:r>
    </w:p>
    <w:p w:rsidR="00683D6A" w:rsidRDefault="00683D6A" w:rsidP="00D632C2">
      <w:pPr>
        <w:ind w:left="720"/>
        <w:rPr>
          <w:rFonts w:ascii="Times New Roman" w:hAnsi="Times New Roman" w:cs="Times New Roman"/>
          <w:b/>
        </w:rPr>
      </w:pPr>
    </w:p>
    <w:p w:rsidR="00D632C2" w:rsidRPr="00796A22" w:rsidRDefault="006F7841" w:rsidP="00D632C2">
      <w:pPr>
        <w:ind w:left="720"/>
        <w:rPr>
          <w:rFonts w:ascii="Times New Roman" w:hAnsi="Times New Roman" w:cs="Times New Roman"/>
          <w:b/>
          <w:bCs/>
        </w:rPr>
      </w:pPr>
      <w:r>
        <w:rPr>
          <w:rFonts w:ascii="Times New Roman" w:hAnsi="Times New Roman" w:cs="Times New Roman"/>
          <w:b/>
        </w:rPr>
        <w:t>5</w:t>
      </w:r>
      <w:r w:rsidR="00B63A44">
        <w:rPr>
          <w:rFonts w:ascii="Times New Roman" w:hAnsi="Times New Roman" w:cs="Times New Roman"/>
          <w:b/>
        </w:rPr>
        <w:t>.1.</w:t>
      </w:r>
      <w:r w:rsidR="000D404F">
        <w:rPr>
          <w:rFonts w:ascii="Times New Roman" w:hAnsi="Times New Roman" w:cs="Times New Roman"/>
          <w:b/>
        </w:rPr>
        <w:t>3</w:t>
      </w:r>
      <w:r w:rsidR="00C21468">
        <w:rPr>
          <w:rFonts w:ascii="Times New Roman" w:hAnsi="Times New Roman" w:cs="Times New Roman"/>
          <w:b/>
        </w:rPr>
        <w:t>5</w:t>
      </w:r>
      <w:r w:rsidR="00D632C2">
        <w:rPr>
          <w:rFonts w:ascii="Times New Roman" w:hAnsi="Times New Roman" w:cs="Times New Roman"/>
        </w:rPr>
        <w:tab/>
      </w:r>
      <w:r w:rsidR="00B63A44">
        <w:rPr>
          <w:rFonts w:ascii="Times New Roman" w:hAnsi="Times New Roman" w:cs="Times New Roman"/>
          <w:b/>
          <w:bCs/>
        </w:rPr>
        <w:t>Schools (Public and</w:t>
      </w:r>
      <w:r w:rsidR="007365E2">
        <w:rPr>
          <w:rFonts w:ascii="Times New Roman" w:hAnsi="Times New Roman" w:cs="Times New Roman"/>
          <w:b/>
          <w:bCs/>
        </w:rPr>
        <w:t xml:space="preserve"> Private)</w:t>
      </w:r>
    </w:p>
    <w:p w:rsidR="00D632C2" w:rsidRPr="00E74743" w:rsidRDefault="00D632C2" w:rsidP="00D632C2">
      <w:pPr>
        <w:pStyle w:val="ListParagraph"/>
        <w:ind w:left="1440"/>
        <w:rPr>
          <w:rFonts w:ascii="Times New Roman" w:hAnsi="Times New Roman" w:cs="Times New Roman"/>
          <w:b/>
          <w:bCs/>
        </w:rPr>
      </w:pPr>
    </w:p>
    <w:p w:rsidR="00D632C2" w:rsidRDefault="00D632C2" w:rsidP="00A90181">
      <w:pPr>
        <w:pStyle w:val="ListParagraph"/>
        <w:numPr>
          <w:ilvl w:val="0"/>
          <w:numId w:val="9"/>
        </w:numPr>
        <w:rPr>
          <w:rFonts w:ascii="Times New Roman" w:hAnsi="Times New Roman" w:cs="Times New Roman"/>
        </w:rPr>
      </w:pPr>
      <w:r>
        <w:rPr>
          <w:rFonts w:ascii="Times New Roman" w:hAnsi="Times New Roman" w:cs="Times New Roman"/>
        </w:rPr>
        <w:t>Any sc</w:t>
      </w:r>
      <w:r w:rsidR="00730177">
        <w:rPr>
          <w:rFonts w:ascii="Times New Roman" w:hAnsi="Times New Roman" w:cs="Times New Roman"/>
        </w:rPr>
        <w:t>hool which has greater than 100</w:t>
      </w:r>
      <w:r>
        <w:rPr>
          <w:rFonts w:ascii="Times New Roman" w:hAnsi="Times New Roman" w:cs="Times New Roman"/>
        </w:rPr>
        <w:t xml:space="preserve"> student</w:t>
      </w:r>
      <w:r w:rsidR="00730177">
        <w:rPr>
          <w:rFonts w:ascii="Times New Roman" w:hAnsi="Times New Roman" w:cs="Times New Roman"/>
        </w:rPr>
        <w:t>s</w:t>
      </w:r>
      <w:r>
        <w:rPr>
          <w:rFonts w:ascii="Times New Roman" w:hAnsi="Times New Roman" w:cs="Times New Roman"/>
        </w:rPr>
        <w:t xml:space="preserve"> must have access onto a major or minor thoroughfare, or through a collector road</w:t>
      </w:r>
      <w:r w:rsidR="007365E2">
        <w:rPr>
          <w:rFonts w:ascii="Times New Roman" w:hAnsi="Times New Roman" w:cs="Times New Roman"/>
        </w:rPr>
        <w:t>.</w:t>
      </w:r>
    </w:p>
    <w:p w:rsidR="006212E4" w:rsidRDefault="006212E4" w:rsidP="006212E4">
      <w:pPr>
        <w:pStyle w:val="ListParagraph"/>
        <w:rPr>
          <w:rFonts w:ascii="Times New Roman" w:hAnsi="Times New Roman" w:cs="Times New Roman"/>
        </w:rPr>
      </w:pPr>
    </w:p>
    <w:p w:rsidR="006212E4" w:rsidRDefault="006212E4" w:rsidP="006212E4">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If located in a Residential (R-A, R-20, R-12) district, any school facility must be located on a lot with a minimum size of five (5) acres. </w:t>
      </w:r>
    </w:p>
    <w:p w:rsidR="00240B09" w:rsidRDefault="00240B09" w:rsidP="006212E4">
      <w:pPr>
        <w:pStyle w:val="ListParagraph"/>
        <w:ind w:left="1800" w:hanging="360"/>
        <w:rPr>
          <w:rFonts w:ascii="Times New Roman" w:hAnsi="Times New Roman" w:cs="Times New Roman"/>
        </w:rPr>
      </w:pPr>
    </w:p>
    <w:p w:rsidR="00240B09" w:rsidRDefault="00240B09" w:rsidP="006212E4">
      <w:pPr>
        <w:pStyle w:val="ListParagraph"/>
        <w:ind w:left="18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D404F">
        <w:rPr>
          <w:rFonts w:ascii="Times New Roman" w:hAnsi="Times New Roman" w:cs="Times New Roman"/>
        </w:rPr>
        <w:t>Two</w:t>
      </w:r>
      <w:r w:rsidR="000D404F">
        <w:rPr>
          <w:rFonts w:ascii="Times New Roman" w:hAnsi="Times New Roman" w:cs="Times New Roman"/>
        </w:rPr>
        <w:t xml:space="preserve"> (2)</w:t>
      </w:r>
      <w:r w:rsidRPr="000D404F">
        <w:rPr>
          <w:rFonts w:ascii="Times New Roman" w:hAnsi="Times New Roman" w:cs="Times New Roman"/>
        </w:rPr>
        <w:t xml:space="preserve"> or more principal buildings used as part of the school facility shall be permitted on a single lot of record when such buildings meet the location requirements of this ordinance.</w:t>
      </w:r>
    </w:p>
    <w:p w:rsidR="00C21468" w:rsidRDefault="00C21468" w:rsidP="006212E4">
      <w:pPr>
        <w:pStyle w:val="ListParagraph"/>
        <w:ind w:left="1800" w:hanging="360"/>
        <w:rPr>
          <w:rFonts w:ascii="Times New Roman" w:hAnsi="Times New Roman" w:cs="Times New Roman"/>
        </w:rPr>
      </w:pPr>
    </w:p>
    <w:p w:rsidR="00770922" w:rsidRDefault="006F7841" w:rsidP="00770922">
      <w:pPr>
        <w:pStyle w:val="ListParagraph"/>
        <w:rPr>
          <w:rFonts w:ascii="Times New Roman" w:hAnsi="Times New Roman" w:cs="Times New Roman"/>
          <w:b/>
        </w:rPr>
      </w:pPr>
      <w:r>
        <w:rPr>
          <w:rFonts w:ascii="Times New Roman" w:hAnsi="Times New Roman" w:cs="Times New Roman"/>
          <w:b/>
        </w:rPr>
        <w:t>5</w:t>
      </w:r>
      <w:r w:rsidR="00770922" w:rsidRPr="000D404F">
        <w:rPr>
          <w:rFonts w:ascii="Times New Roman" w:hAnsi="Times New Roman" w:cs="Times New Roman"/>
          <w:b/>
        </w:rPr>
        <w:t>.1.</w:t>
      </w:r>
      <w:r w:rsidR="000D404F">
        <w:rPr>
          <w:rFonts w:ascii="Times New Roman" w:hAnsi="Times New Roman" w:cs="Times New Roman"/>
          <w:b/>
        </w:rPr>
        <w:t>3</w:t>
      </w:r>
      <w:r w:rsidR="00C21468">
        <w:rPr>
          <w:rFonts w:ascii="Times New Roman" w:hAnsi="Times New Roman" w:cs="Times New Roman"/>
          <w:b/>
        </w:rPr>
        <w:t>6</w:t>
      </w:r>
      <w:r w:rsidR="00770922" w:rsidRPr="000D404F">
        <w:rPr>
          <w:rFonts w:ascii="Times New Roman" w:hAnsi="Times New Roman" w:cs="Times New Roman"/>
          <w:b/>
        </w:rPr>
        <w:tab/>
        <w:t>Storage Facility</w:t>
      </w:r>
      <w:r w:rsidR="000D404F">
        <w:rPr>
          <w:rFonts w:ascii="Times New Roman" w:hAnsi="Times New Roman" w:cs="Times New Roman"/>
          <w:b/>
        </w:rPr>
        <w:t>, Self-Storage Warehouse</w:t>
      </w:r>
      <w:r w:rsidR="00770922" w:rsidRPr="000D404F">
        <w:rPr>
          <w:rFonts w:ascii="Times New Roman" w:hAnsi="Times New Roman" w:cs="Times New Roman"/>
          <w:b/>
        </w:rPr>
        <w:t xml:space="preserve"> </w:t>
      </w:r>
    </w:p>
    <w:p w:rsidR="000D404F" w:rsidRPr="00843AA4" w:rsidRDefault="000D404F" w:rsidP="00770922">
      <w:pPr>
        <w:pStyle w:val="ListParagraph"/>
        <w:rPr>
          <w:rFonts w:ascii="Times New Roman" w:hAnsi="Times New Roman" w:cs="Times New Roman"/>
          <w:b/>
          <w:sz w:val="16"/>
          <w:szCs w:val="16"/>
        </w:rPr>
      </w:pPr>
    </w:p>
    <w:p w:rsidR="000D404F" w:rsidRDefault="003F2044" w:rsidP="000D404F">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Self-</w:t>
      </w:r>
      <w:r w:rsidR="000D404F">
        <w:rPr>
          <w:rFonts w:ascii="Times New Roman" w:hAnsi="Times New Roman" w:cs="Times New Roman"/>
        </w:rPr>
        <w:t>storage warehouse spaces shall be used for storage only.  No space shall be leased for any other purpose.</w:t>
      </w:r>
    </w:p>
    <w:p w:rsidR="000D404F" w:rsidRPr="00843AA4" w:rsidRDefault="000D404F" w:rsidP="000D404F">
      <w:pPr>
        <w:pStyle w:val="ListParagraph"/>
        <w:ind w:left="1800" w:hanging="360"/>
        <w:rPr>
          <w:rFonts w:ascii="Times New Roman" w:hAnsi="Times New Roman" w:cs="Times New Roman"/>
          <w:sz w:val="16"/>
          <w:szCs w:val="16"/>
        </w:rPr>
      </w:pPr>
    </w:p>
    <w:p w:rsidR="000D404F" w:rsidRDefault="000D404F" w:rsidP="000D404F">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C54AD">
        <w:rPr>
          <w:rFonts w:ascii="Times New Roman" w:hAnsi="Times New Roman" w:cs="Times New Roman"/>
        </w:rPr>
        <w:t>In the General Business (GB) zoning district, all storage spaces shall be enclosed in a building.  Outside storage areas shall be allowed in the Industrial (I) zoning district only.</w:t>
      </w:r>
    </w:p>
    <w:p w:rsidR="000D404F" w:rsidRPr="00843AA4" w:rsidRDefault="000D404F" w:rsidP="000D404F">
      <w:pPr>
        <w:pStyle w:val="ListParagraph"/>
        <w:ind w:left="1800" w:hanging="360"/>
        <w:rPr>
          <w:rFonts w:ascii="Times New Roman" w:hAnsi="Times New Roman" w:cs="Times New Roman"/>
          <w:sz w:val="16"/>
          <w:szCs w:val="16"/>
        </w:rPr>
      </w:pPr>
    </w:p>
    <w:p w:rsidR="00D01F54" w:rsidRDefault="000D404F" w:rsidP="000D404F">
      <w:pPr>
        <w:pStyle w:val="ListParagraph"/>
        <w:ind w:left="18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Two (2) or more principal buildings used as part of the warehouse facility shall be permitted on a single lot of record when such buildings meet the location requirements of this ordinance.</w:t>
      </w:r>
    </w:p>
    <w:p w:rsidR="00200223" w:rsidRDefault="00200223" w:rsidP="00200223">
      <w:pPr>
        <w:pStyle w:val="ListParagraph"/>
        <w:ind w:left="1800" w:hanging="1080"/>
        <w:rPr>
          <w:rFonts w:ascii="Times New Roman" w:hAnsi="Times New Roman" w:cs="Times New Roman"/>
        </w:rPr>
      </w:pPr>
    </w:p>
    <w:p w:rsidR="00200223" w:rsidRPr="003B3B45" w:rsidRDefault="006F7841" w:rsidP="00200223">
      <w:pPr>
        <w:pStyle w:val="ListParagraph"/>
        <w:ind w:left="1440" w:hanging="720"/>
        <w:rPr>
          <w:rFonts w:ascii="Times New Roman" w:hAnsi="Times New Roman" w:cs="Times New Roman"/>
          <w:b/>
        </w:rPr>
      </w:pPr>
      <w:r w:rsidRPr="00867557">
        <w:rPr>
          <w:rFonts w:ascii="Times New Roman" w:hAnsi="Times New Roman" w:cs="Times New Roman"/>
          <w:b/>
        </w:rPr>
        <w:t>5</w:t>
      </w:r>
      <w:r w:rsidR="00200223" w:rsidRPr="00867557">
        <w:rPr>
          <w:rFonts w:ascii="Times New Roman" w:hAnsi="Times New Roman" w:cs="Times New Roman"/>
          <w:b/>
        </w:rPr>
        <w:t>.1.37</w:t>
      </w:r>
      <w:r w:rsidR="00200223" w:rsidRPr="003B3B45">
        <w:rPr>
          <w:rFonts w:ascii="Times New Roman" w:hAnsi="Times New Roman" w:cs="Times New Roman"/>
        </w:rPr>
        <w:tab/>
      </w:r>
      <w:r w:rsidR="00200223" w:rsidRPr="003B3B45">
        <w:rPr>
          <w:rFonts w:ascii="Times New Roman" w:hAnsi="Times New Roman" w:cs="Times New Roman"/>
          <w:b/>
        </w:rPr>
        <w:t>Swimming Pool Sales, Service, and Supplies</w:t>
      </w:r>
    </w:p>
    <w:p w:rsidR="00200223" w:rsidRPr="00843AA4" w:rsidRDefault="00200223" w:rsidP="00200223">
      <w:pPr>
        <w:pStyle w:val="ListParagraph"/>
        <w:ind w:left="1440"/>
        <w:rPr>
          <w:rFonts w:ascii="Times New Roman" w:hAnsi="Times New Roman" w:cs="Times New Roman"/>
          <w:sz w:val="16"/>
          <w:szCs w:val="16"/>
        </w:rPr>
      </w:pPr>
    </w:p>
    <w:p w:rsidR="00200223" w:rsidRPr="009E4D3E" w:rsidRDefault="00200223" w:rsidP="009E4D3E">
      <w:pPr>
        <w:ind w:left="1440"/>
        <w:rPr>
          <w:rFonts w:ascii="Times New Roman" w:hAnsi="Times New Roman" w:cs="Times New Roman"/>
        </w:rPr>
      </w:pPr>
      <w:r w:rsidRPr="009E4D3E">
        <w:rPr>
          <w:rFonts w:ascii="Times New Roman" w:hAnsi="Times New Roman" w:cs="Times New Roman"/>
        </w:rPr>
        <w:t xml:space="preserve">When located in a commercially zoned district (CB, </w:t>
      </w:r>
      <w:r w:rsidR="00045994" w:rsidRPr="009E4D3E">
        <w:rPr>
          <w:rFonts w:ascii="Times New Roman" w:hAnsi="Times New Roman" w:cs="Times New Roman"/>
        </w:rPr>
        <w:t>GB</w:t>
      </w:r>
      <w:r w:rsidRPr="009E4D3E">
        <w:rPr>
          <w:rFonts w:ascii="Times New Roman" w:hAnsi="Times New Roman" w:cs="Times New Roman"/>
        </w:rPr>
        <w:t>), display of goods shall be limited to the interior of the building only.</w:t>
      </w:r>
    </w:p>
    <w:p w:rsidR="00115A5D" w:rsidRDefault="00115A5D" w:rsidP="00115A5D">
      <w:pPr>
        <w:pStyle w:val="ListParagraph"/>
        <w:rPr>
          <w:rFonts w:ascii="Times New Roman" w:hAnsi="Times New Roman" w:cs="Times New Roman"/>
        </w:rPr>
      </w:pPr>
    </w:p>
    <w:p w:rsidR="00D632C2" w:rsidRPr="005427D7" w:rsidRDefault="006F7841" w:rsidP="00115A5D">
      <w:pPr>
        <w:pStyle w:val="ListParagraph"/>
        <w:rPr>
          <w:rFonts w:ascii="Times New Roman" w:hAnsi="Times New Roman" w:cs="Times New Roman"/>
          <w:b/>
        </w:rPr>
      </w:pPr>
      <w:r>
        <w:rPr>
          <w:rFonts w:ascii="Times New Roman" w:hAnsi="Times New Roman" w:cs="Times New Roman"/>
          <w:b/>
        </w:rPr>
        <w:t>5</w:t>
      </w:r>
      <w:r w:rsidR="00CB3312">
        <w:rPr>
          <w:rFonts w:ascii="Times New Roman" w:hAnsi="Times New Roman" w:cs="Times New Roman"/>
          <w:b/>
        </w:rPr>
        <w:t>.1.</w:t>
      </w:r>
      <w:r w:rsidR="000D404F">
        <w:rPr>
          <w:rFonts w:ascii="Times New Roman" w:hAnsi="Times New Roman" w:cs="Times New Roman"/>
          <w:b/>
        </w:rPr>
        <w:t>3</w:t>
      </w:r>
      <w:r w:rsidR="00D74410">
        <w:rPr>
          <w:rFonts w:ascii="Times New Roman" w:hAnsi="Times New Roman" w:cs="Times New Roman"/>
          <w:b/>
        </w:rPr>
        <w:t>8</w:t>
      </w:r>
      <w:r w:rsidR="00115A5D">
        <w:rPr>
          <w:rFonts w:ascii="Times New Roman" w:hAnsi="Times New Roman" w:cs="Times New Roman"/>
          <w:b/>
        </w:rPr>
        <w:tab/>
      </w:r>
      <w:r w:rsidR="00D632C2" w:rsidRPr="005427D7">
        <w:rPr>
          <w:rFonts w:ascii="Times New Roman" w:hAnsi="Times New Roman" w:cs="Times New Roman"/>
          <w:b/>
        </w:rPr>
        <w:t>Telecommunications Towers and Facilities</w:t>
      </w:r>
    </w:p>
    <w:p w:rsidR="00D632C2" w:rsidRPr="00843AA4" w:rsidRDefault="00D632C2" w:rsidP="00D632C2">
      <w:pPr>
        <w:pStyle w:val="ListParagraph"/>
        <w:ind w:left="1440"/>
        <w:rPr>
          <w:rFonts w:ascii="Times New Roman" w:hAnsi="Times New Roman" w:cs="Times New Roman"/>
          <w:sz w:val="16"/>
          <w:szCs w:val="16"/>
        </w:rPr>
      </w:pPr>
    </w:p>
    <w:p w:rsidR="00D632C2" w:rsidRDefault="00D632C2" w:rsidP="00D632C2">
      <w:pPr>
        <w:pStyle w:val="ListParagraph"/>
        <w:ind w:left="1440"/>
        <w:rPr>
          <w:rFonts w:ascii="Times New Roman" w:hAnsi="Times New Roman" w:cs="Times New Roman"/>
        </w:rPr>
      </w:pPr>
      <w:r>
        <w:rPr>
          <w:rFonts w:ascii="Times New Roman" w:hAnsi="Times New Roman" w:cs="Times New Roman"/>
        </w:rPr>
        <w:t>If it is determined that telecommunications providers cannot 1) provide an adequate service level from co-location on an existing telecommunications tower, 2)  locate on an existing Duke Power transmission tower or similar structure, or 3) locate camouflaged antennae within an existing structure</w:t>
      </w:r>
      <w:r w:rsidR="00EF6DFC">
        <w:rPr>
          <w:rFonts w:ascii="Times New Roman" w:hAnsi="Times New Roman" w:cs="Times New Roman"/>
        </w:rPr>
        <w:t>,</w:t>
      </w:r>
      <w:r>
        <w:rPr>
          <w:rFonts w:ascii="Times New Roman" w:hAnsi="Times New Roman" w:cs="Times New Roman"/>
        </w:rPr>
        <w:t xml:space="preserve"> then telecommunications towers and facilities will be allowed as a conditiona</w:t>
      </w:r>
      <w:r w:rsidR="00997825">
        <w:rPr>
          <w:rFonts w:ascii="Times New Roman" w:hAnsi="Times New Roman" w:cs="Times New Roman"/>
        </w:rPr>
        <w:t>l use in the RA, R-20, R-12, CB</w:t>
      </w:r>
      <w:r w:rsidR="00115A5D">
        <w:rPr>
          <w:rFonts w:ascii="Times New Roman" w:hAnsi="Times New Roman" w:cs="Times New Roman"/>
        </w:rPr>
        <w:t xml:space="preserve">, and </w:t>
      </w:r>
      <w:r w:rsidR="00045994">
        <w:rPr>
          <w:rFonts w:ascii="Times New Roman" w:hAnsi="Times New Roman" w:cs="Times New Roman"/>
        </w:rPr>
        <w:t>GB</w:t>
      </w:r>
      <w:r>
        <w:rPr>
          <w:rFonts w:ascii="Times New Roman" w:hAnsi="Times New Roman" w:cs="Times New Roman"/>
        </w:rPr>
        <w:t xml:space="preserve"> zoning districts, and as a u</w:t>
      </w:r>
      <w:r w:rsidR="00115A5D">
        <w:rPr>
          <w:rFonts w:ascii="Times New Roman" w:hAnsi="Times New Roman" w:cs="Times New Roman"/>
        </w:rPr>
        <w:t>se by right in the industrial (I</w:t>
      </w:r>
      <w:r>
        <w:rPr>
          <w:rFonts w:ascii="Times New Roman" w:hAnsi="Times New Roman" w:cs="Times New Roman"/>
        </w:rPr>
        <w:t>) zoning district, subject to the following regulations in addition to applicable requirements set forth in each zoning district and elsewhere in this Ordinance:</w:t>
      </w:r>
    </w:p>
    <w:p w:rsidR="00D632C2" w:rsidRPr="00843AA4" w:rsidRDefault="00D632C2" w:rsidP="00D632C2">
      <w:pPr>
        <w:pStyle w:val="ListParagraph"/>
        <w:ind w:left="1440"/>
        <w:rPr>
          <w:rFonts w:ascii="Times New Roman" w:hAnsi="Times New Roman" w:cs="Times New Roman"/>
          <w:sz w:val="16"/>
          <w:szCs w:val="16"/>
        </w:rPr>
      </w:pPr>
    </w:p>
    <w:p w:rsidR="00EF6DFC" w:rsidRPr="00EF6DFC" w:rsidRDefault="00EF6DFC" w:rsidP="00D632C2">
      <w:pPr>
        <w:pStyle w:val="ListParagraph"/>
        <w:ind w:left="1440"/>
        <w:rPr>
          <w:rFonts w:ascii="Times New Roman" w:hAnsi="Times New Roman" w:cs="Times New Roman"/>
          <w:b/>
          <w:i/>
        </w:rPr>
      </w:pPr>
      <w:r>
        <w:rPr>
          <w:rFonts w:ascii="Times New Roman" w:hAnsi="Times New Roman" w:cs="Times New Roman"/>
          <w:b/>
          <w:i/>
        </w:rPr>
        <w:t>Tower Design</w:t>
      </w: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In all</w:t>
      </w:r>
      <w:r w:rsidR="002F68CD">
        <w:rPr>
          <w:rFonts w:ascii="Times New Roman" w:hAnsi="Times New Roman" w:cs="Times New Roman"/>
        </w:rPr>
        <w:t xml:space="preserve"> Residential-zoned districts (R</w:t>
      </w:r>
      <w:r>
        <w:rPr>
          <w:rFonts w:ascii="Times New Roman" w:hAnsi="Times New Roman" w:cs="Times New Roman"/>
        </w:rPr>
        <w:t>A, R-2</w:t>
      </w:r>
      <w:r w:rsidR="00115A5D">
        <w:rPr>
          <w:rFonts w:ascii="Times New Roman" w:hAnsi="Times New Roman" w:cs="Times New Roman"/>
        </w:rPr>
        <w:t>0, and R-12) and in all commercial</w:t>
      </w:r>
      <w:r>
        <w:rPr>
          <w:rFonts w:ascii="Times New Roman" w:hAnsi="Times New Roman" w:cs="Times New Roman"/>
        </w:rPr>
        <w:t xml:space="preserve"> zoning district</w:t>
      </w:r>
      <w:r w:rsidR="00997825">
        <w:rPr>
          <w:rFonts w:ascii="Times New Roman" w:hAnsi="Times New Roman" w:cs="Times New Roman"/>
        </w:rPr>
        <w:t>s (CB</w:t>
      </w:r>
      <w:r w:rsidR="00115A5D">
        <w:rPr>
          <w:rFonts w:ascii="Times New Roman" w:hAnsi="Times New Roman" w:cs="Times New Roman"/>
        </w:rPr>
        <w:t xml:space="preserve"> and </w:t>
      </w:r>
      <w:r w:rsidR="00045994">
        <w:rPr>
          <w:rFonts w:ascii="Times New Roman" w:hAnsi="Times New Roman" w:cs="Times New Roman"/>
        </w:rPr>
        <w:t>GB</w:t>
      </w:r>
      <w:r>
        <w:rPr>
          <w:rFonts w:ascii="Times New Roman" w:hAnsi="Times New Roman" w:cs="Times New Roman"/>
        </w:rPr>
        <w:t>), all telecommunication towers shall be of a monopole design and construction. All monopoles must be designed to “telescope” or collapse inward unless documentation can be provided to prove that such design is not feasible.</w:t>
      </w:r>
      <w:r w:rsidR="00C662DC">
        <w:rPr>
          <w:rFonts w:ascii="Times New Roman" w:hAnsi="Times New Roman" w:cs="Times New Roman"/>
        </w:rPr>
        <w:t xml:space="preserve">  </w:t>
      </w:r>
      <w:r w:rsidR="00115A5D" w:rsidRPr="00C662DC">
        <w:rPr>
          <w:rFonts w:ascii="Times New Roman" w:hAnsi="Times New Roman" w:cs="Times New Roman"/>
        </w:rPr>
        <w:t>In the industrial (I</w:t>
      </w:r>
      <w:r w:rsidR="00C662DC">
        <w:rPr>
          <w:rFonts w:ascii="Times New Roman" w:hAnsi="Times New Roman" w:cs="Times New Roman"/>
        </w:rPr>
        <w:t xml:space="preserve">) zoning district, a </w:t>
      </w:r>
      <w:r w:rsidRPr="00C662DC">
        <w:rPr>
          <w:rFonts w:ascii="Times New Roman" w:hAnsi="Times New Roman" w:cs="Times New Roman"/>
        </w:rPr>
        <w:t xml:space="preserve">monopole or lattice construction steel </w:t>
      </w:r>
      <w:r w:rsidR="00C662DC">
        <w:rPr>
          <w:rFonts w:ascii="Times New Roman" w:hAnsi="Times New Roman" w:cs="Times New Roman"/>
        </w:rPr>
        <w:t xml:space="preserve">structure tower is acceptable.  </w:t>
      </w:r>
      <w:r w:rsidRPr="00C662DC">
        <w:rPr>
          <w:rFonts w:ascii="Times New Roman" w:hAnsi="Times New Roman" w:cs="Times New Roman"/>
        </w:rPr>
        <w:t>Monopoles must be designed to</w:t>
      </w:r>
      <w:r w:rsidR="00A4121A" w:rsidRPr="00C662DC">
        <w:rPr>
          <w:rFonts w:ascii="Times New Roman" w:hAnsi="Times New Roman" w:cs="Times New Roman"/>
        </w:rPr>
        <w:t xml:space="preserve"> “telescope” or collapse inward;</w:t>
      </w:r>
      <w:r w:rsidRPr="00C662DC">
        <w:rPr>
          <w:rFonts w:ascii="Times New Roman" w:hAnsi="Times New Roman" w:cs="Times New Roman"/>
        </w:rPr>
        <w:t xml:space="preserve"> lattice towers must be designed to collapse inward upon itself.</w:t>
      </w:r>
    </w:p>
    <w:p w:rsidR="00CB3312" w:rsidRPr="00843AA4" w:rsidRDefault="00CB3312" w:rsidP="00CB3312">
      <w:pPr>
        <w:pStyle w:val="ListParagraph"/>
        <w:ind w:left="1800"/>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It is the intent of Stanfield to encourage providers to co-locate facilities in an effort to reduce the number of telecommunication towers in Stanfield.  Unless it is determined to be unfeasible</w:t>
      </w:r>
      <w:r w:rsidR="00A4121A">
        <w:rPr>
          <w:rFonts w:ascii="Times New Roman" w:hAnsi="Times New Roman" w:cs="Times New Roman"/>
        </w:rPr>
        <w:t>,</w:t>
      </w:r>
      <w:r>
        <w:rPr>
          <w:rFonts w:ascii="Times New Roman" w:hAnsi="Times New Roman" w:cs="Times New Roman"/>
        </w:rPr>
        <w:t xml:space="preserve"> new communications towers should be capable of supporting additional communications antennas.  This will assist Stanfield in reducing the total number of towers in the Town.  Stanfield requires providers to negotiate in good faith with other providers to lease space at a reasonable cost and for reasonable terms and to publicize the fact that space is available on a lease basis as part of the conditional use permit process.</w:t>
      </w:r>
    </w:p>
    <w:p w:rsidR="00D632C2" w:rsidRPr="00843AA4" w:rsidRDefault="00D632C2" w:rsidP="00D632C2">
      <w:pPr>
        <w:ind w:left="1440"/>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The maximum allo</w:t>
      </w:r>
      <w:r w:rsidR="00A4121A">
        <w:rPr>
          <w:rFonts w:ascii="Times New Roman" w:hAnsi="Times New Roman" w:cs="Times New Roman"/>
        </w:rPr>
        <w:t>wable height of a tower must be under 200</w:t>
      </w:r>
      <w:r w:rsidR="00741C24">
        <w:rPr>
          <w:rFonts w:ascii="Times New Roman" w:hAnsi="Times New Roman" w:cs="Times New Roman"/>
        </w:rPr>
        <w:t xml:space="preserve"> feet.  </w:t>
      </w:r>
      <w:r>
        <w:rPr>
          <w:rFonts w:ascii="Times New Roman" w:hAnsi="Times New Roman" w:cs="Times New Roman"/>
        </w:rPr>
        <w:t>No variance to the height may be granted unless the applicant can prove the maximum height will not allow for the provision of adequate service levels (i.e. cannot provide a reasonable level of service in the area).  The height of the tower or structure shall be the vertical distance measured from the mean elevation of the finished grade at the front of the structure to the highest point of the structure.</w:t>
      </w:r>
    </w:p>
    <w:p w:rsidR="00D632C2" w:rsidRDefault="00D632C2" w:rsidP="00D632C2">
      <w:pPr>
        <w:pStyle w:val="ListParagraph"/>
        <w:rPr>
          <w:rFonts w:ascii="Times New Roman" w:hAnsi="Times New Roman" w:cs="Times New Roman"/>
        </w:rPr>
      </w:pPr>
    </w:p>
    <w:p w:rsidR="00EF6DFC" w:rsidRPr="00EF6DFC" w:rsidRDefault="00EF6DFC" w:rsidP="00EF6DFC">
      <w:pPr>
        <w:pStyle w:val="ListParagraph"/>
        <w:ind w:left="1440"/>
        <w:rPr>
          <w:rFonts w:ascii="Times New Roman" w:hAnsi="Times New Roman" w:cs="Times New Roman"/>
          <w:b/>
          <w:i/>
        </w:rPr>
      </w:pPr>
      <w:r w:rsidRPr="00EF6DFC">
        <w:rPr>
          <w:rFonts w:ascii="Times New Roman" w:hAnsi="Times New Roman" w:cs="Times New Roman"/>
          <w:b/>
          <w:i/>
        </w:rPr>
        <w:t>Tower Location</w:t>
      </w:r>
    </w:p>
    <w:p w:rsidR="00D632C2" w:rsidRDefault="007B38EF" w:rsidP="007B38EF">
      <w:pPr>
        <w:pStyle w:val="ListParagraph"/>
        <w:tabs>
          <w:tab w:val="left" w:pos="1800"/>
        </w:tabs>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632C2">
        <w:rPr>
          <w:rFonts w:ascii="Times New Roman" w:hAnsi="Times New Roman" w:cs="Times New Roman"/>
        </w:rPr>
        <w:t xml:space="preserve">Where a telecommunication tower is located on a lot with an existing principal use, the tower shall be located in the rear yard only.  In addition, a recorded easement for </w:t>
      </w:r>
      <w:r w:rsidR="00730177">
        <w:rPr>
          <w:rFonts w:ascii="Times New Roman" w:hAnsi="Times New Roman" w:cs="Times New Roman"/>
        </w:rPr>
        <w:t>an access road at least 12</w:t>
      </w:r>
      <w:r w:rsidR="00D632C2">
        <w:rPr>
          <w:rFonts w:ascii="Times New Roman" w:hAnsi="Times New Roman" w:cs="Times New Roman"/>
        </w:rPr>
        <w:t xml:space="preserve"> feet wide shall be maintained by the property owner and/or the applicant from a public street to the tower for use by service and emergency vehicles.</w:t>
      </w:r>
    </w:p>
    <w:p w:rsidR="00D632C2" w:rsidRPr="00843AA4" w:rsidRDefault="00D632C2" w:rsidP="00D632C2">
      <w:pPr>
        <w:pStyle w:val="ListParagraph"/>
        <w:rPr>
          <w:rFonts w:ascii="Times New Roman" w:hAnsi="Times New Roman" w:cs="Times New Roman"/>
          <w:sz w:val="16"/>
          <w:szCs w:val="16"/>
        </w:rPr>
      </w:pPr>
    </w:p>
    <w:p w:rsidR="00D632C2" w:rsidRPr="008A6BA5" w:rsidRDefault="007B38EF" w:rsidP="007B38EF">
      <w:pPr>
        <w:pStyle w:val="ListParagraph"/>
        <w:ind w:left="1800" w:hanging="360"/>
        <w:rPr>
          <w:rFonts w:ascii="Times New Roman" w:hAnsi="Times New Roman" w:cs="Times New Roman"/>
          <w:b/>
          <w:bCs/>
        </w:rPr>
      </w:pPr>
      <w:r>
        <w:rPr>
          <w:rFonts w:ascii="Times New Roman" w:hAnsi="Times New Roman" w:cs="Times New Roman"/>
        </w:rPr>
        <w:t>2.</w:t>
      </w:r>
      <w:r>
        <w:rPr>
          <w:rFonts w:ascii="Times New Roman" w:hAnsi="Times New Roman" w:cs="Times New Roman"/>
        </w:rPr>
        <w:tab/>
      </w:r>
      <w:r w:rsidR="00D632C2" w:rsidRPr="008A6BA5">
        <w:rPr>
          <w:rFonts w:ascii="Times New Roman" w:hAnsi="Times New Roman" w:cs="Times New Roman"/>
        </w:rPr>
        <w:t>Stealth tower locations are encouraged by Stanfield.  Telecommunications towers which can</w:t>
      </w:r>
      <w:r w:rsidR="00D632C2">
        <w:rPr>
          <w:rFonts w:ascii="Times New Roman" w:hAnsi="Times New Roman" w:cs="Times New Roman"/>
        </w:rPr>
        <w:t xml:space="preserve"> be</w:t>
      </w:r>
      <w:r w:rsidR="00D632C2" w:rsidRPr="008A6BA5">
        <w:rPr>
          <w:rFonts w:ascii="Times New Roman" w:hAnsi="Times New Roman" w:cs="Times New Roman"/>
        </w:rPr>
        <w:t xml:space="preserve"> locate</w:t>
      </w:r>
      <w:r w:rsidR="00A4121A">
        <w:rPr>
          <w:rFonts w:ascii="Times New Roman" w:hAnsi="Times New Roman" w:cs="Times New Roman"/>
        </w:rPr>
        <w:t>d</w:t>
      </w:r>
      <w:r w:rsidR="00D632C2" w:rsidRPr="008A6BA5">
        <w:rPr>
          <w:rFonts w:ascii="Times New Roman" w:hAnsi="Times New Roman" w:cs="Times New Roman"/>
        </w:rPr>
        <w:t xml:space="preserve"> in or on existing structures or which can be </w:t>
      </w:r>
      <w:r w:rsidR="00D632C2">
        <w:rPr>
          <w:rFonts w:ascii="Times New Roman" w:hAnsi="Times New Roman" w:cs="Times New Roman"/>
        </w:rPr>
        <w:t>camouflaged to resemble a tree (not</w:t>
      </w:r>
      <w:r w:rsidR="00A4121A">
        <w:rPr>
          <w:rFonts w:ascii="Times New Roman" w:hAnsi="Times New Roman" w:cs="Times New Roman"/>
        </w:rPr>
        <w:t xml:space="preserve"> a flagpole) are encouraged.  T</w:t>
      </w:r>
      <w:r w:rsidR="00D632C2">
        <w:rPr>
          <w:rFonts w:ascii="Times New Roman" w:hAnsi="Times New Roman" w:cs="Times New Roman"/>
        </w:rPr>
        <w:t>owers which are located in a stand of trees, rather than in an open field, are preferred.</w:t>
      </w:r>
    </w:p>
    <w:p w:rsidR="00D632C2" w:rsidRPr="00843AA4" w:rsidRDefault="00D632C2" w:rsidP="00D632C2">
      <w:pPr>
        <w:pStyle w:val="ListParagraph"/>
        <w:rPr>
          <w:rFonts w:ascii="Times New Roman" w:hAnsi="Times New Roman" w:cs="Times New Roman"/>
          <w:sz w:val="16"/>
          <w:szCs w:val="16"/>
        </w:rPr>
      </w:pPr>
    </w:p>
    <w:p w:rsidR="00D632C2" w:rsidRPr="004C168C" w:rsidRDefault="007B38EF" w:rsidP="007B38EF">
      <w:pPr>
        <w:pStyle w:val="ListParagraph"/>
        <w:ind w:left="1800" w:hanging="360"/>
        <w:rPr>
          <w:rFonts w:ascii="Times New Roman" w:hAnsi="Times New Roman" w:cs="Times New Roman"/>
          <w:b/>
          <w:bCs/>
        </w:rPr>
      </w:pPr>
      <w:r>
        <w:rPr>
          <w:rFonts w:ascii="Times New Roman" w:hAnsi="Times New Roman" w:cs="Times New Roman"/>
        </w:rPr>
        <w:t>3.</w:t>
      </w:r>
      <w:r>
        <w:rPr>
          <w:rFonts w:ascii="Times New Roman" w:hAnsi="Times New Roman" w:cs="Times New Roman"/>
        </w:rPr>
        <w:tab/>
      </w:r>
      <w:r w:rsidR="00D632C2">
        <w:rPr>
          <w:rFonts w:ascii="Times New Roman" w:hAnsi="Times New Roman" w:cs="Times New Roman"/>
        </w:rPr>
        <w:t xml:space="preserve">Towers are prohibited on the top of buildings or structures in all </w:t>
      </w:r>
      <w:r w:rsidR="00741C24">
        <w:rPr>
          <w:rFonts w:ascii="Times New Roman" w:hAnsi="Times New Roman" w:cs="Times New Roman"/>
        </w:rPr>
        <w:t>of the Residential</w:t>
      </w:r>
      <w:r w:rsidR="00B45F4E">
        <w:rPr>
          <w:rFonts w:ascii="Times New Roman" w:hAnsi="Times New Roman" w:cs="Times New Roman"/>
        </w:rPr>
        <w:t xml:space="preserve"> (R-A, R-20, and R-12)</w:t>
      </w:r>
      <w:r w:rsidR="00741C24">
        <w:rPr>
          <w:rFonts w:ascii="Times New Roman" w:hAnsi="Times New Roman" w:cs="Times New Roman"/>
        </w:rPr>
        <w:t xml:space="preserve"> and Commercial </w:t>
      </w:r>
      <w:r w:rsidR="00B45F4E">
        <w:rPr>
          <w:rFonts w:ascii="Times New Roman" w:hAnsi="Times New Roman" w:cs="Times New Roman"/>
        </w:rPr>
        <w:t xml:space="preserve">(CB and GB) </w:t>
      </w:r>
      <w:r w:rsidR="00741C24">
        <w:rPr>
          <w:rFonts w:ascii="Times New Roman" w:hAnsi="Times New Roman" w:cs="Times New Roman"/>
        </w:rPr>
        <w:t>zoning districts.  In the I</w:t>
      </w:r>
      <w:r w:rsidR="00D632C2">
        <w:rPr>
          <w:rFonts w:ascii="Times New Roman" w:hAnsi="Times New Roman" w:cs="Times New Roman"/>
        </w:rPr>
        <w:t>ndustrial zoning district, towers may be permitted on roofs or walls with an approved Conditional Use Permit after submittal of a repo</w:t>
      </w:r>
      <w:r w:rsidR="00741C24">
        <w:rPr>
          <w:rFonts w:ascii="Times New Roman" w:hAnsi="Times New Roman" w:cs="Times New Roman"/>
        </w:rPr>
        <w:t>rt by a qualified and licensed Professional E</w:t>
      </w:r>
      <w:r w:rsidR="00D632C2">
        <w:rPr>
          <w:rFonts w:ascii="Times New Roman" w:hAnsi="Times New Roman" w:cs="Times New Roman"/>
        </w:rPr>
        <w:t>ngineer indicating the existing structure’s suitability to accept the antenna, and the proposed method of affixing the antennae to the structure.  Complete details of all fixtures and couplings, and the precise point of attachment shall be indicated.</w:t>
      </w:r>
    </w:p>
    <w:p w:rsidR="00D632C2" w:rsidRPr="00843AA4" w:rsidRDefault="00D632C2" w:rsidP="00D632C2">
      <w:pPr>
        <w:pStyle w:val="ListParagraph"/>
        <w:rPr>
          <w:rFonts w:ascii="Times New Roman" w:hAnsi="Times New Roman" w:cs="Times New Roman"/>
          <w:b/>
          <w:bCs/>
          <w:sz w:val="16"/>
          <w:szCs w:val="16"/>
        </w:rPr>
      </w:pPr>
    </w:p>
    <w:p w:rsidR="00D632C2" w:rsidRDefault="00D632C2" w:rsidP="00D632C2">
      <w:pPr>
        <w:pStyle w:val="ListParagraph"/>
        <w:ind w:left="1800"/>
        <w:rPr>
          <w:rFonts w:ascii="Times New Roman" w:hAnsi="Times New Roman" w:cs="Times New Roman"/>
        </w:rPr>
      </w:pPr>
      <w:r>
        <w:rPr>
          <w:rFonts w:ascii="Times New Roman" w:hAnsi="Times New Roman" w:cs="Times New Roman"/>
        </w:rPr>
        <w:t>Towers on roofs may be allowed when the tower height 1) does not exceed more than 30% of the height of the building, or 2) is no more than 50 feet above the building/structure, whichever is less.  Towers on roofs or walls shall be screened, constructed, and/or colored to match the structure to which they are attached.</w:t>
      </w:r>
    </w:p>
    <w:p w:rsidR="00D632C2" w:rsidRPr="00843AA4" w:rsidRDefault="00D632C2" w:rsidP="00D632C2">
      <w:pPr>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Stanfield recognizes that a telecommunications facility (the original tower and antennae provider as well as any co-location entities) cannot be prohibited nor can a conditional use permit be denied on the basis of environmental or health concerns relating to radio emissions if the telecommunications equipment and facility complies with the Federal Radio Frequency Emission Standards.  Stanfield requires that each applicant for a permit must</w:t>
      </w:r>
      <w:r w:rsidR="00741C24">
        <w:rPr>
          <w:rFonts w:ascii="Times New Roman" w:hAnsi="Times New Roman" w:cs="Times New Roman"/>
        </w:rPr>
        <w:t xml:space="preserve"> provide documentation proving</w:t>
      </w:r>
      <w:r>
        <w:rPr>
          <w:rFonts w:ascii="Times New Roman" w:hAnsi="Times New Roman" w:cs="Times New Roman"/>
        </w:rPr>
        <w:t xml:space="preserve"> that their telecommunications equipment complies with the Federal Radio Frequency Emission Standards.</w:t>
      </w:r>
    </w:p>
    <w:p w:rsidR="004A0033" w:rsidRDefault="004A0033" w:rsidP="00D632C2">
      <w:pPr>
        <w:rPr>
          <w:rFonts w:ascii="Times New Roman" w:hAnsi="Times New Roman" w:cs="Times New Roman"/>
        </w:rPr>
      </w:pPr>
    </w:p>
    <w:p w:rsidR="007B38EF" w:rsidRPr="007B38EF" w:rsidRDefault="007B38EF" w:rsidP="007B38EF">
      <w:pPr>
        <w:ind w:left="1440"/>
        <w:rPr>
          <w:rFonts w:ascii="Times New Roman" w:hAnsi="Times New Roman" w:cs="Times New Roman"/>
          <w:b/>
          <w:i/>
        </w:rPr>
      </w:pPr>
      <w:r>
        <w:rPr>
          <w:rFonts w:ascii="Times New Roman" w:hAnsi="Times New Roman" w:cs="Times New Roman"/>
          <w:b/>
          <w:i/>
        </w:rPr>
        <w:t>Design Standards</w:t>
      </w:r>
    </w:p>
    <w:p w:rsidR="00D632C2" w:rsidRDefault="007B38EF" w:rsidP="007B38EF">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632C2">
        <w:rPr>
          <w:rFonts w:ascii="Times New Roman" w:hAnsi="Times New Roman" w:cs="Times New Roman"/>
        </w:rPr>
        <w:t>All accessory structures on the ground which contain switching equipment or other related equipment should be architecturally compatible with surrounding buildings and land uses in the zoning di</w:t>
      </w:r>
      <w:r w:rsidR="00741C24">
        <w:rPr>
          <w:rFonts w:ascii="Times New Roman" w:hAnsi="Times New Roman" w:cs="Times New Roman"/>
        </w:rPr>
        <w:t>strict or otherwise integrated</w:t>
      </w:r>
      <w:r w:rsidR="00D632C2">
        <w:rPr>
          <w:rFonts w:ascii="Times New Roman" w:hAnsi="Times New Roman" w:cs="Times New Roman"/>
        </w:rPr>
        <w:t xml:space="preserve"> through location and design to blend in with the existing characteristics of the site</w:t>
      </w:r>
      <w:r w:rsidR="00741C24">
        <w:rPr>
          <w:rFonts w:ascii="Times New Roman" w:hAnsi="Times New Roman" w:cs="Times New Roman"/>
        </w:rPr>
        <w:t>,</w:t>
      </w:r>
      <w:r w:rsidR="00D632C2">
        <w:rPr>
          <w:rFonts w:ascii="Times New Roman" w:hAnsi="Times New Roman" w:cs="Times New Roman"/>
        </w:rPr>
        <w:t xml:space="preserve"> to th</w:t>
      </w:r>
      <w:r w:rsidR="00741C24">
        <w:rPr>
          <w:rFonts w:ascii="Times New Roman" w:hAnsi="Times New Roman" w:cs="Times New Roman"/>
        </w:rPr>
        <w:t xml:space="preserve">e extend practical (i.e. </w:t>
      </w:r>
      <w:r w:rsidR="00D632C2">
        <w:rPr>
          <w:rFonts w:ascii="Times New Roman" w:hAnsi="Times New Roman" w:cs="Times New Roman"/>
        </w:rPr>
        <w:t>structures with pitched roofs, made of local construction materials, such as brick, wood, stone, or vinyl lapped siding</w:t>
      </w:r>
      <w:r w:rsidR="00741C24">
        <w:rPr>
          <w:rFonts w:ascii="Times New Roman" w:hAnsi="Times New Roman" w:cs="Times New Roman"/>
        </w:rPr>
        <w:t>)</w:t>
      </w:r>
      <w:r w:rsidR="00D632C2">
        <w:rPr>
          <w:rFonts w:ascii="Times New Roman" w:hAnsi="Times New Roman" w:cs="Times New Roman"/>
        </w:rPr>
        <w:t>.</w:t>
      </w:r>
    </w:p>
    <w:p w:rsidR="00D632C2" w:rsidRPr="00843AA4" w:rsidRDefault="00D632C2" w:rsidP="00D632C2">
      <w:pPr>
        <w:pStyle w:val="ListParagraph"/>
        <w:rPr>
          <w:rFonts w:ascii="Times New Roman" w:hAnsi="Times New Roman" w:cs="Times New Roman"/>
          <w:sz w:val="16"/>
          <w:szCs w:val="16"/>
        </w:rPr>
      </w:pPr>
    </w:p>
    <w:p w:rsidR="00D632C2" w:rsidRDefault="007B38EF" w:rsidP="007B38EF">
      <w:pPr>
        <w:pStyle w:val="ListParagraph"/>
        <w:ind w:left="18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41C24">
        <w:rPr>
          <w:rFonts w:ascii="Times New Roman" w:hAnsi="Times New Roman" w:cs="Times New Roman"/>
        </w:rPr>
        <w:t xml:space="preserve">A minimum eight (8) </w:t>
      </w:r>
      <w:r w:rsidR="00D632C2">
        <w:rPr>
          <w:rFonts w:ascii="Times New Roman" w:hAnsi="Times New Roman" w:cs="Times New Roman"/>
        </w:rPr>
        <w:t>foot high chain lin</w:t>
      </w:r>
      <w:r w:rsidR="00741C24">
        <w:rPr>
          <w:rFonts w:ascii="Times New Roman" w:hAnsi="Times New Roman" w:cs="Times New Roman"/>
        </w:rPr>
        <w:t>k fence is required</w:t>
      </w:r>
      <w:r w:rsidR="00D632C2">
        <w:rPr>
          <w:rFonts w:ascii="Times New Roman" w:hAnsi="Times New Roman" w:cs="Times New Roman"/>
        </w:rPr>
        <w:t xml:space="preserve"> around telecommunications tower</w:t>
      </w:r>
      <w:r w:rsidR="00741C24">
        <w:rPr>
          <w:rFonts w:ascii="Times New Roman" w:hAnsi="Times New Roman" w:cs="Times New Roman"/>
        </w:rPr>
        <w:t>s</w:t>
      </w:r>
      <w:r w:rsidR="00D632C2">
        <w:rPr>
          <w:rFonts w:ascii="Times New Roman" w:hAnsi="Times New Roman" w:cs="Times New Roman"/>
        </w:rPr>
        <w:t xml:space="preserve"> and any equipment buil</w:t>
      </w:r>
      <w:r w:rsidR="00741C24">
        <w:rPr>
          <w:rFonts w:ascii="Times New Roman" w:hAnsi="Times New Roman" w:cs="Times New Roman"/>
        </w:rPr>
        <w:t>ding(s)</w:t>
      </w:r>
      <w:r w:rsidR="00D632C2">
        <w:rPr>
          <w:rFonts w:ascii="Times New Roman" w:hAnsi="Times New Roman" w:cs="Times New Roman"/>
        </w:rPr>
        <w:t>.  Barbed wire shall be used along the top of the fence and access to the tower area and equipment buildings shall be through a locked gate.  The Zoning Administrator may waive fencing requirements for stealth towers and other types of structures if the fencing serves no useful purpose.</w:t>
      </w:r>
    </w:p>
    <w:p w:rsidR="00D632C2" w:rsidRPr="00843AA4" w:rsidRDefault="00D632C2" w:rsidP="00D632C2">
      <w:pPr>
        <w:pStyle w:val="ListParagraph"/>
        <w:rPr>
          <w:rFonts w:ascii="Times New Roman" w:hAnsi="Times New Roman" w:cs="Times New Roman"/>
          <w:sz w:val="16"/>
          <w:szCs w:val="16"/>
        </w:rPr>
      </w:pPr>
    </w:p>
    <w:p w:rsidR="00D632C2" w:rsidRDefault="00D632C2" w:rsidP="00D632C2">
      <w:pPr>
        <w:pStyle w:val="ListParagraph"/>
        <w:ind w:left="1800"/>
        <w:rPr>
          <w:rFonts w:ascii="Times New Roman" w:hAnsi="Times New Roman" w:cs="Times New Roman"/>
        </w:rPr>
      </w:pPr>
      <w:r w:rsidRPr="00B20CCB">
        <w:rPr>
          <w:rFonts w:ascii="Times New Roman" w:hAnsi="Times New Roman" w:cs="Times New Roman"/>
          <w:b/>
        </w:rPr>
        <w:t>Note:</w:t>
      </w:r>
      <w:r>
        <w:rPr>
          <w:rFonts w:ascii="Times New Roman" w:hAnsi="Times New Roman" w:cs="Times New Roman"/>
        </w:rPr>
        <w:t xml:space="preserve">  Applicants building new towers shall plan the fence and screening (see below) to accommodate all future providers of the site such that the fence and screening materials surround the land designated for all future equipment buildings and the tower.</w:t>
      </w:r>
    </w:p>
    <w:p w:rsidR="00D632C2" w:rsidRPr="00843AA4" w:rsidRDefault="00D632C2" w:rsidP="00D632C2">
      <w:pPr>
        <w:rPr>
          <w:rFonts w:ascii="Times New Roman" w:hAnsi="Times New Roman" w:cs="Times New Roman"/>
          <w:sz w:val="16"/>
          <w:szCs w:val="16"/>
        </w:rPr>
      </w:pPr>
    </w:p>
    <w:p w:rsidR="00D632C2" w:rsidRPr="00C662DC" w:rsidRDefault="007B38EF" w:rsidP="007B38EF">
      <w:pPr>
        <w:pStyle w:val="ListParagraph"/>
        <w:ind w:left="18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632C2">
        <w:rPr>
          <w:rFonts w:ascii="Times New Roman" w:hAnsi="Times New Roman" w:cs="Times New Roman"/>
        </w:rPr>
        <w:t>Landscape screening shall be</w:t>
      </w:r>
      <w:r w:rsidR="00741C24">
        <w:rPr>
          <w:rFonts w:ascii="Times New Roman" w:hAnsi="Times New Roman" w:cs="Times New Roman"/>
        </w:rPr>
        <w:t xml:space="preserve"> required along the outside</w:t>
      </w:r>
      <w:r w:rsidR="00D632C2">
        <w:rPr>
          <w:rFonts w:ascii="Times New Roman" w:hAnsi="Times New Roman" w:cs="Times New Roman"/>
        </w:rPr>
        <w:t xml:space="preserve"> of the perimeter fenced area(s) to mitigate the visual impacts of the tower and equipme</w:t>
      </w:r>
      <w:r w:rsidR="00741C24">
        <w:rPr>
          <w:rFonts w:ascii="Times New Roman" w:hAnsi="Times New Roman" w:cs="Times New Roman"/>
        </w:rPr>
        <w:t>nt buildings</w:t>
      </w:r>
      <w:r w:rsidR="00D632C2">
        <w:rPr>
          <w:rFonts w:ascii="Times New Roman" w:hAnsi="Times New Roman" w:cs="Times New Roman"/>
        </w:rPr>
        <w:t>.  Landscape materials shall consist of evergree</w:t>
      </w:r>
      <w:r w:rsidR="00730177">
        <w:rPr>
          <w:rFonts w:ascii="Times New Roman" w:hAnsi="Times New Roman" w:cs="Times New Roman"/>
        </w:rPr>
        <w:t>n shrubs planted with a 20</w:t>
      </w:r>
      <w:r w:rsidR="00D632C2">
        <w:rPr>
          <w:rFonts w:ascii="Times New Roman" w:hAnsi="Times New Roman" w:cs="Times New Roman"/>
        </w:rPr>
        <w:t xml:space="preserve"> </w:t>
      </w:r>
      <w:r w:rsidR="00730177">
        <w:rPr>
          <w:rFonts w:ascii="Times New Roman" w:hAnsi="Times New Roman" w:cs="Times New Roman"/>
        </w:rPr>
        <w:t>foot screen/buffer with 12</w:t>
      </w:r>
      <w:r w:rsidR="00D632C2">
        <w:rPr>
          <w:rFonts w:ascii="Times New Roman" w:hAnsi="Times New Roman" w:cs="Times New Roman"/>
        </w:rPr>
        <w:t xml:space="preserve"> trees [1/3 </w:t>
      </w:r>
      <w:r w:rsidR="00730177">
        <w:rPr>
          <w:rFonts w:ascii="Times New Roman" w:hAnsi="Times New Roman" w:cs="Times New Roman"/>
        </w:rPr>
        <w:t>shall be evergreen] and 20</w:t>
      </w:r>
      <w:r w:rsidR="00D632C2">
        <w:rPr>
          <w:rFonts w:ascii="Times New Roman" w:hAnsi="Times New Roman" w:cs="Times New Roman"/>
        </w:rPr>
        <w:t xml:space="preserve"> s</w:t>
      </w:r>
      <w:r w:rsidR="00730177">
        <w:rPr>
          <w:rFonts w:ascii="Times New Roman" w:hAnsi="Times New Roman" w:cs="Times New Roman"/>
        </w:rPr>
        <w:t>hrubs required per 100</w:t>
      </w:r>
      <w:r w:rsidR="00D632C2">
        <w:rPr>
          <w:rFonts w:ascii="Times New Roman" w:hAnsi="Times New Roman" w:cs="Times New Roman"/>
        </w:rPr>
        <w:t xml:space="preserve"> feet of buffer strip (see Section 5.5.1)</w:t>
      </w:r>
      <w:r w:rsidR="00741C24">
        <w:rPr>
          <w:rFonts w:ascii="Times New Roman" w:hAnsi="Times New Roman" w:cs="Times New Roman"/>
        </w:rPr>
        <w:t xml:space="preserve">. </w:t>
      </w:r>
      <w:r w:rsidR="00D632C2">
        <w:rPr>
          <w:rFonts w:ascii="Times New Roman" w:hAnsi="Times New Roman" w:cs="Times New Roman"/>
        </w:rPr>
        <w:t xml:space="preserve"> Evergreen shrubs should be of a size ex</w:t>
      </w:r>
      <w:r w:rsidR="00CA2B11">
        <w:rPr>
          <w:rFonts w:ascii="Times New Roman" w:hAnsi="Times New Roman" w:cs="Times New Roman"/>
        </w:rPr>
        <w:t xml:space="preserve">pected to </w:t>
      </w:r>
      <w:r w:rsidR="00741C24">
        <w:rPr>
          <w:rFonts w:ascii="Times New Roman" w:hAnsi="Times New Roman" w:cs="Times New Roman"/>
        </w:rPr>
        <w:t>reach a minimum of six (6) feet</w:t>
      </w:r>
      <w:r w:rsidR="00D632C2">
        <w:rPr>
          <w:rFonts w:ascii="Times New Roman" w:hAnsi="Times New Roman" w:cs="Times New Roman"/>
        </w:rPr>
        <w:t xml:space="preserve"> in height at maturity.  </w:t>
      </w:r>
      <w:r w:rsidR="00741C24">
        <w:rPr>
          <w:rFonts w:ascii="Times New Roman" w:hAnsi="Times New Roman" w:cs="Times New Roman"/>
        </w:rPr>
        <w:t>The remaining 2/3 of the required t</w:t>
      </w:r>
      <w:r w:rsidR="00D632C2">
        <w:rPr>
          <w:rFonts w:ascii="Times New Roman" w:hAnsi="Times New Roman" w:cs="Times New Roman"/>
        </w:rPr>
        <w:t>rees may be evergreen or deciduous.  All landscaping shall be xeriscape (drought) tolerant or irrigated to ensure good health and vitality</w:t>
      </w:r>
      <w:r w:rsidR="00F161DA">
        <w:rPr>
          <w:rFonts w:ascii="Times New Roman" w:hAnsi="Times New Roman" w:cs="Times New Roman"/>
        </w:rPr>
        <w:t xml:space="preserve"> and designed and installed to meet the requirements of Article VIII of this ordinance.</w:t>
      </w:r>
    </w:p>
    <w:p w:rsidR="00D632C2" w:rsidRPr="00843AA4" w:rsidRDefault="00D632C2" w:rsidP="00D632C2">
      <w:pPr>
        <w:pStyle w:val="ListParagraph"/>
        <w:ind w:left="1800"/>
        <w:rPr>
          <w:rFonts w:ascii="Times New Roman" w:hAnsi="Times New Roman" w:cs="Times New Roman"/>
          <w:sz w:val="16"/>
          <w:szCs w:val="16"/>
        </w:rPr>
      </w:pPr>
    </w:p>
    <w:p w:rsidR="00D632C2" w:rsidRDefault="00D632C2" w:rsidP="00D632C2">
      <w:pPr>
        <w:pStyle w:val="ListParagraph"/>
        <w:ind w:left="1800"/>
        <w:rPr>
          <w:rFonts w:ascii="Times New Roman" w:hAnsi="Times New Roman" w:cs="Times New Roman"/>
        </w:rPr>
      </w:pPr>
      <w:r>
        <w:rPr>
          <w:rFonts w:ascii="Times New Roman" w:hAnsi="Times New Roman" w:cs="Times New Roman"/>
        </w:rPr>
        <w:t>Screening requirements shall not apply</w:t>
      </w:r>
      <w:r w:rsidR="00741C24">
        <w:rPr>
          <w:rFonts w:ascii="Times New Roman" w:hAnsi="Times New Roman" w:cs="Times New Roman"/>
        </w:rPr>
        <w:t xml:space="preserve"> to telecommunications towers which</w:t>
      </w:r>
      <w:r>
        <w:rPr>
          <w:rFonts w:ascii="Times New Roman" w:hAnsi="Times New Roman" w:cs="Times New Roman"/>
        </w:rPr>
        <w:t xml:space="preserve"> are camouflage</w:t>
      </w:r>
      <w:r w:rsidR="00741C24">
        <w:rPr>
          <w:rFonts w:ascii="Times New Roman" w:hAnsi="Times New Roman" w:cs="Times New Roman"/>
        </w:rPr>
        <w:t xml:space="preserve">d, which contain </w:t>
      </w:r>
      <w:r>
        <w:rPr>
          <w:rFonts w:ascii="Times New Roman" w:hAnsi="Times New Roman" w:cs="Times New Roman"/>
        </w:rPr>
        <w:t xml:space="preserve">antennas within another structure (such as a steeple), or </w:t>
      </w:r>
      <w:r w:rsidR="00741C24">
        <w:rPr>
          <w:rFonts w:ascii="Times New Roman" w:hAnsi="Times New Roman" w:cs="Times New Roman"/>
        </w:rPr>
        <w:t xml:space="preserve">which are </w:t>
      </w:r>
      <w:r>
        <w:rPr>
          <w:rFonts w:ascii="Times New Roman" w:hAnsi="Times New Roman" w:cs="Times New Roman"/>
        </w:rPr>
        <w:t>co-locate</w:t>
      </w:r>
      <w:r w:rsidR="00741C24">
        <w:rPr>
          <w:rFonts w:ascii="Times New Roman" w:hAnsi="Times New Roman" w:cs="Times New Roman"/>
        </w:rPr>
        <w:t>d</w:t>
      </w:r>
      <w:r>
        <w:rPr>
          <w:rFonts w:ascii="Times New Roman" w:hAnsi="Times New Roman" w:cs="Times New Roman"/>
        </w:rPr>
        <w:t xml:space="preserve"> on an existing tower.  </w:t>
      </w:r>
    </w:p>
    <w:p w:rsidR="00D632C2" w:rsidRPr="00843AA4" w:rsidRDefault="00D632C2" w:rsidP="00D632C2">
      <w:pPr>
        <w:pStyle w:val="ListParagraph"/>
        <w:ind w:left="1800"/>
        <w:rPr>
          <w:rFonts w:ascii="Times New Roman" w:hAnsi="Times New Roman" w:cs="Times New Roman"/>
          <w:sz w:val="16"/>
          <w:szCs w:val="16"/>
        </w:rPr>
      </w:pPr>
    </w:p>
    <w:p w:rsidR="00D632C2" w:rsidRDefault="00D632C2" w:rsidP="00D632C2">
      <w:pPr>
        <w:pStyle w:val="ListParagraph"/>
        <w:ind w:left="1800"/>
        <w:rPr>
          <w:rFonts w:ascii="Times New Roman" w:hAnsi="Times New Roman" w:cs="Times New Roman"/>
        </w:rPr>
      </w:pPr>
      <w:r>
        <w:rPr>
          <w:rFonts w:ascii="Times New Roman" w:hAnsi="Times New Roman" w:cs="Times New Roman"/>
        </w:rPr>
        <w:t xml:space="preserve">The Zoning Administrator may waive any or all of the screening requirements upon determining that the existing topography or existing natural materials on </w:t>
      </w:r>
      <w:r w:rsidR="00AA2290">
        <w:rPr>
          <w:rFonts w:ascii="Times New Roman" w:hAnsi="Times New Roman" w:cs="Times New Roman"/>
        </w:rPr>
        <w:t xml:space="preserve">the </w:t>
      </w:r>
      <w:r>
        <w:rPr>
          <w:rFonts w:ascii="Times New Roman" w:hAnsi="Times New Roman" w:cs="Times New Roman"/>
        </w:rPr>
        <w:t>site will screen the property as effectively as the required screening, provided that the spirit and intent of this subsection are met.  The Zoning Administrator may also waive screening on those sides of the proposed tower that are l</w:t>
      </w:r>
      <w:r w:rsidR="00AA2290">
        <w:rPr>
          <w:rFonts w:ascii="Times New Roman" w:hAnsi="Times New Roman" w:cs="Times New Roman"/>
        </w:rPr>
        <w:t>ocated adjacent</w:t>
      </w:r>
      <w:r>
        <w:rPr>
          <w:rFonts w:ascii="Times New Roman" w:hAnsi="Times New Roman" w:cs="Times New Roman"/>
        </w:rPr>
        <w:t xml:space="preserve"> to vacant properties or along any public right-of-way.  </w:t>
      </w:r>
    </w:p>
    <w:p w:rsidR="00D632C2" w:rsidRPr="00843AA4" w:rsidRDefault="00D632C2" w:rsidP="00D632C2">
      <w:pPr>
        <w:rPr>
          <w:rFonts w:ascii="Times New Roman" w:hAnsi="Times New Roman" w:cs="Times New Roman"/>
          <w:sz w:val="16"/>
          <w:szCs w:val="16"/>
        </w:rPr>
      </w:pPr>
    </w:p>
    <w:p w:rsidR="00D632C2" w:rsidRPr="00CC3884" w:rsidRDefault="007B38EF" w:rsidP="007B38EF">
      <w:pPr>
        <w:pStyle w:val="ListParagraph"/>
        <w:ind w:left="180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D632C2">
        <w:rPr>
          <w:rFonts w:ascii="Times New Roman" w:hAnsi="Times New Roman" w:cs="Times New Roman"/>
        </w:rPr>
        <w:t>Minimum setback requirements for free-standing towers located with</w:t>
      </w:r>
      <w:r w:rsidR="00132C1C">
        <w:rPr>
          <w:rFonts w:ascii="Times New Roman" w:hAnsi="Times New Roman" w:cs="Times New Roman"/>
        </w:rPr>
        <w:t>in</w:t>
      </w:r>
      <w:r w:rsidR="00D632C2">
        <w:rPr>
          <w:rFonts w:ascii="Times New Roman" w:hAnsi="Times New Roman" w:cs="Times New Roman"/>
        </w:rPr>
        <w:t xml:space="preserve"> the </w:t>
      </w:r>
      <w:r w:rsidR="001B0397">
        <w:rPr>
          <w:rFonts w:ascii="Times New Roman" w:hAnsi="Times New Roman" w:cs="Times New Roman"/>
        </w:rPr>
        <w:t xml:space="preserve">  R</w:t>
      </w:r>
      <w:r w:rsidR="00997825">
        <w:rPr>
          <w:rFonts w:ascii="Times New Roman" w:hAnsi="Times New Roman" w:cs="Times New Roman"/>
        </w:rPr>
        <w:t>A, R-20, R-12, CB</w:t>
      </w:r>
      <w:r w:rsidR="00132C1C">
        <w:rPr>
          <w:rFonts w:ascii="Times New Roman" w:hAnsi="Times New Roman" w:cs="Times New Roman"/>
        </w:rPr>
        <w:t xml:space="preserve">, and </w:t>
      </w:r>
      <w:r w:rsidR="00045994">
        <w:rPr>
          <w:rFonts w:ascii="Times New Roman" w:hAnsi="Times New Roman" w:cs="Times New Roman"/>
        </w:rPr>
        <w:t>GB</w:t>
      </w:r>
      <w:r w:rsidR="00D632C2">
        <w:rPr>
          <w:rFonts w:ascii="Times New Roman" w:hAnsi="Times New Roman" w:cs="Times New Roman"/>
        </w:rPr>
        <w:t xml:space="preserve"> zoning districts shall be one (1) foot for every one (1) foot of a</w:t>
      </w:r>
      <w:r w:rsidR="00132C1C">
        <w:rPr>
          <w:rFonts w:ascii="Times New Roman" w:hAnsi="Times New Roman" w:cs="Times New Roman"/>
        </w:rPr>
        <w:t>ctual tower height (i.e. a 100</w:t>
      </w:r>
      <w:r w:rsidR="00D632C2">
        <w:rPr>
          <w:rFonts w:ascii="Times New Roman" w:hAnsi="Times New Roman" w:cs="Times New Roman"/>
        </w:rPr>
        <w:t xml:space="preserve"> </w:t>
      </w:r>
      <w:r w:rsidR="00132C1C">
        <w:rPr>
          <w:rFonts w:ascii="Times New Roman" w:hAnsi="Times New Roman" w:cs="Times New Roman"/>
        </w:rPr>
        <w:t>foot tower would require a 100</w:t>
      </w:r>
      <w:r w:rsidR="00D632C2">
        <w:rPr>
          <w:rFonts w:ascii="Times New Roman" w:hAnsi="Times New Roman" w:cs="Times New Roman"/>
        </w:rPr>
        <w:t xml:space="preserve"> foot setback on all sides) or the documented collapse zone, whichever is greater.  Minimum setbacks for free standing towers located in the in</w:t>
      </w:r>
      <w:r w:rsidR="00132C1C">
        <w:rPr>
          <w:rFonts w:ascii="Times New Roman" w:hAnsi="Times New Roman" w:cs="Times New Roman"/>
        </w:rPr>
        <w:t>dustrial (I</w:t>
      </w:r>
      <w:r w:rsidR="00D632C2">
        <w:rPr>
          <w:rFonts w:ascii="Times New Roman" w:hAnsi="Times New Roman" w:cs="Times New Roman"/>
        </w:rPr>
        <w:t>) zoning district shall be determined by the</w:t>
      </w:r>
      <w:r w:rsidR="00132C1C">
        <w:rPr>
          <w:rFonts w:ascii="Times New Roman" w:hAnsi="Times New Roman" w:cs="Times New Roman"/>
        </w:rPr>
        <w:t xml:space="preserve"> minimum setbacks of the underlying zoning</w:t>
      </w:r>
      <w:r w:rsidR="00D632C2">
        <w:rPr>
          <w:rFonts w:ascii="Times New Roman" w:hAnsi="Times New Roman" w:cs="Times New Roman"/>
        </w:rPr>
        <w:t xml:space="preserve"> district.  These setback requirements are applicable on all sides of the property</w:t>
      </w:r>
      <w:r w:rsidR="00132C1C">
        <w:rPr>
          <w:rFonts w:ascii="Times New Roman" w:hAnsi="Times New Roman" w:cs="Times New Roman"/>
        </w:rPr>
        <w:t>,</w:t>
      </w:r>
      <w:r w:rsidR="00D632C2">
        <w:rPr>
          <w:rFonts w:ascii="Times New Roman" w:hAnsi="Times New Roman" w:cs="Times New Roman"/>
        </w:rPr>
        <w:t xml:space="preserve"> including any side along the road right-of-way, and for all leased area of a parcel.  The purpose o</w:t>
      </w:r>
      <w:r w:rsidR="007431B7">
        <w:rPr>
          <w:rFonts w:ascii="Times New Roman" w:hAnsi="Times New Roman" w:cs="Times New Roman"/>
        </w:rPr>
        <w:t>f these setback requirements is</w:t>
      </w:r>
      <w:r w:rsidR="00D632C2">
        <w:rPr>
          <w:rFonts w:ascii="Times New Roman" w:hAnsi="Times New Roman" w:cs="Times New Roman"/>
        </w:rPr>
        <w:t xml:space="preserve"> to prevent</w:t>
      </w:r>
      <w:r w:rsidR="00CC3884">
        <w:rPr>
          <w:rFonts w:ascii="Times New Roman" w:hAnsi="Times New Roman" w:cs="Times New Roman"/>
        </w:rPr>
        <w:t xml:space="preserve"> damage to off-site property from tower failure or collapse</w:t>
      </w:r>
      <w:r w:rsidR="00D632C2">
        <w:rPr>
          <w:rFonts w:ascii="Times New Roman" w:hAnsi="Times New Roman" w:cs="Times New Roman"/>
        </w:rPr>
        <w:t xml:space="preserve">.  </w:t>
      </w:r>
      <w:r w:rsidR="00CC3884">
        <w:rPr>
          <w:rFonts w:ascii="Times New Roman" w:hAnsi="Times New Roman" w:cs="Times New Roman"/>
        </w:rPr>
        <w:t xml:space="preserve">For the purpose of establishing </w:t>
      </w:r>
      <w:r w:rsidR="00D632C2">
        <w:rPr>
          <w:rFonts w:ascii="Times New Roman" w:hAnsi="Times New Roman" w:cs="Times New Roman"/>
        </w:rPr>
        <w:t xml:space="preserve">setbacks, the measurements shall be from the edge of the concrete base on which the tower is located, unless the tower is located in a leased area.  Setbacks for towers located on leased parcels shall be measured to the edge of the parcel in which the leased area is located. </w:t>
      </w:r>
      <w:r w:rsidR="00D632C2" w:rsidRPr="00CC3884">
        <w:rPr>
          <w:rFonts w:ascii="Times New Roman" w:hAnsi="Times New Roman" w:cs="Times New Roman"/>
        </w:rPr>
        <w:t>Minimum setback requirements m</w:t>
      </w:r>
      <w:r w:rsidR="00CC3884" w:rsidRPr="00CC3884">
        <w:rPr>
          <w:rFonts w:ascii="Times New Roman" w:hAnsi="Times New Roman" w:cs="Times New Roman"/>
        </w:rPr>
        <w:t>ay be reduced by the Stanfield Board of Commissioners, if warranted.</w:t>
      </w:r>
    </w:p>
    <w:p w:rsidR="00D632C2" w:rsidRDefault="00D632C2" w:rsidP="00D632C2">
      <w:pPr>
        <w:pStyle w:val="ListParagraph"/>
        <w:ind w:left="1800"/>
        <w:rPr>
          <w:rFonts w:ascii="Times New Roman" w:hAnsi="Times New Roman" w:cs="Times New Roman"/>
        </w:rPr>
      </w:pPr>
    </w:p>
    <w:p w:rsidR="00D632C2" w:rsidRPr="00730177"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 xml:space="preserve"> All towers shall be</w:t>
      </w:r>
      <w:r w:rsidR="00057C4D">
        <w:rPr>
          <w:rFonts w:ascii="Times New Roman" w:hAnsi="Times New Roman" w:cs="Times New Roman"/>
        </w:rPr>
        <w:t xml:space="preserve"> located</w:t>
      </w:r>
      <w:r w:rsidR="000852A4">
        <w:rPr>
          <w:rFonts w:ascii="Times New Roman" w:hAnsi="Times New Roman" w:cs="Times New Roman"/>
        </w:rPr>
        <w:t xml:space="preserve"> a minimum of 300 feet</w:t>
      </w:r>
      <w:r>
        <w:rPr>
          <w:rFonts w:ascii="Times New Roman" w:hAnsi="Times New Roman" w:cs="Times New Roman"/>
        </w:rPr>
        <w:t xml:space="preserve"> from the nearest residential dwelling</w:t>
      </w:r>
      <w:r w:rsidR="00730177">
        <w:rPr>
          <w:rFonts w:ascii="Times New Roman" w:hAnsi="Times New Roman" w:cs="Times New Roman"/>
        </w:rPr>
        <w:t xml:space="preserve"> </w:t>
      </w:r>
      <w:r w:rsidRPr="00730177">
        <w:rPr>
          <w:rFonts w:ascii="Times New Roman" w:hAnsi="Times New Roman" w:cs="Times New Roman"/>
        </w:rPr>
        <w:t>unit.</w:t>
      </w:r>
    </w:p>
    <w:p w:rsidR="00D632C2" w:rsidRPr="00843AA4" w:rsidRDefault="00D632C2" w:rsidP="00D632C2">
      <w:pPr>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Telecommunications towers not required</w:t>
      </w:r>
      <w:r w:rsidR="00057C4D">
        <w:rPr>
          <w:rFonts w:ascii="Times New Roman" w:hAnsi="Times New Roman" w:cs="Times New Roman"/>
        </w:rPr>
        <w:t xml:space="preserve"> to have FAS painting</w:t>
      </w:r>
      <w:r>
        <w:rPr>
          <w:rFonts w:ascii="Times New Roman" w:hAnsi="Times New Roman" w:cs="Times New Roman"/>
        </w:rPr>
        <w:t>/marking shall have either a galvanized finish or be painted a non-contrasting light blue, gray, or black finish.</w:t>
      </w:r>
    </w:p>
    <w:p w:rsidR="00D632C2" w:rsidRPr="00843AA4" w:rsidRDefault="00D632C2" w:rsidP="00D632C2">
      <w:pPr>
        <w:ind w:left="1440"/>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 xml:space="preserve">Telecommunications providers who are leasing a portion of a lot for </w:t>
      </w:r>
      <w:r w:rsidR="002F68CD">
        <w:rPr>
          <w:rFonts w:ascii="Times New Roman" w:hAnsi="Times New Roman" w:cs="Times New Roman"/>
        </w:rPr>
        <w:t xml:space="preserve">location of a </w:t>
      </w:r>
      <w:r>
        <w:rPr>
          <w:rFonts w:ascii="Times New Roman" w:hAnsi="Times New Roman" w:cs="Times New Roman"/>
        </w:rPr>
        <w:t>telecommunic</w:t>
      </w:r>
      <w:r w:rsidR="002F68CD">
        <w:rPr>
          <w:rFonts w:ascii="Times New Roman" w:hAnsi="Times New Roman" w:cs="Times New Roman"/>
        </w:rPr>
        <w:t>ation tower shall obtain</w:t>
      </w:r>
      <w:r>
        <w:rPr>
          <w:rFonts w:ascii="Times New Roman" w:hAnsi="Times New Roman" w:cs="Times New Roman"/>
        </w:rPr>
        <w:t xml:space="preserve"> a signed certification from the property owner that no future development o</w:t>
      </w:r>
      <w:r w:rsidR="002F68CD">
        <w:rPr>
          <w:rFonts w:ascii="Times New Roman" w:hAnsi="Times New Roman" w:cs="Times New Roman"/>
        </w:rPr>
        <w:t>r subdivisions</w:t>
      </w:r>
      <w:r>
        <w:rPr>
          <w:rFonts w:ascii="Times New Roman" w:hAnsi="Times New Roman" w:cs="Times New Roman"/>
        </w:rPr>
        <w:t xml:space="preserve"> will be made within the established setbacks of the telecommunication tower until such tower is removed from</w:t>
      </w:r>
      <w:r w:rsidR="002F68CD">
        <w:rPr>
          <w:rFonts w:ascii="Times New Roman" w:hAnsi="Times New Roman" w:cs="Times New Roman"/>
        </w:rPr>
        <w:t xml:space="preserve"> the site (i.e.</w:t>
      </w:r>
      <w:r>
        <w:rPr>
          <w:rFonts w:ascii="Times New Roman" w:hAnsi="Times New Roman" w:cs="Times New Roman"/>
        </w:rPr>
        <w:t xml:space="preserve"> is abandoned and removed by the provider).  This does not apply to telecommunication providers seeking to co-locate on an existing tower.</w:t>
      </w:r>
    </w:p>
    <w:p w:rsidR="00D632C2" w:rsidRPr="00843AA4" w:rsidRDefault="00D632C2" w:rsidP="00D632C2">
      <w:pPr>
        <w:pStyle w:val="ListParagraph"/>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Towers and related facilities must be removed by the applicant and/or property owner upon abandonment of the tower (no long</w:t>
      </w:r>
      <w:r w:rsidR="002F68CD">
        <w:rPr>
          <w:rFonts w:ascii="Times New Roman" w:hAnsi="Times New Roman" w:cs="Times New Roman"/>
        </w:rPr>
        <w:t>er used for its original intent</w:t>
      </w:r>
      <w:r>
        <w:rPr>
          <w:rFonts w:ascii="Times New Roman" w:hAnsi="Times New Roman" w:cs="Times New Roman"/>
        </w:rPr>
        <w:t xml:space="preserve"> fo</w:t>
      </w:r>
      <w:r w:rsidR="00730177">
        <w:rPr>
          <w:rFonts w:ascii="Times New Roman" w:hAnsi="Times New Roman" w:cs="Times New Roman"/>
        </w:rPr>
        <w:t>r a period greater than 90</w:t>
      </w:r>
      <w:r>
        <w:rPr>
          <w:rFonts w:ascii="Times New Roman" w:hAnsi="Times New Roman" w:cs="Times New Roman"/>
        </w:rPr>
        <w:t xml:space="preserve"> consecutive days</w:t>
      </w:r>
      <w:r w:rsidR="002F68CD">
        <w:rPr>
          <w:rFonts w:ascii="Times New Roman" w:hAnsi="Times New Roman" w:cs="Times New Roman"/>
        </w:rPr>
        <w:t>)</w:t>
      </w:r>
      <w:r>
        <w:rPr>
          <w:rFonts w:ascii="Times New Roman" w:hAnsi="Times New Roman" w:cs="Times New Roman"/>
        </w:rPr>
        <w:t>.  Such r</w:t>
      </w:r>
      <w:r w:rsidR="002F68CD">
        <w:rPr>
          <w:rFonts w:ascii="Times New Roman" w:hAnsi="Times New Roman" w:cs="Times New Roman"/>
        </w:rPr>
        <w:t xml:space="preserve">emoval </w:t>
      </w:r>
      <w:r>
        <w:rPr>
          <w:rFonts w:ascii="Times New Roman" w:hAnsi="Times New Roman" w:cs="Times New Roman"/>
        </w:rPr>
        <w:t>shall take place within six (6) months of the fi</w:t>
      </w:r>
      <w:r w:rsidR="002F68CD">
        <w:rPr>
          <w:rFonts w:ascii="Times New Roman" w:hAnsi="Times New Roman" w:cs="Times New Roman"/>
        </w:rPr>
        <w:t>rst day the tower was abandoned</w:t>
      </w:r>
      <w:r>
        <w:rPr>
          <w:rFonts w:ascii="Times New Roman" w:hAnsi="Times New Roman" w:cs="Times New Roman"/>
        </w:rPr>
        <w:t xml:space="preserve"> and be completed within this same six (6) month period. </w:t>
      </w:r>
    </w:p>
    <w:p w:rsidR="000852A4" w:rsidRPr="00843AA4" w:rsidRDefault="000852A4" w:rsidP="000852A4">
      <w:pPr>
        <w:pStyle w:val="ListParagraph"/>
        <w:ind w:left="1800"/>
        <w:rPr>
          <w:rFonts w:ascii="Times New Roman" w:hAnsi="Times New Roman" w:cs="Times New Roman"/>
          <w:sz w:val="16"/>
          <w:szCs w:val="16"/>
        </w:rPr>
      </w:pPr>
    </w:p>
    <w:p w:rsidR="00D632C2" w:rsidRDefault="002F68CD" w:rsidP="00A90181">
      <w:pPr>
        <w:pStyle w:val="ListParagraph"/>
        <w:numPr>
          <w:ilvl w:val="0"/>
          <w:numId w:val="13"/>
        </w:numPr>
        <w:rPr>
          <w:rFonts w:ascii="Times New Roman" w:hAnsi="Times New Roman" w:cs="Times New Roman"/>
        </w:rPr>
      </w:pPr>
      <w:r>
        <w:rPr>
          <w:rFonts w:ascii="Times New Roman" w:hAnsi="Times New Roman" w:cs="Times New Roman"/>
        </w:rPr>
        <w:t xml:space="preserve">Towers under 200 feet in height shall not contain any </w:t>
      </w:r>
      <w:r w:rsidR="00D632C2">
        <w:rPr>
          <w:rFonts w:ascii="Times New Roman" w:hAnsi="Times New Roman" w:cs="Times New Roman"/>
        </w:rPr>
        <w:t>light fixture</w:t>
      </w:r>
      <w:r>
        <w:rPr>
          <w:rFonts w:ascii="Times New Roman" w:hAnsi="Times New Roman" w:cs="Times New Roman"/>
        </w:rPr>
        <w:t>s</w:t>
      </w:r>
      <w:r w:rsidR="00730177">
        <w:rPr>
          <w:rFonts w:ascii="Times New Roman" w:hAnsi="Times New Roman" w:cs="Times New Roman"/>
        </w:rPr>
        <w:t xml:space="preserve"> exceeding 15</w:t>
      </w:r>
      <w:r w:rsidR="00D632C2">
        <w:rPr>
          <w:rFonts w:ascii="Times New Roman" w:hAnsi="Times New Roman" w:cs="Times New Roman"/>
        </w:rPr>
        <w:t xml:space="preserve"> feet</w:t>
      </w:r>
      <w:r>
        <w:rPr>
          <w:rFonts w:ascii="Times New Roman" w:hAnsi="Times New Roman" w:cs="Times New Roman"/>
        </w:rPr>
        <w:t xml:space="preserve"> in height</w:t>
      </w:r>
      <w:r w:rsidR="00D632C2">
        <w:rPr>
          <w:rFonts w:ascii="Times New Roman" w:hAnsi="Times New Roman" w:cs="Times New Roman"/>
        </w:rPr>
        <w:t>.  Furthermore, lighting of all towers in a</w:t>
      </w:r>
      <w:r>
        <w:rPr>
          <w:rFonts w:ascii="Times New Roman" w:hAnsi="Times New Roman" w:cs="Times New Roman"/>
        </w:rPr>
        <w:t xml:space="preserve"> residential</w:t>
      </w:r>
      <w:r w:rsidR="00D632C2">
        <w:rPr>
          <w:rFonts w:ascii="Times New Roman" w:hAnsi="Times New Roman" w:cs="Times New Roman"/>
        </w:rPr>
        <w:t xml:space="preserve"> district</w:t>
      </w:r>
      <w:r w:rsidR="001B0397">
        <w:rPr>
          <w:rFonts w:ascii="Times New Roman" w:hAnsi="Times New Roman" w:cs="Times New Roman"/>
        </w:rPr>
        <w:t xml:space="preserve"> (R</w:t>
      </w:r>
      <w:r>
        <w:rPr>
          <w:rFonts w:ascii="Times New Roman" w:hAnsi="Times New Roman" w:cs="Times New Roman"/>
        </w:rPr>
        <w:t>A, R</w:t>
      </w:r>
      <w:r w:rsidR="001B0397">
        <w:rPr>
          <w:rFonts w:ascii="Times New Roman" w:hAnsi="Times New Roman" w:cs="Times New Roman"/>
        </w:rPr>
        <w:t>-20, and R-12)</w:t>
      </w:r>
      <w:r w:rsidR="00D632C2">
        <w:rPr>
          <w:rFonts w:ascii="Times New Roman" w:hAnsi="Times New Roman" w:cs="Times New Roman"/>
        </w:rPr>
        <w:t xml:space="preserve"> shall be directed toward</w:t>
      </w:r>
      <w:r w:rsidR="001B0397">
        <w:rPr>
          <w:rFonts w:ascii="Times New Roman" w:hAnsi="Times New Roman" w:cs="Times New Roman"/>
        </w:rPr>
        <w:t>s</w:t>
      </w:r>
      <w:r w:rsidR="00D632C2">
        <w:rPr>
          <w:rFonts w:ascii="Times New Roman" w:hAnsi="Times New Roman" w:cs="Times New Roman"/>
        </w:rPr>
        <w:t xml:space="preserve"> the tower and/or accessory uses to reduce glare onto adjacent properties.  It is recognized that towers over 200 feet in height require night time strobe lights as per the Federal Aviation Administration.</w:t>
      </w:r>
    </w:p>
    <w:p w:rsidR="00D632C2" w:rsidRPr="00843AA4" w:rsidRDefault="00D632C2" w:rsidP="00D632C2">
      <w:pPr>
        <w:pStyle w:val="ListParagraph"/>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Free-standing telecommunications towers should be located to avoid a dominant silhouette on ridges or in open fields.</w:t>
      </w:r>
    </w:p>
    <w:p w:rsidR="00F161DA" w:rsidRPr="00843AA4" w:rsidRDefault="00F161DA" w:rsidP="00F161DA">
      <w:pPr>
        <w:pStyle w:val="ListParagraph"/>
        <w:ind w:left="1800"/>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Any planned increase in tower height to an existing approved telecommunica</w:t>
      </w:r>
      <w:r w:rsidR="001B0397">
        <w:rPr>
          <w:rFonts w:ascii="Times New Roman" w:hAnsi="Times New Roman" w:cs="Times New Roman"/>
        </w:rPr>
        <w:t>tion tower locate</w:t>
      </w:r>
      <w:r w:rsidR="00997825">
        <w:rPr>
          <w:rFonts w:ascii="Times New Roman" w:hAnsi="Times New Roman" w:cs="Times New Roman"/>
        </w:rPr>
        <w:t>d within the RA, R-20, R-12, CB</w:t>
      </w:r>
      <w:r w:rsidR="001B0397">
        <w:rPr>
          <w:rFonts w:ascii="Times New Roman" w:hAnsi="Times New Roman" w:cs="Times New Roman"/>
        </w:rPr>
        <w:t xml:space="preserve">, and </w:t>
      </w:r>
      <w:r w:rsidR="00045994">
        <w:rPr>
          <w:rFonts w:ascii="Times New Roman" w:hAnsi="Times New Roman" w:cs="Times New Roman"/>
        </w:rPr>
        <w:t>GB</w:t>
      </w:r>
      <w:r>
        <w:rPr>
          <w:rFonts w:ascii="Times New Roman" w:hAnsi="Times New Roman" w:cs="Times New Roman"/>
        </w:rPr>
        <w:t xml:space="preserve"> zoning districts requires the provider to apply fo</w:t>
      </w:r>
      <w:r w:rsidR="001B0397">
        <w:rPr>
          <w:rFonts w:ascii="Times New Roman" w:hAnsi="Times New Roman" w:cs="Times New Roman"/>
        </w:rPr>
        <w:t>r an amendment to the original Conditional Use P</w:t>
      </w:r>
      <w:r>
        <w:rPr>
          <w:rFonts w:ascii="Times New Roman" w:hAnsi="Times New Roman" w:cs="Times New Roman"/>
        </w:rPr>
        <w:t>ermit.  Normal maintenance and repair of the structure can be completed without the issuance of a new permit at the discretion of the Zoning Administrator.  Planned height increase for towers which were constructed prior to the adoption of these re</w:t>
      </w:r>
      <w:r w:rsidR="001B0397">
        <w:rPr>
          <w:rFonts w:ascii="Times New Roman" w:hAnsi="Times New Roman" w:cs="Times New Roman"/>
        </w:rPr>
        <w:t>gulations and/or do not have a Conditional Use Permit on file with the Town</w:t>
      </w:r>
      <w:r>
        <w:rPr>
          <w:rFonts w:ascii="Times New Roman" w:hAnsi="Times New Roman" w:cs="Times New Roman"/>
        </w:rPr>
        <w:t xml:space="preserve"> sh</w:t>
      </w:r>
      <w:r w:rsidR="001B0397">
        <w:rPr>
          <w:rFonts w:ascii="Times New Roman" w:hAnsi="Times New Roman" w:cs="Times New Roman"/>
        </w:rPr>
        <w:t>all be required to apply for a Conditional Use P</w:t>
      </w:r>
      <w:r>
        <w:rPr>
          <w:rFonts w:ascii="Times New Roman" w:hAnsi="Times New Roman" w:cs="Times New Roman"/>
        </w:rPr>
        <w:t>ermit, which includes a review and approval by the Town.</w:t>
      </w:r>
    </w:p>
    <w:p w:rsidR="00D632C2" w:rsidRPr="00843AA4" w:rsidRDefault="00D632C2" w:rsidP="00D632C2">
      <w:pPr>
        <w:pStyle w:val="ListParagraph"/>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Applications by providers to use co-location space on an existing tower shall be permitted by right provided that the tower height is not increased.  If the co-locator or owner of the tower proposes to increase the tower’s height in all zoning di</w:t>
      </w:r>
      <w:r w:rsidR="001B0397">
        <w:rPr>
          <w:rFonts w:ascii="Times New Roman" w:hAnsi="Times New Roman" w:cs="Times New Roman"/>
        </w:rPr>
        <w:t>stricts except the industrial (I</w:t>
      </w:r>
      <w:r>
        <w:rPr>
          <w:rFonts w:ascii="Times New Roman" w:hAnsi="Times New Roman" w:cs="Times New Roman"/>
        </w:rPr>
        <w:t>) zon</w:t>
      </w:r>
      <w:r w:rsidR="00ED0947">
        <w:rPr>
          <w:rFonts w:ascii="Times New Roman" w:hAnsi="Times New Roman" w:cs="Times New Roman"/>
        </w:rPr>
        <w:t xml:space="preserve">ing district, the co-locator or </w:t>
      </w:r>
      <w:r>
        <w:rPr>
          <w:rFonts w:ascii="Times New Roman" w:hAnsi="Times New Roman" w:cs="Times New Roman"/>
        </w:rPr>
        <w:t>owner shall request an amendment to the original Conditional Use Permit issued to the orig</w:t>
      </w:r>
      <w:r w:rsidR="001B0397">
        <w:rPr>
          <w:rFonts w:ascii="Times New Roman" w:hAnsi="Times New Roman" w:cs="Times New Roman"/>
        </w:rPr>
        <w:t>inal tower provider.  T</w:t>
      </w:r>
      <w:r>
        <w:rPr>
          <w:rFonts w:ascii="Times New Roman" w:hAnsi="Times New Roman" w:cs="Times New Roman"/>
        </w:rPr>
        <w:t xml:space="preserve">he regulations of </w:t>
      </w:r>
      <w:r w:rsidRPr="00F161DA">
        <w:rPr>
          <w:rFonts w:ascii="Times New Roman" w:hAnsi="Times New Roman" w:cs="Times New Roman"/>
        </w:rPr>
        <w:t xml:space="preserve">Section </w:t>
      </w:r>
      <w:r w:rsidR="003B3B45">
        <w:rPr>
          <w:rFonts w:ascii="Times New Roman" w:hAnsi="Times New Roman" w:cs="Times New Roman"/>
        </w:rPr>
        <w:t>11-4</w:t>
      </w:r>
      <w:r>
        <w:rPr>
          <w:rFonts w:ascii="Times New Roman" w:hAnsi="Times New Roman" w:cs="Times New Roman"/>
        </w:rPr>
        <w:t xml:space="preserve"> shall apply, which requires review and approval of an amendment to the Conditional Use Permit by the</w:t>
      </w:r>
      <w:r w:rsidR="001B0397">
        <w:rPr>
          <w:rFonts w:ascii="Times New Roman" w:hAnsi="Times New Roman" w:cs="Times New Roman"/>
        </w:rPr>
        <w:t xml:space="preserve"> Stanfield Planning Board and Board of Commissioners</w:t>
      </w:r>
      <w:r>
        <w:rPr>
          <w:rFonts w:ascii="Times New Roman" w:hAnsi="Times New Roman" w:cs="Times New Roman"/>
        </w:rPr>
        <w:t>.  Co-location applicants also must comply wit</w:t>
      </w:r>
      <w:r w:rsidR="00F161DA">
        <w:rPr>
          <w:rFonts w:ascii="Times New Roman" w:hAnsi="Times New Roman" w:cs="Times New Roman"/>
        </w:rPr>
        <w:t>h all requirements provided in S</w:t>
      </w:r>
      <w:r>
        <w:rPr>
          <w:rFonts w:ascii="Times New Roman" w:hAnsi="Times New Roman" w:cs="Times New Roman"/>
        </w:rPr>
        <w:t xml:space="preserve">ection </w:t>
      </w:r>
      <w:r w:rsidR="003B3B45">
        <w:rPr>
          <w:rFonts w:ascii="Times New Roman" w:hAnsi="Times New Roman" w:cs="Times New Roman"/>
        </w:rPr>
        <w:t>11-4</w:t>
      </w:r>
      <w:r w:rsidRPr="003B3B45">
        <w:rPr>
          <w:rFonts w:ascii="Times New Roman" w:hAnsi="Times New Roman" w:cs="Times New Roman"/>
        </w:rPr>
        <w:t>,</w:t>
      </w:r>
      <w:r>
        <w:rPr>
          <w:rFonts w:ascii="Times New Roman" w:hAnsi="Times New Roman" w:cs="Times New Roman"/>
        </w:rPr>
        <w:t xml:space="preserve"> unless</w:t>
      </w:r>
      <w:r w:rsidR="001B0397">
        <w:rPr>
          <w:rFonts w:ascii="Times New Roman" w:hAnsi="Times New Roman" w:cs="Times New Roman"/>
        </w:rPr>
        <w:t xml:space="preserve"> such requirements were provided by the original Conditional Use P</w:t>
      </w:r>
      <w:r>
        <w:rPr>
          <w:rFonts w:ascii="Times New Roman" w:hAnsi="Times New Roman" w:cs="Times New Roman"/>
        </w:rPr>
        <w:t>ermit applicant.</w:t>
      </w:r>
      <w:r w:rsidR="001B0397">
        <w:rPr>
          <w:rFonts w:ascii="Times New Roman" w:hAnsi="Times New Roman" w:cs="Times New Roman"/>
        </w:rPr>
        <w:t xml:space="preserve">  </w:t>
      </w:r>
      <w:r w:rsidRPr="001B0397">
        <w:rPr>
          <w:rFonts w:ascii="Times New Roman" w:hAnsi="Times New Roman" w:cs="Times New Roman"/>
        </w:rPr>
        <w:t>If the co-locator or owner proposes to increase the tower height in the industrial district, this would require a new zoning permit and building permit.</w:t>
      </w:r>
    </w:p>
    <w:p w:rsidR="00A92D1B" w:rsidRPr="00A92D1B" w:rsidRDefault="00A92D1B" w:rsidP="00A92D1B">
      <w:pPr>
        <w:rPr>
          <w:rFonts w:ascii="Times New Roman" w:hAnsi="Times New Roman" w:cs="Times New Roman"/>
        </w:rPr>
      </w:pPr>
    </w:p>
    <w:p w:rsidR="00D632C2" w:rsidRPr="001B0397"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Free-standing signs are prohibited.  Wall signs shall be limited to</w:t>
      </w:r>
      <w:r w:rsidR="001B0397">
        <w:rPr>
          <w:rFonts w:ascii="Times New Roman" w:hAnsi="Times New Roman" w:cs="Times New Roman"/>
        </w:rPr>
        <w:t>:</w:t>
      </w:r>
      <w:r>
        <w:rPr>
          <w:rFonts w:ascii="Times New Roman" w:hAnsi="Times New Roman" w:cs="Times New Roman"/>
        </w:rPr>
        <w:t xml:space="preserve"> 1) identification signage allowed on equipment structures or fences surrounding the telecommunication tower/structure</w:t>
      </w:r>
      <w:r w:rsidR="001B0397">
        <w:rPr>
          <w:rFonts w:ascii="Times New Roman" w:hAnsi="Times New Roman" w:cs="Times New Roman"/>
        </w:rPr>
        <w:t>,</w:t>
      </w:r>
      <w:r>
        <w:rPr>
          <w:rFonts w:ascii="Times New Roman" w:hAnsi="Times New Roman" w:cs="Times New Roman"/>
        </w:rPr>
        <w:t xml:space="preserve"> provided it does not exceed nine </w:t>
      </w:r>
      <w:r w:rsidR="001B0397">
        <w:rPr>
          <w:rFonts w:ascii="Times New Roman" w:hAnsi="Times New Roman" w:cs="Times New Roman"/>
        </w:rPr>
        <w:t xml:space="preserve">(9) </w:t>
      </w:r>
      <w:r>
        <w:rPr>
          <w:rFonts w:ascii="Times New Roman" w:hAnsi="Times New Roman" w:cs="Times New Roman"/>
        </w:rPr>
        <w:t>square feet in size and 2) “No trespassing” signs, “Danger-High Voltage” signs, and other similar warning signs shall be installed to discourage trespassing by unauthorized person</w:t>
      </w:r>
      <w:r w:rsidR="001B0397">
        <w:rPr>
          <w:rFonts w:ascii="Times New Roman" w:hAnsi="Times New Roman" w:cs="Times New Roman"/>
        </w:rPr>
        <w:t>s</w:t>
      </w:r>
      <w:r>
        <w:rPr>
          <w:rFonts w:ascii="Times New Roman" w:hAnsi="Times New Roman" w:cs="Times New Roman"/>
        </w:rPr>
        <w:t>.</w:t>
      </w:r>
      <w:r w:rsidR="001B0397">
        <w:rPr>
          <w:rFonts w:ascii="Times New Roman" w:hAnsi="Times New Roman" w:cs="Times New Roman"/>
        </w:rPr>
        <w:t xml:space="preserve">  </w:t>
      </w:r>
      <w:r w:rsidRPr="001B0397">
        <w:rPr>
          <w:rFonts w:ascii="Times New Roman" w:hAnsi="Times New Roman" w:cs="Times New Roman"/>
        </w:rPr>
        <w:t>Signs shall be installed and/or</w:t>
      </w:r>
      <w:r w:rsidR="001B0397">
        <w:rPr>
          <w:rFonts w:ascii="Times New Roman" w:hAnsi="Times New Roman" w:cs="Times New Roman"/>
        </w:rPr>
        <w:t xml:space="preserve"> mounted on the perimeter fence</w:t>
      </w:r>
      <w:r w:rsidRPr="001B0397">
        <w:rPr>
          <w:rFonts w:ascii="Times New Roman" w:hAnsi="Times New Roman" w:cs="Times New Roman"/>
        </w:rPr>
        <w:t xml:space="preserve"> and/or on the tower at its base.</w:t>
      </w:r>
    </w:p>
    <w:p w:rsidR="00D632C2" w:rsidRPr="00843AA4" w:rsidRDefault="00D632C2" w:rsidP="00D632C2">
      <w:pPr>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The provide</w:t>
      </w:r>
      <w:r w:rsidR="00DC47D5">
        <w:rPr>
          <w:rFonts w:ascii="Times New Roman" w:hAnsi="Times New Roman" w:cs="Times New Roman"/>
        </w:rPr>
        <w:t>r</w:t>
      </w:r>
      <w:r>
        <w:rPr>
          <w:rFonts w:ascii="Times New Roman" w:hAnsi="Times New Roman" w:cs="Times New Roman"/>
        </w:rPr>
        <w:t xml:space="preserve"> must show proof of adequate insurance coverage for any potential damage caused by or to the telecommunication to</w:t>
      </w:r>
      <w:r w:rsidR="00DC47D5">
        <w:rPr>
          <w:rFonts w:ascii="Times New Roman" w:hAnsi="Times New Roman" w:cs="Times New Roman"/>
        </w:rPr>
        <w:t>wer prior to the issuance of a Conditional Use Permit</w:t>
      </w:r>
      <w:r>
        <w:rPr>
          <w:rFonts w:ascii="Times New Roman" w:hAnsi="Times New Roman" w:cs="Times New Roman"/>
        </w:rPr>
        <w:t xml:space="preserve"> or an amendment to that permit.  Once approved, documentation of adequate insurance mus</w:t>
      </w:r>
      <w:r w:rsidR="00DC47D5">
        <w:rPr>
          <w:rFonts w:ascii="Times New Roman" w:hAnsi="Times New Roman" w:cs="Times New Roman"/>
        </w:rPr>
        <w:t>t be provided to the Stanfield Z</w:t>
      </w:r>
      <w:r>
        <w:rPr>
          <w:rFonts w:ascii="Times New Roman" w:hAnsi="Times New Roman" w:cs="Times New Roman"/>
        </w:rPr>
        <w:t>on</w:t>
      </w:r>
      <w:r w:rsidR="00C662DC">
        <w:rPr>
          <w:rFonts w:ascii="Times New Roman" w:hAnsi="Times New Roman" w:cs="Times New Roman"/>
        </w:rPr>
        <w:t>ing Administrator every 12</w:t>
      </w:r>
      <w:r>
        <w:rPr>
          <w:rFonts w:ascii="Times New Roman" w:hAnsi="Times New Roman" w:cs="Times New Roman"/>
        </w:rPr>
        <w:t xml:space="preserve"> months.</w:t>
      </w:r>
    </w:p>
    <w:p w:rsidR="00D632C2" w:rsidRPr="00843AA4" w:rsidRDefault="00D632C2" w:rsidP="00D632C2">
      <w:pPr>
        <w:ind w:left="1440"/>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Outdoor storage of equipment or other related items is prohibited.</w:t>
      </w:r>
    </w:p>
    <w:p w:rsidR="00D632C2" w:rsidRPr="00843AA4" w:rsidRDefault="00D632C2" w:rsidP="00D632C2">
      <w:pPr>
        <w:pStyle w:val="ListParagraph"/>
        <w:rPr>
          <w:rFonts w:ascii="Times New Roman" w:hAnsi="Times New Roman" w:cs="Times New Roman"/>
          <w:sz w:val="16"/>
          <w:szCs w:val="16"/>
        </w:rPr>
      </w:pPr>
    </w:p>
    <w:p w:rsidR="00D632C2" w:rsidRDefault="00D632C2" w:rsidP="00A90181">
      <w:pPr>
        <w:pStyle w:val="ListParagraph"/>
        <w:numPr>
          <w:ilvl w:val="0"/>
          <w:numId w:val="13"/>
        </w:numPr>
        <w:rPr>
          <w:rFonts w:ascii="Times New Roman" w:hAnsi="Times New Roman" w:cs="Times New Roman"/>
        </w:rPr>
      </w:pPr>
      <w:r>
        <w:rPr>
          <w:rFonts w:ascii="Times New Roman" w:hAnsi="Times New Roman" w:cs="Times New Roman"/>
        </w:rPr>
        <w:t>Associated telecommunications equipment buildings located in any zon</w:t>
      </w:r>
      <w:r w:rsidR="00DC47D5">
        <w:rPr>
          <w:rFonts w:ascii="Times New Roman" w:hAnsi="Times New Roman" w:cs="Times New Roman"/>
        </w:rPr>
        <w:t xml:space="preserve">ing district shall not be used </w:t>
      </w:r>
      <w:r>
        <w:rPr>
          <w:rFonts w:ascii="Times New Roman" w:hAnsi="Times New Roman" w:cs="Times New Roman"/>
        </w:rPr>
        <w:t>as an employment center.  This provision does not prohibit the periodic maintenance or periodic monitoring of equipment and instruments.</w:t>
      </w:r>
    </w:p>
    <w:p w:rsidR="007B38EF" w:rsidRDefault="007B38EF" w:rsidP="007B38EF">
      <w:pPr>
        <w:pStyle w:val="ListParagraph"/>
        <w:rPr>
          <w:rFonts w:ascii="Times New Roman" w:hAnsi="Times New Roman" w:cs="Times New Roman"/>
        </w:rPr>
      </w:pPr>
    </w:p>
    <w:p w:rsidR="007B38EF" w:rsidRDefault="007B38EF" w:rsidP="007B38EF">
      <w:pPr>
        <w:pStyle w:val="ListParagraph"/>
        <w:ind w:left="1440"/>
        <w:rPr>
          <w:rFonts w:ascii="Times New Roman" w:hAnsi="Times New Roman" w:cs="Times New Roman"/>
          <w:b/>
          <w:i/>
        </w:rPr>
      </w:pPr>
      <w:r>
        <w:rPr>
          <w:rFonts w:ascii="Times New Roman" w:hAnsi="Times New Roman" w:cs="Times New Roman"/>
          <w:b/>
          <w:i/>
        </w:rPr>
        <w:t>Conditional Use Permits</w:t>
      </w:r>
    </w:p>
    <w:p w:rsidR="00874671" w:rsidRPr="007B38EF" w:rsidRDefault="00874671" w:rsidP="007B38EF">
      <w:pPr>
        <w:pStyle w:val="ListParagraph"/>
        <w:ind w:left="1440"/>
        <w:rPr>
          <w:rFonts w:ascii="Times New Roman" w:hAnsi="Times New Roman" w:cs="Times New Roman"/>
          <w:b/>
          <w:i/>
        </w:rPr>
      </w:pPr>
    </w:p>
    <w:p w:rsidR="00D632C2" w:rsidRPr="00F51081" w:rsidRDefault="007B38EF" w:rsidP="007B38EF">
      <w:pPr>
        <w:pStyle w:val="ListParagraph"/>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632C2" w:rsidRPr="00F51081">
        <w:rPr>
          <w:rFonts w:ascii="Times New Roman" w:hAnsi="Times New Roman" w:cs="Times New Roman"/>
        </w:rPr>
        <w:t>All application</w:t>
      </w:r>
      <w:r w:rsidR="00DC47D5" w:rsidRPr="00F51081">
        <w:rPr>
          <w:rFonts w:ascii="Times New Roman" w:hAnsi="Times New Roman" w:cs="Times New Roman"/>
        </w:rPr>
        <w:t>s</w:t>
      </w:r>
      <w:r w:rsidR="00D632C2" w:rsidRPr="00F51081">
        <w:rPr>
          <w:rFonts w:ascii="Times New Roman" w:hAnsi="Times New Roman" w:cs="Times New Roman"/>
        </w:rPr>
        <w:t xml:space="preserve"> for a Conditional Use Permit (or amendment to the original Conditional Use Permit) for a telecommunication tower must include the following information</w:t>
      </w:r>
      <w:r w:rsidR="00DC47D5" w:rsidRPr="00F51081">
        <w:rPr>
          <w:rFonts w:ascii="Times New Roman" w:hAnsi="Times New Roman" w:cs="Times New Roman"/>
        </w:rPr>
        <w:t>:</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Identification of intended provider(s);</w:t>
      </w:r>
    </w:p>
    <w:p w:rsidR="00D632C2" w:rsidRPr="00F51081" w:rsidRDefault="00D632C2" w:rsidP="00D632C2">
      <w:pPr>
        <w:ind w:left="1800"/>
        <w:rPr>
          <w:rFonts w:ascii="Times New Roman" w:hAnsi="Times New Roman" w:cs="Times New Roman"/>
        </w:rPr>
      </w:pPr>
    </w:p>
    <w:p w:rsidR="00DC47D5"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 xml:space="preserve">Documentation by a registered </w:t>
      </w:r>
      <w:r w:rsidR="00DC47D5" w:rsidRPr="00F51081">
        <w:rPr>
          <w:rFonts w:ascii="Times New Roman" w:hAnsi="Times New Roman" w:cs="Times New Roman"/>
        </w:rPr>
        <w:t>Professional E</w:t>
      </w:r>
      <w:r w:rsidRPr="00F51081">
        <w:rPr>
          <w:rFonts w:ascii="Times New Roman" w:hAnsi="Times New Roman" w:cs="Times New Roman"/>
        </w:rPr>
        <w:t>ngineer</w:t>
      </w:r>
      <w:r w:rsidR="00DC47D5" w:rsidRPr="00F51081">
        <w:rPr>
          <w:rFonts w:ascii="Times New Roman" w:hAnsi="Times New Roman" w:cs="Times New Roman"/>
        </w:rPr>
        <w:t xml:space="preserve"> (PE)</w:t>
      </w:r>
      <w:r w:rsidRPr="00F51081">
        <w:rPr>
          <w:rFonts w:ascii="Times New Roman" w:hAnsi="Times New Roman" w:cs="Times New Roman"/>
        </w:rPr>
        <w:t xml:space="preserve"> that the tower has sufficient structural integrity to accommodate more than one user, if applicable.  </w:t>
      </w:r>
    </w:p>
    <w:p w:rsidR="00DC47D5" w:rsidRPr="00F51081" w:rsidRDefault="00DC47D5" w:rsidP="00DC47D5">
      <w:pPr>
        <w:pStyle w:val="ListParagraph"/>
        <w:ind w:left="2160"/>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A statement about the general capacity of the tower in terms of the number of additional providers, or co-locators, it is designed to accommodate.</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A statement from the provider indicating intent to allow shared use of the tower and how others will be accommodated;</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 xml:space="preserve">Documentation that all property owners of residentially zoned property within 300 feet of the edge of all sides of the property (for leased sites this means the edge of the larger parcel in which the leased portion </w:t>
      </w:r>
      <w:r w:rsidR="00DC47D5" w:rsidRPr="00F51081">
        <w:rPr>
          <w:rFonts w:ascii="Times New Roman" w:hAnsi="Times New Roman" w:cs="Times New Roman"/>
        </w:rPr>
        <w:t xml:space="preserve">is </w:t>
      </w:r>
      <w:r w:rsidRPr="00F51081">
        <w:rPr>
          <w:rFonts w:ascii="Times New Roman" w:hAnsi="Times New Roman" w:cs="Times New Roman"/>
        </w:rPr>
        <w:t>located), as well as adjacent property owners, have been notified by the applicant of the proposed tower height and design.  Notification of property owners is also required for amendments to existing Conditional Use Permits.</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 xml:space="preserve">Documentation that the telecommunication equipment complies </w:t>
      </w:r>
      <w:r w:rsidR="00DC47D5" w:rsidRPr="00F51081">
        <w:rPr>
          <w:rFonts w:ascii="Times New Roman" w:hAnsi="Times New Roman" w:cs="Times New Roman"/>
        </w:rPr>
        <w:t xml:space="preserve">with </w:t>
      </w:r>
      <w:r w:rsidRPr="00F51081">
        <w:rPr>
          <w:rFonts w:ascii="Times New Roman" w:hAnsi="Times New Roman" w:cs="Times New Roman"/>
        </w:rPr>
        <w:t>Federal Radio Frequency Emission Standards;</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Documentati</w:t>
      </w:r>
      <w:r w:rsidR="00303038" w:rsidRPr="00F51081">
        <w:rPr>
          <w:rFonts w:ascii="Times New Roman" w:hAnsi="Times New Roman" w:cs="Times New Roman"/>
        </w:rPr>
        <w:t>on, if applicable, that towers over 200</w:t>
      </w:r>
      <w:r w:rsidRPr="00F51081">
        <w:rPr>
          <w:rFonts w:ascii="Times New Roman" w:hAnsi="Times New Roman" w:cs="Times New Roman"/>
        </w:rPr>
        <w:t xml:space="preserve"> feet are necessary for a minimal level of service;</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 xml:space="preserve">A site plan(s) drawn to scale, identifying the site boundary, tower(s), </w:t>
      </w:r>
      <w:r w:rsidR="00303038" w:rsidRPr="00F51081">
        <w:rPr>
          <w:rFonts w:ascii="Times New Roman" w:hAnsi="Times New Roman" w:cs="Times New Roman"/>
        </w:rPr>
        <w:t xml:space="preserve">and </w:t>
      </w:r>
      <w:r w:rsidRPr="00F51081">
        <w:rPr>
          <w:rFonts w:ascii="Times New Roman" w:hAnsi="Times New Roman" w:cs="Times New Roman"/>
        </w:rPr>
        <w:t>existing and proposed structures, including equipment buildings, access, fencing area, fall radius</w:t>
      </w:r>
      <w:r w:rsidR="00303038" w:rsidRPr="00F51081">
        <w:rPr>
          <w:rFonts w:ascii="Times New Roman" w:hAnsi="Times New Roman" w:cs="Times New Roman"/>
        </w:rPr>
        <w:t>,</w:t>
      </w:r>
      <w:r w:rsidRPr="00F51081">
        <w:rPr>
          <w:rFonts w:ascii="Times New Roman" w:hAnsi="Times New Roman" w:cs="Times New Roman"/>
        </w:rPr>
        <w:t xml:space="preserve"> and lan</w:t>
      </w:r>
      <w:r w:rsidR="00303038" w:rsidRPr="00F51081">
        <w:rPr>
          <w:rFonts w:ascii="Times New Roman" w:hAnsi="Times New Roman" w:cs="Times New Roman"/>
        </w:rPr>
        <w:t>dscape screening.  Landscape screening information shall detail</w:t>
      </w:r>
      <w:r w:rsidRPr="00F51081">
        <w:rPr>
          <w:rFonts w:ascii="Times New Roman" w:hAnsi="Times New Roman" w:cs="Times New Roman"/>
        </w:rPr>
        <w:t xml:space="preserve"> the type of landscaping, amount of plantings, and location.  A plan is not needed for providers who are seeking an amendment to a Conditional Use Permit for co-location on an existing tower, when the equipment building is to be located within the existing fenced area.</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Documentation of monopole tower or lattice tower collapse area, if applicable</w:t>
      </w:r>
    </w:p>
    <w:p w:rsidR="00D632C2" w:rsidRPr="00F51081" w:rsidRDefault="00D632C2" w:rsidP="00D632C2">
      <w:pPr>
        <w:pStyle w:val="ListParagraph"/>
        <w:rPr>
          <w:rFonts w:ascii="Times New Roman" w:hAnsi="Times New Roman" w:cs="Times New Roman"/>
        </w:rPr>
      </w:pPr>
    </w:p>
    <w:p w:rsidR="00D632C2" w:rsidRPr="00F51081" w:rsidRDefault="00D632C2" w:rsidP="00A90181">
      <w:pPr>
        <w:pStyle w:val="ListParagraph"/>
        <w:numPr>
          <w:ilvl w:val="0"/>
          <w:numId w:val="14"/>
        </w:numPr>
        <w:rPr>
          <w:rFonts w:ascii="Times New Roman" w:hAnsi="Times New Roman" w:cs="Times New Roman"/>
        </w:rPr>
      </w:pPr>
      <w:r w:rsidRPr="00F51081">
        <w:rPr>
          <w:rFonts w:ascii="Times New Roman" w:hAnsi="Times New Roman" w:cs="Times New Roman"/>
        </w:rPr>
        <w:t xml:space="preserve">Expert testimony that demonstrates to the </w:t>
      </w:r>
      <w:r w:rsidR="00303038" w:rsidRPr="00F51081">
        <w:rPr>
          <w:rFonts w:ascii="Times New Roman" w:hAnsi="Times New Roman" w:cs="Times New Roman"/>
        </w:rPr>
        <w:t>satisfaction of the Stanfield Board of Commissioners</w:t>
      </w:r>
      <w:r w:rsidRPr="00F51081">
        <w:rPr>
          <w:rFonts w:ascii="Times New Roman" w:hAnsi="Times New Roman" w:cs="Times New Roman"/>
        </w:rPr>
        <w:t xml:space="preserve"> that the provider has explored all means for stealth tower locations and co-location opportunities.  If applicable, evidence m</w:t>
      </w:r>
      <w:r w:rsidR="0007112A" w:rsidRPr="00F51081">
        <w:rPr>
          <w:rFonts w:ascii="Times New Roman" w:hAnsi="Times New Roman" w:cs="Times New Roman"/>
        </w:rPr>
        <w:t>a</w:t>
      </w:r>
      <w:r w:rsidRPr="00F51081">
        <w:rPr>
          <w:rFonts w:ascii="Times New Roman" w:hAnsi="Times New Roman" w:cs="Times New Roman"/>
        </w:rPr>
        <w:t>y consist of the following</w:t>
      </w:r>
      <w:r w:rsidR="00303038" w:rsidRPr="00F51081">
        <w:rPr>
          <w:rFonts w:ascii="Times New Roman" w:hAnsi="Times New Roman" w:cs="Times New Roman"/>
        </w:rPr>
        <w:t>:</w:t>
      </w:r>
    </w:p>
    <w:p w:rsidR="00D632C2" w:rsidRPr="00F51081" w:rsidRDefault="00D632C2" w:rsidP="00D632C2">
      <w:pPr>
        <w:pStyle w:val="ListParagraph"/>
        <w:rPr>
          <w:rFonts w:ascii="Times New Roman" w:hAnsi="Times New Roman" w:cs="Times New Roman"/>
        </w:rPr>
      </w:pP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Existing or approved telecommunications towers with available co-location space are not located within the search area.</w:t>
      </w:r>
    </w:p>
    <w:p w:rsidR="00D632C2" w:rsidRPr="00F51081" w:rsidRDefault="00D632C2" w:rsidP="00D632C2">
      <w:pPr>
        <w:ind w:left="2160"/>
        <w:rPr>
          <w:rFonts w:ascii="Times New Roman" w:hAnsi="Times New Roman" w:cs="Times New Roman"/>
        </w:rPr>
      </w:pP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Existing or approved towers or structures are not of sufficient height to meet the provider’s specifications.</w:t>
      </w:r>
    </w:p>
    <w:p w:rsidR="00D632C2" w:rsidRPr="00F51081" w:rsidRDefault="00D632C2" w:rsidP="00D632C2">
      <w:pPr>
        <w:pStyle w:val="ListParagraph"/>
        <w:rPr>
          <w:rFonts w:ascii="Times New Roman" w:hAnsi="Times New Roman" w:cs="Times New Roman"/>
        </w:rPr>
      </w:pP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Existing or approved towers or structures do not have sufficient structural strength to support the applicant’s proposed antennae.</w:t>
      </w:r>
    </w:p>
    <w:p w:rsidR="00D632C2" w:rsidRPr="00F51081" w:rsidRDefault="00D632C2" w:rsidP="00D632C2">
      <w:pPr>
        <w:pStyle w:val="ListParagraph"/>
        <w:rPr>
          <w:rFonts w:ascii="Times New Roman" w:hAnsi="Times New Roman" w:cs="Times New Roman"/>
        </w:rPr>
      </w:pP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The provider’s proposed antenna would cause objectionable radio frequency interference with existing or planned antennae on an existing or plan</w:t>
      </w:r>
      <w:r w:rsidR="0007112A" w:rsidRPr="00F51081">
        <w:rPr>
          <w:rFonts w:ascii="Times New Roman" w:hAnsi="Times New Roman" w:cs="Times New Roman"/>
        </w:rPr>
        <w:t>ned</w:t>
      </w:r>
      <w:r w:rsidRPr="00F51081">
        <w:rPr>
          <w:rFonts w:ascii="Times New Roman" w:hAnsi="Times New Roman" w:cs="Times New Roman"/>
        </w:rPr>
        <w:t xml:space="preserve"> tower, (i.e. the space requirement between antennae cannot be met.)</w:t>
      </w: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 xml:space="preserve">Existing or approved </w:t>
      </w:r>
      <w:r w:rsidR="0007112A" w:rsidRPr="00F51081">
        <w:rPr>
          <w:rFonts w:ascii="Times New Roman" w:hAnsi="Times New Roman" w:cs="Times New Roman"/>
        </w:rPr>
        <w:t xml:space="preserve">towers lack </w:t>
      </w:r>
      <w:r w:rsidRPr="00F51081">
        <w:rPr>
          <w:rFonts w:ascii="Times New Roman" w:hAnsi="Times New Roman" w:cs="Times New Roman"/>
        </w:rPr>
        <w:t>co-location space.</w:t>
      </w:r>
    </w:p>
    <w:p w:rsidR="00D632C2" w:rsidRPr="00F51081" w:rsidRDefault="00D632C2" w:rsidP="00D632C2">
      <w:pPr>
        <w:pStyle w:val="ListParagraph"/>
        <w:rPr>
          <w:rFonts w:ascii="Times New Roman" w:hAnsi="Times New Roman" w:cs="Times New Roman"/>
        </w:rPr>
      </w:pPr>
    </w:p>
    <w:p w:rsidR="00D632C2" w:rsidRPr="00F51081" w:rsidRDefault="00D632C2" w:rsidP="00CA1C16">
      <w:pPr>
        <w:pStyle w:val="ListParagraph"/>
        <w:numPr>
          <w:ilvl w:val="0"/>
          <w:numId w:val="16"/>
        </w:numPr>
        <w:rPr>
          <w:rFonts w:ascii="Times New Roman" w:hAnsi="Times New Roman" w:cs="Times New Roman"/>
        </w:rPr>
      </w:pPr>
      <w:r w:rsidRPr="00F51081">
        <w:rPr>
          <w:rFonts w:ascii="Times New Roman" w:hAnsi="Times New Roman" w:cs="Times New Roman"/>
        </w:rPr>
        <w:t>If it is determined that an existing tower does not have the structural strength or integrity to support additional antennae and associated equipment, then the proposed provider shall provide documentation that the existing tower cannot be structura</w:t>
      </w:r>
      <w:r w:rsidR="0007112A" w:rsidRPr="00F51081">
        <w:rPr>
          <w:rFonts w:ascii="Times New Roman" w:hAnsi="Times New Roman" w:cs="Times New Roman"/>
        </w:rPr>
        <w:t>lly strengthened to accommodate</w:t>
      </w:r>
      <w:r w:rsidRPr="00F51081">
        <w:rPr>
          <w:rFonts w:ascii="Times New Roman" w:hAnsi="Times New Roman" w:cs="Times New Roman"/>
        </w:rPr>
        <w:t xml:space="preserve"> an addition</w:t>
      </w:r>
      <w:r w:rsidR="0007112A" w:rsidRPr="00F51081">
        <w:rPr>
          <w:rFonts w:ascii="Times New Roman" w:hAnsi="Times New Roman" w:cs="Times New Roman"/>
        </w:rPr>
        <w:t>al</w:t>
      </w:r>
      <w:r w:rsidRPr="00F51081">
        <w:rPr>
          <w:rFonts w:ascii="Times New Roman" w:hAnsi="Times New Roman" w:cs="Times New Roman"/>
        </w:rPr>
        <w:t xml:space="preserve"> user.</w:t>
      </w:r>
    </w:p>
    <w:p w:rsidR="00D632C2" w:rsidRPr="00F51081" w:rsidRDefault="00D632C2" w:rsidP="00D632C2">
      <w:pPr>
        <w:pStyle w:val="ListParagraph"/>
        <w:rPr>
          <w:rFonts w:ascii="Times New Roman" w:hAnsi="Times New Roman" w:cs="Times New Roman"/>
        </w:rPr>
      </w:pPr>
    </w:p>
    <w:p w:rsidR="00D632C2" w:rsidRPr="00F51081" w:rsidRDefault="007B38EF" w:rsidP="007B38EF">
      <w:pPr>
        <w:pStyle w:val="ListParagraph"/>
        <w:ind w:left="1800" w:hanging="360"/>
        <w:rPr>
          <w:rFonts w:ascii="Times New Roman" w:hAnsi="Times New Roman" w:cs="Times New Roman"/>
        </w:rPr>
      </w:pPr>
      <w:r w:rsidRPr="00F51081">
        <w:rPr>
          <w:rFonts w:ascii="Times New Roman" w:hAnsi="Times New Roman" w:cs="Times New Roman"/>
        </w:rPr>
        <w:t>2.</w:t>
      </w:r>
      <w:r w:rsidRPr="00F51081">
        <w:rPr>
          <w:rFonts w:ascii="Times New Roman" w:hAnsi="Times New Roman" w:cs="Times New Roman"/>
        </w:rPr>
        <w:tab/>
      </w:r>
      <w:r w:rsidR="00D632C2" w:rsidRPr="00F51081">
        <w:rPr>
          <w:rFonts w:ascii="Times New Roman" w:hAnsi="Times New Roman" w:cs="Times New Roman"/>
        </w:rPr>
        <w:t>Towers shall not restrict or interfere with air traffic or travel to and from any existing or proposed public or private airport.  All propo</w:t>
      </w:r>
      <w:r w:rsidR="0007112A" w:rsidRPr="00F51081">
        <w:rPr>
          <w:rFonts w:ascii="Times New Roman" w:hAnsi="Times New Roman" w:cs="Times New Roman"/>
        </w:rPr>
        <w:t>sed towers shall comply with</w:t>
      </w:r>
      <w:r w:rsidR="00D632C2" w:rsidRPr="00F51081">
        <w:rPr>
          <w:rFonts w:ascii="Times New Roman" w:hAnsi="Times New Roman" w:cs="Times New Roman"/>
        </w:rPr>
        <w:t xml:space="preserve"> Federal Aviation Administration (FAS) standards.</w:t>
      </w:r>
    </w:p>
    <w:p w:rsidR="00D632C2" w:rsidRPr="00F51081" w:rsidRDefault="00D632C2" w:rsidP="00D632C2">
      <w:pPr>
        <w:ind w:left="1440"/>
        <w:rPr>
          <w:rFonts w:ascii="Times New Roman" w:hAnsi="Times New Roman" w:cs="Times New Roman"/>
        </w:rPr>
      </w:pPr>
    </w:p>
    <w:p w:rsidR="00D632C2" w:rsidRPr="00F51081" w:rsidRDefault="007B38EF" w:rsidP="007B38EF">
      <w:pPr>
        <w:pStyle w:val="ListParagraph"/>
        <w:ind w:left="1800" w:hanging="360"/>
        <w:rPr>
          <w:rFonts w:ascii="Times New Roman" w:hAnsi="Times New Roman" w:cs="Times New Roman"/>
        </w:rPr>
      </w:pPr>
      <w:r w:rsidRPr="00F51081">
        <w:rPr>
          <w:rFonts w:ascii="Times New Roman" w:hAnsi="Times New Roman" w:cs="Times New Roman"/>
        </w:rPr>
        <w:t>3.</w:t>
      </w:r>
      <w:r w:rsidRPr="00F51081">
        <w:rPr>
          <w:rFonts w:ascii="Times New Roman" w:hAnsi="Times New Roman" w:cs="Times New Roman"/>
        </w:rPr>
        <w:tab/>
      </w:r>
      <w:r w:rsidR="00D632C2" w:rsidRPr="00F51081">
        <w:rPr>
          <w:rFonts w:ascii="Times New Roman" w:hAnsi="Times New Roman" w:cs="Times New Roman"/>
        </w:rPr>
        <w:t>The following requirements apply for telecommun</w:t>
      </w:r>
      <w:r w:rsidR="0007112A" w:rsidRPr="00F51081">
        <w:rPr>
          <w:rFonts w:ascii="Times New Roman" w:hAnsi="Times New Roman" w:cs="Times New Roman"/>
        </w:rPr>
        <w:t>ications tower Conditional Use P</w:t>
      </w:r>
      <w:r w:rsidR="00D632C2" w:rsidRPr="00F51081">
        <w:rPr>
          <w:rFonts w:ascii="Times New Roman" w:hAnsi="Times New Roman" w:cs="Times New Roman"/>
        </w:rPr>
        <w:t>ermit requests:</w:t>
      </w:r>
    </w:p>
    <w:p w:rsidR="00D632C2" w:rsidRPr="00F51081" w:rsidRDefault="00D632C2" w:rsidP="00D632C2">
      <w:pPr>
        <w:pStyle w:val="ListParagraph"/>
        <w:rPr>
          <w:rFonts w:ascii="Times New Roman" w:hAnsi="Times New Roman" w:cs="Times New Roman"/>
        </w:rPr>
      </w:pPr>
    </w:p>
    <w:p w:rsidR="00D632C2" w:rsidRPr="00F51081" w:rsidRDefault="000852A4" w:rsidP="000852A4">
      <w:pPr>
        <w:pStyle w:val="ListParagraph"/>
        <w:ind w:left="2160" w:hanging="360"/>
        <w:rPr>
          <w:rFonts w:ascii="Times New Roman" w:hAnsi="Times New Roman" w:cs="Times New Roman"/>
        </w:rPr>
      </w:pPr>
      <w:r w:rsidRPr="00F51081">
        <w:rPr>
          <w:rFonts w:ascii="Times New Roman" w:hAnsi="Times New Roman" w:cs="Times New Roman"/>
        </w:rPr>
        <w:t>A)</w:t>
      </w:r>
      <w:r w:rsidRPr="00F51081">
        <w:rPr>
          <w:rFonts w:ascii="Times New Roman" w:hAnsi="Times New Roman" w:cs="Times New Roman"/>
        </w:rPr>
        <w:tab/>
      </w:r>
      <w:r w:rsidR="00D632C2" w:rsidRPr="00F51081">
        <w:rPr>
          <w:rFonts w:ascii="Times New Roman" w:hAnsi="Times New Roman" w:cs="Times New Roman"/>
        </w:rPr>
        <w:t xml:space="preserve">Decisions by the </w:t>
      </w:r>
      <w:r w:rsidR="0007112A" w:rsidRPr="00F51081">
        <w:rPr>
          <w:rFonts w:ascii="Times New Roman" w:hAnsi="Times New Roman" w:cs="Times New Roman"/>
        </w:rPr>
        <w:t>Stanfield Board of Commissioners</w:t>
      </w:r>
      <w:r w:rsidR="00D632C2" w:rsidRPr="00F51081">
        <w:rPr>
          <w:rFonts w:ascii="Times New Roman" w:hAnsi="Times New Roman" w:cs="Times New Roman"/>
        </w:rPr>
        <w:t xml:space="preserve"> to app</w:t>
      </w:r>
      <w:r w:rsidR="0007112A" w:rsidRPr="00F51081">
        <w:rPr>
          <w:rFonts w:ascii="Times New Roman" w:hAnsi="Times New Roman" w:cs="Times New Roman"/>
        </w:rPr>
        <w:t>rove or deny a Conditional Use P</w:t>
      </w:r>
      <w:r w:rsidR="00D632C2" w:rsidRPr="00F51081">
        <w:rPr>
          <w:rFonts w:ascii="Times New Roman" w:hAnsi="Times New Roman" w:cs="Times New Roman"/>
        </w:rPr>
        <w:t>ermit for a telecommunications tower must be in writing to the applicant, along with detailed reasoning for the approval/denial, as per federal law.</w:t>
      </w:r>
    </w:p>
    <w:p w:rsidR="00D632C2" w:rsidRPr="00F51081" w:rsidRDefault="00D632C2" w:rsidP="00D632C2">
      <w:pPr>
        <w:ind w:left="1800"/>
        <w:rPr>
          <w:rFonts w:ascii="Times New Roman" w:hAnsi="Times New Roman" w:cs="Times New Roman"/>
        </w:rPr>
      </w:pPr>
    </w:p>
    <w:p w:rsidR="00D632C2" w:rsidRPr="00F51081" w:rsidRDefault="000852A4" w:rsidP="000852A4">
      <w:pPr>
        <w:pStyle w:val="ListParagraph"/>
        <w:ind w:left="2160" w:hanging="360"/>
        <w:rPr>
          <w:rFonts w:ascii="Times New Roman" w:hAnsi="Times New Roman" w:cs="Times New Roman"/>
        </w:rPr>
      </w:pPr>
      <w:r w:rsidRPr="00F51081">
        <w:rPr>
          <w:rFonts w:ascii="Times New Roman" w:hAnsi="Times New Roman" w:cs="Times New Roman"/>
        </w:rPr>
        <w:t>B)</w:t>
      </w:r>
      <w:r w:rsidRPr="00F51081">
        <w:rPr>
          <w:rFonts w:ascii="Times New Roman" w:hAnsi="Times New Roman" w:cs="Times New Roman"/>
        </w:rPr>
        <w:tab/>
      </w:r>
      <w:r w:rsidR="00D632C2" w:rsidRPr="00F51081">
        <w:rPr>
          <w:rFonts w:ascii="Times New Roman" w:hAnsi="Times New Roman" w:cs="Times New Roman"/>
        </w:rPr>
        <w:t>The applicant and the public are requested to submit their comments and arguments in writing pr</w:t>
      </w:r>
      <w:r w:rsidR="0007112A" w:rsidRPr="00F51081">
        <w:rPr>
          <w:rFonts w:ascii="Times New Roman" w:hAnsi="Times New Roman" w:cs="Times New Roman"/>
        </w:rPr>
        <w:t>ior to addressing the Stanfield Board of Commissioners at a</w:t>
      </w:r>
      <w:r w:rsidR="00D632C2" w:rsidRPr="00F51081">
        <w:rPr>
          <w:rFonts w:ascii="Times New Roman" w:hAnsi="Times New Roman" w:cs="Times New Roman"/>
        </w:rPr>
        <w:t xml:space="preserve"> public hearing, as suggested by federal law</w:t>
      </w:r>
    </w:p>
    <w:p w:rsidR="00D632C2" w:rsidRPr="00F51081" w:rsidRDefault="00D632C2" w:rsidP="00D632C2">
      <w:pPr>
        <w:pStyle w:val="ListParagraph"/>
        <w:rPr>
          <w:rFonts w:ascii="Times New Roman" w:hAnsi="Times New Roman" w:cs="Times New Roman"/>
        </w:rPr>
      </w:pPr>
    </w:p>
    <w:p w:rsidR="00D632C2" w:rsidRPr="00F51081" w:rsidRDefault="000852A4" w:rsidP="000852A4">
      <w:pPr>
        <w:pStyle w:val="ListParagraph"/>
        <w:ind w:left="2160" w:hanging="360"/>
        <w:rPr>
          <w:rFonts w:ascii="Times New Roman" w:hAnsi="Times New Roman" w:cs="Times New Roman"/>
        </w:rPr>
      </w:pPr>
      <w:r w:rsidRPr="00F51081">
        <w:rPr>
          <w:rFonts w:ascii="Times New Roman" w:hAnsi="Times New Roman" w:cs="Times New Roman"/>
        </w:rPr>
        <w:t>C)</w:t>
      </w:r>
      <w:r w:rsidRPr="00F51081">
        <w:rPr>
          <w:rFonts w:ascii="Times New Roman" w:hAnsi="Times New Roman" w:cs="Times New Roman"/>
        </w:rPr>
        <w:tab/>
      </w:r>
      <w:r w:rsidR="00D632C2" w:rsidRPr="00F51081">
        <w:rPr>
          <w:rFonts w:ascii="Times New Roman" w:hAnsi="Times New Roman" w:cs="Times New Roman"/>
        </w:rPr>
        <w:t xml:space="preserve">The decision of the </w:t>
      </w:r>
      <w:r w:rsidR="0007112A" w:rsidRPr="00F51081">
        <w:rPr>
          <w:rFonts w:ascii="Times New Roman" w:hAnsi="Times New Roman" w:cs="Times New Roman"/>
        </w:rPr>
        <w:t>Stanfield Board of Commissioners</w:t>
      </w:r>
      <w:r w:rsidR="00D632C2" w:rsidRPr="00F51081">
        <w:rPr>
          <w:rFonts w:ascii="Times New Roman" w:hAnsi="Times New Roman" w:cs="Times New Roman"/>
        </w:rPr>
        <w:t xml:space="preserve"> must be based upon substantial evidence</w:t>
      </w:r>
      <w:r w:rsidR="0007112A" w:rsidRPr="00F51081">
        <w:rPr>
          <w:rFonts w:ascii="Times New Roman" w:hAnsi="Times New Roman" w:cs="Times New Roman"/>
        </w:rPr>
        <w:t xml:space="preserve"> which must be recorded in the official meeting m</w:t>
      </w:r>
      <w:r w:rsidR="00D632C2" w:rsidRPr="00F51081">
        <w:rPr>
          <w:rFonts w:ascii="Times New Roman" w:hAnsi="Times New Roman" w:cs="Times New Roman"/>
        </w:rPr>
        <w:t>inutes, as per federal law.</w:t>
      </w:r>
    </w:p>
    <w:p w:rsidR="00D632C2" w:rsidRPr="00F51081" w:rsidRDefault="00D632C2" w:rsidP="00D632C2">
      <w:pPr>
        <w:pStyle w:val="ListParagraph"/>
        <w:rPr>
          <w:rFonts w:ascii="Times New Roman" w:hAnsi="Times New Roman" w:cs="Times New Roman"/>
        </w:rPr>
      </w:pPr>
    </w:p>
    <w:p w:rsidR="00D632C2" w:rsidRPr="00F51081" w:rsidRDefault="000852A4" w:rsidP="000852A4">
      <w:pPr>
        <w:pStyle w:val="ListParagraph"/>
        <w:ind w:left="2160" w:hanging="360"/>
        <w:rPr>
          <w:rFonts w:ascii="Times New Roman" w:hAnsi="Times New Roman" w:cs="Times New Roman"/>
        </w:rPr>
      </w:pPr>
      <w:r w:rsidRPr="00F51081">
        <w:rPr>
          <w:rFonts w:ascii="Times New Roman" w:hAnsi="Times New Roman" w:cs="Times New Roman"/>
        </w:rPr>
        <w:t>D)</w:t>
      </w:r>
      <w:r w:rsidRPr="00F51081">
        <w:rPr>
          <w:rFonts w:ascii="Times New Roman" w:hAnsi="Times New Roman" w:cs="Times New Roman"/>
        </w:rPr>
        <w:tab/>
      </w:r>
      <w:r w:rsidR="00D632C2" w:rsidRPr="00F51081">
        <w:rPr>
          <w:rFonts w:ascii="Times New Roman" w:hAnsi="Times New Roman" w:cs="Times New Roman"/>
        </w:rPr>
        <w:t>In determining if a telecommunic</w:t>
      </w:r>
      <w:r w:rsidR="0007112A" w:rsidRPr="00F51081">
        <w:rPr>
          <w:rFonts w:ascii="Times New Roman" w:hAnsi="Times New Roman" w:cs="Times New Roman"/>
        </w:rPr>
        <w:t xml:space="preserve">ations tower should be approved or </w:t>
      </w:r>
      <w:r w:rsidR="00D632C2" w:rsidRPr="00F51081">
        <w:rPr>
          <w:rFonts w:ascii="Times New Roman" w:hAnsi="Times New Roman" w:cs="Times New Roman"/>
        </w:rPr>
        <w:t xml:space="preserve">denied, the </w:t>
      </w:r>
      <w:r w:rsidR="0007112A" w:rsidRPr="00F51081">
        <w:rPr>
          <w:rFonts w:ascii="Times New Roman" w:hAnsi="Times New Roman" w:cs="Times New Roman"/>
        </w:rPr>
        <w:t xml:space="preserve">Stanfield </w:t>
      </w:r>
      <w:r w:rsidR="00D632C2" w:rsidRPr="00F51081">
        <w:rPr>
          <w:rFonts w:ascii="Times New Roman" w:hAnsi="Times New Roman" w:cs="Times New Roman"/>
        </w:rPr>
        <w:t xml:space="preserve">Planning Board and </w:t>
      </w:r>
      <w:r w:rsidR="0007112A" w:rsidRPr="00F51081">
        <w:rPr>
          <w:rFonts w:ascii="Times New Roman" w:hAnsi="Times New Roman" w:cs="Times New Roman"/>
        </w:rPr>
        <w:t>Board of Commissioners</w:t>
      </w:r>
      <w:r w:rsidR="00D632C2" w:rsidRPr="00F51081">
        <w:rPr>
          <w:rFonts w:ascii="Times New Roman" w:hAnsi="Times New Roman" w:cs="Times New Roman"/>
        </w:rPr>
        <w:t xml:space="preserve"> may take into account the tower’s harmony with the surrounding area and its compatib</w:t>
      </w:r>
      <w:r w:rsidR="0007112A" w:rsidRPr="00F51081">
        <w:rPr>
          <w:rFonts w:ascii="Times New Roman" w:hAnsi="Times New Roman" w:cs="Times New Roman"/>
        </w:rPr>
        <w:t>ility with adjacent properties.  T</w:t>
      </w:r>
      <w:r w:rsidR="00D632C2" w:rsidRPr="00F51081">
        <w:rPr>
          <w:rFonts w:ascii="Times New Roman" w:hAnsi="Times New Roman" w:cs="Times New Roman"/>
        </w:rPr>
        <w:t xml:space="preserve">he aesthetic </w:t>
      </w:r>
      <w:r w:rsidR="0007112A" w:rsidRPr="00F51081">
        <w:rPr>
          <w:rFonts w:ascii="Times New Roman" w:hAnsi="Times New Roman" w:cs="Times New Roman"/>
        </w:rPr>
        <w:t>effects of the tower and</w:t>
      </w:r>
      <w:r w:rsidR="00D632C2" w:rsidRPr="00F51081">
        <w:rPr>
          <w:rFonts w:ascii="Times New Roman" w:hAnsi="Times New Roman" w:cs="Times New Roman"/>
        </w:rPr>
        <w:t xml:space="preserve"> any mitigating factors concerning t</w:t>
      </w:r>
      <w:r w:rsidR="008C4D51" w:rsidRPr="00F51081">
        <w:rPr>
          <w:rFonts w:ascii="Times New Roman" w:hAnsi="Times New Roman" w:cs="Times New Roman"/>
        </w:rPr>
        <w:t>he aesthetics may also be considered</w:t>
      </w:r>
      <w:r w:rsidR="00D632C2" w:rsidRPr="00F51081">
        <w:rPr>
          <w:rFonts w:ascii="Times New Roman" w:hAnsi="Times New Roman" w:cs="Times New Roman"/>
        </w:rPr>
        <w:t xml:space="preserve">.  In reaching a decision, the Town Council may request the height, design, screening, placement, or other characteristics of the tower be modified to produce a more harmonious situation. </w:t>
      </w:r>
    </w:p>
    <w:p w:rsidR="00D632C2" w:rsidRPr="00F51081" w:rsidRDefault="00D632C2" w:rsidP="00D632C2">
      <w:pPr>
        <w:pStyle w:val="ListParagraph"/>
        <w:rPr>
          <w:rFonts w:ascii="Times New Roman" w:hAnsi="Times New Roman" w:cs="Times New Roman"/>
        </w:rPr>
      </w:pPr>
    </w:p>
    <w:p w:rsidR="00D632C2" w:rsidRPr="00F51081" w:rsidRDefault="00D51859" w:rsidP="00770922">
      <w:pPr>
        <w:pStyle w:val="ListParagraph"/>
        <w:ind w:left="1440" w:hanging="720"/>
        <w:rPr>
          <w:rFonts w:ascii="Times New Roman" w:hAnsi="Times New Roman" w:cs="Times New Roman"/>
          <w:b/>
          <w:bCs/>
          <w:i/>
        </w:rPr>
      </w:pPr>
      <w:r w:rsidRPr="00F51081">
        <w:rPr>
          <w:rFonts w:ascii="Times New Roman" w:hAnsi="Times New Roman" w:cs="Times New Roman"/>
          <w:b/>
          <w:bCs/>
        </w:rPr>
        <w:tab/>
      </w:r>
      <w:r w:rsidR="00D632C2" w:rsidRPr="00F51081">
        <w:rPr>
          <w:rFonts w:ascii="Times New Roman" w:hAnsi="Times New Roman" w:cs="Times New Roman"/>
          <w:b/>
          <w:bCs/>
          <w:i/>
        </w:rPr>
        <w:t>Telecommunications Antennae and Associated Equipment Locating on Existing Towers and Structures.</w:t>
      </w:r>
    </w:p>
    <w:p w:rsidR="00D632C2" w:rsidRPr="00F51081" w:rsidRDefault="00D632C2" w:rsidP="00D632C2">
      <w:pPr>
        <w:pStyle w:val="ListParagraph"/>
        <w:ind w:left="1440"/>
        <w:rPr>
          <w:rFonts w:ascii="Times New Roman" w:hAnsi="Times New Roman" w:cs="Times New Roman"/>
          <w:b/>
          <w:bCs/>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1</w:t>
      </w:r>
      <w:r w:rsidR="00C662DC" w:rsidRPr="00F51081">
        <w:rPr>
          <w:rFonts w:ascii="Times New Roman" w:hAnsi="Times New Roman" w:cs="Times New Roman"/>
        </w:rPr>
        <w:t>.</w:t>
      </w:r>
      <w:r w:rsidR="00C662DC" w:rsidRPr="00F51081">
        <w:rPr>
          <w:rFonts w:ascii="Times New Roman" w:hAnsi="Times New Roman" w:cs="Times New Roman"/>
        </w:rPr>
        <w:tab/>
      </w:r>
      <w:r w:rsidR="00D632C2" w:rsidRPr="00F51081">
        <w:rPr>
          <w:rFonts w:ascii="Times New Roman" w:hAnsi="Times New Roman" w:cs="Times New Roman"/>
        </w:rPr>
        <w:t>Provided the struct</w:t>
      </w:r>
      <w:r w:rsidR="00C662DC" w:rsidRPr="00F51081">
        <w:rPr>
          <w:rFonts w:ascii="Times New Roman" w:hAnsi="Times New Roman" w:cs="Times New Roman"/>
        </w:rPr>
        <w:t xml:space="preserve">ural integrity of the </w:t>
      </w:r>
      <w:r w:rsidR="00D632C2" w:rsidRPr="00F51081">
        <w:rPr>
          <w:rFonts w:ascii="Times New Roman" w:hAnsi="Times New Roman" w:cs="Times New Roman"/>
        </w:rPr>
        <w:t>tower i</w:t>
      </w:r>
      <w:r w:rsidR="00D51859" w:rsidRPr="00F51081">
        <w:rPr>
          <w:rFonts w:ascii="Times New Roman" w:hAnsi="Times New Roman" w:cs="Times New Roman"/>
        </w:rPr>
        <w:t>s not compromised or diminished, as determined and documented by a licensed Professional E</w:t>
      </w:r>
      <w:r w:rsidR="00D632C2" w:rsidRPr="00F51081">
        <w:rPr>
          <w:rFonts w:ascii="Times New Roman" w:hAnsi="Times New Roman" w:cs="Times New Roman"/>
        </w:rPr>
        <w:t>ngineer, tel</w:t>
      </w:r>
      <w:r w:rsidR="00C662DC" w:rsidRPr="00F51081">
        <w:rPr>
          <w:rFonts w:ascii="Times New Roman" w:hAnsi="Times New Roman" w:cs="Times New Roman"/>
        </w:rPr>
        <w:t xml:space="preserve">ecommunications antennae </w:t>
      </w:r>
      <w:r w:rsidR="00D632C2" w:rsidRPr="00F51081">
        <w:rPr>
          <w:rFonts w:ascii="Times New Roman" w:hAnsi="Times New Roman" w:cs="Times New Roman"/>
        </w:rPr>
        <w:t xml:space="preserve">may </w:t>
      </w:r>
      <w:r w:rsidR="00D51859" w:rsidRPr="00F51081">
        <w:rPr>
          <w:rFonts w:ascii="Times New Roman" w:hAnsi="Times New Roman" w:cs="Times New Roman"/>
        </w:rPr>
        <w:t xml:space="preserve">be </w:t>
      </w:r>
      <w:r w:rsidR="00D632C2" w:rsidRPr="00F51081">
        <w:rPr>
          <w:rFonts w:ascii="Times New Roman" w:hAnsi="Times New Roman" w:cs="Times New Roman"/>
        </w:rPr>
        <w:t>located on any existing tower, water t</w:t>
      </w:r>
      <w:r w:rsidR="00D51859" w:rsidRPr="00F51081">
        <w:rPr>
          <w:rFonts w:ascii="Times New Roman" w:hAnsi="Times New Roman" w:cs="Times New Roman"/>
        </w:rPr>
        <w:t>ank/tower, or similar structure</w:t>
      </w:r>
      <w:r w:rsidR="00D632C2" w:rsidRPr="00F51081">
        <w:rPr>
          <w:rFonts w:ascii="Times New Roman" w:hAnsi="Times New Roman" w:cs="Times New Roman"/>
        </w:rPr>
        <w:t xml:space="preserve"> by right in all zoning districts</w:t>
      </w:r>
      <w:r w:rsidR="00D51859" w:rsidRPr="00F51081">
        <w:rPr>
          <w:rFonts w:ascii="Times New Roman" w:hAnsi="Times New Roman" w:cs="Times New Roman"/>
        </w:rPr>
        <w:t>, as</w:t>
      </w:r>
      <w:r w:rsidR="00D632C2" w:rsidRPr="00F51081">
        <w:rPr>
          <w:rFonts w:ascii="Times New Roman" w:hAnsi="Times New Roman" w:cs="Times New Roman"/>
        </w:rPr>
        <w:t xml:space="preserve"> long as the addition does not increase the original height of the existing structure or tower.  Such antennae shall be painted to </w:t>
      </w:r>
      <w:r w:rsidR="00C662DC" w:rsidRPr="00F51081">
        <w:rPr>
          <w:rFonts w:ascii="Times New Roman" w:hAnsi="Times New Roman" w:cs="Times New Roman"/>
        </w:rPr>
        <w:t xml:space="preserve">match the color of the </w:t>
      </w:r>
      <w:r w:rsidR="00D632C2" w:rsidRPr="00F51081">
        <w:rPr>
          <w:rFonts w:ascii="Times New Roman" w:hAnsi="Times New Roman" w:cs="Times New Roman"/>
        </w:rPr>
        <w:t>structure or the background against which it is most commonly seen.  Note:  No antennae use</w:t>
      </w:r>
      <w:r w:rsidR="00D51859" w:rsidRPr="00F51081">
        <w:rPr>
          <w:rFonts w:ascii="Times New Roman" w:hAnsi="Times New Roman" w:cs="Times New Roman"/>
        </w:rPr>
        <w:t>d</w:t>
      </w:r>
      <w:r w:rsidR="00D632C2" w:rsidRPr="00F51081">
        <w:rPr>
          <w:rFonts w:ascii="Times New Roman" w:hAnsi="Times New Roman" w:cs="Times New Roman"/>
        </w:rPr>
        <w:t xml:space="preserve"> for the purpose of telecommunications shall be mounted on any structure used solely for residential purposes.</w:t>
      </w:r>
    </w:p>
    <w:p w:rsidR="00D632C2" w:rsidRPr="00F51081" w:rsidRDefault="00D632C2" w:rsidP="00D632C2">
      <w:pPr>
        <w:ind w:left="1440"/>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2</w:t>
      </w:r>
      <w:r w:rsidR="00C662DC" w:rsidRPr="00F51081">
        <w:rPr>
          <w:rFonts w:ascii="Times New Roman" w:hAnsi="Times New Roman" w:cs="Times New Roman"/>
        </w:rPr>
        <w:t>.</w:t>
      </w:r>
      <w:r w:rsidR="00C662DC" w:rsidRPr="00F51081">
        <w:rPr>
          <w:rFonts w:ascii="Times New Roman" w:hAnsi="Times New Roman" w:cs="Times New Roman"/>
        </w:rPr>
        <w:tab/>
      </w:r>
      <w:r w:rsidR="00D51859" w:rsidRPr="00F51081">
        <w:rPr>
          <w:rFonts w:ascii="Times New Roman" w:hAnsi="Times New Roman" w:cs="Times New Roman"/>
        </w:rPr>
        <w:t>E</w:t>
      </w:r>
      <w:r w:rsidR="00D632C2" w:rsidRPr="00F51081">
        <w:rPr>
          <w:rFonts w:ascii="Times New Roman" w:hAnsi="Times New Roman" w:cs="Times New Roman"/>
        </w:rPr>
        <w:t>ach applicant shall</w:t>
      </w:r>
      <w:r w:rsidR="00D51859" w:rsidRPr="00F51081">
        <w:rPr>
          <w:rFonts w:ascii="Times New Roman" w:hAnsi="Times New Roman" w:cs="Times New Roman"/>
        </w:rPr>
        <w:t xml:space="preserve"> provide documentation certifying</w:t>
      </w:r>
      <w:r w:rsidR="00D632C2" w:rsidRPr="00F51081">
        <w:rPr>
          <w:rFonts w:ascii="Times New Roman" w:hAnsi="Times New Roman" w:cs="Times New Roman"/>
        </w:rPr>
        <w:t xml:space="preserve"> that their telecommunicat</w:t>
      </w:r>
      <w:r w:rsidR="00D51859" w:rsidRPr="00F51081">
        <w:rPr>
          <w:rFonts w:ascii="Times New Roman" w:hAnsi="Times New Roman" w:cs="Times New Roman"/>
        </w:rPr>
        <w:t>ions equipment complies with</w:t>
      </w:r>
      <w:r w:rsidR="00D632C2" w:rsidRPr="00F51081">
        <w:rPr>
          <w:rFonts w:ascii="Times New Roman" w:hAnsi="Times New Roman" w:cs="Times New Roman"/>
        </w:rPr>
        <w:t xml:space="preserve"> Federal Radio Frequency Emission Standards.</w:t>
      </w:r>
    </w:p>
    <w:p w:rsidR="00D632C2" w:rsidRPr="00F51081" w:rsidRDefault="00D632C2" w:rsidP="00D632C2">
      <w:pPr>
        <w:pStyle w:val="ListParagraph"/>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3</w:t>
      </w:r>
      <w:r w:rsidR="00C662DC" w:rsidRPr="00F51081">
        <w:rPr>
          <w:rFonts w:ascii="Times New Roman" w:hAnsi="Times New Roman" w:cs="Times New Roman"/>
        </w:rPr>
        <w:t>.</w:t>
      </w:r>
      <w:r w:rsidR="00C662DC" w:rsidRPr="00F51081">
        <w:rPr>
          <w:rFonts w:ascii="Times New Roman" w:hAnsi="Times New Roman" w:cs="Times New Roman"/>
        </w:rPr>
        <w:tab/>
      </w:r>
      <w:r w:rsidR="00D632C2" w:rsidRPr="00F51081">
        <w:rPr>
          <w:rFonts w:ascii="Times New Roman" w:hAnsi="Times New Roman" w:cs="Times New Roman"/>
        </w:rPr>
        <w:t>Screening requirements shall not apply to telecommunications providers who camouflage antennas within another structure (stealth loca</w:t>
      </w:r>
      <w:r w:rsidR="00D51859" w:rsidRPr="00F51081">
        <w:rPr>
          <w:rFonts w:ascii="Times New Roman" w:hAnsi="Times New Roman" w:cs="Times New Roman"/>
        </w:rPr>
        <w:t>tions) such as a church steeple</w:t>
      </w:r>
      <w:r w:rsidR="00D632C2" w:rsidRPr="00F51081">
        <w:rPr>
          <w:rFonts w:ascii="Times New Roman" w:hAnsi="Times New Roman" w:cs="Times New Roman"/>
        </w:rPr>
        <w:t xml:space="preserve"> or co-locate on an existing tower.  Nor shall any screening apply when an antenn</w:t>
      </w:r>
      <w:r w:rsidR="00D51859" w:rsidRPr="00F51081">
        <w:rPr>
          <w:rFonts w:ascii="Times New Roman" w:hAnsi="Times New Roman" w:cs="Times New Roman"/>
        </w:rPr>
        <w:t>a</w:t>
      </w:r>
      <w:r w:rsidR="00D632C2" w:rsidRPr="00F51081">
        <w:rPr>
          <w:rFonts w:ascii="Times New Roman" w:hAnsi="Times New Roman" w:cs="Times New Roman"/>
        </w:rPr>
        <w:t xml:space="preserve"> will be mounted on an electrical transmission tower or on structures such as</w:t>
      </w:r>
      <w:r w:rsidR="00D51859" w:rsidRPr="00F51081">
        <w:rPr>
          <w:rFonts w:ascii="Times New Roman" w:hAnsi="Times New Roman" w:cs="Times New Roman"/>
        </w:rPr>
        <w:t xml:space="preserve"> a water tower/tank, grain silo, or similar structure</w:t>
      </w:r>
      <w:r w:rsidR="00D632C2" w:rsidRPr="00F51081">
        <w:rPr>
          <w:rFonts w:ascii="Times New Roman" w:hAnsi="Times New Roman" w:cs="Times New Roman"/>
        </w:rPr>
        <w:t>.</w:t>
      </w:r>
    </w:p>
    <w:p w:rsidR="00D632C2" w:rsidRPr="00F51081" w:rsidRDefault="00D632C2" w:rsidP="00D632C2">
      <w:pPr>
        <w:pStyle w:val="ListParagraph"/>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4</w:t>
      </w:r>
      <w:r w:rsidR="00C662DC" w:rsidRPr="00F51081">
        <w:rPr>
          <w:rFonts w:ascii="Times New Roman" w:hAnsi="Times New Roman" w:cs="Times New Roman"/>
        </w:rPr>
        <w:t>.</w:t>
      </w:r>
      <w:r w:rsidR="00C662DC" w:rsidRPr="00F51081">
        <w:rPr>
          <w:rFonts w:ascii="Times New Roman" w:hAnsi="Times New Roman" w:cs="Times New Roman"/>
        </w:rPr>
        <w:tab/>
      </w:r>
      <w:r w:rsidR="00D632C2" w:rsidRPr="00F51081">
        <w:rPr>
          <w:rFonts w:ascii="Times New Roman" w:hAnsi="Times New Roman" w:cs="Times New Roman"/>
        </w:rPr>
        <w:t>Applications by providers to use co-location space on an approved existing telecommunications tower shall be permitted by right provided that the tower height is not increased.  Any co-location which will result in an</w:t>
      </w:r>
      <w:r w:rsidR="00C662DC" w:rsidRPr="00F51081">
        <w:rPr>
          <w:rFonts w:ascii="Times New Roman" w:hAnsi="Times New Roman" w:cs="Times New Roman"/>
        </w:rPr>
        <w:t xml:space="preserve"> increase to the tower height</w:t>
      </w:r>
      <w:r w:rsidR="00D51859" w:rsidRPr="00F51081">
        <w:rPr>
          <w:rFonts w:ascii="Times New Roman" w:hAnsi="Times New Roman" w:cs="Times New Roman"/>
        </w:rPr>
        <w:t xml:space="preserve"> </w:t>
      </w:r>
      <w:r w:rsidR="00D632C2" w:rsidRPr="00F51081">
        <w:rPr>
          <w:rFonts w:ascii="Times New Roman" w:hAnsi="Times New Roman" w:cs="Times New Roman"/>
        </w:rPr>
        <w:t xml:space="preserve">on a tower located in all zoning districts except the </w:t>
      </w:r>
      <w:r w:rsidR="00C662DC" w:rsidRPr="00F51081">
        <w:rPr>
          <w:rFonts w:ascii="Times New Roman" w:hAnsi="Times New Roman" w:cs="Times New Roman"/>
        </w:rPr>
        <w:t>industrial (I) zoning district</w:t>
      </w:r>
      <w:r w:rsidR="00D51859" w:rsidRPr="00F51081">
        <w:rPr>
          <w:rFonts w:ascii="Times New Roman" w:hAnsi="Times New Roman" w:cs="Times New Roman"/>
        </w:rPr>
        <w:t xml:space="preserve"> </w:t>
      </w:r>
      <w:r w:rsidR="00D632C2" w:rsidRPr="00F51081">
        <w:rPr>
          <w:rFonts w:ascii="Times New Roman" w:hAnsi="Times New Roman" w:cs="Times New Roman"/>
        </w:rPr>
        <w:t xml:space="preserve">shall require the co-locator or applicant to apply for an </w:t>
      </w:r>
      <w:r w:rsidR="00D51859" w:rsidRPr="00F51081">
        <w:rPr>
          <w:rFonts w:ascii="Times New Roman" w:hAnsi="Times New Roman" w:cs="Times New Roman"/>
        </w:rPr>
        <w:t>amendment to the original Conditional Use Permit or apply for a new Conditional Use Permit</w:t>
      </w:r>
      <w:r w:rsidR="00D632C2" w:rsidRPr="00F51081">
        <w:rPr>
          <w:rFonts w:ascii="Times New Roman" w:hAnsi="Times New Roman" w:cs="Times New Roman"/>
        </w:rPr>
        <w:t>.</w:t>
      </w:r>
    </w:p>
    <w:p w:rsidR="00D632C2" w:rsidRPr="00F51081" w:rsidRDefault="00D632C2" w:rsidP="00D632C2">
      <w:pPr>
        <w:pStyle w:val="ListParagraph"/>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5</w:t>
      </w:r>
      <w:r w:rsidR="00C662DC" w:rsidRPr="00F51081">
        <w:rPr>
          <w:rFonts w:ascii="Times New Roman" w:hAnsi="Times New Roman" w:cs="Times New Roman"/>
        </w:rPr>
        <w:t>.</w:t>
      </w:r>
      <w:r w:rsidR="00C662DC" w:rsidRPr="00F51081">
        <w:rPr>
          <w:rFonts w:ascii="Times New Roman" w:hAnsi="Times New Roman" w:cs="Times New Roman"/>
        </w:rPr>
        <w:tab/>
      </w:r>
      <w:r w:rsidR="00D632C2" w:rsidRPr="00F51081">
        <w:rPr>
          <w:rFonts w:ascii="Times New Roman" w:hAnsi="Times New Roman" w:cs="Times New Roman"/>
        </w:rPr>
        <w:t>Outdoor storage of equipment or othe</w:t>
      </w:r>
      <w:r w:rsidR="00D51859" w:rsidRPr="00F51081">
        <w:rPr>
          <w:rFonts w:ascii="Times New Roman" w:hAnsi="Times New Roman" w:cs="Times New Roman"/>
        </w:rPr>
        <w:t>r related items is</w:t>
      </w:r>
      <w:r w:rsidR="00D632C2" w:rsidRPr="00F51081">
        <w:rPr>
          <w:rFonts w:ascii="Times New Roman" w:hAnsi="Times New Roman" w:cs="Times New Roman"/>
        </w:rPr>
        <w:t xml:space="preserve"> prohibited.</w:t>
      </w:r>
    </w:p>
    <w:p w:rsidR="00D632C2" w:rsidRPr="00F51081" w:rsidRDefault="00D632C2" w:rsidP="00D632C2">
      <w:pPr>
        <w:pStyle w:val="ListParagraph"/>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6</w:t>
      </w:r>
      <w:r w:rsidR="00C662DC" w:rsidRPr="00F51081">
        <w:rPr>
          <w:rFonts w:ascii="Times New Roman" w:hAnsi="Times New Roman" w:cs="Times New Roman"/>
        </w:rPr>
        <w:t>.</w:t>
      </w:r>
      <w:r w:rsidR="00C662DC" w:rsidRPr="00F51081">
        <w:rPr>
          <w:rFonts w:ascii="Times New Roman" w:hAnsi="Times New Roman" w:cs="Times New Roman"/>
        </w:rPr>
        <w:tab/>
      </w:r>
      <w:r w:rsidR="00771F7D" w:rsidRPr="00F51081">
        <w:rPr>
          <w:rFonts w:ascii="Times New Roman" w:hAnsi="Times New Roman" w:cs="Times New Roman"/>
        </w:rPr>
        <w:t xml:space="preserve">Equipment buildings </w:t>
      </w:r>
      <w:r w:rsidR="00D632C2" w:rsidRPr="00F51081">
        <w:rPr>
          <w:rFonts w:ascii="Times New Roman" w:hAnsi="Times New Roman" w:cs="Times New Roman"/>
        </w:rPr>
        <w:t xml:space="preserve">associated </w:t>
      </w:r>
      <w:r w:rsidR="00771F7D" w:rsidRPr="00F51081">
        <w:rPr>
          <w:rFonts w:ascii="Times New Roman" w:hAnsi="Times New Roman" w:cs="Times New Roman"/>
        </w:rPr>
        <w:t xml:space="preserve">with </w:t>
      </w:r>
      <w:r w:rsidR="00D632C2" w:rsidRPr="00F51081">
        <w:rPr>
          <w:rFonts w:ascii="Times New Roman" w:hAnsi="Times New Roman" w:cs="Times New Roman"/>
        </w:rPr>
        <w:t>telecommunication</w:t>
      </w:r>
      <w:r w:rsidR="00771F7D" w:rsidRPr="00F51081">
        <w:rPr>
          <w:rFonts w:ascii="Times New Roman" w:hAnsi="Times New Roman" w:cs="Times New Roman"/>
        </w:rPr>
        <w:t>s</w:t>
      </w:r>
      <w:r w:rsidR="00D632C2" w:rsidRPr="00F51081">
        <w:rPr>
          <w:rFonts w:ascii="Times New Roman" w:hAnsi="Times New Roman" w:cs="Times New Roman"/>
        </w:rPr>
        <w:t xml:space="preserve"> antennae shall not be used as an employment center</w:t>
      </w:r>
      <w:r w:rsidR="00771F7D" w:rsidRPr="00F51081">
        <w:rPr>
          <w:rFonts w:ascii="Times New Roman" w:hAnsi="Times New Roman" w:cs="Times New Roman"/>
        </w:rPr>
        <w:t xml:space="preserve"> in any zoning district</w:t>
      </w:r>
      <w:r w:rsidR="00D632C2" w:rsidRPr="00F51081">
        <w:rPr>
          <w:rFonts w:ascii="Times New Roman" w:hAnsi="Times New Roman" w:cs="Times New Roman"/>
        </w:rPr>
        <w:t>.  This provision does not prohibit the periodic maintenance or periodic monitoring of equipment and instruments.</w:t>
      </w:r>
    </w:p>
    <w:p w:rsidR="00D632C2" w:rsidRPr="00F51081" w:rsidRDefault="00D632C2" w:rsidP="00D632C2">
      <w:pPr>
        <w:pStyle w:val="ListParagraph"/>
        <w:rPr>
          <w:rFonts w:ascii="Times New Roman" w:hAnsi="Times New Roman" w:cs="Times New Roman"/>
        </w:rPr>
      </w:pPr>
    </w:p>
    <w:p w:rsidR="00D632C2" w:rsidRPr="00F51081" w:rsidRDefault="007B38EF" w:rsidP="00C662DC">
      <w:pPr>
        <w:pStyle w:val="ListParagraph"/>
        <w:ind w:left="1800" w:hanging="360"/>
        <w:rPr>
          <w:rFonts w:ascii="Times New Roman" w:hAnsi="Times New Roman" w:cs="Times New Roman"/>
        </w:rPr>
      </w:pPr>
      <w:r w:rsidRPr="00F51081">
        <w:rPr>
          <w:rFonts w:ascii="Times New Roman" w:hAnsi="Times New Roman" w:cs="Times New Roman"/>
        </w:rPr>
        <w:t>7</w:t>
      </w:r>
      <w:r w:rsidR="00C662DC" w:rsidRPr="00F51081">
        <w:rPr>
          <w:rFonts w:ascii="Times New Roman" w:hAnsi="Times New Roman" w:cs="Times New Roman"/>
        </w:rPr>
        <w:t>.</w:t>
      </w:r>
      <w:r w:rsidR="00C662DC" w:rsidRPr="00F51081">
        <w:rPr>
          <w:rFonts w:ascii="Times New Roman" w:hAnsi="Times New Roman" w:cs="Times New Roman"/>
        </w:rPr>
        <w:tab/>
      </w:r>
      <w:r w:rsidR="00D632C2" w:rsidRPr="00F51081">
        <w:rPr>
          <w:rFonts w:ascii="Times New Roman" w:hAnsi="Times New Roman" w:cs="Times New Roman"/>
        </w:rPr>
        <w:t>Telecommunications antennae and associated equipment shall not restrict or interfere with air traffic or air travel to or from any existing or proposed public or private airport.  All proposed towers shall comply with Federal Aviation Administration (FAA) standards.</w:t>
      </w:r>
    </w:p>
    <w:p w:rsidR="00CB3312" w:rsidRPr="00F51081" w:rsidRDefault="00CB3312" w:rsidP="00CB3312">
      <w:pPr>
        <w:pStyle w:val="ListParagraph"/>
        <w:rPr>
          <w:rFonts w:ascii="Times New Roman" w:hAnsi="Times New Roman" w:cs="Times New Roman"/>
        </w:rPr>
      </w:pPr>
    </w:p>
    <w:p w:rsidR="00CB3312" w:rsidRPr="00F51081" w:rsidRDefault="006F7841" w:rsidP="00CB3312">
      <w:pPr>
        <w:pStyle w:val="ListParagraph"/>
        <w:rPr>
          <w:rFonts w:ascii="Times New Roman" w:hAnsi="Times New Roman" w:cs="Times New Roman"/>
          <w:b/>
        </w:rPr>
      </w:pPr>
      <w:r w:rsidRPr="00F51081">
        <w:rPr>
          <w:rFonts w:ascii="Times New Roman" w:hAnsi="Times New Roman" w:cs="Times New Roman"/>
          <w:b/>
        </w:rPr>
        <w:t>5</w:t>
      </w:r>
      <w:r w:rsidR="00CB3312" w:rsidRPr="00F51081">
        <w:rPr>
          <w:rFonts w:ascii="Times New Roman" w:hAnsi="Times New Roman" w:cs="Times New Roman"/>
          <w:b/>
        </w:rPr>
        <w:t>.1.</w:t>
      </w:r>
      <w:r w:rsidR="000D404F" w:rsidRPr="00F51081">
        <w:rPr>
          <w:rFonts w:ascii="Times New Roman" w:hAnsi="Times New Roman" w:cs="Times New Roman"/>
          <w:b/>
        </w:rPr>
        <w:t>3</w:t>
      </w:r>
      <w:r w:rsidR="00571B28" w:rsidRPr="00F51081">
        <w:rPr>
          <w:rFonts w:ascii="Times New Roman" w:hAnsi="Times New Roman" w:cs="Times New Roman"/>
          <w:b/>
        </w:rPr>
        <w:t>9</w:t>
      </w:r>
      <w:r w:rsidR="00833368" w:rsidRPr="00F51081">
        <w:rPr>
          <w:rFonts w:ascii="Times New Roman" w:hAnsi="Times New Roman" w:cs="Times New Roman"/>
          <w:b/>
        </w:rPr>
        <w:t xml:space="preserve"> </w:t>
      </w:r>
      <w:r w:rsidR="00CB3312" w:rsidRPr="00F51081">
        <w:rPr>
          <w:rFonts w:ascii="Times New Roman" w:hAnsi="Times New Roman" w:cs="Times New Roman"/>
          <w:b/>
        </w:rPr>
        <w:t>Temporary Seasonal Use and Structure</w:t>
      </w:r>
    </w:p>
    <w:p w:rsidR="00CB3312" w:rsidRPr="00F51081" w:rsidRDefault="00CB3312" w:rsidP="00CB3312">
      <w:pPr>
        <w:pStyle w:val="ListParagraph"/>
        <w:rPr>
          <w:rFonts w:ascii="Times New Roman" w:hAnsi="Times New Roman" w:cs="Times New Roman"/>
          <w:b/>
        </w:rPr>
      </w:pPr>
    </w:p>
    <w:p w:rsidR="00CB3312" w:rsidRPr="00F51081" w:rsidRDefault="00CB3312" w:rsidP="00CB3312">
      <w:pPr>
        <w:pStyle w:val="ListParagraph"/>
        <w:ind w:left="1440"/>
        <w:rPr>
          <w:rFonts w:ascii="Times New Roman" w:hAnsi="Times New Roman" w:cs="Times New Roman"/>
        </w:rPr>
      </w:pPr>
      <w:r w:rsidRPr="00F51081">
        <w:rPr>
          <w:rFonts w:ascii="Times New Roman" w:hAnsi="Times New Roman" w:cs="Times New Roman"/>
        </w:rPr>
        <w:t>The establishment of temporary sales lots for Christmas trees and other seasonal agricultural products and related goods are permitted for a maximum of three (3) months upon the issuance of a Temporary Use Certificate of Zoning Compliance by the Zoning Administrator.  The following conditions and exceptions shall apply.</w:t>
      </w:r>
    </w:p>
    <w:p w:rsidR="00CB3312" w:rsidRPr="00F51081" w:rsidRDefault="00CB3312" w:rsidP="00CB3312">
      <w:pPr>
        <w:pStyle w:val="ListParagraph"/>
        <w:ind w:left="1440"/>
        <w:rPr>
          <w:rFonts w:ascii="Times New Roman" w:hAnsi="Times New Roman" w:cs="Times New Roman"/>
        </w:rPr>
      </w:pPr>
    </w:p>
    <w:p w:rsidR="00CB3312" w:rsidRPr="00F51081" w:rsidRDefault="00CB3312" w:rsidP="00CB3312">
      <w:pPr>
        <w:pStyle w:val="ListParagraph"/>
        <w:ind w:left="1800" w:hanging="360"/>
        <w:rPr>
          <w:rFonts w:ascii="Times New Roman" w:hAnsi="Times New Roman" w:cs="Times New Roman"/>
        </w:rPr>
      </w:pPr>
      <w:r w:rsidRPr="00F51081">
        <w:rPr>
          <w:rFonts w:ascii="Times New Roman" w:hAnsi="Times New Roman" w:cs="Times New Roman"/>
        </w:rPr>
        <w:t>1.</w:t>
      </w:r>
      <w:r w:rsidRPr="00F51081">
        <w:rPr>
          <w:rFonts w:ascii="Times New Roman" w:hAnsi="Times New Roman" w:cs="Times New Roman"/>
        </w:rPr>
        <w:tab/>
        <w:t>No more than one (1) trailer shall be used to store goods for sale.</w:t>
      </w:r>
    </w:p>
    <w:p w:rsidR="00CB3312" w:rsidRPr="00F51081" w:rsidRDefault="00CB3312" w:rsidP="00CB3312">
      <w:pPr>
        <w:pStyle w:val="ListParagraph"/>
        <w:ind w:left="1800" w:hanging="360"/>
        <w:rPr>
          <w:rFonts w:ascii="Times New Roman" w:hAnsi="Times New Roman" w:cs="Times New Roman"/>
        </w:rPr>
      </w:pPr>
    </w:p>
    <w:p w:rsidR="00CB3312" w:rsidRPr="00F51081" w:rsidRDefault="00CB3312" w:rsidP="00CB3312">
      <w:pPr>
        <w:pStyle w:val="ListParagraph"/>
        <w:ind w:left="1800" w:hanging="360"/>
        <w:rPr>
          <w:rFonts w:ascii="Times New Roman" w:hAnsi="Times New Roman" w:cs="Times New Roman"/>
        </w:rPr>
      </w:pPr>
      <w:r w:rsidRPr="00F51081">
        <w:rPr>
          <w:rFonts w:ascii="Times New Roman" w:hAnsi="Times New Roman" w:cs="Times New Roman"/>
        </w:rPr>
        <w:t>2.</w:t>
      </w:r>
      <w:r w:rsidRPr="00F51081">
        <w:rPr>
          <w:rFonts w:ascii="Times New Roman" w:hAnsi="Times New Roman" w:cs="Times New Roman"/>
        </w:rPr>
        <w:tab/>
        <w:t>The use may only be located on a vacant lot, on a lot occupied by a non-residential use, or on the site of a bona fide farm operation.</w:t>
      </w:r>
    </w:p>
    <w:p w:rsidR="00CB3312" w:rsidRPr="00F51081" w:rsidRDefault="00CB3312" w:rsidP="00CB3312">
      <w:pPr>
        <w:pStyle w:val="ListParagraph"/>
        <w:ind w:left="1800" w:hanging="360"/>
        <w:rPr>
          <w:rFonts w:ascii="Times New Roman" w:hAnsi="Times New Roman" w:cs="Times New Roman"/>
        </w:rPr>
      </w:pPr>
    </w:p>
    <w:p w:rsidR="00CB3312" w:rsidRPr="00F51081" w:rsidRDefault="00CB3312" w:rsidP="00CB3312">
      <w:pPr>
        <w:pStyle w:val="ListParagraph"/>
        <w:ind w:left="1800" w:hanging="360"/>
        <w:rPr>
          <w:rFonts w:ascii="Times New Roman" w:hAnsi="Times New Roman" w:cs="Times New Roman"/>
        </w:rPr>
      </w:pPr>
      <w:r w:rsidRPr="00F51081">
        <w:rPr>
          <w:rFonts w:ascii="Times New Roman" w:hAnsi="Times New Roman" w:cs="Times New Roman"/>
        </w:rPr>
        <w:t>3.</w:t>
      </w:r>
      <w:r w:rsidRPr="00F51081">
        <w:rPr>
          <w:rFonts w:ascii="Times New Roman" w:hAnsi="Times New Roman" w:cs="Times New Roman"/>
        </w:rPr>
        <w:tab/>
        <w:t xml:space="preserve">Off-street parking may be provided behind or to the side of the established use but not in front of the </w:t>
      </w:r>
      <w:r w:rsidR="007B38EF" w:rsidRPr="00F51081">
        <w:rPr>
          <w:rFonts w:ascii="Times New Roman" w:hAnsi="Times New Roman" w:cs="Times New Roman"/>
        </w:rPr>
        <w:t>street right-of-way</w:t>
      </w:r>
      <w:r w:rsidRPr="00F51081">
        <w:rPr>
          <w:rFonts w:ascii="Times New Roman" w:hAnsi="Times New Roman" w:cs="Times New Roman"/>
        </w:rPr>
        <w:t>.</w:t>
      </w:r>
    </w:p>
    <w:p w:rsidR="00CB3312" w:rsidRPr="00F51081" w:rsidRDefault="00CB3312" w:rsidP="00CB3312">
      <w:pPr>
        <w:pStyle w:val="ListParagraph"/>
        <w:ind w:left="1800" w:hanging="360"/>
        <w:rPr>
          <w:rFonts w:ascii="Times New Roman" w:hAnsi="Times New Roman" w:cs="Times New Roman"/>
        </w:rPr>
      </w:pPr>
    </w:p>
    <w:p w:rsidR="00CB3312" w:rsidRPr="00F51081" w:rsidRDefault="00CB3312" w:rsidP="00CB3312">
      <w:pPr>
        <w:pStyle w:val="ListParagraph"/>
        <w:ind w:left="1800" w:hanging="360"/>
        <w:rPr>
          <w:rFonts w:ascii="Times New Roman" w:hAnsi="Times New Roman" w:cs="Times New Roman"/>
        </w:rPr>
      </w:pPr>
      <w:r w:rsidRPr="00F51081">
        <w:rPr>
          <w:rFonts w:ascii="Times New Roman" w:hAnsi="Times New Roman" w:cs="Times New Roman"/>
        </w:rPr>
        <w:t>4.</w:t>
      </w:r>
      <w:r w:rsidRPr="00F51081">
        <w:rPr>
          <w:rFonts w:ascii="Times New Roman" w:hAnsi="Times New Roman" w:cs="Times New Roman"/>
        </w:rPr>
        <w:tab/>
        <w:t>On-site parking may be provided on a dust-free, pervious surface area and need not comply with additional paving requirements.</w:t>
      </w:r>
    </w:p>
    <w:p w:rsidR="00F51081" w:rsidRDefault="00F51081" w:rsidP="00F51081">
      <w:pPr>
        <w:rPr>
          <w:rFonts w:ascii="Times New Roman" w:hAnsi="Times New Roman" w:cs="Times New Roman"/>
          <w:b/>
        </w:rPr>
      </w:pPr>
    </w:p>
    <w:p w:rsidR="00F51081" w:rsidRDefault="00F51081" w:rsidP="00F51081">
      <w:pPr>
        <w:rPr>
          <w:rFonts w:ascii="Times New Roman" w:hAnsi="Times New Roman" w:cs="Times New Roman"/>
          <w:b/>
        </w:rPr>
      </w:pPr>
    </w:p>
    <w:p w:rsidR="00F51081" w:rsidRDefault="00F51081" w:rsidP="00F51081">
      <w:pPr>
        <w:rPr>
          <w:rFonts w:ascii="Times New Roman" w:hAnsi="Times New Roman" w:cs="Times New Roman"/>
          <w:b/>
        </w:rPr>
      </w:pPr>
    </w:p>
    <w:p w:rsidR="00F51081" w:rsidRDefault="00F51081" w:rsidP="00F51081">
      <w:pPr>
        <w:rPr>
          <w:rFonts w:ascii="Times New Roman" w:hAnsi="Times New Roman" w:cs="Times New Roman"/>
          <w:b/>
        </w:rPr>
      </w:pPr>
    </w:p>
    <w:p w:rsidR="00F51081" w:rsidRPr="00F51081" w:rsidRDefault="00F51081" w:rsidP="00F51081">
      <w:pPr>
        <w:rPr>
          <w:rFonts w:ascii="Times New Roman" w:hAnsi="Times New Roman" w:cs="Times New Roman"/>
          <w:b/>
        </w:rPr>
      </w:pPr>
    </w:p>
    <w:p w:rsidR="00730177" w:rsidRPr="00F51081" w:rsidRDefault="006F7841" w:rsidP="00730177">
      <w:pPr>
        <w:pStyle w:val="ListParagraph"/>
        <w:rPr>
          <w:rFonts w:ascii="Times New Roman" w:hAnsi="Times New Roman" w:cs="Times New Roman"/>
          <w:b/>
        </w:rPr>
      </w:pPr>
      <w:r w:rsidRPr="00F51081">
        <w:rPr>
          <w:rFonts w:ascii="Times New Roman" w:hAnsi="Times New Roman" w:cs="Times New Roman"/>
          <w:b/>
        </w:rPr>
        <w:t>5</w:t>
      </w:r>
      <w:r w:rsidR="00CB3312" w:rsidRPr="00F51081">
        <w:rPr>
          <w:rFonts w:ascii="Times New Roman" w:hAnsi="Times New Roman" w:cs="Times New Roman"/>
          <w:b/>
        </w:rPr>
        <w:t>.1.</w:t>
      </w:r>
      <w:r w:rsidR="00571B28" w:rsidRPr="00F51081">
        <w:rPr>
          <w:rFonts w:ascii="Times New Roman" w:hAnsi="Times New Roman" w:cs="Times New Roman"/>
          <w:b/>
        </w:rPr>
        <w:t>40</w:t>
      </w:r>
      <w:r w:rsidR="00730177" w:rsidRPr="00F51081">
        <w:rPr>
          <w:rFonts w:ascii="Times New Roman" w:hAnsi="Times New Roman" w:cs="Times New Roman"/>
          <w:b/>
        </w:rPr>
        <w:tab/>
        <w:t>Utility Services</w:t>
      </w:r>
    </w:p>
    <w:p w:rsidR="00730177" w:rsidRPr="00F51081" w:rsidRDefault="00730177" w:rsidP="00730177">
      <w:pPr>
        <w:pStyle w:val="ListParagraph"/>
        <w:rPr>
          <w:rFonts w:ascii="Times New Roman" w:hAnsi="Times New Roman" w:cs="Times New Roman"/>
          <w:b/>
        </w:rPr>
      </w:pPr>
    </w:p>
    <w:p w:rsidR="00693973" w:rsidRPr="00F51081" w:rsidRDefault="00D61406" w:rsidP="006009DB">
      <w:pPr>
        <w:ind w:left="1440"/>
        <w:rPr>
          <w:rFonts w:ascii="Times New Roman" w:hAnsi="Times New Roman" w:cs="Times New Roman"/>
        </w:rPr>
      </w:pPr>
      <w:r w:rsidRPr="00F51081">
        <w:rPr>
          <w:rFonts w:ascii="Times New Roman" w:hAnsi="Times New Roman" w:cs="Times New Roman"/>
        </w:rPr>
        <w:t xml:space="preserve">Buildings and facilities associated with utility services (including electricity, natural gas, telephone, cable television and internet, water, and sewer) shall require the issuance of a </w:t>
      </w:r>
      <w:r w:rsidR="00163429" w:rsidRPr="00F51081">
        <w:rPr>
          <w:rFonts w:ascii="Times New Roman" w:hAnsi="Times New Roman" w:cs="Times New Roman"/>
        </w:rPr>
        <w:t>Conditional</w:t>
      </w:r>
      <w:r w:rsidRPr="00F51081">
        <w:rPr>
          <w:rFonts w:ascii="Times New Roman" w:hAnsi="Times New Roman" w:cs="Times New Roman"/>
        </w:rPr>
        <w:t xml:space="preserve"> Use Permit.</w:t>
      </w:r>
    </w:p>
    <w:p w:rsidR="00571B28" w:rsidRPr="00F51081" w:rsidRDefault="00571B28" w:rsidP="00730177">
      <w:pPr>
        <w:pStyle w:val="ListParagraph"/>
        <w:ind w:left="1800" w:hanging="360"/>
        <w:rPr>
          <w:rFonts w:ascii="Times New Roman" w:hAnsi="Times New Roman" w:cs="Times New Roman"/>
        </w:rPr>
      </w:pPr>
    </w:p>
    <w:p w:rsidR="00571B28" w:rsidRPr="00F51081" w:rsidRDefault="006F7841" w:rsidP="00571B28">
      <w:pPr>
        <w:pStyle w:val="ListParagraph"/>
        <w:ind w:left="1440" w:hanging="720"/>
        <w:rPr>
          <w:rFonts w:ascii="Times New Roman" w:hAnsi="Times New Roman" w:cs="Times New Roman"/>
          <w:b/>
        </w:rPr>
      </w:pPr>
      <w:r w:rsidRPr="00F51081">
        <w:rPr>
          <w:rFonts w:ascii="Times New Roman" w:hAnsi="Times New Roman" w:cs="Times New Roman"/>
          <w:b/>
        </w:rPr>
        <w:t>5</w:t>
      </w:r>
      <w:r w:rsidR="00571B28" w:rsidRPr="00F51081">
        <w:rPr>
          <w:rFonts w:ascii="Times New Roman" w:hAnsi="Times New Roman" w:cs="Times New Roman"/>
          <w:b/>
        </w:rPr>
        <w:t>.1.41</w:t>
      </w:r>
      <w:r w:rsidR="00571B28" w:rsidRPr="00F51081">
        <w:rPr>
          <w:rFonts w:ascii="Times New Roman" w:hAnsi="Times New Roman" w:cs="Times New Roman"/>
          <w:b/>
        </w:rPr>
        <w:tab/>
        <w:t>Woodworking Shop</w:t>
      </w:r>
    </w:p>
    <w:p w:rsidR="00774699" w:rsidRPr="00F51081" w:rsidRDefault="00774699" w:rsidP="00571B28">
      <w:pPr>
        <w:pStyle w:val="ListParagraph"/>
        <w:ind w:left="1440" w:hanging="720"/>
        <w:rPr>
          <w:rFonts w:ascii="Times New Roman" w:hAnsi="Times New Roman" w:cs="Times New Roman"/>
        </w:rPr>
      </w:pPr>
    </w:p>
    <w:p w:rsidR="00774699" w:rsidRPr="00F51081" w:rsidRDefault="00774699" w:rsidP="00774699">
      <w:pPr>
        <w:pStyle w:val="ListParagraph"/>
        <w:ind w:left="1800" w:hanging="360"/>
        <w:rPr>
          <w:rFonts w:ascii="Times New Roman" w:hAnsi="Times New Roman" w:cs="Times New Roman"/>
        </w:rPr>
      </w:pPr>
      <w:r w:rsidRPr="00F51081">
        <w:rPr>
          <w:rFonts w:ascii="Times New Roman" w:hAnsi="Times New Roman" w:cs="Times New Roman"/>
        </w:rPr>
        <w:t>1.</w:t>
      </w:r>
      <w:r w:rsidRPr="00F51081">
        <w:rPr>
          <w:rFonts w:ascii="Times New Roman" w:hAnsi="Times New Roman" w:cs="Times New Roman"/>
        </w:rPr>
        <w:tab/>
        <w:t>The site shall be utilized in a manner that prevents noise and dust from adversely impacting adjacent properties.</w:t>
      </w:r>
    </w:p>
    <w:p w:rsidR="00774699" w:rsidRPr="00F51081" w:rsidRDefault="00774699" w:rsidP="00774699">
      <w:pPr>
        <w:pStyle w:val="ListParagraph"/>
        <w:ind w:left="1800" w:hanging="360"/>
        <w:rPr>
          <w:rFonts w:ascii="Times New Roman" w:hAnsi="Times New Roman" w:cs="Times New Roman"/>
        </w:rPr>
      </w:pPr>
    </w:p>
    <w:p w:rsidR="00774699" w:rsidRPr="00F51081" w:rsidRDefault="00774699" w:rsidP="00CC2ECB">
      <w:pPr>
        <w:pStyle w:val="ListParagraph"/>
        <w:numPr>
          <w:ilvl w:val="0"/>
          <w:numId w:val="9"/>
        </w:numPr>
        <w:rPr>
          <w:rFonts w:ascii="Times New Roman" w:hAnsi="Times New Roman" w:cs="Times New Roman"/>
        </w:rPr>
      </w:pPr>
      <w:r w:rsidRPr="00F51081">
        <w:rPr>
          <w:rFonts w:ascii="Times New Roman" w:hAnsi="Times New Roman" w:cs="Times New Roman"/>
        </w:rPr>
        <w:t>All outdoor storage areas shall be maintained in a manner that prevents dust from adversely impacting adjacent properties.</w:t>
      </w:r>
    </w:p>
    <w:p w:rsidR="00843AA4" w:rsidRPr="00F51081" w:rsidRDefault="00843AA4" w:rsidP="00843AA4">
      <w:pPr>
        <w:rPr>
          <w:rFonts w:ascii="Times New Roman" w:hAnsi="Times New Roman" w:cs="Times New Roman"/>
        </w:rPr>
      </w:pPr>
    </w:p>
    <w:p w:rsidR="00CC2ECB" w:rsidRPr="00CC2ECB" w:rsidRDefault="002D6466" w:rsidP="00CC2ECB">
      <w:pPr>
        <w:pStyle w:val="ListParagrap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added</w:t>
      </w:r>
      <w:proofErr w:type="gramEnd"/>
      <w:r>
        <w:rPr>
          <w:rFonts w:ascii="Times New Roman" w:hAnsi="Times New Roman" w:cs="Times New Roman"/>
          <w:i/>
        </w:rPr>
        <w:t xml:space="preserve"> February </w:t>
      </w:r>
      <w:r w:rsidR="00CC2ECB" w:rsidRPr="00CC2ECB">
        <w:rPr>
          <w:rFonts w:ascii="Times New Roman" w:hAnsi="Times New Roman" w:cs="Times New Roman"/>
          <w:i/>
        </w:rPr>
        <w:t>2015)</w:t>
      </w:r>
    </w:p>
    <w:p w:rsidR="00CC2ECB" w:rsidRPr="00162E95" w:rsidRDefault="00CC2ECB" w:rsidP="00CC2ECB">
      <w:pPr>
        <w:pStyle w:val="ListParagraph"/>
        <w:rPr>
          <w:rFonts w:ascii="Times New Roman" w:hAnsi="Times New Roman" w:cs="Times New Roman"/>
          <w:b/>
        </w:rPr>
      </w:pPr>
      <w:proofErr w:type="gramStart"/>
      <w:r w:rsidRPr="00CC2ECB">
        <w:rPr>
          <w:rFonts w:ascii="Times New Roman" w:hAnsi="Times New Roman" w:cs="Times New Roman"/>
          <w:b/>
        </w:rPr>
        <w:t>5.</w:t>
      </w:r>
      <w:r w:rsidRPr="00162E95">
        <w:rPr>
          <w:rFonts w:ascii="Times New Roman" w:hAnsi="Times New Roman" w:cs="Times New Roman"/>
          <w:b/>
        </w:rPr>
        <w:t>1.42  Small</w:t>
      </w:r>
      <w:proofErr w:type="gramEnd"/>
      <w:r w:rsidRPr="00162E95">
        <w:rPr>
          <w:rFonts w:ascii="Times New Roman" w:hAnsi="Times New Roman" w:cs="Times New Roman"/>
          <w:b/>
        </w:rPr>
        <w:t xml:space="preserve"> Engine Sales &amp; Service</w:t>
      </w:r>
    </w:p>
    <w:p w:rsidR="004C391D" w:rsidRPr="00162E95" w:rsidRDefault="004C391D" w:rsidP="00CC2ECB">
      <w:pPr>
        <w:pStyle w:val="ListParagraph"/>
        <w:rPr>
          <w:rFonts w:ascii="Times New Roman" w:hAnsi="Times New Roman" w:cs="Times New Roman"/>
          <w:b/>
        </w:rPr>
      </w:pPr>
    </w:p>
    <w:p w:rsidR="00CC2ECB" w:rsidRPr="00162E95" w:rsidRDefault="00CC2ECB" w:rsidP="00CC2ECB">
      <w:pPr>
        <w:pStyle w:val="ListParagraph"/>
        <w:ind w:left="1440"/>
        <w:rPr>
          <w:rFonts w:ascii="Times New Roman" w:hAnsi="Times New Roman" w:cs="Times New Roman"/>
        </w:rPr>
      </w:pPr>
      <w:r w:rsidRPr="00162E95">
        <w:rPr>
          <w:rFonts w:ascii="Times New Roman" w:hAnsi="Times New Roman" w:cs="Times New Roman"/>
        </w:rPr>
        <w:t>Outdoor areas used for repairs or storage shall be screened from view of adjacent streets and all residentially zoned properties by an eight (8) feet in height privacy fence.</w:t>
      </w:r>
    </w:p>
    <w:p w:rsidR="005D1E93" w:rsidRPr="00162E95" w:rsidRDefault="005D1E93" w:rsidP="005D1E93">
      <w:pPr>
        <w:rPr>
          <w:rFonts w:ascii="Times New Roman" w:hAnsi="Times New Roman" w:cs="Times New Roman"/>
        </w:rPr>
      </w:pPr>
    </w:p>
    <w:p w:rsidR="00833368" w:rsidRPr="00162E95" w:rsidRDefault="00833368" w:rsidP="00833368">
      <w:pPr>
        <w:ind w:left="720"/>
        <w:rPr>
          <w:rFonts w:ascii="Times New Roman" w:hAnsi="Times New Roman" w:cs="Times New Roman"/>
          <w:i/>
        </w:rPr>
      </w:pPr>
      <w:r w:rsidRPr="00162E95">
        <w:rPr>
          <w:rFonts w:ascii="Times New Roman" w:hAnsi="Times New Roman" w:cs="Times New Roman"/>
          <w:i/>
        </w:rPr>
        <w:t>(</w:t>
      </w:r>
      <w:proofErr w:type="gramStart"/>
      <w:r w:rsidRPr="00162E95">
        <w:rPr>
          <w:rFonts w:ascii="Times New Roman" w:hAnsi="Times New Roman" w:cs="Times New Roman"/>
          <w:i/>
        </w:rPr>
        <w:t>added</w:t>
      </w:r>
      <w:proofErr w:type="gramEnd"/>
      <w:r w:rsidRPr="00162E95">
        <w:rPr>
          <w:rFonts w:ascii="Times New Roman" w:hAnsi="Times New Roman" w:cs="Times New Roman"/>
          <w:i/>
        </w:rPr>
        <w:t xml:space="preserve"> March 2015)</w:t>
      </w:r>
    </w:p>
    <w:p w:rsidR="005D1E93" w:rsidRPr="00162E95" w:rsidRDefault="005D1E93" w:rsidP="005D1E93">
      <w:pPr>
        <w:ind w:left="720"/>
        <w:rPr>
          <w:rFonts w:ascii="Times New Roman" w:hAnsi="Times New Roman" w:cs="Times New Roman"/>
          <w:b/>
        </w:rPr>
      </w:pPr>
      <w:proofErr w:type="gramStart"/>
      <w:r w:rsidRPr="00162E95">
        <w:rPr>
          <w:rFonts w:ascii="Times New Roman" w:hAnsi="Times New Roman" w:cs="Times New Roman"/>
          <w:b/>
        </w:rPr>
        <w:t>5.1.43  Bar</w:t>
      </w:r>
      <w:proofErr w:type="gramEnd"/>
      <w:r w:rsidRPr="00162E95">
        <w:rPr>
          <w:rFonts w:ascii="Times New Roman" w:hAnsi="Times New Roman" w:cs="Times New Roman"/>
          <w:b/>
        </w:rPr>
        <w:t>/Tavern</w:t>
      </w:r>
    </w:p>
    <w:p w:rsidR="004C391D" w:rsidRPr="00162E95" w:rsidRDefault="004C391D" w:rsidP="005D1E93">
      <w:pPr>
        <w:ind w:left="720"/>
        <w:rPr>
          <w:rFonts w:ascii="Times New Roman" w:hAnsi="Times New Roman" w:cs="Times New Roman"/>
          <w:b/>
        </w:rPr>
      </w:pPr>
    </w:p>
    <w:p w:rsidR="005D1E93" w:rsidRPr="00162E95" w:rsidRDefault="005D1E93" w:rsidP="0063535F">
      <w:pPr>
        <w:pStyle w:val="ListParagraph"/>
        <w:numPr>
          <w:ilvl w:val="0"/>
          <w:numId w:val="17"/>
        </w:numPr>
        <w:rPr>
          <w:rFonts w:ascii="Times New Roman" w:hAnsi="Times New Roman" w:cs="Times New Roman"/>
        </w:rPr>
      </w:pPr>
      <w:r w:rsidRPr="00162E95">
        <w:rPr>
          <w:rFonts w:ascii="Times New Roman" w:hAnsi="Times New Roman" w:cs="Times New Roman"/>
        </w:rPr>
        <w:t>All facilities and structures related to the use shall be located at least 500 feet from a</w:t>
      </w:r>
      <w:r w:rsidR="004C391D" w:rsidRPr="00162E95">
        <w:rPr>
          <w:rFonts w:ascii="Times New Roman" w:hAnsi="Times New Roman" w:cs="Times New Roman"/>
        </w:rPr>
        <w:t>ny lot line in a Residential (RA</w:t>
      </w:r>
      <w:r w:rsidRPr="00162E95">
        <w:rPr>
          <w:rFonts w:ascii="Times New Roman" w:hAnsi="Times New Roman" w:cs="Times New Roman"/>
        </w:rPr>
        <w:t xml:space="preserve">, R-20, </w:t>
      </w:r>
      <w:proofErr w:type="gramStart"/>
      <w:r w:rsidRPr="00162E95">
        <w:rPr>
          <w:rFonts w:ascii="Times New Roman" w:hAnsi="Times New Roman" w:cs="Times New Roman"/>
        </w:rPr>
        <w:t>R</w:t>
      </w:r>
      <w:proofErr w:type="gramEnd"/>
      <w:r w:rsidRPr="00162E95">
        <w:rPr>
          <w:rFonts w:ascii="Times New Roman" w:hAnsi="Times New Roman" w:cs="Times New Roman"/>
        </w:rPr>
        <w:t>-12) district.</w:t>
      </w:r>
    </w:p>
    <w:p w:rsidR="00A233E9" w:rsidRPr="00162E95" w:rsidRDefault="00A233E9" w:rsidP="00A233E9">
      <w:pPr>
        <w:pStyle w:val="ListParagraph"/>
        <w:ind w:left="1800"/>
        <w:rPr>
          <w:rFonts w:ascii="Times New Roman" w:hAnsi="Times New Roman" w:cs="Times New Roman"/>
        </w:rPr>
      </w:pPr>
    </w:p>
    <w:p w:rsidR="005D1E93" w:rsidRPr="00162E95" w:rsidRDefault="005D1E93" w:rsidP="0063535F">
      <w:pPr>
        <w:pStyle w:val="ListParagraph"/>
        <w:numPr>
          <w:ilvl w:val="0"/>
          <w:numId w:val="17"/>
        </w:numPr>
        <w:rPr>
          <w:rFonts w:ascii="Times New Roman" w:hAnsi="Times New Roman" w:cs="Times New Roman"/>
        </w:rPr>
      </w:pPr>
      <w:r w:rsidRPr="00162E95">
        <w:rPr>
          <w:rFonts w:ascii="Times New Roman" w:hAnsi="Times New Roman" w:cs="Times New Roman"/>
        </w:rPr>
        <w:t>Outdoor seating entertainment areas shall not be permitted adjacent to the public street or within 300 feet of a residential use or residentially zoned lot.</w:t>
      </w:r>
    </w:p>
    <w:p w:rsidR="00833368" w:rsidRPr="00162E95" w:rsidRDefault="00833368" w:rsidP="00833368">
      <w:pPr>
        <w:rPr>
          <w:rFonts w:ascii="Times New Roman" w:hAnsi="Times New Roman" w:cs="Times New Roman"/>
        </w:rPr>
      </w:pPr>
    </w:p>
    <w:p w:rsidR="00833368" w:rsidRPr="00162E95" w:rsidRDefault="00833368" w:rsidP="00833368">
      <w:pPr>
        <w:ind w:left="720"/>
        <w:rPr>
          <w:rFonts w:ascii="Times New Roman" w:hAnsi="Times New Roman" w:cs="Times New Roman"/>
          <w:i/>
        </w:rPr>
      </w:pPr>
      <w:r w:rsidRPr="00162E95">
        <w:rPr>
          <w:rFonts w:ascii="Times New Roman" w:hAnsi="Times New Roman" w:cs="Times New Roman"/>
          <w:i/>
        </w:rPr>
        <w:t>(</w:t>
      </w:r>
      <w:proofErr w:type="gramStart"/>
      <w:r w:rsidRPr="00162E95">
        <w:rPr>
          <w:rFonts w:ascii="Times New Roman" w:hAnsi="Times New Roman" w:cs="Times New Roman"/>
          <w:i/>
        </w:rPr>
        <w:t>added</w:t>
      </w:r>
      <w:proofErr w:type="gramEnd"/>
      <w:r w:rsidRPr="00162E95">
        <w:rPr>
          <w:rFonts w:ascii="Times New Roman" w:hAnsi="Times New Roman" w:cs="Times New Roman"/>
          <w:i/>
        </w:rPr>
        <w:t xml:space="preserve"> October 6, 2016)</w:t>
      </w:r>
    </w:p>
    <w:p w:rsidR="00833368" w:rsidRPr="00162E95" w:rsidRDefault="00833368" w:rsidP="00833368">
      <w:pPr>
        <w:ind w:left="720"/>
        <w:rPr>
          <w:rFonts w:ascii="Times New Roman" w:hAnsi="Times New Roman" w:cs="Times New Roman"/>
          <w:b/>
        </w:rPr>
      </w:pPr>
      <w:proofErr w:type="gramStart"/>
      <w:r w:rsidRPr="00162E95">
        <w:rPr>
          <w:rFonts w:ascii="Times New Roman" w:hAnsi="Times New Roman" w:cs="Times New Roman"/>
          <w:b/>
        </w:rPr>
        <w:t>5.1.44  Construction</w:t>
      </w:r>
      <w:proofErr w:type="gramEnd"/>
      <w:r w:rsidRPr="00162E95">
        <w:rPr>
          <w:rFonts w:ascii="Times New Roman" w:hAnsi="Times New Roman" w:cs="Times New Roman"/>
          <w:b/>
        </w:rPr>
        <w:t xml:space="preserve"> Company/Contractor</w:t>
      </w:r>
    </w:p>
    <w:p w:rsidR="00833368" w:rsidRPr="00162E95" w:rsidRDefault="00833368" w:rsidP="00833368">
      <w:pPr>
        <w:ind w:left="1440"/>
        <w:rPr>
          <w:rFonts w:ascii="Times New Roman" w:hAnsi="Times New Roman" w:cs="Times New Roman"/>
        </w:rPr>
      </w:pPr>
    </w:p>
    <w:p w:rsidR="00833368" w:rsidRPr="00162E95" w:rsidRDefault="00833368" w:rsidP="00833368">
      <w:pPr>
        <w:ind w:left="1440"/>
        <w:rPr>
          <w:rFonts w:ascii="Times New Roman" w:hAnsi="Times New Roman" w:cs="Times New Roman"/>
        </w:rPr>
      </w:pPr>
      <w:r w:rsidRPr="00162E95">
        <w:rPr>
          <w:rFonts w:ascii="Times New Roman" w:hAnsi="Times New Roman" w:cs="Times New Roman"/>
        </w:rPr>
        <w:t>All outdoor storage areas shall meet the requirements of Section 8-6(A).</w:t>
      </w:r>
    </w:p>
    <w:p w:rsidR="000C7041" w:rsidRPr="00162E95" w:rsidRDefault="000C7041" w:rsidP="000C7041">
      <w:pPr>
        <w:rPr>
          <w:rFonts w:ascii="Times New Roman" w:hAnsi="Times New Roman" w:cs="Times New Roman"/>
        </w:rPr>
      </w:pPr>
    </w:p>
    <w:p w:rsidR="000C7041" w:rsidRPr="00162E95" w:rsidRDefault="000C7041" w:rsidP="000C7041">
      <w:pPr>
        <w:ind w:left="720"/>
        <w:rPr>
          <w:rFonts w:ascii="Times New Roman" w:hAnsi="Times New Roman" w:cs="Times New Roman"/>
          <w:i/>
        </w:rPr>
      </w:pPr>
      <w:r w:rsidRPr="00162E95">
        <w:rPr>
          <w:rFonts w:ascii="Times New Roman" w:hAnsi="Times New Roman" w:cs="Times New Roman"/>
          <w:i/>
        </w:rPr>
        <w:t>(</w:t>
      </w:r>
      <w:proofErr w:type="gramStart"/>
      <w:r w:rsidRPr="00162E95">
        <w:rPr>
          <w:rFonts w:ascii="Times New Roman" w:hAnsi="Times New Roman" w:cs="Times New Roman"/>
          <w:i/>
        </w:rPr>
        <w:t>added</w:t>
      </w:r>
      <w:proofErr w:type="gramEnd"/>
      <w:r w:rsidRPr="00162E95">
        <w:rPr>
          <w:rFonts w:ascii="Times New Roman" w:hAnsi="Times New Roman" w:cs="Times New Roman"/>
          <w:i/>
        </w:rPr>
        <w:t xml:space="preserve"> May 4, 2017)</w:t>
      </w:r>
    </w:p>
    <w:p w:rsidR="000C7041" w:rsidRPr="00162E95" w:rsidRDefault="000C7041" w:rsidP="000C7041">
      <w:pPr>
        <w:ind w:left="720"/>
        <w:rPr>
          <w:rFonts w:ascii="Times New Roman" w:hAnsi="Times New Roman" w:cs="Times New Roman"/>
          <w:b/>
        </w:rPr>
      </w:pPr>
      <w:proofErr w:type="gramStart"/>
      <w:r w:rsidRPr="00162E95">
        <w:rPr>
          <w:rFonts w:ascii="Times New Roman" w:hAnsi="Times New Roman" w:cs="Times New Roman"/>
          <w:b/>
        </w:rPr>
        <w:t>5.1.45  Animal</w:t>
      </w:r>
      <w:proofErr w:type="gramEnd"/>
      <w:r w:rsidRPr="00162E95">
        <w:rPr>
          <w:rFonts w:ascii="Times New Roman" w:hAnsi="Times New Roman" w:cs="Times New Roman"/>
          <w:b/>
        </w:rPr>
        <w:t xml:space="preserve"> Rescue, Large</w:t>
      </w:r>
    </w:p>
    <w:p w:rsidR="000C7041" w:rsidRPr="00162E95" w:rsidRDefault="000C7041" w:rsidP="000C7041">
      <w:pPr>
        <w:ind w:left="720"/>
        <w:rPr>
          <w:rFonts w:ascii="Times New Roman" w:hAnsi="Times New Roman" w:cs="Times New Roman"/>
          <w:b/>
        </w:rPr>
      </w:pPr>
    </w:p>
    <w:p w:rsidR="000C7041" w:rsidRPr="00162E95" w:rsidRDefault="000C7041" w:rsidP="0063535F">
      <w:pPr>
        <w:pStyle w:val="ListParagraph"/>
        <w:numPr>
          <w:ilvl w:val="0"/>
          <w:numId w:val="18"/>
        </w:numPr>
        <w:rPr>
          <w:rFonts w:ascii="Times New Roman" w:hAnsi="Times New Roman" w:cs="Times New Roman"/>
        </w:rPr>
      </w:pPr>
      <w:r w:rsidRPr="00162E95">
        <w:rPr>
          <w:rFonts w:ascii="Times New Roman" w:hAnsi="Times New Roman" w:cs="Times New Roman"/>
        </w:rPr>
        <w:t>The property must have more than 10 acres.</w:t>
      </w:r>
    </w:p>
    <w:p w:rsidR="00A233E9" w:rsidRPr="00162E95" w:rsidRDefault="00A233E9" w:rsidP="00A233E9">
      <w:pPr>
        <w:pStyle w:val="ListParagraph"/>
        <w:ind w:left="1800"/>
        <w:rPr>
          <w:rFonts w:ascii="Times New Roman" w:hAnsi="Times New Roman" w:cs="Times New Roman"/>
        </w:rPr>
      </w:pPr>
    </w:p>
    <w:p w:rsidR="000C7041" w:rsidRPr="00162E95" w:rsidRDefault="000C7041" w:rsidP="0063535F">
      <w:pPr>
        <w:pStyle w:val="ListParagraph"/>
        <w:numPr>
          <w:ilvl w:val="0"/>
          <w:numId w:val="18"/>
        </w:numPr>
        <w:rPr>
          <w:rFonts w:ascii="Times New Roman" w:hAnsi="Times New Roman" w:cs="Times New Roman"/>
        </w:rPr>
      </w:pPr>
      <w:r w:rsidRPr="00162E95">
        <w:rPr>
          <w:rFonts w:ascii="Times New Roman" w:hAnsi="Times New Roman" w:cs="Times New Roman"/>
        </w:rPr>
        <w:t>The rescue must provide proof of non-profit status and liability insurance on a yearly basis.</w:t>
      </w:r>
    </w:p>
    <w:p w:rsidR="00A233E9" w:rsidRPr="00162E95" w:rsidRDefault="00A233E9" w:rsidP="00A233E9">
      <w:pPr>
        <w:rPr>
          <w:rFonts w:ascii="Times New Roman" w:hAnsi="Times New Roman" w:cs="Times New Roman"/>
        </w:rPr>
      </w:pPr>
    </w:p>
    <w:p w:rsidR="000C7041" w:rsidRPr="00162E95" w:rsidRDefault="000C7041" w:rsidP="0063535F">
      <w:pPr>
        <w:pStyle w:val="ListParagraph"/>
        <w:numPr>
          <w:ilvl w:val="0"/>
          <w:numId w:val="18"/>
        </w:numPr>
        <w:rPr>
          <w:rFonts w:ascii="Times New Roman" w:hAnsi="Times New Roman" w:cs="Times New Roman"/>
        </w:rPr>
      </w:pPr>
      <w:r w:rsidRPr="00162E95">
        <w:rPr>
          <w:rFonts w:ascii="Times New Roman" w:hAnsi="Times New Roman" w:cs="Times New Roman"/>
        </w:rPr>
        <w:t>All fences must be kept in good repair.</w:t>
      </w:r>
    </w:p>
    <w:p w:rsidR="00A233E9" w:rsidRPr="00162E95" w:rsidRDefault="00A233E9" w:rsidP="00A233E9">
      <w:pPr>
        <w:rPr>
          <w:rFonts w:ascii="Times New Roman" w:hAnsi="Times New Roman" w:cs="Times New Roman"/>
        </w:rPr>
      </w:pPr>
    </w:p>
    <w:p w:rsidR="000C7041" w:rsidRPr="00162E95" w:rsidRDefault="000C7041" w:rsidP="0063535F">
      <w:pPr>
        <w:pStyle w:val="ListParagraph"/>
        <w:numPr>
          <w:ilvl w:val="0"/>
          <w:numId w:val="18"/>
        </w:numPr>
        <w:rPr>
          <w:rFonts w:ascii="Times New Roman" w:hAnsi="Times New Roman" w:cs="Times New Roman"/>
        </w:rPr>
      </w:pPr>
      <w:r w:rsidRPr="00162E95">
        <w:rPr>
          <w:rFonts w:ascii="Times New Roman" w:hAnsi="Times New Roman" w:cs="Times New Roman"/>
        </w:rPr>
        <w:t>Large animal rescues will be allowed to house up to 1.5 times the normal allowed animals per acre with supplemental feeding.</w:t>
      </w:r>
    </w:p>
    <w:p w:rsidR="00A233E9" w:rsidRPr="00162E95" w:rsidRDefault="00A233E9" w:rsidP="00A233E9">
      <w:pPr>
        <w:rPr>
          <w:rFonts w:ascii="Times New Roman" w:hAnsi="Times New Roman" w:cs="Times New Roman"/>
        </w:rPr>
      </w:pPr>
    </w:p>
    <w:p w:rsidR="002534F1" w:rsidRPr="00162E95" w:rsidRDefault="000C7041" w:rsidP="002534F1">
      <w:pPr>
        <w:pStyle w:val="ListParagraph"/>
        <w:numPr>
          <w:ilvl w:val="0"/>
          <w:numId w:val="18"/>
        </w:numPr>
        <w:rPr>
          <w:rFonts w:ascii="Times New Roman" w:hAnsi="Times New Roman" w:cs="Times New Roman"/>
        </w:rPr>
      </w:pPr>
      <w:r w:rsidRPr="00162E95">
        <w:rPr>
          <w:rFonts w:ascii="Times New Roman" w:hAnsi="Times New Roman" w:cs="Times New Roman"/>
        </w:rPr>
        <w:t>The entirety of the property (buildings, pastures, and fencing) must be kept clean and orderly at all times.</w:t>
      </w:r>
    </w:p>
    <w:p w:rsidR="002534F1" w:rsidRPr="00162E95" w:rsidRDefault="002534F1" w:rsidP="002534F1">
      <w:pPr>
        <w:ind w:left="720"/>
        <w:rPr>
          <w:rFonts w:ascii="Times New Roman" w:hAnsi="Times New Roman" w:cs="Times New Roman"/>
          <w:i/>
        </w:rPr>
      </w:pPr>
      <w:r w:rsidRPr="00162E95">
        <w:rPr>
          <w:rFonts w:ascii="Times New Roman" w:hAnsi="Times New Roman" w:cs="Times New Roman"/>
          <w:i/>
        </w:rPr>
        <w:t>(</w:t>
      </w:r>
      <w:proofErr w:type="gramStart"/>
      <w:r w:rsidRPr="00162E95">
        <w:rPr>
          <w:rFonts w:ascii="Times New Roman" w:hAnsi="Times New Roman" w:cs="Times New Roman"/>
          <w:i/>
        </w:rPr>
        <w:t>added</w:t>
      </w:r>
      <w:proofErr w:type="gramEnd"/>
      <w:r w:rsidRPr="00162E95">
        <w:rPr>
          <w:rFonts w:ascii="Times New Roman" w:hAnsi="Times New Roman" w:cs="Times New Roman"/>
          <w:i/>
        </w:rPr>
        <w:t xml:space="preserve"> May 4, 2017)</w:t>
      </w:r>
    </w:p>
    <w:p w:rsidR="002534F1" w:rsidRPr="00162E95" w:rsidRDefault="002534F1" w:rsidP="002534F1">
      <w:pPr>
        <w:ind w:left="720"/>
        <w:rPr>
          <w:rFonts w:ascii="Times New Roman" w:hAnsi="Times New Roman" w:cs="Times New Roman"/>
          <w:b/>
        </w:rPr>
      </w:pPr>
      <w:proofErr w:type="gramStart"/>
      <w:r w:rsidRPr="00162E95">
        <w:rPr>
          <w:rFonts w:ascii="Times New Roman" w:hAnsi="Times New Roman" w:cs="Times New Roman"/>
          <w:b/>
        </w:rPr>
        <w:t>5.1.46  Sign</w:t>
      </w:r>
      <w:proofErr w:type="gramEnd"/>
      <w:r w:rsidRPr="00162E95">
        <w:rPr>
          <w:rFonts w:ascii="Times New Roman" w:hAnsi="Times New Roman" w:cs="Times New Roman"/>
          <w:b/>
        </w:rPr>
        <w:t xml:space="preserve"> Painting Shop</w:t>
      </w:r>
    </w:p>
    <w:p w:rsidR="002534F1" w:rsidRPr="00162E95" w:rsidRDefault="002534F1" w:rsidP="002534F1"/>
    <w:p w:rsidR="002534F1" w:rsidRPr="00162E95" w:rsidRDefault="002534F1" w:rsidP="002534F1">
      <w:pPr>
        <w:ind w:left="1440"/>
        <w:rPr>
          <w:rFonts w:ascii="Times New Roman" w:hAnsi="Times New Roman" w:cs="Times New Roman"/>
        </w:rPr>
      </w:pPr>
      <w:r w:rsidRPr="00162E95">
        <w:rPr>
          <w:rFonts w:ascii="Times New Roman" w:hAnsi="Times New Roman" w:cs="Times New Roman"/>
        </w:rPr>
        <w:t>The site, to include indoor and outdoor work and storage areas, shall be utilized in a manner that prevents noise, dust, paint, and fumes from adversely impacting adjacent properties.</w:t>
      </w:r>
    </w:p>
    <w:p w:rsidR="000C7041" w:rsidRPr="00162E95" w:rsidRDefault="000C7041" w:rsidP="000C7041">
      <w:pPr>
        <w:ind w:left="1440"/>
        <w:rPr>
          <w:rFonts w:ascii="Times New Roman" w:hAnsi="Times New Roman" w:cs="Times New Roman"/>
        </w:rPr>
      </w:pPr>
    </w:p>
    <w:p w:rsidR="005D1E93" w:rsidRPr="00162E95" w:rsidRDefault="005D1E93" w:rsidP="000C7041">
      <w:pPr>
        <w:ind w:left="720"/>
        <w:rPr>
          <w:rFonts w:ascii="Times New Roman" w:hAnsi="Times New Roman" w:cs="Times New Roman"/>
          <w:b/>
        </w:rPr>
      </w:pPr>
    </w:p>
    <w:p w:rsidR="005D1E93" w:rsidRPr="00162E95" w:rsidRDefault="005D1E93" w:rsidP="005D1E93">
      <w:pPr>
        <w:rPr>
          <w:rFonts w:ascii="Times New Roman" w:hAnsi="Times New Roman" w:cs="Times New Roman"/>
        </w:rPr>
      </w:pPr>
    </w:p>
    <w:p w:rsidR="005D1E93" w:rsidRPr="00162E95" w:rsidRDefault="005D1E93" w:rsidP="005D1E93">
      <w:pPr>
        <w:rPr>
          <w:rFonts w:ascii="Times New Roman" w:hAnsi="Times New Roman" w:cs="Times New Roman"/>
        </w:rPr>
      </w:pPr>
    </w:p>
    <w:p w:rsidR="00CC2ECB" w:rsidRPr="00162E95" w:rsidRDefault="00CC2ECB" w:rsidP="00CC2ECB">
      <w:pPr>
        <w:pStyle w:val="ListParagraph"/>
        <w:rPr>
          <w:rFonts w:ascii="Times New Roman" w:hAnsi="Times New Roman" w:cs="Times New Roman"/>
        </w:rPr>
      </w:pPr>
    </w:p>
    <w:p w:rsidR="00CC2ECB" w:rsidRPr="00162E95" w:rsidRDefault="00CC2ECB" w:rsidP="00CC2ECB">
      <w:pPr>
        <w:pStyle w:val="ListParagraph"/>
        <w:rPr>
          <w:rFonts w:ascii="Times New Roman" w:hAnsi="Times New Roman" w:cs="Times New Roman"/>
        </w:rPr>
      </w:pPr>
    </w:p>
    <w:p w:rsidR="00F63793" w:rsidRPr="00162E95" w:rsidRDefault="00F63793" w:rsidP="006504B5">
      <w:pPr>
        <w:pStyle w:val="ListParagraph"/>
        <w:ind w:left="0"/>
        <w:rPr>
          <w:rFonts w:ascii="Times New Roman" w:hAnsi="Times New Roman" w:cs="Times New Roman"/>
        </w:rPr>
      </w:pPr>
    </w:p>
    <w:p w:rsidR="00867557" w:rsidRPr="00162E95" w:rsidRDefault="00867557" w:rsidP="00E128F9">
      <w:pPr>
        <w:autoSpaceDE w:val="0"/>
        <w:autoSpaceDN w:val="0"/>
        <w:adjustRightInd w:val="0"/>
        <w:rPr>
          <w:rFonts w:ascii="Times New Roman" w:hAnsi="Times New Roman" w:cs="Times New Roman"/>
          <w:b/>
          <w:bCs/>
        </w:rPr>
        <w:sectPr w:rsidR="00867557" w:rsidRPr="00162E95" w:rsidSect="00FB69BA">
          <w:footerReference w:type="default" r:id="rId16"/>
          <w:pgSz w:w="12240" w:h="15840"/>
          <w:pgMar w:top="1152" w:right="1152" w:bottom="1152" w:left="1152" w:header="0" w:footer="288" w:gutter="0"/>
          <w:cols w:space="720"/>
          <w:docGrid w:linePitch="360"/>
        </w:sectPr>
      </w:pPr>
    </w:p>
    <w:p w:rsidR="00F63793" w:rsidRDefault="003F2044" w:rsidP="00F63793">
      <w:pPr>
        <w:autoSpaceDE w:val="0"/>
        <w:autoSpaceDN w:val="0"/>
        <w:adjustRightInd w:val="0"/>
        <w:jc w:val="center"/>
        <w:rPr>
          <w:rFonts w:ascii="Times New Roman" w:hAnsi="Times New Roman" w:cs="Times New Roman"/>
          <w:b/>
          <w:bCs/>
        </w:rPr>
      </w:pPr>
      <w:r>
        <w:rPr>
          <w:rFonts w:ascii="Times New Roman" w:hAnsi="Times New Roman" w:cs="Times New Roman"/>
          <w:b/>
          <w:bCs/>
        </w:rPr>
        <w:t>ARTICLE 6</w:t>
      </w:r>
    </w:p>
    <w:p w:rsidR="006F7841" w:rsidRDefault="006F7841" w:rsidP="00F63793">
      <w:pPr>
        <w:autoSpaceDE w:val="0"/>
        <w:autoSpaceDN w:val="0"/>
        <w:adjustRightInd w:val="0"/>
        <w:jc w:val="center"/>
        <w:rPr>
          <w:rFonts w:ascii="Times New Roman" w:hAnsi="Times New Roman" w:cs="Times New Roman"/>
          <w:b/>
          <w:bCs/>
        </w:rPr>
      </w:pPr>
    </w:p>
    <w:p w:rsidR="006F7841" w:rsidRDefault="006F7841" w:rsidP="00F63793">
      <w:pPr>
        <w:autoSpaceDE w:val="0"/>
        <w:autoSpaceDN w:val="0"/>
        <w:adjustRightInd w:val="0"/>
        <w:jc w:val="center"/>
        <w:rPr>
          <w:rFonts w:ascii="Times New Roman" w:hAnsi="Times New Roman" w:cs="Times New Roman"/>
          <w:b/>
          <w:bCs/>
        </w:rPr>
      </w:pPr>
      <w:r>
        <w:rPr>
          <w:rFonts w:ascii="Times New Roman" w:hAnsi="Times New Roman" w:cs="Times New Roman"/>
          <w:b/>
          <w:bCs/>
        </w:rPr>
        <w:t>OFF-STREET PARKING AND LOADING REQUIREMENTS</w:t>
      </w:r>
    </w:p>
    <w:p w:rsidR="00F63793" w:rsidRDefault="00F63793" w:rsidP="00F63793">
      <w:pPr>
        <w:autoSpaceDE w:val="0"/>
        <w:autoSpaceDN w:val="0"/>
        <w:adjustRightInd w:val="0"/>
        <w:jc w:val="center"/>
        <w:rPr>
          <w:rFonts w:ascii="Times New Roman" w:hAnsi="Times New Roman" w:cs="Times New Roman"/>
          <w:b/>
          <w:bCs/>
        </w:rPr>
      </w:pPr>
    </w:p>
    <w:p w:rsidR="00C77C3E" w:rsidRDefault="00C77C3E" w:rsidP="00F63793">
      <w:pPr>
        <w:autoSpaceDE w:val="0"/>
        <w:autoSpaceDN w:val="0"/>
        <w:adjustRightInd w:val="0"/>
        <w:jc w:val="center"/>
        <w:rPr>
          <w:rFonts w:ascii="Times New Roman" w:hAnsi="Times New Roman" w:cs="Times New Roman"/>
          <w:b/>
          <w:bCs/>
        </w:rPr>
      </w:pPr>
    </w:p>
    <w:p w:rsidR="00903324" w:rsidRDefault="00C77C3E" w:rsidP="00903324">
      <w:pPr>
        <w:autoSpaceDE w:val="0"/>
        <w:autoSpaceDN w:val="0"/>
        <w:adjustRightInd w:val="0"/>
        <w:rPr>
          <w:rFonts w:ascii="Times New Roman" w:hAnsi="Times New Roman" w:cs="Times New Roman"/>
          <w:b/>
          <w:bCs/>
          <w:u w:val="single"/>
        </w:rPr>
      </w:pPr>
      <w:r>
        <w:rPr>
          <w:rFonts w:ascii="Times New Roman" w:hAnsi="Times New Roman" w:cs="Times New Roman"/>
          <w:b/>
          <w:bCs/>
        </w:rPr>
        <w:t>6-1</w:t>
      </w:r>
      <w:r>
        <w:rPr>
          <w:rFonts w:ascii="Times New Roman" w:hAnsi="Times New Roman" w:cs="Times New Roman"/>
          <w:b/>
          <w:bCs/>
        </w:rPr>
        <w:tab/>
      </w:r>
      <w:r>
        <w:rPr>
          <w:rFonts w:ascii="Times New Roman" w:hAnsi="Times New Roman" w:cs="Times New Roman"/>
          <w:b/>
          <w:bCs/>
          <w:u w:val="single"/>
        </w:rPr>
        <w:t>Purpose and Applicability</w:t>
      </w:r>
    </w:p>
    <w:p w:rsidR="00C77C3E" w:rsidRDefault="00C77C3E" w:rsidP="00903324">
      <w:pPr>
        <w:autoSpaceDE w:val="0"/>
        <w:autoSpaceDN w:val="0"/>
        <w:adjustRightInd w:val="0"/>
        <w:rPr>
          <w:rFonts w:ascii="Times New Roman" w:hAnsi="Times New Roman" w:cs="Times New Roman"/>
          <w:b/>
          <w:bCs/>
          <w:u w:val="single"/>
        </w:rPr>
      </w:pPr>
    </w:p>
    <w:p w:rsidR="00C77C3E" w:rsidRDefault="00C77C3E" w:rsidP="00903324">
      <w:pPr>
        <w:autoSpaceDE w:val="0"/>
        <w:autoSpaceDN w:val="0"/>
        <w:adjustRightInd w:val="0"/>
        <w:rPr>
          <w:rFonts w:ascii="Times New Roman" w:hAnsi="Times New Roman" w:cs="Times New Roman"/>
          <w:bCs/>
        </w:rPr>
      </w:pPr>
      <w:r>
        <w:rPr>
          <w:rFonts w:ascii="Times New Roman" w:hAnsi="Times New Roman" w:cs="Times New Roman"/>
          <w:bCs/>
        </w:rPr>
        <w:tab/>
        <w:t xml:space="preserve">In order to have safe, well designed parking areas that successfully accommodate the </w:t>
      </w:r>
      <w:r>
        <w:rPr>
          <w:rFonts w:ascii="Times New Roman" w:hAnsi="Times New Roman" w:cs="Times New Roman"/>
          <w:bCs/>
        </w:rPr>
        <w:tab/>
        <w:t xml:space="preserve">pedestrian and are subordinate in design and appearance to adjacent buildings, the </w:t>
      </w:r>
      <w:r>
        <w:rPr>
          <w:rFonts w:ascii="Times New Roman" w:hAnsi="Times New Roman" w:cs="Times New Roman"/>
          <w:bCs/>
        </w:rPr>
        <w:tab/>
        <w:t xml:space="preserve">following standards apply to all accessory and principal use parking lots in all zoning </w:t>
      </w:r>
      <w:r>
        <w:rPr>
          <w:rFonts w:ascii="Times New Roman" w:hAnsi="Times New Roman" w:cs="Times New Roman"/>
          <w:bCs/>
        </w:rPr>
        <w:tab/>
        <w:t xml:space="preserve">districts, unless otherwise noted. </w:t>
      </w:r>
    </w:p>
    <w:p w:rsidR="00C77C3E" w:rsidRDefault="00C77C3E" w:rsidP="00903324">
      <w:pPr>
        <w:autoSpaceDE w:val="0"/>
        <w:autoSpaceDN w:val="0"/>
        <w:adjustRightInd w:val="0"/>
        <w:rPr>
          <w:rFonts w:ascii="Times New Roman" w:hAnsi="Times New Roman" w:cs="Times New Roman"/>
          <w:bCs/>
        </w:rPr>
      </w:pPr>
    </w:p>
    <w:p w:rsidR="00C77C3E" w:rsidRDefault="00C77C3E" w:rsidP="00903324">
      <w:pPr>
        <w:autoSpaceDE w:val="0"/>
        <w:autoSpaceDN w:val="0"/>
        <w:adjustRightInd w:val="0"/>
        <w:rPr>
          <w:rFonts w:ascii="Times New Roman" w:hAnsi="Times New Roman" w:cs="Times New Roman"/>
          <w:b/>
          <w:bCs/>
          <w:u w:val="single"/>
        </w:rPr>
      </w:pPr>
      <w:r>
        <w:rPr>
          <w:rFonts w:ascii="Times New Roman" w:hAnsi="Times New Roman" w:cs="Times New Roman"/>
          <w:b/>
          <w:bCs/>
        </w:rPr>
        <w:t>6-2</w:t>
      </w:r>
      <w:r>
        <w:rPr>
          <w:rFonts w:ascii="Times New Roman" w:hAnsi="Times New Roman" w:cs="Times New Roman"/>
          <w:b/>
          <w:bCs/>
        </w:rPr>
        <w:tab/>
      </w:r>
      <w:r w:rsidR="00B76713">
        <w:rPr>
          <w:rFonts w:ascii="Times New Roman" w:hAnsi="Times New Roman" w:cs="Times New Roman"/>
          <w:b/>
          <w:bCs/>
          <w:u w:val="single"/>
        </w:rPr>
        <w:t>Parking Lot Requirements</w:t>
      </w:r>
    </w:p>
    <w:p w:rsidR="00C77C3E" w:rsidRDefault="00C77C3E" w:rsidP="00903324">
      <w:pPr>
        <w:autoSpaceDE w:val="0"/>
        <w:autoSpaceDN w:val="0"/>
        <w:adjustRightInd w:val="0"/>
        <w:rPr>
          <w:rFonts w:ascii="Times New Roman" w:hAnsi="Times New Roman" w:cs="Times New Roman"/>
          <w:b/>
          <w:bCs/>
          <w:u w:val="single"/>
        </w:rPr>
      </w:pPr>
    </w:p>
    <w:p w:rsidR="00C77C3E" w:rsidRPr="007601DC" w:rsidRDefault="00C77C3E" w:rsidP="0063535F">
      <w:pPr>
        <w:pStyle w:val="ListParagraph"/>
        <w:numPr>
          <w:ilvl w:val="0"/>
          <w:numId w:val="77"/>
        </w:numPr>
        <w:autoSpaceDE w:val="0"/>
        <w:autoSpaceDN w:val="0"/>
        <w:adjustRightInd w:val="0"/>
        <w:rPr>
          <w:rFonts w:ascii="Times New Roman" w:hAnsi="Times New Roman" w:cs="Times New Roman"/>
          <w:bCs/>
        </w:rPr>
      </w:pPr>
      <w:r w:rsidRPr="007601DC">
        <w:rPr>
          <w:rFonts w:ascii="Times New Roman" w:hAnsi="Times New Roman" w:cs="Times New Roman"/>
          <w:bCs/>
        </w:rPr>
        <w:t xml:space="preserve">Accessory parking lots located in the </w:t>
      </w:r>
      <w:r w:rsidR="00045994" w:rsidRPr="007601DC">
        <w:rPr>
          <w:rFonts w:ascii="Times New Roman" w:hAnsi="Times New Roman" w:cs="Times New Roman"/>
          <w:bCs/>
        </w:rPr>
        <w:t>General Bus</w:t>
      </w:r>
      <w:r w:rsidR="007601DC">
        <w:rPr>
          <w:rFonts w:ascii="Times New Roman" w:hAnsi="Times New Roman" w:cs="Times New Roman"/>
          <w:bCs/>
        </w:rPr>
        <w:t xml:space="preserve">iness (GB) or Industrial (I) zoning </w:t>
      </w:r>
      <w:r w:rsidRPr="007601DC">
        <w:rPr>
          <w:rFonts w:ascii="Times New Roman" w:hAnsi="Times New Roman" w:cs="Times New Roman"/>
          <w:bCs/>
        </w:rPr>
        <w:t>district shall be located primarily to the rear of the p</w:t>
      </w:r>
      <w:r w:rsidR="007601DC">
        <w:rPr>
          <w:rFonts w:ascii="Times New Roman" w:hAnsi="Times New Roman" w:cs="Times New Roman"/>
          <w:bCs/>
        </w:rPr>
        <w:t xml:space="preserve">rincipal building and </w:t>
      </w:r>
      <w:r w:rsidR="00045994" w:rsidRPr="007601DC">
        <w:rPr>
          <w:rFonts w:ascii="Times New Roman" w:hAnsi="Times New Roman" w:cs="Times New Roman"/>
          <w:bCs/>
        </w:rPr>
        <w:t xml:space="preserve">may be </w:t>
      </w:r>
      <w:r w:rsidRPr="007601DC">
        <w:rPr>
          <w:rFonts w:ascii="Times New Roman" w:hAnsi="Times New Roman" w:cs="Times New Roman"/>
          <w:bCs/>
        </w:rPr>
        <w:t>accessed from the front, side, or rear of the property</w:t>
      </w:r>
      <w:r w:rsidR="007601DC">
        <w:rPr>
          <w:rFonts w:ascii="Times New Roman" w:hAnsi="Times New Roman" w:cs="Times New Roman"/>
          <w:bCs/>
        </w:rPr>
        <w:t xml:space="preserve">.  No more than two </w:t>
      </w:r>
      <w:r w:rsidR="00045994" w:rsidRPr="007601DC">
        <w:rPr>
          <w:rFonts w:ascii="Times New Roman" w:hAnsi="Times New Roman" w:cs="Times New Roman"/>
          <w:bCs/>
        </w:rPr>
        <w:t xml:space="preserve">(2) rows </w:t>
      </w:r>
      <w:r w:rsidRPr="007601DC">
        <w:rPr>
          <w:rFonts w:ascii="Times New Roman" w:hAnsi="Times New Roman" w:cs="Times New Roman"/>
          <w:bCs/>
        </w:rPr>
        <w:t>of parking shall be located between a primary façade and the street.</w:t>
      </w:r>
    </w:p>
    <w:p w:rsidR="00C77C3E" w:rsidRPr="00266DCF" w:rsidRDefault="00C77C3E" w:rsidP="00903324">
      <w:pPr>
        <w:autoSpaceDE w:val="0"/>
        <w:autoSpaceDN w:val="0"/>
        <w:adjustRightInd w:val="0"/>
        <w:rPr>
          <w:rFonts w:ascii="Times New Roman" w:hAnsi="Times New Roman" w:cs="Times New Roman"/>
          <w:bCs/>
          <w:sz w:val="16"/>
          <w:szCs w:val="16"/>
        </w:rPr>
      </w:pPr>
    </w:p>
    <w:p w:rsidR="00C77C3E" w:rsidRPr="007601DC" w:rsidRDefault="00C77C3E" w:rsidP="0063535F">
      <w:pPr>
        <w:pStyle w:val="ListParagraph"/>
        <w:numPr>
          <w:ilvl w:val="0"/>
          <w:numId w:val="77"/>
        </w:numPr>
        <w:autoSpaceDE w:val="0"/>
        <w:autoSpaceDN w:val="0"/>
        <w:adjustRightInd w:val="0"/>
        <w:rPr>
          <w:rFonts w:ascii="Times New Roman" w:hAnsi="Times New Roman" w:cs="Times New Roman"/>
        </w:rPr>
      </w:pPr>
      <w:r w:rsidRPr="007601DC">
        <w:rPr>
          <w:rFonts w:ascii="Times New Roman" w:hAnsi="Times New Roman" w:cs="Times New Roman"/>
        </w:rPr>
        <w:t>On multi-building development sites</w:t>
      </w:r>
      <w:r w:rsidR="00D328D2" w:rsidRPr="007601DC">
        <w:rPr>
          <w:rFonts w:ascii="Times New Roman" w:hAnsi="Times New Roman" w:cs="Times New Roman"/>
        </w:rPr>
        <w:t xml:space="preserve"> in th</w:t>
      </w:r>
      <w:r w:rsidR="007601DC">
        <w:rPr>
          <w:rFonts w:ascii="Times New Roman" w:hAnsi="Times New Roman" w:cs="Times New Roman"/>
        </w:rPr>
        <w:t xml:space="preserve">e Central Business (CB) and </w:t>
      </w:r>
      <w:r w:rsidR="00045994" w:rsidRPr="007601DC">
        <w:rPr>
          <w:rFonts w:ascii="Times New Roman" w:hAnsi="Times New Roman" w:cs="Times New Roman"/>
        </w:rPr>
        <w:t>General Business (GB</w:t>
      </w:r>
      <w:r w:rsidR="00D328D2" w:rsidRPr="007601DC">
        <w:rPr>
          <w:rFonts w:ascii="Times New Roman" w:hAnsi="Times New Roman" w:cs="Times New Roman"/>
        </w:rPr>
        <w:t>) zoning districts,</w:t>
      </w:r>
      <w:r w:rsidRPr="007601DC">
        <w:rPr>
          <w:rFonts w:ascii="Times New Roman" w:hAnsi="Times New Roman" w:cs="Times New Roman"/>
        </w:rPr>
        <w:t xml:space="preserve"> where the principal buildings are located close to the perimeter of the development site, parking may be permitted to be located in the front of any building which does not fr</w:t>
      </w:r>
      <w:r w:rsidR="007601DC">
        <w:rPr>
          <w:rFonts w:ascii="Times New Roman" w:hAnsi="Times New Roman" w:cs="Times New Roman"/>
        </w:rPr>
        <w:t xml:space="preserve">ont a public street (such as an </w:t>
      </w:r>
      <w:r w:rsidRPr="007601DC">
        <w:rPr>
          <w:rFonts w:ascii="Times New Roman" w:hAnsi="Times New Roman" w:cs="Times New Roman"/>
        </w:rPr>
        <w:t xml:space="preserve">interior courtyard parking arrangement). On such sites, any street fronting a portion of the development which is intended to provide screening between the public street and interior parking lot(s) but which has not yet been developed shall be subject to the </w:t>
      </w:r>
      <w:r w:rsidR="00D328D2" w:rsidRPr="007601DC">
        <w:rPr>
          <w:rFonts w:ascii="Times New Roman" w:hAnsi="Times New Roman" w:cs="Times New Roman"/>
        </w:rPr>
        <w:t xml:space="preserve">parking area landscaping standards found in Section 9-4 (C).  </w:t>
      </w:r>
      <w:r w:rsidRPr="007601DC">
        <w:rPr>
          <w:rFonts w:ascii="Times New Roman" w:hAnsi="Times New Roman" w:cs="Times New Roman"/>
        </w:rPr>
        <w:t xml:space="preserve">At the discretion of the Zoning </w:t>
      </w:r>
      <w:r w:rsidR="00D328D2" w:rsidRPr="007601DC">
        <w:rPr>
          <w:rFonts w:ascii="Times New Roman" w:hAnsi="Times New Roman" w:cs="Times New Roman"/>
        </w:rPr>
        <w:t>Administrator,</w:t>
      </w:r>
      <w:r w:rsidRPr="007601DC">
        <w:rPr>
          <w:rFonts w:ascii="Times New Roman" w:hAnsi="Times New Roman" w:cs="Times New Roman"/>
        </w:rPr>
        <w:t xml:space="preserve"> additional landscaping may be </w:t>
      </w:r>
      <w:r w:rsidR="00D328D2" w:rsidRPr="007601DC">
        <w:rPr>
          <w:rFonts w:ascii="Times New Roman" w:hAnsi="Times New Roman" w:cs="Times New Roman"/>
        </w:rPr>
        <w:t xml:space="preserve">requested to be </w:t>
      </w:r>
      <w:r w:rsidRPr="007601DC">
        <w:rPr>
          <w:rFonts w:ascii="Times New Roman" w:hAnsi="Times New Roman" w:cs="Times New Roman"/>
        </w:rPr>
        <w:t xml:space="preserve">incorporated into the parking </w:t>
      </w:r>
      <w:r w:rsidR="00D328D2" w:rsidRPr="007601DC">
        <w:rPr>
          <w:rFonts w:ascii="Times New Roman" w:hAnsi="Times New Roman" w:cs="Times New Roman"/>
        </w:rPr>
        <w:t>lot itself</w:t>
      </w:r>
      <w:r w:rsidRPr="007601DC">
        <w:rPr>
          <w:rFonts w:ascii="Times New Roman" w:hAnsi="Times New Roman" w:cs="Times New Roman"/>
        </w:rPr>
        <w:t xml:space="preserve"> and may only be required for that portion of the lot which is exposed to the public street.</w:t>
      </w:r>
    </w:p>
    <w:p w:rsidR="007601DC" w:rsidRDefault="007601DC" w:rsidP="008F0599">
      <w:pPr>
        <w:autoSpaceDE w:val="0"/>
        <w:autoSpaceDN w:val="0"/>
        <w:adjustRightInd w:val="0"/>
        <w:rPr>
          <w:rFonts w:ascii="Times New Roman" w:hAnsi="Times New Roman" w:cs="Times New Roman"/>
          <w:sz w:val="16"/>
          <w:szCs w:val="16"/>
        </w:rPr>
      </w:pPr>
    </w:p>
    <w:p w:rsidR="008F0599" w:rsidRPr="007601DC" w:rsidRDefault="008F0599" w:rsidP="0063535F">
      <w:pPr>
        <w:pStyle w:val="ListParagraph"/>
        <w:numPr>
          <w:ilvl w:val="0"/>
          <w:numId w:val="77"/>
        </w:numPr>
        <w:autoSpaceDE w:val="0"/>
        <w:autoSpaceDN w:val="0"/>
        <w:adjustRightInd w:val="0"/>
        <w:rPr>
          <w:rFonts w:ascii="Times New Roman" w:hAnsi="Times New Roman" w:cs="Times New Roman"/>
        </w:rPr>
      </w:pPr>
      <w:r w:rsidRPr="007601DC">
        <w:rPr>
          <w:rFonts w:ascii="Times New Roman" w:hAnsi="Times New Roman" w:cs="Times New Roman"/>
        </w:rPr>
        <w:t>Parking lots and parking garages located in the Centr</w:t>
      </w:r>
      <w:r w:rsidR="007601DC">
        <w:rPr>
          <w:rFonts w:ascii="Times New Roman" w:hAnsi="Times New Roman" w:cs="Times New Roman"/>
        </w:rPr>
        <w:t xml:space="preserve">al Business (CB) and </w:t>
      </w:r>
      <w:r w:rsidR="00045994" w:rsidRPr="007601DC">
        <w:rPr>
          <w:rFonts w:ascii="Times New Roman" w:hAnsi="Times New Roman" w:cs="Times New Roman"/>
        </w:rPr>
        <w:t>General Business (GB</w:t>
      </w:r>
      <w:r w:rsidRPr="007601DC">
        <w:rPr>
          <w:rFonts w:ascii="Times New Roman" w:hAnsi="Times New Roman" w:cs="Times New Roman"/>
        </w:rPr>
        <w:t xml:space="preserve">) zoning districts shall not </w:t>
      </w:r>
      <w:proofErr w:type="spellStart"/>
      <w:r w:rsidRPr="007601DC">
        <w:rPr>
          <w:rFonts w:ascii="Times New Roman" w:hAnsi="Times New Roman" w:cs="Times New Roman"/>
        </w:rPr>
        <w:t>abut</w:t>
      </w:r>
      <w:proofErr w:type="spellEnd"/>
      <w:r w:rsidRPr="007601DC">
        <w:rPr>
          <w:rFonts w:ascii="Times New Roman" w:hAnsi="Times New Roman" w:cs="Times New Roman"/>
        </w:rPr>
        <w:t xml:space="preserve"> an intersection of arterial </w:t>
      </w:r>
      <w:r w:rsidR="007601DC">
        <w:rPr>
          <w:rFonts w:ascii="Times New Roman" w:hAnsi="Times New Roman" w:cs="Times New Roman"/>
        </w:rPr>
        <w:tab/>
      </w:r>
      <w:r w:rsidRPr="007601DC">
        <w:rPr>
          <w:rFonts w:ascii="Times New Roman" w:hAnsi="Times New Roman" w:cs="Times New Roman"/>
        </w:rPr>
        <w:t>streets or occupy lots which terminate a vista (a distant view through or along a street or public space).</w:t>
      </w:r>
    </w:p>
    <w:p w:rsidR="007601DC" w:rsidRDefault="007601DC" w:rsidP="008F0599">
      <w:pPr>
        <w:autoSpaceDE w:val="0"/>
        <w:autoSpaceDN w:val="0"/>
        <w:adjustRightInd w:val="0"/>
        <w:rPr>
          <w:rFonts w:ascii="Times New Roman" w:hAnsi="Times New Roman" w:cs="Times New Roman"/>
          <w:sz w:val="16"/>
          <w:szCs w:val="16"/>
        </w:rPr>
      </w:pPr>
    </w:p>
    <w:p w:rsidR="008F0599" w:rsidRPr="007601DC" w:rsidRDefault="008F0599" w:rsidP="0063535F">
      <w:pPr>
        <w:pStyle w:val="ListParagraph"/>
        <w:numPr>
          <w:ilvl w:val="0"/>
          <w:numId w:val="77"/>
        </w:numPr>
        <w:autoSpaceDE w:val="0"/>
        <w:autoSpaceDN w:val="0"/>
        <w:adjustRightInd w:val="0"/>
        <w:rPr>
          <w:rFonts w:ascii="Times New Roman" w:hAnsi="Times New Roman" w:cs="Times New Roman"/>
        </w:rPr>
      </w:pPr>
      <w:r w:rsidRPr="007601DC">
        <w:rPr>
          <w:rFonts w:ascii="Times New Roman" w:hAnsi="Times New Roman" w:cs="Times New Roman"/>
        </w:rPr>
        <w:t xml:space="preserve">In the Central Business (CB) zoning district only, on-street parking directly in </w:t>
      </w:r>
      <w:r w:rsidR="007601DC">
        <w:rPr>
          <w:rFonts w:ascii="Times New Roman" w:hAnsi="Times New Roman" w:cs="Times New Roman"/>
        </w:rPr>
        <w:tab/>
      </w:r>
      <w:r w:rsidRPr="007601DC">
        <w:rPr>
          <w:rFonts w:ascii="Times New Roman" w:hAnsi="Times New Roman" w:cs="Times New Roman"/>
        </w:rPr>
        <w:t>front of the lot shall count toward fulfillment of the parking requirement for that lot.</w:t>
      </w:r>
    </w:p>
    <w:p w:rsidR="00C57E3D" w:rsidRDefault="00C57E3D" w:rsidP="00B76713">
      <w:pPr>
        <w:autoSpaceDE w:val="0"/>
        <w:autoSpaceDN w:val="0"/>
        <w:adjustRightInd w:val="0"/>
        <w:rPr>
          <w:rFonts w:ascii="Times New Roman" w:hAnsi="Times New Roman" w:cs="Times New Roman"/>
          <w:sz w:val="16"/>
          <w:szCs w:val="16"/>
        </w:rPr>
      </w:pPr>
    </w:p>
    <w:p w:rsidR="00B76713" w:rsidRPr="00C57E3D" w:rsidRDefault="00B76713" w:rsidP="0063535F">
      <w:pPr>
        <w:pStyle w:val="ListParagraph"/>
        <w:numPr>
          <w:ilvl w:val="0"/>
          <w:numId w:val="77"/>
        </w:numPr>
        <w:autoSpaceDE w:val="0"/>
        <w:autoSpaceDN w:val="0"/>
        <w:adjustRightInd w:val="0"/>
        <w:rPr>
          <w:rFonts w:ascii="Times New Roman" w:hAnsi="Times New Roman" w:cs="Times New Roman"/>
        </w:rPr>
      </w:pPr>
      <w:r w:rsidRPr="00C57E3D">
        <w:rPr>
          <w:rFonts w:ascii="Times New Roman" w:hAnsi="Times New Roman" w:cs="Times New Roman"/>
        </w:rPr>
        <w:t>All off-street parking shall be served by interior circulation drives. No private off-street parking spaces shall directly connect to public streets.</w:t>
      </w:r>
    </w:p>
    <w:p w:rsidR="00557636" w:rsidRDefault="00557636" w:rsidP="00B76713">
      <w:pPr>
        <w:autoSpaceDE w:val="0"/>
        <w:autoSpaceDN w:val="0"/>
        <w:adjustRightInd w:val="0"/>
        <w:rPr>
          <w:rFonts w:ascii="Times New Roman" w:hAnsi="Times New Roman" w:cs="Times New Roman"/>
          <w:b/>
        </w:rPr>
      </w:pPr>
    </w:p>
    <w:p w:rsidR="00B76713" w:rsidRPr="00B368B4" w:rsidRDefault="00B368B4" w:rsidP="00B368B4">
      <w:pPr>
        <w:autoSpaceDE w:val="0"/>
        <w:autoSpaceDN w:val="0"/>
        <w:adjustRightInd w:val="0"/>
        <w:rPr>
          <w:rFonts w:ascii="Times New Roman" w:hAnsi="Times New Roman" w:cs="Times New Roman"/>
          <w:b/>
          <w:u w:val="single"/>
        </w:rPr>
      </w:pPr>
      <w:r w:rsidRPr="00B368B4">
        <w:rPr>
          <w:rFonts w:ascii="Times New Roman" w:hAnsi="Times New Roman" w:cs="Times New Roman"/>
          <w:b/>
        </w:rPr>
        <w:t xml:space="preserve">6-3      </w:t>
      </w:r>
      <w:r>
        <w:rPr>
          <w:rFonts w:ascii="Times New Roman" w:hAnsi="Times New Roman" w:cs="Times New Roman"/>
          <w:b/>
        </w:rPr>
        <w:t xml:space="preserve"> </w:t>
      </w:r>
      <w:r w:rsidR="00B76713" w:rsidRPr="00B368B4">
        <w:rPr>
          <w:rFonts w:ascii="Times New Roman" w:hAnsi="Times New Roman" w:cs="Times New Roman"/>
          <w:b/>
          <w:u w:val="single"/>
        </w:rPr>
        <w:t>Parking Lot Paving</w:t>
      </w:r>
    </w:p>
    <w:p w:rsidR="00BA4C8D" w:rsidRDefault="00BA4C8D" w:rsidP="00BA4C8D">
      <w:pPr>
        <w:autoSpaceDE w:val="0"/>
        <w:autoSpaceDN w:val="0"/>
        <w:adjustRightInd w:val="0"/>
        <w:rPr>
          <w:rFonts w:ascii="Times New Roman" w:hAnsi="Times New Roman" w:cs="Times New Roman"/>
        </w:rPr>
      </w:pPr>
    </w:p>
    <w:p w:rsidR="00B76713" w:rsidRDefault="00B76713" w:rsidP="00B368B4">
      <w:pPr>
        <w:pStyle w:val="ListParagraph"/>
        <w:numPr>
          <w:ilvl w:val="0"/>
          <w:numId w:val="78"/>
        </w:numPr>
        <w:autoSpaceDE w:val="0"/>
        <w:autoSpaceDN w:val="0"/>
        <w:adjustRightInd w:val="0"/>
        <w:rPr>
          <w:rFonts w:ascii="Times New Roman" w:hAnsi="Times New Roman" w:cs="Times New Roman"/>
        </w:rPr>
      </w:pPr>
      <w:r w:rsidRPr="00BA4C8D">
        <w:rPr>
          <w:rFonts w:ascii="Times New Roman" w:hAnsi="Times New Roman" w:cs="Times New Roman"/>
        </w:rPr>
        <w:t>All driveway and parking areas</w:t>
      </w:r>
      <w:r w:rsidR="00936F09" w:rsidRPr="00BA4C8D">
        <w:rPr>
          <w:rFonts w:ascii="Times New Roman" w:hAnsi="Times New Roman" w:cs="Times New Roman"/>
        </w:rPr>
        <w:t xml:space="preserve">, </w:t>
      </w:r>
      <w:r w:rsidR="001E5758" w:rsidRPr="00BA4C8D">
        <w:rPr>
          <w:rFonts w:ascii="Times New Roman" w:hAnsi="Times New Roman" w:cs="Times New Roman"/>
          <w:i/>
        </w:rPr>
        <w:t>(added 5-5-16)</w:t>
      </w:r>
      <w:r w:rsidR="001E5758" w:rsidRPr="00BA4C8D">
        <w:rPr>
          <w:rFonts w:ascii="Times New Roman" w:hAnsi="Times New Roman" w:cs="Times New Roman"/>
        </w:rPr>
        <w:t xml:space="preserve"> </w:t>
      </w:r>
      <w:r w:rsidR="00936F09" w:rsidRPr="00BA4C8D">
        <w:rPr>
          <w:rFonts w:ascii="Times New Roman" w:hAnsi="Times New Roman" w:cs="Times New Roman"/>
          <w:i/>
        </w:rPr>
        <w:t>that are required to have 10 parking spaces or</w:t>
      </w:r>
      <w:r w:rsidR="001E5758" w:rsidRPr="00BA4C8D">
        <w:rPr>
          <w:rFonts w:ascii="Times New Roman" w:hAnsi="Times New Roman" w:cs="Times New Roman"/>
          <w:i/>
        </w:rPr>
        <w:t xml:space="preserve"> </w:t>
      </w:r>
      <w:r w:rsidR="00936F09" w:rsidRPr="00BA4C8D">
        <w:rPr>
          <w:rFonts w:ascii="Times New Roman" w:hAnsi="Times New Roman" w:cs="Times New Roman"/>
          <w:i/>
        </w:rPr>
        <w:t>more,</w:t>
      </w:r>
      <w:r w:rsidRPr="00BA4C8D">
        <w:rPr>
          <w:rFonts w:ascii="Times New Roman" w:hAnsi="Times New Roman" w:cs="Times New Roman"/>
        </w:rPr>
        <w:t xml:space="preserve"> shall be paved with asphalt, concrete, or brick</w:t>
      </w:r>
      <w:r w:rsidR="00936F09" w:rsidRPr="00BA4C8D">
        <w:rPr>
          <w:rFonts w:ascii="Times New Roman" w:hAnsi="Times New Roman" w:cs="Times New Roman"/>
        </w:rPr>
        <w:t xml:space="preserve"> </w:t>
      </w:r>
      <w:r w:rsidRPr="00BA4C8D">
        <w:rPr>
          <w:rFonts w:ascii="Times New Roman" w:hAnsi="Times New Roman" w:cs="Times New Roman"/>
        </w:rPr>
        <w:t>pavers except for areas used for overflow, special events, and peak parking. This</w:t>
      </w:r>
      <w:r w:rsidR="00936F09" w:rsidRPr="00BA4C8D">
        <w:rPr>
          <w:rFonts w:ascii="Times New Roman" w:hAnsi="Times New Roman" w:cs="Times New Roman"/>
        </w:rPr>
        <w:t xml:space="preserve"> </w:t>
      </w:r>
      <w:r w:rsidRPr="00BA4C8D">
        <w:rPr>
          <w:rFonts w:ascii="Times New Roman" w:hAnsi="Times New Roman" w:cs="Times New Roman"/>
        </w:rPr>
        <w:t xml:space="preserve">standard does not apply to single family detached residential lots and shall only apply to that portion of </w:t>
      </w:r>
      <w:r w:rsidRPr="00BA4C8D">
        <w:rPr>
          <w:rFonts w:ascii="Times New Roman" w:hAnsi="Times New Roman" w:cs="Times New Roman"/>
          <w:strike/>
        </w:rPr>
        <w:t>an industrial</w:t>
      </w:r>
      <w:r w:rsidRPr="00BA4C8D">
        <w:rPr>
          <w:rFonts w:ascii="Times New Roman" w:hAnsi="Times New Roman" w:cs="Times New Roman"/>
        </w:rPr>
        <w:t xml:space="preserve"> </w:t>
      </w:r>
      <w:r w:rsidR="00936F09" w:rsidRPr="00BA4C8D">
        <w:rPr>
          <w:rFonts w:ascii="Times New Roman" w:hAnsi="Times New Roman" w:cs="Times New Roman"/>
          <w:i/>
        </w:rPr>
        <w:t xml:space="preserve">a business </w:t>
      </w:r>
      <w:r w:rsidRPr="00BA4C8D">
        <w:rPr>
          <w:rFonts w:ascii="Times New Roman" w:hAnsi="Times New Roman" w:cs="Times New Roman"/>
        </w:rPr>
        <w:t>lot that is used for and serves employee and/or visitor parking.</w:t>
      </w:r>
    </w:p>
    <w:p w:rsidR="00BA4C8D" w:rsidRPr="00BA4C8D" w:rsidRDefault="00BA4C8D" w:rsidP="00BA4C8D">
      <w:pPr>
        <w:autoSpaceDE w:val="0"/>
        <w:autoSpaceDN w:val="0"/>
        <w:adjustRightInd w:val="0"/>
        <w:rPr>
          <w:rFonts w:ascii="Times New Roman" w:hAnsi="Times New Roman" w:cs="Times New Roman"/>
        </w:rPr>
      </w:pPr>
    </w:p>
    <w:p w:rsidR="00B76713" w:rsidRPr="00BA4C8D" w:rsidRDefault="00B76713" w:rsidP="00B368B4">
      <w:pPr>
        <w:pStyle w:val="ListParagraph"/>
        <w:numPr>
          <w:ilvl w:val="0"/>
          <w:numId w:val="78"/>
        </w:numPr>
        <w:autoSpaceDE w:val="0"/>
        <w:autoSpaceDN w:val="0"/>
        <w:adjustRightInd w:val="0"/>
        <w:rPr>
          <w:rFonts w:ascii="Times New Roman" w:hAnsi="Times New Roman" w:cs="Times New Roman"/>
        </w:rPr>
      </w:pPr>
      <w:r w:rsidRPr="00BA4C8D">
        <w:rPr>
          <w:rFonts w:ascii="Times New Roman" w:hAnsi="Times New Roman" w:cs="Times New Roman"/>
        </w:rPr>
        <w:t>All parking areas shall be curbed; however, broken curbing is allowed to permit the free flow of storm</w:t>
      </w:r>
      <w:r w:rsidR="003F2044" w:rsidRPr="00BA4C8D">
        <w:rPr>
          <w:rFonts w:ascii="Times New Roman" w:hAnsi="Times New Roman" w:cs="Times New Roman"/>
        </w:rPr>
        <w:t xml:space="preserve"> </w:t>
      </w:r>
      <w:r w:rsidRPr="00BA4C8D">
        <w:rPr>
          <w:rFonts w:ascii="Times New Roman" w:hAnsi="Times New Roman" w:cs="Times New Roman"/>
        </w:rPr>
        <w:t>water. This standard doe</w:t>
      </w:r>
      <w:r w:rsidR="00DF1E38">
        <w:rPr>
          <w:rFonts w:ascii="Times New Roman" w:hAnsi="Times New Roman" w:cs="Times New Roman"/>
        </w:rPr>
        <w:t xml:space="preserve">s not apply to single family </w:t>
      </w:r>
      <w:r w:rsidRPr="00BA4C8D">
        <w:rPr>
          <w:rFonts w:ascii="Times New Roman" w:hAnsi="Times New Roman" w:cs="Times New Roman"/>
        </w:rPr>
        <w:t xml:space="preserve">detached residential lots and shall only apply to that portion of </w:t>
      </w:r>
      <w:r w:rsidRPr="00BA4C8D">
        <w:rPr>
          <w:rFonts w:ascii="Times New Roman" w:hAnsi="Times New Roman" w:cs="Times New Roman"/>
          <w:strike/>
        </w:rPr>
        <w:t>an industrial</w:t>
      </w:r>
      <w:r w:rsidRPr="00BA4C8D">
        <w:rPr>
          <w:rFonts w:ascii="Times New Roman" w:hAnsi="Times New Roman" w:cs="Times New Roman"/>
        </w:rPr>
        <w:t xml:space="preserve"> </w:t>
      </w:r>
      <w:r w:rsidR="00E67DD2" w:rsidRPr="00BA4C8D">
        <w:rPr>
          <w:rFonts w:ascii="Times New Roman" w:hAnsi="Times New Roman" w:cs="Times New Roman"/>
        </w:rPr>
        <w:t>a</w:t>
      </w:r>
      <w:r w:rsidR="00BA4C8D">
        <w:rPr>
          <w:rFonts w:ascii="Times New Roman" w:hAnsi="Times New Roman" w:cs="Times New Roman"/>
        </w:rPr>
        <w:t xml:space="preserve"> </w:t>
      </w:r>
      <w:r w:rsidR="00E67DD2" w:rsidRPr="00BA4C8D">
        <w:rPr>
          <w:rFonts w:ascii="Times New Roman" w:hAnsi="Times New Roman" w:cs="Times New Roman"/>
        </w:rPr>
        <w:t xml:space="preserve">business lot </w:t>
      </w:r>
      <w:r w:rsidRPr="00BA4C8D">
        <w:rPr>
          <w:rFonts w:ascii="Times New Roman" w:hAnsi="Times New Roman" w:cs="Times New Roman"/>
        </w:rPr>
        <w:t>that is used for and serves employee and/or visitor parking.</w:t>
      </w:r>
    </w:p>
    <w:p w:rsidR="00B76713" w:rsidRDefault="00B76713" w:rsidP="00B76713">
      <w:pPr>
        <w:autoSpaceDE w:val="0"/>
        <w:autoSpaceDN w:val="0"/>
        <w:adjustRightInd w:val="0"/>
        <w:rPr>
          <w:rFonts w:ascii="Times New Roman" w:hAnsi="Times New Roman" w:cs="Times New Roman"/>
        </w:rPr>
      </w:pPr>
    </w:p>
    <w:p w:rsidR="00B76713" w:rsidRPr="00BA4C8D" w:rsidRDefault="00B76713" w:rsidP="00B368B4">
      <w:pPr>
        <w:pStyle w:val="ListParagraph"/>
        <w:numPr>
          <w:ilvl w:val="0"/>
          <w:numId w:val="78"/>
        </w:numPr>
        <w:autoSpaceDE w:val="0"/>
        <w:autoSpaceDN w:val="0"/>
        <w:adjustRightInd w:val="0"/>
        <w:rPr>
          <w:rFonts w:ascii="Times New Roman" w:hAnsi="Times New Roman" w:cs="Times New Roman"/>
        </w:rPr>
      </w:pPr>
      <w:r w:rsidRPr="00BA4C8D">
        <w:rPr>
          <w:rFonts w:ascii="Times New Roman" w:hAnsi="Times New Roman" w:cs="Times New Roman"/>
        </w:rPr>
        <w:t>Any non-paved surface used for overflow, special events, and peak parking that cannot be maintained with healthy, living turf grass or similar ground cover shall be paved with asphalt, concrete, pervious pave</w:t>
      </w:r>
      <w:r w:rsidR="00DF1E38">
        <w:rPr>
          <w:rFonts w:ascii="Times New Roman" w:hAnsi="Times New Roman" w:cs="Times New Roman"/>
        </w:rPr>
        <w:t xml:space="preserve">ment, or brick pavers. This </w:t>
      </w:r>
      <w:r w:rsidRPr="00BA4C8D">
        <w:rPr>
          <w:rFonts w:ascii="Times New Roman" w:hAnsi="Times New Roman" w:cs="Times New Roman"/>
        </w:rPr>
        <w:t>standard does not apply to single family detached residential lots.</w:t>
      </w:r>
    </w:p>
    <w:p w:rsidR="001E5758" w:rsidRDefault="001E5758" w:rsidP="00E67DD2">
      <w:pPr>
        <w:pStyle w:val="ListParagraph"/>
        <w:autoSpaceDE w:val="0"/>
        <w:autoSpaceDN w:val="0"/>
        <w:adjustRightInd w:val="0"/>
        <w:ind w:left="1080"/>
        <w:rPr>
          <w:rFonts w:ascii="Times New Roman" w:hAnsi="Times New Roman" w:cs="Times New Roman"/>
        </w:rPr>
      </w:pPr>
    </w:p>
    <w:p w:rsidR="00E67DD2" w:rsidRPr="001E5758" w:rsidRDefault="001E5758" w:rsidP="00E67DD2">
      <w:pPr>
        <w:pStyle w:val="ListParagraph"/>
        <w:autoSpaceDE w:val="0"/>
        <w:autoSpaceDN w:val="0"/>
        <w:adjustRightInd w:val="0"/>
        <w:ind w:left="1080"/>
        <w:rPr>
          <w:rFonts w:ascii="Times New Roman" w:hAnsi="Times New Roman" w:cs="Times New Roman"/>
          <w:i/>
        </w:rPr>
      </w:pPr>
      <w:r w:rsidRPr="001E5758">
        <w:rPr>
          <w:rFonts w:ascii="Times New Roman" w:hAnsi="Times New Roman" w:cs="Times New Roman"/>
          <w:i/>
        </w:rPr>
        <w:t>(</w:t>
      </w:r>
      <w:proofErr w:type="gramStart"/>
      <w:r w:rsidRPr="001E5758">
        <w:rPr>
          <w:rFonts w:ascii="Times New Roman" w:hAnsi="Times New Roman" w:cs="Times New Roman"/>
          <w:i/>
        </w:rPr>
        <w:t>added</w:t>
      </w:r>
      <w:proofErr w:type="gramEnd"/>
      <w:r w:rsidRPr="001E5758">
        <w:rPr>
          <w:rFonts w:ascii="Times New Roman" w:hAnsi="Times New Roman" w:cs="Times New Roman"/>
          <w:i/>
        </w:rPr>
        <w:t xml:space="preserve"> 5-5-16)</w:t>
      </w:r>
      <w:r w:rsidR="00E67DD2" w:rsidRPr="001E5758">
        <w:rPr>
          <w:rFonts w:ascii="Times New Roman" w:hAnsi="Times New Roman" w:cs="Times New Roman"/>
          <w:i/>
        </w:rPr>
        <w:t xml:space="preserve">     </w:t>
      </w:r>
    </w:p>
    <w:p w:rsidR="00E67DD2" w:rsidRPr="00BA4C8D" w:rsidRDefault="00E67DD2" w:rsidP="00B368B4">
      <w:pPr>
        <w:pStyle w:val="ListParagraph"/>
        <w:numPr>
          <w:ilvl w:val="0"/>
          <w:numId w:val="78"/>
        </w:numPr>
        <w:autoSpaceDE w:val="0"/>
        <w:autoSpaceDN w:val="0"/>
        <w:adjustRightInd w:val="0"/>
        <w:rPr>
          <w:rFonts w:ascii="Times New Roman" w:hAnsi="Times New Roman" w:cs="Times New Roman"/>
          <w:i/>
        </w:rPr>
      </w:pPr>
      <w:r w:rsidRPr="00BA4C8D">
        <w:rPr>
          <w:rFonts w:ascii="Times New Roman" w:hAnsi="Times New Roman" w:cs="Times New Roman"/>
          <w:i/>
        </w:rPr>
        <w:t>All driveways entering from Town owned streets shall be paved with asphalt,</w:t>
      </w:r>
      <w:r w:rsidR="00BA4C8D">
        <w:rPr>
          <w:rFonts w:ascii="Times New Roman" w:hAnsi="Times New Roman" w:cs="Times New Roman"/>
          <w:i/>
        </w:rPr>
        <w:t xml:space="preserve"> </w:t>
      </w:r>
      <w:r w:rsidRPr="00BA4C8D">
        <w:rPr>
          <w:rFonts w:ascii="Times New Roman" w:hAnsi="Times New Roman" w:cs="Times New Roman"/>
          <w:i/>
        </w:rPr>
        <w:t>concrete, or brick pavers a minimum of 15’ in length at the entrance leading to the</w:t>
      </w:r>
      <w:r w:rsidR="00BA4C8D">
        <w:rPr>
          <w:rFonts w:ascii="Times New Roman" w:hAnsi="Times New Roman" w:cs="Times New Roman"/>
          <w:i/>
        </w:rPr>
        <w:t xml:space="preserve"> </w:t>
      </w:r>
      <w:r w:rsidRPr="00BA4C8D">
        <w:rPr>
          <w:rFonts w:ascii="Times New Roman" w:hAnsi="Times New Roman" w:cs="Times New Roman"/>
          <w:i/>
        </w:rPr>
        <w:t>parking lot area.  This standard shall apply to all new paved and unpaved parking lot areas.  This standard does not apply to single family detached residential lots.</w:t>
      </w:r>
    </w:p>
    <w:p w:rsidR="00233660" w:rsidRDefault="00233660" w:rsidP="00B76713">
      <w:pPr>
        <w:autoSpaceDE w:val="0"/>
        <w:autoSpaceDN w:val="0"/>
        <w:adjustRightInd w:val="0"/>
        <w:rPr>
          <w:rFonts w:ascii="Times New Roman" w:hAnsi="Times New Roman" w:cs="Times New Roman"/>
        </w:rPr>
      </w:pPr>
    </w:p>
    <w:p w:rsidR="00233660" w:rsidRPr="00B368B4" w:rsidRDefault="00B368B4" w:rsidP="00B368B4">
      <w:pPr>
        <w:pStyle w:val="ListParagraph"/>
        <w:numPr>
          <w:ilvl w:val="1"/>
          <w:numId w:val="230"/>
        </w:numPr>
        <w:autoSpaceDE w:val="0"/>
        <w:autoSpaceDN w:val="0"/>
        <w:adjustRightInd w:val="0"/>
        <w:rPr>
          <w:rFonts w:ascii="Times New Roman" w:hAnsi="Times New Roman" w:cs="Times New Roman"/>
          <w:b/>
          <w:u w:val="single"/>
        </w:rPr>
      </w:pPr>
      <w:r w:rsidRPr="00B368B4">
        <w:rPr>
          <w:rFonts w:ascii="Times New Roman" w:hAnsi="Times New Roman" w:cs="Times New Roman"/>
          <w:b/>
        </w:rPr>
        <w:t xml:space="preserve">      </w:t>
      </w:r>
      <w:r w:rsidR="00233660" w:rsidRPr="00B368B4">
        <w:rPr>
          <w:rFonts w:ascii="Times New Roman" w:hAnsi="Times New Roman" w:cs="Times New Roman"/>
          <w:b/>
          <w:u w:val="single"/>
        </w:rPr>
        <w:t>Parking Lot Aisles</w:t>
      </w:r>
    </w:p>
    <w:p w:rsidR="00CA1C16" w:rsidRDefault="00CA1C16" w:rsidP="00CA1C16">
      <w:pPr>
        <w:autoSpaceDE w:val="0"/>
        <w:autoSpaceDN w:val="0"/>
        <w:adjustRightInd w:val="0"/>
        <w:rPr>
          <w:rFonts w:ascii="Times New Roman" w:hAnsi="Times New Roman" w:cs="Times New Roman"/>
        </w:rPr>
      </w:pPr>
    </w:p>
    <w:p w:rsidR="00233660" w:rsidRPr="00CA1C16" w:rsidRDefault="00233660" w:rsidP="00B368B4">
      <w:pPr>
        <w:pStyle w:val="ListParagraph"/>
        <w:numPr>
          <w:ilvl w:val="0"/>
          <w:numId w:val="79"/>
        </w:numPr>
        <w:autoSpaceDE w:val="0"/>
        <w:autoSpaceDN w:val="0"/>
        <w:adjustRightInd w:val="0"/>
        <w:rPr>
          <w:rFonts w:ascii="Times New Roman" w:hAnsi="Times New Roman" w:cs="Times New Roman"/>
          <w:i/>
          <w:sz w:val="20"/>
          <w:szCs w:val="20"/>
        </w:rPr>
      </w:pPr>
      <w:r w:rsidRPr="00CA1C16">
        <w:rPr>
          <w:rFonts w:ascii="Times New Roman" w:hAnsi="Times New Roman" w:cs="Times New Roman"/>
        </w:rPr>
        <w:t xml:space="preserve">No more than two (2) parking aisles (defined as a travel lane and the parking located on each side) shall abut. Parking aisles shall be separated from each other by planted medians which may include pedestrian walkways. </w:t>
      </w:r>
      <w:r w:rsidR="00CA1C16">
        <w:rPr>
          <w:rFonts w:ascii="Times New Roman" w:hAnsi="Times New Roman" w:cs="Times New Roman"/>
          <w:i/>
          <w:sz w:val="20"/>
          <w:szCs w:val="20"/>
        </w:rPr>
        <w:t xml:space="preserve">(See Article VIII for </w:t>
      </w:r>
      <w:r w:rsidRPr="00CA1C16">
        <w:rPr>
          <w:rFonts w:ascii="Times New Roman" w:hAnsi="Times New Roman" w:cs="Times New Roman"/>
          <w:i/>
          <w:sz w:val="20"/>
          <w:szCs w:val="20"/>
        </w:rPr>
        <w:t>landscaping requirements.)</w:t>
      </w:r>
    </w:p>
    <w:p w:rsidR="00233660" w:rsidRDefault="00233660" w:rsidP="00233660">
      <w:pPr>
        <w:autoSpaceDE w:val="0"/>
        <w:autoSpaceDN w:val="0"/>
        <w:adjustRightInd w:val="0"/>
        <w:rPr>
          <w:rFonts w:ascii="Times New Roman" w:hAnsi="Times New Roman" w:cs="Times New Roman"/>
          <w:i/>
          <w:sz w:val="20"/>
          <w:szCs w:val="20"/>
        </w:rPr>
      </w:pPr>
    </w:p>
    <w:p w:rsidR="00233660" w:rsidRPr="00CA1C16" w:rsidRDefault="00233660" w:rsidP="00B368B4">
      <w:pPr>
        <w:pStyle w:val="ListParagraph"/>
        <w:numPr>
          <w:ilvl w:val="0"/>
          <w:numId w:val="79"/>
        </w:numPr>
        <w:autoSpaceDE w:val="0"/>
        <w:autoSpaceDN w:val="0"/>
        <w:adjustRightInd w:val="0"/>
        <w:rPr>
          <w:rFonts w:ascii="Times New Roman" w:hAnsi="Times New Roman" w:cs="Times New Roman"/>
        </w:rPr>
      </w:pPr>
      <w:r w:rsidRPr="00CA1C16">
        <w:rPr>
          <w:rFonts w:ascii="Times New Roman" w:hAnsi="Times New Roman" w:cs="Times New Roman"/>
        </w:rPr>
        <w:t xml:space="preserve">No more than 30 parking spaces shall be contained within one (1) parking aisle. </w:t>
      </w:r>
    </w:p>
    <w:p w:rsidR="00233660" w:rsidRDefault="00233660" w:rsidP="00233660">
      <w:pPr>
        <w:autoSpaceDE w:val="0"/>
        <w:autoSpaceDN w:val="0"/>
        <w:adjustRightInd w:val="0"/>
        <w:rPr>
          <w:rFonts w:ascii="Times New Roman" w:hAnsi="Times New Roman" w:cs="Times New Roman"/>
        </w:rPr>
      </w:pPr>
    </w:p>
    <w:p w:rsidR="00233660" w:rsidRPr="00CA1C16" w:rsidRDefault="00233660" w:rsidP="00B368B4">
      <w:pPr>
        <w:pStyle w:val="ListParagraph"/>
        <w:numPr>
          <w:ilvl w:val="0"/>
          <w:numId w:val="79"/>
        </w:numPr>
        <w:autoSpaceDE w:val="0"/>
        <w:autoSpaceDN w:val="0"/>
        <w:adjustRightInd w:val="0"/>
        <w:rPr>
          <w:rFonts w:ascii="Times New Roman" w:hAnsi="Times New Roman" w:cs="Times New Roman"/>
        </w:rPr>
      </w:pPr>
      <w:r w:rsidRPr="00CA1C16">
        <w:rPr>
          <w:rFonts w:ascii="Times New Roman" w:hAnsi="Times New Roman" w:cs="Times New Roman"/>
        </w:rPr>
        <w:t>Parking aisles shall be a minimum of 24 feet in width if serving two-way traffic and a minimum of 12 feet in width if serving one-way traffic.</w:t>
      </w:r>
    </w:p>
    <w:p w:rsidR="00233660" w:rsidRDefault="00233660" w:rsidP="00233660">
      <w:pPr>
        <w:autoSpaceDE w:val="0"/>
        <w:autoSpaceDN w:val="0"/>
        <w:adjustRightInd w:val="0"/>
        <w:rPr>
          <w:rFonts w:ascii="Times New Roman" w:hAnsi="Times New Roman" w:cs="Times New Roman"/>
        </w:rPr>
      </w:pPr>
    </w:p>
    <w:p w:rsidR="00233660" w:rsidRPr="00CA1C16" w:rsidRDefault="00233660" w:rsidP="00B368B4">
      <w:pPr>
        <w:pStyle w:val="ListParagraph"/>
        <w:numPr>
          <w:ilvl w:val="0"/>
          <w:numId w:val="79"/>
        </w:numPr>
        <w:autoSpaceDE w:val="0"/>
        <w:autoSpaceDN w:val="0"/>
        <w:adjustRightInd w:val="0"/>
        <w:rPr>
          <w:rFonts w:ascii="Times New Roman" w:hAnsi="Times New Roman" w:cs="Times New Roman"/>
        </w:rPr>
      </w:pPr>
      <w:r w:rsidRPr="00CA1C16">
        <w:rPr>
          <w:rFonts w:ascii="Times New Roman" w:hAnsi="Times New Roman" w:cs="Times New Roman"/>
        </w:rPr>
        <w:t>No parking aisle serving the general public that contains more than 10 parking spaces shall dead end. Any parking aisle that dead ends shall be provided a suitable turnaround.</w:t>
      </w:r>
    </w:p>
    <w:p w:rsidR="00233660" w:rsidRDefault="00233660" w:rsidP="00233660">
      <w:pPr>
        <w:autoSpaceDE w:val="0"/>
        <w:autoSpaceDN w:val="0"/>
        <w:adjustRightInd w:val="0"/>
        <w:rPr>
          <w:rFonts w:ascii="Times New Roman" w:hAnsi="Times New Roman" w:cs="Times New Roman"/>
        </w:rPr>
      </w:pPr>
    </w:p>
    <w:p w:rsidR="00233660" w:rsidRDefault="00233660" w:rsidP="00233660">
      <w:pPr>
        <w:autoSpaceDE w:val="0"/>
        <w:autoSpaceDN w:val="0"/>
        <w:adjustRightInd w:val="0"/>
        <w:rPr>
          <w:rFonts w:ascii="Times New Roman" w:hAnsi="Times New Roman" w:cs="Times New Roman"/>
          <w:b/>
          <w:u w:val="single"/>
        </w:rPr>
      </w:pPr>
      <w:r>
        <w:rPr>
          <w:rFonts w:ascii="Times New Roman" w:hAnsi="Times New Roman" w:cs="Times New Roman"/>
          <w:b/>
        </w:rPr>
        <w:t>6-5</w:t>
      </w:r>
      <w:r>
        <w:rPr>
          <w:rFonts w:ascii="Times New Roman" w:hAnsi="Times New Roman" w:cs="Times New Roman"/>
          <w:b/>
        </w:rPr>
        <w:tab/>
      </w:r>
      <w:r>
        <w:rPr>
          <w:rFonts w:ascii="Times New Roman" w:hAnsi="Times New Roman" w:cs="Times New Roman"/>
          <w:b/>
          <w:u w:val="single"/>
        </w:rPr>
        <w:t>Parking Lot Spaces</w:t>
      </w:r>
    </w:p>
    <w:p w:rsidR="00233660" w:rsidRDefault="00233660" w:rsidP="00233660">
      <w:pPr>
        <w:autoSpaceDE w:val="0"/>
        <w:autoSpaceDN w:val="0"/>
        <w:adjustRightInd w:val="0"/>
        <w:rPr>
          <w:rFonts w:ascii="Times New Roman" w:hAnsi="Times New Roman" w:cs="Times New Roman"/>
          <w:b/>
          <w:u w:val="single"/>
        </w:rPr>
      </w:pPr>
    </w:p>
    <w:p w:rsidR="00233660" w:rsidRPr="00DA2D60" w:rsidRDefault="00233660" w:rsidP="00B368B4">
      <w:pPr>
        <w:pStyle w:val="ListParagraph"/>
        <w:numPr>
          <w:ilvl w:val="0"/>
          <w:numId w:val="80"/>
        </w:numPr>
        <w:autoSpaceDE w:val="0"/>
        <w:autoSpaceDN w:val="0"/>
        <w:adjustRightInd w:val="0"/>
        <w:rPr>
          <w:rFonts w:ascii="Times New Roman" w:hAnsi="Times New Roman" w:cs="Times New Roman"/>
        </w:rPr>
      </w:pPr>
      <w:r w:rsidRPr="00DA2D60">
        <w:rPr>
          <w:rFonts w:ascii="Times New Roman" w:hAnsi="Times New Roman" w:cs="Times New Roman"/>
        </w:rPr>
        <w:t>Required parking shall be provided on-site or adjacent to the development site requiring the parking. Shared parking areas are encouraged and shall be permitted whenever the Zoning Administrator determines that the minimum parking requirements can be met for each use.</w:t>
      </w:r>
    </w:p>
    <w:p w:rsidR="00233660" w:rsidRDefault="00233660" w:rsidP="00233660">
      <w:pPr>
        <w:autoSpaceDE w:val="0"/>
        <w:autoSpaceDN w:val="0"/>
        <w:adjustRightInd w:val="0"/>
        <w:rPr>
          <w:rFonts w:ascii="Times New Roman" w:hAnsi="Times New Roman" w:cs="Times New Roman"/>
        </w:rPr>
      </w:pPr>
    </w:p>
    <w:p w:rsidR="00233660" w:rsidRPr="00DA2D60" w:rsidRDefault="00233660" w:rsidP="00B368B4">
      <w:pPr>
        <w:pStyle w:val="ListParagraph"/>
        <w:numPr>
          <w:ilvl w:val="0"/>
          <w:numId w:val="80"/>
        </w:numPr>
        <w:autoSpaceDE w:val="0"/>
        <w:autoSpaceDN w:val="0"/>
        <w:adjustRightInd w:val="0"/>
        <w:rPr>
          <w:rFonts w:ascii="Times New Roman" w:hAnsi="Times New Roman" w:cs="Times New Roman"/>
        </w:rPr>
      </w:pPr>
      <w:r w:rsidRPr="00DA2D60">
        <w:rPr>
          <w:rFonts w:ascii="Times New Roman" w:hAnsi="Times New Roman" w:cs="Times New Roman"/>
        </w:rPr>
        <w:t>Parking spaces shall be clearly marked on the ground for all uses except single-family detached residential.</w:t>
      </w:r>
    </w:p>
    <w:p w:rsidR="003F2044" w:rsidRDefault="003F2044" w:rsidP="00233660">
      <w:pPr>
        <w:autoSpaceDE w:val="0"/>
        <w:autoSpaceDN w:val="0"/>
        <w:adjustRightInd w:val="0"/>
        <w:rPr>
          <w:rFonts w:ascii="Times New Roman" w:hAnsi="Times New Roman" w:cs="Times New Roman"/>
        </w:rPr>
      </w:pPr>
    </w:p>
    <w:p w:rsidR="0058665B" w:rsidRPr="00DA2D60" w:rsidRDefault="0058665B" w:rsidP="00B368B4">
      <w:pPr>
        <w:pStyle w:val="ListParagraph"/>
        <w:numPr>
          <w:ilvl w:val="0"/>
          <w:numId w:val="80"/>
        </w:numPr>
        <w:autoSpaceDE w:val="0"/>
        <w:autoSpaceDN w:val="0"/>
        <w:adjustRightInd w:val="0"/>
        <w:rPr>
          <w:rFonts w:ascii="Times New Roman" w:hAnsi="Times New Roman" w:cs="Times New Roman"/>
        </w:rPr>
      </w:pPr>
      <w:r w:rsidRPr="00DA2D60">
        <w:rPr>
          <w:rFonts w:ascii="Times New Roman" w:hAnsi="Times New Roman" w:cs="Times New Roman"/>
        </w:rPr>
        <w:t xml:space="preserve">Each automobile parking space shall not be less than 10 feet wide and 20 feet long, exclusive of adequate entrance and exit drives and maneuvering space as determined by the Zoning Administrator. Such space shall be provided with vehicular access to a street or alley and shall be designed by use of landscaping or wheel guards to prevent commercial traffic from backing onto any public roadway. </w:t>
      </w:r>
    </w:p>
    <w:p w:rsidR="00936A97" w:rsidRDefault="00936A97" w:rsidP="0058665B">
      <w:pPr>
        <w:autoSpaceDE w:val="0"/>
        <w:autoSpaceDN w:val="0"/>
        <w:adjustRightInd w:val="0"/>
        <w:rPr>
          <w:rFonts w:ascii="Times New Roman" w:hAnsi="Times New Roman" w:cs="Times New Roman"/>
        </w:rPr>
      </w:pPr>
    </w:p>
    <w:p w:rsidR="00DF1E38" w:rsidRDefault="0058665B" w:rsidP="00B368B4">
      <w:pPr>
        <w:pStyle w:val="ListParagraph"/>
        <w:numPr>
          <w:ilvl w:val="0"/>
          <w:numId w:val="80"/>
        </w:numPr>
        <w:autoSpaceDE w:val="0"/>
        <w:autoSpaceDN w:val="0"/>
        <w:adjustRightInd w:val="0"/>
        <w:rPr>
          <w:rFonts w:ascii="Times New Roman" w:hAnsi="Times New Roman" w:cs="Times New Roman"/>
        </w:rPr>
      </w:pPr>
      <w:r w:rsidRPr="00DA2D60">
        <w:rPr>
          <w:rFonts w:ascii="Times New Roman" w:hAnsi="Times New Roman" w:cs="Times New Roman"/>
        </w:rPr>
        <w:t xml:space="preserve">Parking shall be provided at the rate of </w:t>
      </w:r>
      <w:r w:rsidR="00B72065" w:rsidRPr="00DA2D60">
        <w:rPr>
          <w:rFonts w:ascii="Times New Roman" w:hAnsi="Times New Roman" w:cs="Times New Roman"/>
        </w:rPr>
        <w:t>one (</w:t>
      </w:r>
      <w:r w:rsidRPr="00DA2D60">
        <w:rPr>
          <w:rFonts w:ascii="Times New Roman" w:hAnsi="Times New Roman" w:cs="Times New Roman"/>
        </w:rPr>
        <w:t>1</w:t>
      </w:r>
      <w:r w:rsidR="00B72065" w:rsidRPr="00DA2D60">
        <w:rPr>
          <w:rFonts w:ascii="Times New Roman" w:hAnsi="Times New Roman" w:cs="Times New Roman"/>
        </w:rPr>
        <w:t>)</w:t>
      </w:r>
      <w:r w:rsidRPr="00DA2D60">
        <w:rPr>
          <w:rFonts w:ascii="Times New Roman" w:hAnsi="Times New Roman" w:cs="Times New Roman"/>
        </w:rPr>
        <w:t xml:space="preserve"> space per 500 square feet of gross floor area except for the following:</w:t>
      </w:r>
    </w:p>
    <w:p w:rsidR="0058665B" w:rsidRPr="00DF1E38" w:rsidRDefault="0058665B" w:rsidP="00DF1E38">
      <w:pPr>
        <w:autoSpaceDE w:val="0"/>
        <w:autoSpaceDN w:val="0"/>
        <w:adjustRightInd w:val="0"/>
        <w:rPr>
          <w:rFonts w:ascii="Times New Roman" w:hAnsi="Times New Roman" w:cs="Times New Roman"/>
        </w:rPr>
      </w:pPr>
      <w:r w:rsidRPr="00DF1E38">
        <w:rPr>
          <w:rFonts w:ascii="Times New Roman" w:hAnsi="Times New Roman" w:cs="Times New Roman"/>
        </w:rPr>
        <w:t xml:space="preserve"> </w:t>
      </w: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Office uses shall have at least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300 square feet of building area.</w:t>
      </w:r>
    </w:p>
    <w:p w:rsidR="0058665B" w:rsidRPr="00343A76" w:rsidRDefault="0058665B" w:rsidP="0058665B">
      <w:pPr>
        <w:autoSpaceDE w:val="0"/>
        <w:autoSpaceDN w:val="0"/>
        <w:adjustRightInd w:val="0"/>
        <w:rPr>
          <w:rFonts w:ascii="Times New Roman" w:hAnsi="Times New Roman" w:cs="Times New Roman"/>
          <w:sz w:val="16"/>
          <w:szCs w:val="16"/>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Warehouse uses shall have at least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each employee on the shift with highest employment plus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each vehicle in business use.</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Schools shall have at least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employee,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w:t>
      </w:r>
      <w:r w:rsidR="00B72065" w:rsidRPr="005A5BC9">
        <w:rPr>
          <w:rFonts w:ascii="Times New Roman" w:hAnsi="Times New Roman" w:cs="Times New Roman"/>
        </w:rPr>
        <w:t>five (</w:t>
      </w:r>
      <w:r w:rsidRPr="005A5BC9">
        <w:rPr>
          <w:rFonts w:ascii="Times New Roman" w:hAnsi="Times New Roman" w:cs="Times New Roman"/>
        </w:rPr>
        <w:t>5</w:t>
      </w:r>
      <w:r w:rsidR="00B72065" w:rsidRPr="005A5BC9">
        <w:rPr>
          <w:rFonts w:ascii="Times New Roman" w:hAnsi="Times New Roman" w:cs="Times New Roman"/>
        </w:rPr>
        <w:t>)</w:t>
      </w:r>
      <w:r w:rsidRPr="005A5BC9">
        <w:rPr>
          <w:rFonts w:ascii="Times New Roman" w:hAnsi="Times New Roman" w:cs="Times New Roman"/>
        </w:rPr>
        <w:t xml:space="preserve"> students, and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each school bus kept on site.</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Shopping centers shall have at least </w:t>
      </w:r>
      <w:r w:rsidR="00B72065" w:rsidRPr="005A5BC9">
        <w:rPr>
          <w:rFonts w:ascii="Times New Roman" w:hAnsi="Times New Roman" w:cs="Times New Roman"/>
        </w:rPr>
        <w:t>three (</w:t>
      </w:r>
      <w:r w:rsidRPr="005A5BC9">
        <w:rPr>
          <w:rFonts w:ascii="Times New Roman" w:hAnsi="Times New Roman" w:cs="Times New Roman"/>
        </w:rPr>
        <w:t>3</w:t>
      </w:r>
      <w:r w:rsidR="00B72065" w:rsidRPr="005A5BC9">
        <w:rPr>
          <w:rFonts w:ascii="Times New Roman" w:hAnsi="Times New Roman" w:cs="Times New Roman"/>
        </w:rPr>
        <w:t>)</w:t>
      </w:r>
      <w:r w:rsidRPr="005A5BC9">
        <w:rPr>
          <w:rFonts w:ascii="Times New Roman" w:hAnsi="Times New Roman" w:cs="Times New Roman"/>
        </w:rPr>
        <w:t xml:space="preserve"> spaces per 1,000 square feet of gross floor area.</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Industrial uses shall have at least </w:t>
      </w:r>
      <w:r w:rsidR="00B72065" w:rsidRPr="005A5BC9">
        <w:rPr>
          <w:rFonts w:ascii="Times New Roman" w:hAnsi="Times New Roman" w:cs="Times New Roman"/>
        </w:rPr>
        <w:t>one (</w:t>
      </w:r>
      <w:r w:rsidRPr="005A5BC9">
        <w:rPr>
          <w:rFonts w:ascii="Times New Roman" w:hAnsi="Times New Roman" w:cs="Times New Roman"/>
        </w:rPr>
        <w:t>1</w:t>
      </w:r>
      <w:r w:rsidR="00B72065" w:rsidRPr="005A5BC9">
        <w:rPr>
          <w:rFonts w:ascii="Times New Roman" w:hAnsi="Times New Roman" w:cs="Times New Roman"/>
        </w:rPr>
        <w:t>)</w:t>
      </w:r>
      <w:r w:rsidRPr="005A5BC9">
        <w:rPr>
          <w:rFonts w:ascii="Times New Roman" w:hAnsi="Times New Roman" w:cs="Times New Roman"/>
        </w:rPr>
        <w:t xml:space="preserve"> space per 1,000 square feet of gross floor area.</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Duplex residential units shall have at least </w:t>
      </w:r>
      <w:r w:rsidR="00B72065" w:rsidRPr="005A5BC9">
        <w:rPr>
          <w:rFonts w:ascii="Times New Roman" w:hAnsi="Times New Roman" w:cs="Times New Roman"/>
        </w:rPr>
        <w:t>two (</w:t>
      </w:r>
      <w:r w:rsidRPr="005A5BC9">
        <w:rPr>
          <w:rFonts w:ascii="Times New Roman" w:hAnsi="Times New Roman" w:cs="Times New Roman"/>
        </w:rPr>
        <w:t>2</w:t>
      </w:r>
      <w:r w:rsidR="00B72065" w:rsidRPr="005A5BC9">
        <w:rPr>
          <w:rFonts w:ascii="Times New Roman" w:hAnsi="Times New Roman" w:cs="Times New Roman"/>
        </w:rPr>
        <w:t>)</w:t>
      </w:r>
      <w:r w:rsidRPr="005A5BC9">
        <w:rPr>
          <w:rFonts w:ascii="Times New Roman" w:hAnsi="Times New Roman" w:cs="Times New Roman"/>
        </w:rPr>
        <w:t xml:space="preserve"> spaces per unit.</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Multi-family residential unit parking shall be assigned as follows:</w:t>
      </w:r>
    </w:p>
    <w:p w:rsidR="0058665B" w:rsidRPr="005A5BC9" w:rsidRDefault="0058665B" w:rsidP="00B368B4">
      <w:pPr>
        <w:pStyle w:val="ListParagraph"/>
        <w:numPr>
          <w:ilvl w:val="0"/>
          <w:numId w:val="82"/>
        </w:numPr>
        <w:autoSpaceDE w:val="0"/>
        <w:autoSpaceDN w:val="0"/>
        <w:adjustRightInd w:val="0"/>
        <w:rPr>
          <w:rFonts w:ascii="Times New Roman" w:hAnsi="Times New Roman" w:cs="Times New Roman"/>
        </w:rPr>
      </w:pPr>
      <w:r w:rsidRPr="005A5BC9">
        <w:rPr>
          <w:rFonts w:ascii="Times New Roman" w:hAnsi="Times New Roman" w:cs="Times New Roman"/>
        </w:rPr>
        <w:t>1.5 spaces per unit in complexes with 20 or more units</w:t>
      </w:r>
    </w:p>
    <w:p w:rsidR="0058665B" w:rsidRPr="005A5BC9" w:rsidRDefault="005A5BC9" w:rsidP="00B368B4">
      <w:pPr>
        <w:pStyle w:val="ListParagraph"/>
        <w:numPr>
          <w:ilvl w:val="0"/>
          <w:numId w:val="82"/>
        </w:numPr>
        <w:autoSpaceDE w:val="0"/>
        <w:autoSpaceDN w:val="0"/>
        <w:adjustRightInd w:val="0"/>
        <w:rPr>
          <w:rFonts w:ascii="Times New Roman" w:hAnsi="Times New Roman" w:cs="Times New Roman"/>
        </w:rPr>
      </w:pPr>
      <w:r>
        <w:rPr>
          <w:rFonts w:ascii="Times New Roman" w:hAnsi="Times New Roman" w:cs="Times New Roman"/>
        </w:rPr>
        <w:t xml:space="preserve">2 </w:t>
      </w:r>
      <w:r w:rsidR="0058665B" w:rsidRPr="005A5BC9">
        <w:rPr>
          <w:rFonts w:ascii="Times New Roman" w:hAnsi="Times New Roman" w:cs="Times New Roman"/>
        </w:rPr>
        <w:t>spaces per unit in complexes with fewer than 20 units</w:t>
      </w:r>
    </w:p>
    <w:p w:rsidR="0058665B" w:rsidRPr="005A5BC9" w:rsidRDefault="0058665B" w:rsidP="00B368B4">
      <w:pPr>
        <w:pStyle w:val="ListParagraph"/>
        <w:numPr>
          <w:ilvl w:val="0"/>
          <w:numId w:val="82"/>
        </w:numPr>
        <w:autoSpaceDE w:val="0"/>
        <w:autoSpaceDN w:val="0"/>
        <w:adjustRightInd w:val="0"/>
        <w:rPr>
          <w:rFonts w:ascii="Times New Roman" w:hAnsi="Times New Roman" w:cs="Times New Roman"/>
          <w:color w:val="FF0000"/>
        </w:rPr>
      </w:pPr>
      <w:r w:rsidRPr="005A5BC9">
        <w:rPr>
          <w:rFonts w:ascii="Times New Roman" w:hAnsi="Times New Roman" w:cs="Times New Roman"/>
        </w:rPr>
        <w:t>1 space per unit in complexes with garages provided for residents</w:t>
      </w:r>
    </w:p>
    <w:p w:rsidR="0058665B" w:rsidRDefault="0058665B" w:rsidP="0058665B">
      <w:pPr>
        <w:autoSpaceDE w:val="0"/>
        <w:autoSpaceDN w:val="0"/>
        <w:adjustRightInd w:val="0"/>
        <w:rPr>
          <w:rFonts w:ascii="Times New Roman" w:hAnsi="Times New Roman" w:cs="Times New Roman"/>
          <w:color w:val="FF0000"/>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rPr>
      </w:pPr>
      <w:r w:rsidRPr="005A5BC9">
        <w:rPr>
          <w:rFonts w:ascii="Times New Roman" w:hAnsi="Times New Roman" w:cs="Times New Roman"/>
        </w:rPr>
        <w:t xml:space="preserve">Civic, social, and fraternal organizations shall have at least </w:t>
      </w:r>
      <w:r w:rsidR="000A2669" w:rsidRPr="005A5BC9">
        <w:rPr>
          <w:rFonts w:ascii="Times New Roman" w:hAnsi="Times New Roman" w:cs="Times New Roman"/>
        </w:rPr>
        <w:t>one (</w:t>
      </w:r>
      <w:r w:rsidRPr="005A5BC9">
        <w:rPr>
          <w:rFonts w:ascii="Times New Roman" w:hAnsi="Times New Roman" w:cs="Times New Roman"/>
        </w:rPr>
        <w:t>1</w:t>
      </w:r>
      <w:r w:rsidR="000A2669" w:rsidRPr="005A5BC9">
        <w:rPr>
          <w:rFonts w:ascii="Times New Roman" w:hAnsi="Times New Roman" w:cs="Times New Roman"/>
        </w:rPr>
        <w:t>)</w:t>
      </w:r>
      <w:r w:rsidRPr="005A5BC9">
        <w:rPr>
          <w:rFonts w:ascii="Times New Roman" w:hAnsi="Times New Roman" w:cs="Times New Roman"/>
        </w:rPr>
        <w:t xml:space="preserve"> space per 250 square feet of gross floor area.</w:t>
      </w:r>
    </w:p>
    <w:p w:rsidR="0058665B" w:rsidRPr="0058665B" w:rsidRDefault="0058665B" w:rsidP="0058665B">
      <w:pPr>
        <w:autoSpaceDE w:val="0"/>
        <w:autoSpaceDN w:val="0"/>
        <w:adjustRightInd w:val="0"/>
        <w:rPr>
          <w:rFonts w:ascii="Times New Roman" w:hAnsi="Times New Roman" w:cs="Times New Roman"/>
        </w:rPr>
      </w:pPr>
    </w:p>
    <w:p w:rsidR="0058665B" w:rsidRPr="005A5BC9" w:rsidRDefault="0058665B" w:rsidP="00B368B4">
      <w:pPr>
        <w:pStyle w:val="ListParagraph"/>
        <w:numPr>
          <w:ilvl w:val="0"/>
          <w:numId w:val="81"/>
        </w:numPr>
        <w:autoSpaceDE w:val="0"/>
        <w:autoSpaceDN w:val="0"/>
        <w:adjustRightInd w:val="0"/>
        <w:rPr>
          <w:rFonts w:ascii="Times New Roman" w:hAnsi="Times New Roman" w:cs="Times New Roman"/>
          <w:color w:val="FF0000"/>
        </w:rPr>
      </w:pPr>
      <w:r w:rsidRPr="005A5BC9">
        <w:rPr>
          <w:rFonts w:ascii="Times New Roman" w:hAnsi="Times New Roman" w:cs="Times New Roman"/>
        </w:rPr>
        <w:t xml:space="preserve">Auditoriums and places of public assembly shall have at least </w:t>
      </w:r>
      <w:r w:rsidR="000A2669" w:rsidRPr="005A5BC9">
        <w:rPr>
          <w:rFonts w:ascii="Times New Roman" w:hAnsi="Times New Roman" w:cs="Times New Roman"/>
        </w:rPr>
        <w:t>one (</w:t>
      </w:r>
      <w:r w:rsidRPr="005A5BC9">
        <w:rPr>
          <w:rFonts w:ascii="Times New Roman" w:hAnsi="Times New Roman" w:cs="Times New Roman"/>
        </w:rPr>
        <w:t>1</w:t>
      </w:r>
      <w:r w:rsidR="000A2669" w:rsidRPr="005A5BC9">
        <w:rPr>
          <w:rFonts w:ascii="Times New Roman" w:hAnsi="Times New Roman" w:cs="Times New Roman"/>
        </w:rPr>
        <w:t>)</w:t>
      </w:r>
      <w:r w:rsidRPr="005A5BC9">
        <w:rPr>
          <w:rFonts w:ascii="Times New Roman" w:hAnsi="Times New Roman" w:cs="Times New Roman"/>
        </w:rPr>
        <w:t xml:space="preserve"> space per </w:t>
      </w:r>
      <w:r w:rsidR="000A2669" w:rsidRPr="005A5BC9">
        <w:rPr>
          <w:rFonts w:ascii="Times New Roman" w:hAnsi="Times New Roman" w:cs="Times New Roman"/>
        </w:rPr>
        <w:t>six (</w:t>
      </w:r>
      <w:r w:rsidRPr="005A5BC9">
        <w:rPr>
          <w:rFonts w:ascii="Times New Roman" w:hAnsi="Times New Roman" w:cs="Times New Roman"/>
        </w:rPr>
        <w:t>6</w:t>
      </w:r>
      <w:r w:rsidR="000A2669" w:rsidRPr="005A5BC9">
        <w:rPr>
          <w:rFonts w:ascii="Times New Roman" w:hAnsi="Times New Roman" w:cs="Times New Roman"/>
        </w:rPr>
        <w:t>)</w:t>
      </w:r>
      <w:r w:rsidRPr="005A5BC9">
        <w:rPr>
          <w:rFonts w:ascii="Times New Roman" w:hAnsi="Times New Roman" w:cs="Times New Roman"/>
        </w:rPr>
        <w:t xml:space="preserve"> seats or </w:t>
      </w:r>
      <w:r w:rsidR="000A2669" w:rsidRPr="005A5BC9">
        <w:rPr>
          <w:rFonts w:ascii="Times New Roman" w:hAnsi="Times New Roman" w:cs="Times New Roman"/>
        </w:rPr>
        <w:t>one (</w:t>
      </w:r>
      <w:r w:rsidRPr="005A5BC9">
        <w:rPr>
          <w:rFonts w:ascii="Times New Roman" w:hAnsi="Times New Roman" w:cs="Times New Roman"/>
        </w:rPr>
        <w:t>1</w:t>
      </w:r>
      <w:r w:rsidR="000A2669" w:rsidRPr="005A5BC9">
        <w:rPr>
          <w:rFonts w:ascii="Times New Roman" w:hAnsi="Times New Roman" w:cs="Times New Roman"/>
        </w:rPr>
        <w:t>)</w:t>
      </w:r>
      <w:r w:rsidRPr="005A5BC9">
        <w:rPr>
          <w:rFonts w:ascii="Times New Roman" w:hAnsi="Times New Roman" w:cs="Times New Roman"/>
        </w:rPr>
        <w:t xml:space="preserve"> space per 50 square feet of gross floor area if no seats are provided.</w:t>
      </w:r>
    </w:p>
    <w:p w:rsidR="0058665B" w:rsidRDefault="0058665B" w:rsidP="0058665B">
      <w:pPr>
        <w:autoSpaceDE w:val="0"/>
        <w:autoSpaceDN w:val="0"/>
        <w:adjustRightInd w:val="0"/>
        <w:rPr>
          <w:rFonts w:ascii="Times New Roman" w:hAnsi="Times New Roman" w:cs="Times New Roman"/>
        </w:rPr>
      </w:pPr>
    </w:p>
    <w:p w:rsidR="0058665B" w:rsidRPr="00254398" w:rsidRDefault="00233660" w:rsidP="00B368B4">
      <w:pPr>
        <w:pStyle w:val="ListParagraph"/>
        <w:numPr>
          <w:ilvl w:val="0"/>
          <w:numId w:val="80"/>
        </w:numPr>
        <w:autoSpaceDE w:val="0"/>
        <w:autoSpaceDN w:val="0"/>
        <w:adjustRightInd w:val="0"/>
        <w:rPr>
          <w:rFonts w:ascii="Times New Roman" w:hAnsi="Times New Roman" w:cs="Times New Roman"/>
        </w:rPr>
      </w:pPr>
      <w:r w:rsidRPr="00254398">
        <w:rPr>
          <w:rFonts w:ascii="Times New Roman" w:hAnsi="Times New Roman" w:cs="Times New Roman"/>
        </w:rPr>
        <w:t>In addition to required parking spaces, drive-through facilities shall provide a minimum of five (5) stacking spaces per drive-through window or bay, except for the following:</w:t>
      </w:r>
    </w:p>
    <w:p w:rsidR="0058665B" w:rsidRDefault="0058665B" w:rsidP="0058665B">
      <w:pPr>
        <w:autoSpaceDE w:val="0"/>
        <w:autoSpaceDN w:val="0"/>
        <w:adjustRightInd w:val="0"/>
        <w:rPr>
          <w:rFonts w:ascii="Times New Roman" w:hAnsi="Times New Roman" w:cs="Times New Roman"/>
        </w:rPr>
      </w:pPr>
    </w:p>
    <w:p w:rsidR="00233660" w:rsidRPr="00254398" w:rsidRDefault="00233660" w:rsidP="00B368B4">
      <w:pPr>
        <w:pStyle w:val="ListParagraph"/>
        <w:numPr>
          <w:ilvl w:val="0"/>
          <w:numId w:val="83"/>
        </w:numPr>
        <w:autoSpaceDE w:val="0"/>
        <w:autoSpaceDN w:val="0"/>
        <w:adjustRightInd w:val="0"/>
        <w:rPr>
          <w:rFonts w:ascii="Times New Roman" w:hAnsi="Times New Roman" w:cs="Times New Roman"/>
        </w:rPr>
      </w:pPr>
      <w:r w:rsidRPr="00254398">
        <w:rPr>
          <w:rFonts w:ascii="Times New Roman" w:hAnsi="Times New Roman" w:cs="Times New Roman"/>
        </w:rPr>
        <w:t>Fast food restaurants sha</w:t>
      </w:r>
      <w:r w:rsidR="0058665B" w:rsidRPr="00254398">
        <w:rPr>
          <w:rFonts w:ascii="Times New Roman" w:hAnsi="Times New Roman" w:cs="Times New Roman"/>
        </w:rPr>
        <w:t xml:space="preserve">ll have an additional five (5) </w:t>
      </w:r>
      <w:r w:rsidRPr="00254398">
        <w:rPr>
          <w:rFonts w:ascii="Times New Roman" w:hAnsi="Times New Roman" w:cs="Times New Roman"/>
        </w:rPr>
        <w:t>stacking spaces located at or prior to the ordering station.</w:t>
      </w:r>
    </w:p>
    <w:p w:rsidR="00233660" w:rsidRPr="00233660" w:rsidRDefault="00233660" w:rsidP="00233660">
      <w:pPr>
        <w:autoSpaceDE w:val="0"/>
        <w:autoSpaceDN w:val="0"/>
        <w:adjustRightInd w:val="0"/>
        <w:ind w:left="2160"/>
        <w:rPr>
          <w:rFonts w:ascii="Times New Roman" w:hAnsi="Times New Roman" w:cs="Times New Roman"/>
        </w:rPr>
      </w:pPr>
    </w:p>
    <w:p w:rsidR="00233660" w:rsidRPr="00254398" w:rsidRDefault="00233660" w:rsidP="00B368B4">
      <w:pPr>
        <w:pStyle w:val="ListParagraph"/>
        <w:numPr>
          <w:ilvl w:val="0"/>
          <w:numId w:val="83"/>
        </w:numPr>
        <w:autoSpaceDE w:val="0"/>
        <w:autoSpaceDN w:val="0"/>
        <w:adjustRightInd w:val="0"/>
        <w:rPr>
          <w:rFonts w:ascii="Times New Roman" w:hAnsi="Times New Roman" w:cs="Times New Roman"/>
        </w:rPr>
      </w:pPr>
      <w:r w:rsidRPr="00254398">
        <w:rPr>
          <w:rFonts w:ascii="Times New Roman" w:hAnsi="Times New Roman" w:cs="Times New Roman"/>
        </w:rPr>
        <w:t>Non-automated car washes shall only be required to have a minimum of two (2) stacking spaces per bay, one of which is located for use as a dry down area.</w:t>
      </w:r>
    </w:p>
    <w:p w:rsidR="00233660" w:rsidRPr="00233660" w:rsidRDefault="00233660" w:rsidP="00233660">
      <w:pPr>
        <w:autoSpaceDE w:val="0"/>
        <w:autoSpaceDN w:val="0"/>
        <w:adjustRightInd w:val="0"/>
        <w:ind w:left="2160"/>
        <w:rPr>
          <w:rFonts w:ascii="Times New Roman" w:hAnsi="Times New Roman" w:cs="Times New Roman"/>
        </w:rPr>
      </w:pPr>
    </w:p>
    <w:p w:rsidR="00233660" w:rsidRPr="00254398" w:rsidRDefault="00233660" w:rsidP="00B368B4">
      <w:pPr>
        <w:pStyle w:val="ListParagraph"/>
        <w:numPr>
          <w:ilvl w:val="0"/>
          <w:numId w:val="83"/>
        </w:numPr>
        <w:autoSpaceDE w:val="0"/>
        <w:autoSpaceDN w:val="0"/>
        <w:adjustRightInd w:val="0"/>
        <w:rPr>
          <w:rFonts w:ascii="Times New Roman" w:hAnsi="Times New Roman" w:cs="Times New Roman"/>
        </w:rPr>
      </w:pPr>
      <w:r w:rsidRPr="00254398">
        <w:rPr>
          <w:rFonts w:ascii="Times New Roman" w:hAnsi="Times New Roman" w:cs="Times New Roman"/>
        </w:rPr>
        <w:t xml:space="preserve">Automated car washes shall be required to have an additional two (2) </w:t>
      </w:r>
      <w:r w:rsidR="0058665B" w:rsidRPr="00254398">
        <w:rPr>
          <w:rFonts w:ascii="Times New Roman" w:hAnsi="Times New Roman" w:cs="Times New Roman"/>
        </w:rPr>
        <w:t xml:space="preserve">stacking </w:t>
      </w:r>
      <w:r w:rsidRPr="00254398">
        <w:rPr>
          <w:rFonts w:ascii="Times New Roman" w:hAnsi="Times New Roman" w:cs="Times New Roman"/>
        </w:rPr>
        <w:t>spaces per bay</w:t>
      </w:r>
    </w:p>
    <w:p w:rsidR="000A2669" w:rsidRDefault="000A2669" w:rsidP="00233660">
      <w:pPr>
        <w:autoSpaceDE w:val="0"/>
        <w:autoSpaceDN w:val="0"/>
        <w:adjustRightInd w:val="0"/>
        <w:rPr>
          <w:rFonts w:ascii="Times New Roman" w:hAnsi="Times New Roman" w:cs="Times New Roman"/>
        </w:rPr>
      </w:pPr>
    </w:p>
    <w:p w:rsidR="000A2669" w:rsidRPr="00D80FE9" w:rsidRDefault="000A2669" w:rsidP="00B368B4">
      <w:pPr>
        <w:pStyle w:val="ListParagraph"/>
        <w:numPr>
          <w:ilvl w:val="0"/>
          <w:numId w:val="80"/>
        </w:numPr>
        <w:autoSpaceDE w:val="0"/>
        <w:autoSpaceDN w:val="0"/>
        <w:adjustRightInd w:val="0"/>
        <w:rPr>
          <w:rFonts w:ascii="Times New Roman" w:hAnsi="Times New Roman" w:cs="Times New Roman"/>
        </w:rPr>
      </w:pPr>
      <w:r w:rsidRPr="00D80FE9">
        <w:rPr>
          <w:rFonts w:ascii="Times New Roman" w:hAnsi="Times New Roman" w:cs="Times New Roman"/>
        </w:rPr>
        <w:t>Stacking spaces shall be located entirely outside of a required driveway or parking aisle needed to access required parking spaces</w:t>
      </w:r>
    </w:p>
    <w:p w:rsidR="000A2669" w:rsidRPr="00343A76" w:rsidRDefault="000A2669" w:rsidP="00233660">
      <w:pPr>
        <w:autoSpaceDE w:val="0"/>
        <w:autoSpaceDN w:val="0"/>
        <w:adjustRightInd w:val="0"/>
        <w:rPr>
          <w:rFonts w:ascii="Times New Roman" w:hAnsi="Times New Roman" w:cs="Times New Roman"/>
          <w:sz w:val="22"/>
          <w:szCs w:val="22"/>
        </w:rPr>
      </w:pPr>
    </w:p>
    <w:p w:rsidR="00867557" w:rsidRPr="00D80FE9" w:rsidRDefault="000A2669" w:rsidP="00B368B4">
      <w:pPr>
        <w:pStyle w:val="ListParagraph"/>
        <w:numPr>
          <w:ilvl w:val="0"/>
          <w:numId w:val="80"/>
        </w:numPr>
        <w:autoSpaceDE w:val="0"/>
        <w:autoSpaceDN w:val="0"/>
        <w:adjustRightInd w:val="0"/>
        <w:rPr>
          <w:rFonts w:ascii="Times New Roman" w:hAnsi="Times New Roman" w:cs="Times New Roman"/>
        </w:rPr>
        <w:sectPr w:rsidR="00867557" w:rsidRPr="00D80FE9" w:rsidSect="00DF1E38">
          <w:footerReference w:type="default" r:id="rId17"/>
          <w:pgSz w:w="12240" w:h="15840"/>
          <w:pgMar w:top="1152" w:right="1152" w:bottom="1152" w:left="1152" w:header="720" w:footer="288" w:gutter="0"/>
          <w:cols w:space="720"/>
          <w:docGrid w:linePitch="360"/>
        </w:sectPr>
      </w:pPr>
      <w:r w:rsidRPr="00D80FE9">
        <w:rPr>
          <w:rFonts w:ascii="Times New Roman" w:hAnsi="Times New Roman" w:cs="Times New Roman"/>
        </w:rPr>
        <w:t>Adequate onsite turnaround area shall be provided for all parking spaces.</w:t>
      </w:r>
    </w:p>
    <w:p w:rsidR="006F7841" w:rsidRDefault="00B13E06" w:rsidP="00B13E06">
      <w:pPr>
        <w:autoSpaceDE w:val="0"/>
        <w:autoSpaceDN w:val="0"/>
        <w:adjustRightInd w:val="0"/>
        <w:jc w:val="center"/>
        <w:rPr>
          <w:rFonts w:ascii="Times New Roman" w:hAnsi="Times New Roman" w:cs="Times New Roman"/>
          <w:b/>
          <w:bCs/>
        </w:rPr>
      </w:pPr>
      <w:r>
        <w:rPr>
          <w:rFonts w:ascii="Times New Roman" w:hAnsi="Times New Roman" w:cs="Times New Roman"/>
          <w:b/>
          <w:bCs/>
        </w:rPr>
        <w:t>ARTICLE 7</w:t>
      </w:r>
    </w:p>
    <w:p w:rsidR="006F7841" w:rsidRPr="00984256" w:rsidRDefault="006F7841" w:rsidP="00F63793">
      <w:pPr>
        <w:autoSpaceDE w:val="0"/>
        <w:autoSpaceDN w:val="0"/>
        <w:adjustRightInd w:val="0"/>
        <w:jc w:val="center"/>
        <w:rPr>
          <w:rFonts w:ascii="Times New Roman" w:hAnsi="Times New Roman" w:cs="Times New Roman"/>
          <w:b/>
          <w:bCs/>
        </w:rPr>
      </w:pPr>
    </w:p>
    <w:p w:rsidR="00F63793" w:rsidRDefault="00F63793" w:rsidP="00F63793">
      <w:pPr>
        <w:autoSpaceDE w:val="0"/>
        <w:autoSpaceDN w:val="0"/>
        <w:adjustRightInd w:val="0"/>
        <w:jc w:val="center"/>
        <w:rPr>
          <w:rFonts w:ascii="Times New Roman" w:hAnsi="Times New Roman" w:cs="Times New Roman"/>
          <w:b/>
          <w:bCs/>
        </w:rPr>
      </w:pPr>
      <w:r>
        <w:rPr>
          <w:rFonts w:ascii="Times New Roman" w:hAnsi="Times New Roman" w:cs="Times New Roman"/>
          <w:b/>
          <w:bCs/>
        </w:rPr>
        <w:t>DESIGN STANDARDS</w:t>
      </w:r>
    </w:p>
    <w:p w:rsidR="00F63793" w:rsidRDefault="00F63793" w:rsidP="00F63793">
      <w:pPr>
        <w:autoSpaceDE w:val="0"/>
        <w:autoSpaceDN w:val="0"/>
        <w:adjustRightInd w:val="0"/>
        <w:jc w:val="center"/>
        <w:rPr>
          <w:rFonts w:ascii="Times New Roman" w:hAnsi="Times New Roman" w:cs="Times New Roman"/>
          <w:b/>
          <w:bCs/>
        </w:rPr>
      </w:pPr>
    </w:p>
    <w:p w:rsidR="006A2CB4" w:rsidRDefault="006A2CB4" w:rsidP="00F63793">
      <w:pPr>
        <w:autoSpaceDE w:val="0"/>
        <w:autoSpaceDN w:val="0"/>
        <w:adjustRightInd w:val="0"/>
        <w:jc w:val="center"/>
        <w:rPr>
          <w:rFonts w:ascii="Times New Roman" w:hAnsi="Times New Roman" w:cs="Times New Roman"/>
          <w:b/>
          <w:bCs/>
        </w:rPr>
      </w:pPr>
    </w:p>
    <w:p w:rsidR="00F63793" w:rsidRPr="00984256" w:rsidRDefault="006F7841" w:rsidP="00F63793">
      <w:pPr>
        <w:autoSpaceDE w:val="0"/>
        <w:autoSpaceDN w:val="0"/>
        <w:adjustRightInd w:val="0"/>
        <w:rPr>
          <w:rFonts w:ascii="Times New Roman" w:hAnsi="Times New Roman" w:cs="Times New Roman"/>
        </w:rPr>
      </w:pPr>
      <w:r>
        <w:rPr>
          <w:rFonts w:ascii="Times New Roman" w:hAnsi="Times New Roman" w:cs="Times New Roman"/>
          <w:b/>
          <w:bCs/>
        </w:rPr>
        <w:t>7</w:t>
      </w:r>
      <w:r w:rsidR="00F63793">
        <w:rPr>
          <w:rFonts w:ascii="Times New Roman" w:hAnsi="Times New Roman" w:cs="Times New Roman"/>
          <w:b/>
          <w:bCs/>
        </w:rPr>
        <w:t>-1</w:t>
      </w:r>
      <w:r w:rsidR="00F63793">
        <w:rPr>
          <w:rFonts w:ascii="Times New Roman" w:hAnsi="Times New Roman" w:cs="Times New Roman"/>
          <w:b/>
          <w:bCs/>
        </w:rPr>
        <w:tab/>
      </w:r>
      <w:r w:rsidR="00F63793" w:rsidRPr="00984256">
        <w:rPr>
          <w:rFonts w:ascii="Times New Roman" w:hAnsi="Times New Roman" w:cs="Times New Roman"/>
          <w:b/>
          <w:bCs/>
          <w:u w:val="single"/>
        </w:rPr>
        <w:t>Purpose and Applicability</w:t>
      </w:r>
    </w:p>
    <w:p w:rsidR="00F63793" w:rsidRPr="00984256" w:rsidRDefault="00F63793" w:rsidP="00F63793">
      <w:pPr>
        <w:autoSpaceDE w:val="0"/>
        <w:autoSpaceDN w:val="0"/>
        <w:adjustRightInd w:val="0"/>
        <w:rPr>
          <w:rFonts w:ascii="Times New Roman" w:hAnsi="Times New Roman" w:cs="Times New Roman"/>
        </w:rPr>
      </w:pPr>
    </w:p>
    <w:p w:rsidR="00F63793" w:rsidRDefault="00F63793" w:rsidP="00F63793">
      <w:pPr>
        <w:autoSpaceDE w:val="0"/>
        <w:autoSpaceDN w:val="0"/>
        <w:adjustRightInd w:val="0"/>
        <w:ind w:left="720"/>
        <w:rPr>
          <w:rFonts w:ascii="Times New Roman" w:hAnsi="Times New Roman" w:cs="Times New Roman"/>
        </w:rPr>
      </w:pPr>
      <w:r>
        <w:rPr>
          <w:rFonts w:ascii="Times New Roman" w:hAnsi="Times New Roman" w:cs="Times New Roman"/>
        </w:rPr>
        <w:t>T</w:t>
      </w:r>
      <w:r w:rsidRPr="00984256">
        <w:rPr>
          <w:rFonts w:ascii="Times New Roman" w:hAnsi="Times New Roman" w:cs="Times New Roman"/>
        </w:rPr>
        <w:t>he following</w:t>
      </w:r>
      <w:r>
        <w:rPr>
          <w:rFonts w:ascii="Times New Roman" w:hAnsi="Times New Roman" w:cs="Times New Roman"/>
        </w:rPr>
        <w:t xml:space="preserve"> </w:t>
      </w:r>
      <w:r w:rsidRPr="00984256">
        <w:rPr>
          <w:rFonts w:ascii="Times New Roman" w:hAnsi="Times New Roman" w:cs="Times New Roman"/>
        </w:rPr>
        <w:t>standards shall</w:t>
      </w:r>
      <w:r>
        <w:rPr>
          <w:rFonts w:ascii="Times New Roman" w:hAnsi="Times New Roman" w:cs="Times New Roman"/>
        </w:rPr>
        <w:t xml:space="preserve"> apply to all</w:t>
      </w:r>
      <w:r w:rsidR="00C44D27">
        <w:rPr>
          <w:rFonts w:ascii="Times New Roman" w:hAnsi="Times New Roman" w:cs="Times New Roman"/>
        </w:rPr>
        <w:t xml:space="preserve"> </w:t>
      </w:r>
      <w:r w:rsidR="00C92739">
        <w:rPr>
          <w:rFonts w:ascii="Times New Roman" w:hAnsi="Times New Roman" w:cs="Times New Roman"/>
        </w:rPr>
        <w:t xml:space="preserve">new construction and additions </w:t>
      </w:r>
      <w:r w:rsidR="00C44D27">
        <w:rPr>
          <w:rFonts w:ascii="Times New Roman" w:hAnsi="Times New Roman" w:cs="Times New Roman"/>
        </w:rPr>
        <w:t xml:space="preserve">to existing structures in all </w:t>
      </w:r>
      <w:r>
        <w:rPr>
          <w:rFonts w:ascii="Times New Roman" w:hAnsi="Times New Roman" w:cs="Times New Roman"/>
        </w:rPr>
        <w:t>commercial, mixed-</w:t>
      </w:r>
      <w:r w:rsidRPr="00984256">
        <w:rPr>
          <w:rFonts w:ascii="Times New Roman" w:hAnsi="Times New Roman" w:cs="Times New Roman"/>
        </w:rPr>
        <w:t>use, and multi-family residential development</w:t>
      </w:r>
      <w:r w:rsidR="00C44D27">
        <w:rPr>
          <w:rFonts w:ascii="Times New Roman" w:hAnsi="Times New Roman" w:cs="Times New Roman"/>
        </w:rPr>
        <w:t>s</w:t>
      </w:r>
      <w:r w:rsidRPr="00984256">
        <w:rPr>
          <w:rFonts w:ascii="Times New Roman" w:hAnsi="Times New Roman" w:cs="Times New Roman"/>
        </w:rPr>
        <w:t xml:space="preserve"> in all zoning districts</w:t>
      </w:r>
      <w:r>
        <w:rPr>
          <w:rFonts w:ascii="Times New Roman" w:hAnsi="Times New Roman" w:cs="Times New Roman"/>
        </w:rPr>
        <w:t>, unless otherwise noted, in order to:</w:t>
      </w:r>
    </w:p>
    <w:p w:rsidR="00F63793" w:rsidRDefault="00F63793" w:rsidP="00F63793">
      <w:pPr>
        <w:autoSpaceDE w:val="0"/>
        <w:autoSpaceDN w:val="0"/>
        <w:adjustRightInd w:val="0"/>
        <w:ind w:left="720"/>
        <w:rPr>
          <w:rFonts w:ascii="Times New Roman" w:hAnsi="Times New Roman" w:cs="Times New Roman"/>
        </w:rPr>
      </w:pPr>
    </w:p>
    <w:p w:rsidR="00F63793" w:rsidRPr="006A2CB4" w:rsidRDefault="00F63793" w:rsidP="00B368B4">
      <w:pPr>
        <w:pStyle w:val="ListParagraph"/>
        <w:numPr>
          <w:ilvl w:val="0"/>
          <w:numId w:val="84"/>
        </w:numPr>
        <w:autoSpaceDE w:val="0"/>
        <w:autoSpaceDN w:val="0"/>
        <w:adjustRightInd w:val="0"/>
        <w:rPr>
          <w:rFonts w:ascii="Times New Roman" w:hAnsi="Times New Roman" w:cs="Times New Roman"/>
        </w:rPr>
      </w:pPr>
      <w:r w:rsidRPr="006A2CB4">
        <w:rPr>
          <w:rFonts w:ascii="Times New Roman" w:hAnsi="Times New Roman" w:cs="Times New Roman"/>
        </w:rPr>
        <w:t xml:space="preserve">Ensure that new development, renovations, and reconstructions are designed, sized, and sited to complement the area in which they are located and the character of the town in general; </w:t>
      </w:r>
    </w:p>
    <w:p w:rsidR="00F63793" w:rsidRPr="00FA31F6" w:rsidRDefault="00F63793" w:rsidP="00F63793">
      <w:pPr>
        <w:autoSpaceDE w:val="0"/>
        <w:autoSpaceDN w:val="0"/>
        <w:adjustRightInd w:val="0"/>
        <w:ind w:left="1440" w:hanging="720"/>
        <w:rPr>
          <w:rFonts w:ascii="Times New Roman" w:hAnsi="Times New Roman" w:cs="Times New Roman"/>
          <w:sz w:val="16"/>
          <w:szCs w:val="16"/>
        </w:rPr>
      </w:pPr>
    </w:p>
    <w:p w:rsidR="00F63793" w:rsidRPr="006A2CB4" w:rsidRDefault="00F63793" w:rsidP="00B368B4">
      <w:pPr>
        <w:pStyle w:val="ListParagraph"/>
        <w:numPr>
          <w:ilvl w:val="0"/>
          <w:numId w:val="84"/>
        </w:numPr>
        <w:autoSpaceDE w:val="0"/>
        <w:autoSpaceDN w:val="0"/>
        <w:adjustRightInd w:val="0"/>
        <w:rPr>
          <w:rFonts w:ascii="Times New Roman" w:hAnsi="Times New Roman" w:cs="Times New Roman"/>
        </w:rPr>
      </w:pPr>
      <w:r w:rsidRPr="006A2CB4">
        <w:rPr>
          <w:rFonts w:ascii="Times New Roman" w:hAnsi="Times New Roman" w:cs="Times New Roman"/>
        </w:rPr>
        <w:t xml:space="preserve">Minimize traffic hazards and situations which endanger public safety; </w:t>
      </w:r>
    </w:p>
    <w:p w:rsidR="00F63793" w:rsidRPr="00FA31F6" w:rsidRDefault="00F63793" w:rsidP="00F63793">
      <w:pPr>
        <w:autoSpaceDE w:val="0"/>
        <w:autoSpaceDN w:val="0"/>
        <w:adjustRightInd w:val="0"/>
        <w:ind w:left="720"/>
        <w:rPr>
          <w:rFonts w:ascii="Times New Roman" w:hAnsi="Times New Roman" w:cs="Times New Roman"/>
          <w:sz w:val="16"/>
          <w:szCs w:val="16"/>
        </w:rPr>
      </w:pPr>
    </w:p>
    <w:p w:rsidR="00F63793" w:rsidRPr="006A2CB4" w:rsidRDefault="00F63793" w:rsidP="00B368B4">
      <w:pPr>
        <w:pStyle w:val="ListParagraph"/>
        <w:numPr>
          <w:ilvl w:val="0"/>
          <w:numId w:val="84"/>
        </w:numPr>
        <w:autoSpaceDE w:val="0"/>
        <w:autoSpaceDN w:val="0"/>
        <w:adjustRightInd w:val="0"/>
        <w:rPr>
          <w:rFonts w:ascii="Times New Roman" w:hAnsi="Times New Roman" w:cs="Times New Roman"/>
        </w:rPr>
      </w:pPr>
      <w:r w:rsidRPr="006A2CB4">
        <w:rPr>
          <w:rFonts w:ascii="Times New Roman" w:hAnsi="Times New Roman" w:cs="Times New Roman"/>
        </w:rPr>
        <w:t xml:space="preserve">Protect existing development and property values through the promotion of high standards of design and compatibility; </w:t>
      </w:r>
    </w:p>
    <w:p w:rsidR="00F63793" w:rsidRPr="00FA31F6" w:rsidRDefault="00F63793" w:rsidP="00F63793">
      <w:pPr>
        <w:autoSpaceDE w:val="0"/>
        <w:autoSpaceDN w:val="0"/>
        <w:adjustRightInd w:val="0"/>
        <w:ind w:left="1440" w:hanging="720"/>
        <w:rPr>
          <w:rFonts w:ascii="Times New Roman" w:hAnsi="Times New Roman" w:cs="Times New Roman"/>
          <w:sz w:val="16"/>
          <w:szCs w:val="16"/>
        </w:rPr>
      </w:pPr>
    </w:p>
    <w:p w:rsidR="009F4207" w:rsidRPr="006A2CB4" w:rsidRDefault="00F63793" w:rsidP="00B368B4">
      <w:pPr>
        <w:pStyle w:val="ListParagraph"/>
        <w:numPr>
          <w:ilvl w:val="0"/>
          <w:numId w:val="84"/>
        </w:numPr>
        <w:autoSpaceDE w:val="0"/>
        <w:autoSpaceDN w:val="0"/>
        <w:adjustRightInd w:val="0"/>
        <w:rPr>
          <w:rFonts w:ascii="Times New Roman" w:hAnsi="Times New Roman" w:cs="Times New Roman"/>
        </w:rPr>
      </w:pPr>
      <w:r w:rsidRPr="006A2CB4">
        <w:rPr>
          <w:rFonts w:ascii="Times New Roman" w:hAnsi="Times New Roman" w:cs="Times New Roman"/>
        </w:rPr>
        <w:t>Provide for a high quality of life for our citizens by promoting a variety of housing styles, transportation choices, and well planned parks and open spaces.</w:t>
      </w:r>
    </w:p>
    <w:p w:rsidR="009F4207" w:rsidRDefault="009F4207" w:rsidP="00F63793">
      <w:pPr>
        <w:autoSpaceDE w:val="0"/>
        <w:autoSpaceDN w:val="0"/>
        <w:adjustRightInd w:val="0"/>
        <w:ind w:left="1440" w:hanging="720"/>
        <w:rPr>
          <w:rFonts w:ascii="Times New Roman" w:hAnsi="Times New Roman" w:cs="Times New Roman"/>
        </w:rPr>
      </w:pPr>
    </w:p>
    <w:p w:rsidR="009F4207" w:rsidRDefault="006F7841" w:rsidP="009F4207">
      <w:pPr>
        <w:autoSpaceDE w:val="0"/>
        <w:autoSpaceDN w:val="0"/>
        <w:adjustRightInd w:val="0"/>
        <w:ind w:left="720" w:hanging="720"/>
        <w:rPr>
          <w:rFonts w:ascii="Times New Roman" w:hAnsi="Times New Roman" w:cs="Times New Roman"/>
          <w:b/>
          <w:u w:val="single"/>
        </w:rPr>
      </w:pPr>
      <w:r>
        <w:rPr>
          <w:rFonts w:ascii="Times New Roman" w:hAnsi="Times New Roman" w:cs="Times New Roman"/>
          <w:b/>
        </w:rPr>
        <w:t>7</w:t>
      </w:r>
      <w:r w:rsidR="009F4207">
        <w:rPr>
          <w:rFonts w:ascii="Times New Roman" w:hAnsi="Times New Roman" w:cs="Times New Roman"/>
          <w:b/>
        </w:rPr>
        <w:t>-2</w:t>
      </w:r>
      <w:r w:rsidR="009F4207">
        <w:rPr>
          <w:rFonts w:ascii="Times New Roman" w:hAnsi="Times New Roman" w:cs="Times New Roman"/>
          <w:b/>
        </w:rPr>
        <w:tab/>
      </w:r>
      <w:r w:rsidR="00C44D27">
        <w:rPr>
          <w:rFonts w:ascii="Times New Roman" w:hAnsi="Times New Roman" w:cs="Times New Roman"/>
          <w:b/>
          <w:u w:val="single"/>
        </w:rPr>
        <w:t>Exceptions</w:t>
      </w:r>
    </w:p>
    <w:p w:rsidR="00C44D27" w:rsidRDefault="00C44D27" w:rsidP="009F4207">
      <w:pPr>
        <w:autoSpaceDE w:val="0"/>
        <w:autoSpaceDN w:val="0"/>
        <w:adjustRightInd w:val="0"/>
        <w:ind w:left="720" w:hanging="720"/>
        <w:rPr>
          <w:rFonts w:ascii="Times New Roman" w:hAnsi="Times New Roman" w:cs="Times New Roman"/>
          <w:b/>
          <w:u w:val="single"/>
        </w:rPr>
      </w:pPr>
    </w:p>
    <w:p w:rsidR="00C44D27" w:rsidRPr="00C44D27" w:rsidRDefault="00C44D27" w:rsidP="009F4207">
      <w:pPr>
        <w:autoSpaceDE w:val="0"/>
        <w:autoSpaceDN w:val="0"/>
        <w:adjustRightInd w:val="0"/>
        <w:ind w:left="720" w:hanging="720"/>
        <w:rPr>
          <w:rFonts w:ascii="Times New Roman" w:hAnsi="Times New Roman" w:cs="Times New Roman"/>
        </w:rPr>
      </w:pPr>
      <w:r>
        <w:rPr>
          <w:rFonts w:ascii="Times New Roman" w:hAnsi="Times New Roman" w:cs="Times New Roman"/>
        </w:rPr>
        <w:tab/>
        <w:t xml:space="preserve">The </w:t>
      </w:r>
      <w:r w:rsidR="00D33E27">
        <w:rPr>
          <w:rFonts w:ascii="Times New Roman" w:hAnsi="Times New Roman" w:cs="Times New Roman"/>
        </w:rPr>
        <w:t>Stanfield Board of Commissioners</w:t>
      </w:r>
      <w:r>
        <w:rPr>
          <w:rFonts w:ascii="Times New Roman" w:hAnsi="Times New Roman" w:cs="Times New Roman"/>
        </w:rPr>
        <w:t xml:space="preserve"> may waive or modify one or more of these requirements, based upon recommendation from the Planning Board.  To qualify for an exception, applicants must submit detailed design drawings for review by the Zoning Administrator, Planning Board, and Board of Adjustment.</w:t>
      </w:r>
    </w:p>
    <w:p w:rsidR="00F63793" w:rsidRDefault="00F63793" w:rsidP="00F63793">
      <w:pPr>
        <w:autoSpaceDE w:val="0"/>
        <w:autoSpaceDN w:val="0"/>
        <w:adjustRightInd w:val="0"/>
        <w:ind w:left="1440" w:hanging="720"/>
        <w:rPr>
          <w:rFonts w:ascii="Times New Roman" w:hAnsi="Times New Roman" w:cs="Times New Roman"/>
        </w:rPr>
      </w:pPr>
    </w:p>
    <w:p w:rsidR="00F63793" w:rsidRPr="00984256" w:rsidRDefault="006F7841" w:rsidP="00F63793">
      <w:pPr>
        <w:autoSpaceDE w:val="0"/>
        <w:autoSpaceDN w:val="0"/>
        <w:adjustRightInd w:val="0"/>
        <w:rPr>
          <w:rFonts w:ascii="Times New Roman" w:hAnsi="Times New Roman" w:cs="Times New Roman"/>
          <w:b/>
          <w:bCs/>
          <w:u w:val="single"/>
        </w:rPr>
      </w:pPr>
      <w:r>
        <w:rPr>
          <w:rFonts w:ascii="Times New Roman" w:hAnsi="Times New Roman" w:cs="Times New Roman"/>
          <w:b/>
          <w:bCs/>
        </w:rPr>
        <w:t>7</w:t>
      </w:r>
      <w:r w:rsidR="00F63793">
        <w:rPr>
          <w:rFonts w:ascii="Times New Roman" w:hAnsi="Times New Roman" w:cs="Times New Roman"/>
          <w:b/>
          <w:bCs/>
        </w:rPr>
        <w:t>-</w:t>
      </w:r>
      <w:r w:rsidR="00C44D27">
        <w:rPr>
          <w:rFonts w:ascii="Times New Roman" w:hAnsi="Times New Roman" w:cs="Times New Roman"/>
          <w:b/>
          <w:bCs/>
        </w:rPr>
        <w:t>3</w:t>
      </w:r>
      <w:r w:rsidR="00F63793">
        <w:rPr>
          <w:rFonts w:ascii="Times New Roman" w:hAnsi="Times New Roman" w:cs="Times New Roman"/>
          <w:b/>
          <w:bCs/>
        </w:rPr>
        <w:tab/>
      </w:r>
      <w:r w:rsidR="00F63793">
        <w:rPr>
          <w:rFonts w:ascii="Times New Roman" w:hAnsi="Times New Roman" w:cs="Times New Roman"/>
          <w:b/>
          <w:bCs/>
          <w:u w:val="single"/>
        </w:rPr>
        <w:t>Design Standards for Buildings</w:t>
      </w:r>
    </w:p>
    <w:p w:rsidR="00F63793" w:rsidRDefault="00F63793" w:rsidP="00F63793">
      <w:pPr>
        <w:autoSpaceDE w:val="0"/>
        <w:autoSpaceDN w:val="0"/>
        <w:adjustRightInd w:val="0"/>
        <w:ind w:left="1440" w:hanging="7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565"/>
        <w:gridCol w:w="6202"/>
        <w:gridCol w:w="452"/>
        <w:gridCol w:w="452"/>
        <w:gridCol w:w="452"/>
        <w:gridCol w:w="452"/>
        <w:gridCol w:w="452"/>
        <w:gridCol w:w="452"/>
        <w:gridCol w:w="452"/>
      </w:tblGrid>
      <w:tr w:rsidR="00F63793">
        <w:trPr>
          <w:cantSplit/>
        </w:trPr>
        <w:tc>
          <w:tcPr>
            <w:tcW w:w="0" w:type="auto"/>
            <w:gridSpan w:val="2"/>
            <w:tcBorders>
              <w:top w:val="nil"/>
              <w:left w:val="nil"/>
              <w:bottom w:val="nil"/>
              <w:right w:val="single" w:sz="8" w:space="0" w:color="auto"/>
            </w:tcBorders>
            <w:shd w:val="clear" w:color="auto" w:fill="FFFFFF"/>
          </w:tcPr>
          <w:p w:rsidR="00F63793" w:rsidRPr="00C34B8D" w:rsidRDefault="00F63793" w:rsidP="00F63793">
            <w:pPr>
              <w:rPr>
                <w:rFonts w:ascii="Times New Roman" w:hAnsi="Times New Roman" w:cs="Times New Roman"/>
                <w:b/>
                <w:bCs/>
                <w:i/>
              </w:rPr>
            </w:pPr>
            <w:r w:rsidRPr="00C34B8D">
              <w:rPr>
                <w:rFonts w:ascii="Times New Roman" w:hAnsi="Times New Roman" w:cs="Times New Roman"/>
                <w:b/>
                <w:bCs/>
                <w:i/>
              </w:rPr>
              <w:t>A.</w:t>
            </w:r>
            <w:r w:rsidR="00D654EE">
              <w:rPr>
                <w:rFonts w:ascii="Times New Roman" w:hAnsi="Times New Roman" w:cs="Times New Roman"/>
                <w:b/>
                <w:bCs/>
                <w:i/>
              </w:rPr>
              <w:tab/>
            </w:r>
            <w:smartTag w:uri="urn:schemas-microsoft-com:office:smarttags" w:element="place">
              <w:r w:rsidR="00D654EE">
                <w:rPr>
                  <w:rFonts w:ascii="Times New Roman" w:hAnsi="Times New Roman" w:cs="Times New Roman"/>
                  <w:b/>
                  <w:bCs/>
                  <w:i/>
                </w:rPr>
                <w:t>Arcades</w:t>
              </w:r>
            </w:smartTag>
            <w:r w:rsidR="00D654EE">
              <w:rPr>
                <w:rFonts w:ascii="Times New Roman" w:hAnsi="Times New Roman" w:cs="Times New Roman"/>
                <w:b/>
                <w:bCs/>
                <w:i/>
              </w:rPr>
              <w:t xml:space="preserve">, </w:t>
            </w:r>
            <w:r w:rsidRPr="00C34B8D">
              <w:rPr>
                <w:rFonts w:ascii="Times New Roman" w:hAnsi="Times New Roman" w:cs="Times New Roman"/>
                <w:b/>
                <w:bCs/>
                <w:i/>
              </w:rPr>
              <w:t>Awnings, and Canopies.</w:t>
            </w:r>
          </w:p>
        </w:tc>
        <w:tc>
          <w:tcPr>
            <w:tcW w:w="0" w:type="auto"/>
            <w:gridSpan w:val="7"/>
            <w:tcBorders>
              <w:top w:val="single" w:sz="8" w:space="0" w:color="auto"/>
              <w:left w:val="single" w:sz="8" w:space="0" w:color="auto"/>
              <w:bottom w:val="single" w:sz="8" w:space="0" w:color="auto"/>
              <w:right w:val="single" w:sz="4" w:space="0" w:color="auto"/>
            </w:tcBorders>
            <w:shd w:val="clear" w:color="auto" w:fill="E6E6E6"/>
          </w:tcPr>
          <w:p w:rsidR="00F63793" w:rsidRPr="009C19FB" w:rsidRDefault="00F63793" w:rsidP="00F63793">
            <w:pPr>
              <w:pStyle w:val="Heading2"/>
              <w:rPr>
                <w:sz w:val="20"/>
                <w:szCs w:val="20"/>
              </w:rPr>
            </w:pPr>
            <w:r w:rsidRPr="009C19FB">
              <w:rPr>
                <w:sz w:val="20"/>
                <w:szCs w:val="20"/>
              </w:rPr>
              <w:t>DISTRICTS</w:t>
            </w:r>
          </w:p>
        </w:tc>
      </w:tr>
      <w:tr w:rsidR="00F63793">
        <w:trPr>
          <w:cantSplit/>
        </w:trPr>
        <w:tc>
          <w:tcPr>
            <w:tcW w:w="0" w:type="auto"/>
            <w:gridSpan w:val="2"/>
            <w:tcBorders>
              <w:top w:val="nil"/>
              <w:left w:val="nil"/>
              <w:bottom w:val="single" w:sz="4" w:space="0" w:color="auto"/>
              <w:right w:val="single" w:sz="8" w:space="0" w:color="auto"/>
            </w:tcBorders>
            <w:shd w:val="clear" w:color="auto" w:fill="FFFFFF"/>
          </w:tcPr>
          <w:p w:rsidR="00F63793" w:rsidRPr="00984256" w:rsidRDefault="00F63793" w:rsidP="00F63793">
            <w:pPr>
              <w:autoSpaceDE w:val="0"/>
              <w:autoSpaceDN w:val="0"/>
              <w:adjustRightInd w:val="0"/>
              <w:rPr>
                <w:rFonts w:ascii="Times New Roman" w:hAnsi="Times New Roman" w:cs="Times New Roman"/>
                <w:i/>
                <w:iCs/>
              </w:rPr>
            </w:pPr>
            <w:r w:rsidRPr="00984256">
              <w:rPr>
                <w:rFonts w:ascii="Times New Roman" w:hAnsi="Times New Roman" w:cs="Times New Roman"/>
                <w:i/>
                <w:iCs/>
              </w:rPr>
              <w:t>In order to promote the appropriate use of arcades, awnings, and canopies, the following</w:t>
            </w:r>
            <w:r>
              <w:rPr>
                <w:rFonts w:ascii="Times New Roman" w:hAnsi="Times New Roman" w:cs="Times New Roman"/>
                <w:i/>
                <w:iCs/>
              </w:rPr>
              <w:t xml:space="preserve"> </w:t>
            </w:r>
            <w:r w:rsidRPr="00984256">
              <w:rPr>
                <w:rFonts w:ascii="Times New Roman" w:hAnsi="Times New Roman" w:cs="Times New Roman"/>
                <w:i/>
                <w:iCs/>
              </w:rPr>
              <w:t>standards shall apply to all arcades, awnings, and canopies on all buildings, unless otherwise noted.</w:t>
            </w:r>
          </w:p>
          <w:p w:rsidR="00F63793" w:rsidRPr="00C34B8D" w:rsidRDefault="00F63793" w:rsidP="00F63793">
            <w:pPr>
              <w:rPr>
                <w:rFonts w:ascii="Times New Roman" w:hAnsi="Times New Roman" w:cs="Times New Roman"/>
                <w:i/>
                <w:iCs/>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R-A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R-20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R-12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CB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045994" w:rsidP="00F63793">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GB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I</w:t>
            </w:r>
          </w:p>
        </w:tc>
        <w:tc>
          <w:tcPr>
            <w:tcW w:w="0" w:type="auto"/>
            <w:vMerge w:val="restart"/>
            <w:tcBorders>
              <w:top w:val="single" w:sz="8" w:space="0" w:color="auto"/>
              <w:left w:val="single" w:sz="8" w:space="0" w:color="auto"/>
              <w:bottom w:val="single" w:sz="8" w:space="0" w:color="auto"/>
              <w:right w:val="single" w:sz="4" w:space="0" w:color="auto"/>
            </w:tcBorders>
            <w:shd w:val="clear" w:color="auto" w:fill="E6E6E6"/>
            <w:textDirection w:val="btLr"/>
          </w:tcPr>
          <w:p w:rsidR="00F63793" w:rsidRPr="009C19FB" w:rsidRDefault="00F63793" w:rsidP="00F63793">
            <w:pPr>
              <w:ind w:left="113" w:right="113"/>
              <w:jc w:val="center"/>
              <w:rPr>
                <w:rFonts w:ascii="Times New Roman" w:hAnsi="Times New Roman" w:cs="Times New Roman"/>
                <w:b/>
                <w:bCs/>
                <w:sz w:val="20"/>
                <w:szCs w:val="20"/>
              </w:rPr>
            </w:pPr>
            <w:r w:rsidRPr="009C19FB">
              <w:rPr>
                <w:rFonts w:ascii="Times New Roman" w:hAnsi="Times New Roman" w:cs="Times New Roman"/>
                <w:b/>
                <w:bCs/>
                <w:sz w:val="20"/>
                <w:szCs w:val="20"/>
              </w:rPr>
              <w:t>PD-CD</w:t>
            </w:r>
          </w:p>
        </w:tc>
      </w:tr>
      <w:tr w:rsidR="00F63793">
        <w:trPr>
          <w:cantSplit/>
        </w:trPr>
        <w:tc>
          <w:tcPr>
            <w:tcW w:w="0" w:type="auto"/>
            <w:gridSpan w:val="2"/>
            <w:tcBorders>
              <w:top w:val="single" w:sz="4" w:space="0" w:color="auto"/>
              <w:left w:val="single" w:sz="4" w:space="0" w:color="auto"/>
              <w:bottom w:val="single" w:sz="4" w:space="0" w:color="auto"/>
              <w:right w:val="single" w:sz="8" w:space="0" w:color="auto"/>
            </w:tcBorders>
            <w:shd w:val="clear" w:color="auto" w:fill="E6E6E6"/>
          </w:tcPr>
          <w:p w:rsidR="00F63793" w:rsidRPr="009C19FB" w:rsidRDefault="00F63793" w:rsidP="00F63793">
            <w:pPr>
              <w:shd w:val="clear" w:color="auto" w:fill="E6E6E6"/>
              <w:rPr>
                <w:rFonts w:ascii="Times New Roman" w:hAnsi="Times New Roman" w:cs="Times New Roman"/>
                <w:b/>
                <w:sz w:val="20"/>
                <w:szCs w:val="20"/>
              </w:rPr>
            </w:pPr>
            <w:r w:rsidRPr="009C19FB">
              <w:rPr>
                <w:rFonts w:ascii="Times New Roman" w:hAnsi="Times New Roman" w:cs="Times New Roman"/>
                <w:b/>
                <w:sz w:val="20"/>
                <w:szCs w:val="20"/>
              </w:rPr>
              <w:t>“X”  means the standard is required.</w:t>
            </w:r>
          </w:p>
          <w:p w:rsidR="00F63793" w:rsidRPr="009C19FB" w:rsidRDefault="00F63793" w:rsidP="00F63793">
            <w:pPr>
              <w:shd w:val="clear" w:color="auto" w:fill="E6E6E6"/>
              <w:rPr>
                <w:rFonts w:ascii="Times New Roman" w:hAnsi="Times New Roman" w:cs="Times New Roman"/>
                <w:b/>
                <w:sz w:val="20"/>
                <w:szCs w:val="20"/>
              </w:rPr>
            </w:pPr>
            <w:r w:rsidRPr="009C19FB">
              <w:rPr>
                <w:rFonts w:ascii="Times New Roman" w:hAnsi="Times New Roman" w:cs="Times New Roman"/>
                <w:b/>
                <w:sz w:val="20"/>
                <w:szCs w:val="20"/>
              </w:rPr>
              <w:t>“-</w:t>
            </w:r>
            <w:proofErr w:type="gramStart"/>
            <w:r w:rsidRPr="009C19FB">
              <w:rPr>
                <w:rFonts w:ascii="Times New Roman" w:hAnsi="Times New Roman" w:cs="Times New Roman"/>
                <w:b/>
                <w:sz w:val="20"/>
                <w:szCs w:val="20"/>
              </w:rPr>
              <w:t>“  means</w:t>
            </w:r>
            <w:proofErr w:type="gramEnd"/>
            <w:r w:rsidRPr="009C19FB">
              <w:rPr>
                <w:rFonts w:ascii="Times New Roman" w:hAnsi="Times New Roman" w:cs="Times New Roman"/>
                <w:b/>
                <w:sz w:val="20"/>
                <w:szCs w:val="20"/>
              </w:rPr>
              <w:t xml:space="preserve"> the standard is not required.</w:t>
            </w: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C19FB"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4" w:space="0" w:color="auto"/>
            </w:tcBorders>
            <w:shd w:val="clear" w:color="auto" w:fill="E6E6E6"/>
          </w:tcPr>
          <w:p w:rsidR="00F63793" w:rsidRPr="009C19FB" w:rsidRDefault="00F63793" w:rsidP="00F63793">
            <w:pPr>
              <w:rPr>
                <w:rFonts w:ascii="Times New Roman" w:hAnsi="Times New Roman" w:cs="Times New Roman"/>
                <w:b/>
                <w:bCs/>
                <w:sz w:val="20"/>
                <w:szCs w:val="20"/>
              </w:rPr>
            </w:pPr>
          </w:p>
        </w:tc>
      </w:tr>
      <w:tr w:rsidR="0055388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553880">
            <w:pPr>
              <w:rPr>
                <w:rFonts w:ascii="Times New Roman" w:hAnsi="Times New Roman" w:cs="Times New Roman"/>
                <w:sz w:val="20"/>
                <w:szCs w:val="20"/>
              </w:rPr>
            </w:pPr>
            <w:r w:rsidRPr="009C19FB">
              <w:rPr>
                <w:rFonts w:ascii="Times New Roman" w:hAnsi="Times New Roman" w:cs="Times New Roman"/>
                <w:sz w:val="20"/>
                <w:szCs w:val="20"/>
              </w:rPr>
              <w:t>(</w:t>
            </w:r>
            <w:r>
              <w:rPr>
                <w:rFonts w:ascii="Times New Roman" w:hAnsi="Times New Roman" w:cs="Times New Roman"/>
                <w:sz w:val="20"/>
                <w:szCs w:val="20"/>
              </w:rPr>
              <w:t>1</w:t>
            </w: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907D7" w:rsidRDefault="00D654EE" w:rsidP="00D654E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present, arcades, awnings, and canopies shall be designed as an integral part of the building and shall relate in design, placement, material, color, and scale to the building façade.</w:t>
            </w:r>
          </w:p>
          <w:p w:rsidR="007907D7" w:rsidRPr="007907D7" w:rsidRDefault="007907D7" w:rsidP="00D654EE">
            <w:pPr>
              <w:autoSpaceDE w:val="0"/>
              <w:autoSpaceDN w:val="0"/>
              <w:adjustRightInd w:val="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B2080D">
            <w:pPr>
              <w:rPr>
                <w:rFonts w:ascii="Times New Roman" w:hAnsi="Times New Roman" w:cs="Times New Roman"/>
                <w:sz w:val="20"/>
                <w:szCs w:val="20"/>
              </w:rPr>
            </w:pPr>
            <w:r>
              <w:rPr>
                <w:rFonts w:ascii="Times New Roman" w:hAnsi="Times New Roman" w:cs="Times New Roman"/>
                <w:sz w:val="20"/>
                <w:szCs w:val="20"/>
              </w:rPr>
              <w:t>X</w:t>
            </w:r>
          </w:p>
        </w:tc>
      </w:tr>
      <w:tr w:rsidR="00553880" w:rsidTr="007907D7">
        <w:trPr>
          <w:cantSplit/>
          <w:trHeight w:val="6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C44D27">
            <w:pPr>
              <w:rPr>
                <w:rFonts w:ascii="Times New Roman" w:hAnsi="Times New Roman" w:cs="Times New Roman"/>
                <w:sz w:val="20"/>
                <w:szCs w:val="20"/>
              </w:rPr>
            </w:pPr>
            <w:r w:rsidRPr="009C19FB">
              <w:rPr>
                <w:rFonts w:ascii="Times New Roman" w:hAnsi="Times New Roman" w:cs="Times New Roman"/>
                <w:sz w:val="20"/>
                <w:szCs w:val="20"/>
              </w:rPr>
              <w:t>(</w:t>
            </w:r>
            <w:r w:rsidR="00C44D27">
              <w:rPr>
                <w:rFonts w:ascii="Times New Roman" w:hAnsi="Times New Roman" w:cs="Times New Roman"/>
                <w:sz w:val="20"/>
                <w:szCs w:val="20"/>
              </w:rPr>
              <w:t>2</w:t>
            </w: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Default="00553880" w:rsidP="00F63793">
            <w:pPr>
              <w:autoSpaceDE w:val="0"/>
              <w:autoSpaceDN w:val="0"/>
              <w:adjustRightInd w:val="0"/>
              <w:rPr>
                <w:rFonts w:ascii="Times New Roman" w:hAnsi="Times New Roman" w:cs="Times New Roman"/>
                <w:sz w:val="20"/>
                <w:szCs w:val="20"/>
              </w:rPr>
            </w:pPr>
            <w:r w:rsidRPr="009C19FB">
              <w:rPr>
                <w:rFonts w:ascii="Times New Roman" w:hAnsi="Times New Roman" w:cs="Times New Roman"/>
                <w:sz w:val="20"/>
                <w:szCs w:val="20"/>
              </w:rPr>
              <w:t xml:space="preserve">Awnings and canopies shall be self-supporting from the wall; no supports shall rest on or interfere with the use of </w:t>
            </w:r>
            <w:r w:rsidR="007907D7">
              <w:rPr>
                <w:rFonts w:ascii="Times New Roman" w:hAnsi="Times New Roman" w:cs="Times New Roman"/>
                <w:sz w:val="20"/>
                <w:szCs w:val="20"/>
              </w:rPr>
              <w:t>pedestrian walkways or streets.</w:t>
            </w:r>
          </w:p>
          <w:p w:rsidR="007907D7" w:rsidRPr="007907D7" w:rsidRDefault="007907D7" w:rsidP="00F63793">
            <w:pPr>
              <w:autoSpaceDE w:val="0"/>
              <w:autoSpaceDN w:val="0"/>
              <w:adjustRightInd w:val="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Pr>
                <w:rFonts w:ascii="Times New Roman" w:hAnsi="Times New Roman" w:cs="Times New Roman"/>
                <w:sz w:val="20"/>
                <w:szCs w:val="20"/>
              </w:rPr>
              <w:t>X</w:t>
            </w:r>
          </w:p>
        </w:tc>
      </w:tr>
      <w:tr w:rsidR="0055388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75223">
            <w:pPr>
              <w:rPr>
                <w:rFonts w:ascii="Times New Roman" w:hAnsi="Times New Roman" w:cs="Times New Roman"/>
                <w:sz w:val="20"/>
                <w:szCs w:val="20"/>
              </w:rPr>
            </w:pPr>
            <w:r w:rsidRPr="009C19FB">
              <w:rPr>
                <w:rFonts w:ascii="Times New Roman" w:hAnsi="Times New Roman" w:cs="Times New Roman"/>
                <w:sz w:val="20"/>
                <w:szCs w:val="20"/>
              </w:rPr>
              <w:t>(</w:t>
            </w:r>
            <w:r w:rsidR="00F75223">
              <w:rPr>
                <w:rFonts w:ascii="Times New Roman" w:hAnsi="Times New Roman" w:cs="Times New Roman"/>
                <w:sz w:val="20"/>
                <w:szCs w:val="20"/>
              </w:rPr>
              <w:t>3</w:t>
            </w: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Default="00553880" w:rsidP="00F63793">
            <w:pPr>
              <w:autoSpaceDE w:val="0"/>
              <w:autoSpaceDN w:val="0"/>
              <w:adjustRightInd w:val="0"/>
              <w:rPr>
                <w:rFonts w:ascii="Times New Roman" w:hAnsi="Times New Roman" w:cs="Times New Roman"/>
                <w:sz w:val="20"/>
                <w:szCs w:val="20"/>
              </w:rPr>
            </w:pPr>
            <w:r w:rsidRPr="009C19FB">
              <w:rPr>
                <w:rFonts w:ascii="Times New Roman" w:hAnsi="Times New Roman" w:cs="Times New Roman"/>
                <w:sz w:val="20"/>
                <w:szCs w:val="20"/>
              </w:rPr>
              <w:t>In no case shall any awning, canopy, or arcade extend beyond the street curb or interfere with street trees or pub</w:t>
            </w:r>
            <w:r w:rsidR="007907D7">
              <w:rPr>
                <w:rFonts w:ascii="Times New Roman" w:hAnsi="Times New Roman" w:cs="Times New Roman"/>
                <w:sz w:val="20"/>
                <w:szCs w:val="20"/>
              </w:rPr>
              <w:t>lic utilities.</w:t>
            </w:r>
          </w:p>
          <w:p w:rsidR="007907D7" w:rsidRPr="007907D7" w:rsidRDefault="007907D7" w:rsidP="00F63793">
            <w:pPr>
              <w:autoSpaceDE w:val="0"/>
              <w:autoSpaceDN w:val="0"/>
              <w:adjustRightInd w:val="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Pr>
                <w:rFonts w:ascii="Times New Roman" w:hAnsi="Times New Roman" w:cs="Times New Roman"/>
                <w:sz w:val="20"/>
                <w:szCs w:val="20"/>
              </w:rPr>
              <w:t>X</w:t>
            </w:r>
          </w:p>
        </w:tc>
      </w:tr>
      <w:tr w:rsidR="0055388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75223">
            <w:pPr>
              <w:rPr>
                <w:rFonts w:ascii="Times New Roman" w:hAnsi="Times New Roman" w:cs="Times New Roman"/>
                <w:sz w:val="20"/>
                <w:szCs w:val="20"/>
              </w:rPr>
            </w:pPr>
            <w:r w:rsidRPr="009C19FB">
              <w:rPr>
                <w:rFonts w:ascii="Times New Roman" w:hAnsi="Times New Roman" w:cs="Times New Roman"/>
                <w:sz w:val="20"/>
                <w:szCs w:val="20"/>
              </w:rPr>
              <w:t>(</w:t>
            </w:r>
            <w:r w:rsidR="00F75223">
              <w:rPr>
                <w:rFonts w:ascii="Times New Roman" w:hAnsi="Times New Roman" w:cs="Times New Roman"/>
                <w:sz w:val="20"/>
                <w:szCs w:val="20"/>
              </w:rPr>
              <w:t>4</w:t>
            </w: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907D7" w:rsidRPr="007907D7" w:rsidRDefault="00553880" w:rsidP="00F637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present</w:t>
            </w:r>
            <w:r w:rsidRPr="009C19FB">
              <w:rPr>
                <w:rFonts w:ascii="Times New Roman" w:hAnsi="Times New Roman" w:cs="Times New Roman"/>
                <w:sz w:val="20"/>
                <w:szCs w:val="20"/>
              </w:rPr>
              <w:t>, arcades shall cover the entire sidewalk from the building front to the sidewalk edge but shall not extend continuously</w:t>
            </w:r>
            <w:r w:rsidR="007907D7">
              <w:rPr>
                <w:rFonts w:ascii="Times New Roman" w:hAnsi="Times New Roman" w:cs="Times New Roman"/>
                <w:sz w:val="20"/>
                <w:szCs w:val="20"/>
              </w:rPr>
              <w:t xml:space="preserve"> from one building to the next.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880" w:rsidRPr="009C19FB" w:rsidRDefault="00553880" w:rsidP="00F63793">
            <w:pPr>
              <w:rPr>
                <w:rFonts w:ascii="Times New Roman" w:hAnsi="Times New Roman" w:cs="Times New Roman"/>
                <w:sz w:val="20"/>
                <w:szCs w:val="20"/>
              </w:rPr>
            </w:pPr>
            <w:r w:rsidRPr="009C19FB">
              <w:rPr>
                <w:rFonts w:ascii="Times New Roman" w:hAnsi="Times New Roman" w:cs="Times New Roman"/>
                <w:sz w:val="20"/>
                <w:szCs w:val="20"/>
              </w:rPr>
              <w:t>-</w:t>
            </w:r>
          </w:p>
        </w:tc>
      </w:tr>
      <w:tr w:rsidR="00F63793" w:rsidRPr="00C34B8D">
        <w:trPr>
          <w:cantSplit/>
        </w:trPr>
        <w:tc>
          <w:tcPr>
            <w:tcW w:w="0" w:type="auto"/>
            <w:gridSpan w:val="2"/>
            <w:tcBorders>
              <w:top w:val="nil"/>
              <w:left w:val="nil"/>
              <w:bottom w:val="nil"/>
              <w:right w:val="single" w:sz="8" w:space="0" w:color="auto"/>
            </w:tcBorders>
            <w:shd w:val="clear" w:color="auto" w:fill="FFFFFF"/>
          </w:tcPr>
          <w:p w:rsidR="00F63793" w:rsidRPr="00984256" w:rsidRDefault="006B1BEA" w:rsidP="00F63793">
            <w:pPr>
              <w:autoSpaceDE w:val="0"/>
              <w:autoSpaceDN w:val="0"/>
              <w:adjustRightInd w:val="0"/>
              <w:rPr>
                <w:rFonts w:ascii="Times New Roman" w:hAnsi="Times New Roman" w:cs="Times New Roman"/>
                <w:i/>
                <w:iCs/>
              </w:rPr>
            </w:pPr>
            <w:r>
              <w:rPr>
                <w:rFonts w:ascii="Times New Roman" w:hAnsi="Times New Roman" w:cs="Times New Roman"/>
                <w:b/>
                <w:bCs/>
                <w:i/>
              </w:rPr>
              <w:t>B</w:t>
            </w:r>
            <w:r w:rsidR="00F63793" w:rsidRPr="00C34B8D">
              <w:rPr>
                <w:rFonts w:ascii="Times New Roman" w:hAnsi="Times New Roman" w:cs="Times New Roman"/>
                <w:b/>
                <w:bCs/>
                <w:i/>
              </w:rPr>
              <w:t>.</w:t>
            </w:r>
            <w:r w:rsidR="00F63793" w:rsidRPr="00C34B8D">
              <w:rPr>
                <w:rFonts w:ascii="Times New Roman" w:hAnsi="Times New Roman" w:cs="Times New Roman"/>
                <w:b/>
                <w:bCs/>
                <w:i/>
              </w:rPr>
              <w:tab/>
            </w:r>
            <w:r w:rsidR="00F63793">
              <w:rPr>
                <w:rFonts w:ascii="Times New Roman" w:hAnsi="Times New Roman" w:cs="Times New Roman"/>
                <w:b/>
                <w:bCs/>
                <w:i/>
              </w:rPr>
              <w:t>Facades, Windows, and Roofs</w:t>
            </w:r>
            <w:r w:rsidR="00F63793" w:rsidRPr="00C34B8D">
              <w:rPr>
                <w:rFonts w:ascii="Times New Roman" w:hAnsi="Times New Roman" w:cs="Times New Roman"/>
                <w:b/>
                <w:bCs/>
                <w:i/>
              </w:rPr>
              <w:t>.</w:t>
            </w:r>
          </w:p>
        </w:tc>
        <w:tc>
          <w:tcPr>
            <w:tcW w:w="0" w:type="auto"/>
            <w:gridSpan w:val="7"/>
            <w:tcBorders>
              <w:top w:val="single" w:sz="8" w:space="0" w:color="auto"/>
              <w:left w:val="single" w:sz="8" w:space="0" w:color="auto"/>
              <w:bottom w:val="single" w:sz="8" w:space="0" w:color="auto"/>
              <w:right w:val="single" w:sz="4" w:space="0" w:color="auto"/>
            </w:tcBorders>
            <w:shd w:val="clear" w:color="auto" w:fill="E6E6E6"/>
          </w:tcPr>
          <w:p w:rsidR="00F63793" w:rsidRPr="00973C98" w:rsidRDefault="00F63793" w:rsidP="00F63793">
            <w:pPr>
              <w:jc w:val="center"/>
              <w:rPr>
                <w:rFonts w:ascii="Times New Roman" w:hAnsi="Times New Roman" w:cs="Times New Roman"/>
                <w:b/>
                <w:bCs/>
                <w:sz w:val="20"/>
                <w:szCs w:val="20"/>
              </w:rPr>
            </w:pPr>
            <w:r w:rsidRPr="00973C98">
              <w:rPr>
                <w:rFonts w:ascii="Times New Roman" w:hAnsi="Times New Roman" w:cs="Times New Roman"/>
                <w:b/>
                <w:bCs/>
                <w:sz w:val="20"/>
                <w:szCs w:val="20"/>
              </w:rPr>
              <w:t>DISTRICTS</w:t>
            </w:r>
          </w:p>
        </w:tc>
      </w:tr>
      <w:tr w:rsidR="00F63793" w:rsidRPr="00C34B8D">
        <w:trPr>
          <w:cantSplit/>
        </w:trPr>
        <w:tc>
          <w:tcPr>
            <w:tcW w:w="0" w:type="auto"/>
            <w:gridSpan w:val="2"/>
            <w:tcBorders>
              <w:top w:val="nil"/>
              <w:left w:val="nil"/>
              <w:bottom w:val="single" w:sz="4" w:space="0" w:color="auto"/>
              <w:right w:val="single" w:sz="8" w:space="0" w:color="auto"/>
            </w:tcBorders>
            <w:shd w:val="clear" w:color="auto" w:fill="FFFFFF"/>
          </w:tcPr>
          <w:p w:rsidR="00F63793" w:rsidRDefault="00F63793" w:rsidP="00F63793">
            <w:pPr>
              <w:autoSpaceDE w:val="0"/>
              <w:autoSpaceDN w:val="0"/>
              <w:adjustRightInd w:val="0"/>
              <w:rPr>
                <w:rFonts w:ascii="Times New Roman" w:hAnsi="Times New Roman" w:cs="Times New Roman"/>
                <w:i/>
                <w:iCs/>
              </w:rPr>
            </w:pPr>
            <w:r w:rsidRPr="00984256">
              <w:rPr>
                <w:rFonts w:ascii="Times New Roman" w:hAnsi="Times New Roman" w:cs="Times New Roman"/>
                <w:i/>
                <w:iCs/>
              </w:rPr>
              <w:t>In order to have well designed façades that add to the town’s architectural inventory and that provide visual interest to the pedestrian, the following standards shall apply to a</w:t>
            </w:r>
            <w:r w:rsidR="008E333D">
              <w:rPr>
                <w:rFonts w:ascii="Times New Roman" w:hAnsi="Times New Roman" w:cs="Times New Roman"/>
                <w:i/>
                <w:iCs/>
              </w:rPr>
              <w:t>ll façades, windows, and roofs.</w:t>
            </w:r>
          </w:p>
          <w:p w:rsidR="008E333D" w:rsidRPr="00C34B8D" w:rsidRDefault="008E333D" w:rsidP="00F63793">
            <w:pPr>
              <w:autoSpaceDE w:val="0"/>
              <w:autoSpaceDN w:val="0"/>
              <w:adjustRightInd w:val="0"/>
              <w:rPr>
                <w:rFonts w:ascii="Times New Roman" w:hAnsi="Times New Roman" w:cs="Times New Roman"/>
                <w:i/>
                <w:iCs/>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R-20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R-12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CB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045994" w:rsidP="00F63793">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GB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I</w:t>
            </w:r>
          </w:p>
        </w:tc>
        <w:tc>
          <w:tcPr>
            <w:tcW w:w="0" w:type="auto"/>
            <w:vMerge w:val="restart"/>
            <w:tcBorders>
              <w:top w:val="single" w:sz="8" w:space="0" w:color="auto"/>
              <w:left w:val="single" w:sz="8" w:space="0" w:color="auto"/>
              <w:bottom w:val="single" w:sz="8" w:space="0" w:color="auto"/>
              <w:right w:val="single" w:sz="4"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PD-CD</w:t>
            </w:r>
          </w:p>
        </w:tc>
      </w:tr>
      <w:tr w:rsidR="00F63793" w:rsidRPr="00C34B8D">
        <w:trPr>
          <w:cantSplit/>
        </w:trPr>
        <w:tc>
          <w:tcPr>
            <w:tcW w:w="0" w:type="auto"/>
            <w:gridSpan w:val="2"/>
            <w:tcBorders>
              <w:top w:val="single" w:sz="4" w:space="0" w:color="auto"/>
              <w:left w:val="single" w:sz="4" w:space="0" w:color="auto"/>
              <w:bottom w:val="single" w:sz="4" w:space="0" w:color="auto"/>
              <w:right w:val="single" w:sz="8" w:space="0" w:color="auto"/>
            </w:tcBorders>
            <w:shd w:val="clear" w:color="auto" w:fill="E6E6E6"/>
          </w:tcPr>
          <w:p w:rsidR="00F63793" w:rsidRPr="00973C98" w:rsidRDefault="00F63793" w:rsidP="00F63793">
            <w:pPr>
              <w:shd w:val="clear" w:color="auto" w:fill="E6E6E6"/>
              <w:rPr>
                <w:rFonts w:ascii="Times New Roman" w:hAnsi="Times New Roman" w:cs="Times New Roman"/>
                <w:b/>
                <w:sz w:val="20"/>
                <w:szCs w:val="20"/>
              </w:rPr>
            </w:pPr>
            <w:r w:rsidRPr="00973C98">
              <w:rPr>
                <w:rFonts w:ascii="Times New Roman" w:hAnsi="Times New Roman" w:cs="Times New Roman"/>
                <w:b/>
                <w:sz w:val="20"/>
                <w:szCs w:val="20"/>
              </w:rPr>
              <w:t>“X”  means the standard is required.</w:t>
            </w:r>
          </w:p>
          <w:p w:rsidR="00F63793" w:rsidRPr="00973C98" w:rsidRDefault="00F63793" w:rsidP="00F63793">
            <w:pPr>
              <w:shd w:val="clear" w:color="auto" w:fill="E6E6E6"/>
              <w:rPr>
                <w:rFonts w:ascii="Times New Roman" w:hAnsi="Times New Roman" w:cs="Times New Roman"/>
                <w:b/>
                <w:sz w:val="20"/>
                <w:szCs w:val="20"/>
              </w:rPr>
            </w:pPr>
            <w:r w:rsidRPr="00973C98">
              <w:rPr>
                <w:rFonts w:ascii="Times New Roman" w:hAnsi="Times New Roman" w:cs="Times New Roman"/>
                <w:b/>
                <w:sz w:val="20"/>
                <w:szCs w:val="20"/>
              </w:rPr>
              <w:t>“-“  means the standard is not required.</w:t>
            </w: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4" w:space="0" w:color="auto"/>
            </w:tcBorders>
            <w:shd w:val="clear" w:color="auto" w:fill="E6E6E6"/>
          </w:tcPr>
          <w:p w:rsidR="00F63793" w:rsidRPr="00973C98" w:rsidRDefault="00F63793" w:rsidP="00F63793">
            <w:pPr>
              <w:rPr>
                <w:rFonts w:ascii="Times New Roman" w:hAnsi="Times New Roman" w:cs="Times New Roman"/>
                <w:b/>
                <w:bCs/>
                <w:sz w:val="20"/>
                <w:szCs w:val="20"/>
              </w:rPr>
            </w:pP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New construction and additions to or remodeling of existing buildings shall maintain a clear visual division between street level and any upper floors.</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p w:rsidR="00F63793" w:rsidRPr="00973C98" w:rsidRDefault="00F63793" w:rsidP="00F63793">
            <w:pPr>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Retail activities within buildings shall be oriented toward the street and have direct access from sidewalks through storefront entrances.</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No building front shall remain unbroken (unpierced) by a window or functional general access doorway for more than 50 feet.</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The primary entrance to a building shall be architecturally and functionally designed on the front façade of the building facing the primary public street.</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Building entrances shall be emphasized using design (massing), architectural features, and changes in the roofline</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No less than 50 percent of the horizontal distance of any building front shall be designed with arcades, windows, entrances, awnings, or similar features.</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Buildings with uses serving the public shall have recessed or covered doorways at each building front to shelter customers from the weather.</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Windows on the street level front of commercial buildings shall constitute at least 20 percent and not more than 50 percent of the front façade. Windows on subsequent levels shall be a minimum of 15 square feet each.</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Display windows on commercial buildings shall be clear transparent glass and shall not be lower than 12 inches above the sidewalk (including the lintel).</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0538D5">
            <w:pPr>
              <w:rPr>
                <w:rFonts w:ascii="Times New Roman" w:hAnsi="Times New Roman" w:cs="Times New Roman"/>
                <w:sz w:val="20"/>
                <w:szCs w:val="20"/>
              </w:rPr>
            </w:pPr>
            <w:r w:rsidRPr="00973C98">
              <w:rPr>
                <w:rFonts w:ascii="Times New Roman" w:hAnsi="Times New Roman" w:cs="Times New Roman"/>
                <w:sz w:val="20"/>
                <w:szCs w:val="20"/>
              </w:rPr>
              <w:t>(1</w:t>
            </w:r>
            <w:r w:rsidR="000538D5">
              <w:rPr>
                <w:rFonts w:ascii="Times New Roman" w:hAnsi="Times New Roman" w:cs="Times New Roman"/>
                <w:sz w:val="20"/>
                <w:szCs w:val="20"/>
              </w:rPr>
              <w:t>0</w:t>
            </w:r>
            <w:r w:rsidRPr="00973C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Window glass in non-residential buildings shall always be set back from the building face rather than flush with it.</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0538D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538D5" w:rsidRPr="00973C98" w:rsidRDefault="000538D5" w:rsidP="000538D5">
            <w:pP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538D5" w:rsidRPr="00973C98" w:rsidRDefault="000538D5" w:rsidP="00F6379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Architectural embellishments that add visual interest to a façade or roof, such as dormers, belvederes, masonry chimneys, cupolas, clock towers, and other similar elements, are encouraged.</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0538D5" w:rsidRPr="00973C98" w:rsidRDefault="000538D5" w:rsidP="00F63793">
            <w:pPr>
              <w:rPr>
                <w:rFonts w:ascii="Times New Roman" w:hAnsi="Times New Roman" w:cs="Times New Roman"/>
                <w:sz w:val="20"/>
                <w:szCs w:val="20"/>
              </w:rPr>
            </w:pPr>
            <w:r>
              <w:rPr>
                <w:rFonts w:ascii="Times New Roman" w:hAnsi="Times New Roman" w:cs="Times New Roman"/>
                <w:sz w:val="20"/>
                <w:szCs w:val="20"/>
              </w:rPr>
              <w:t>X</w:t>
            </w:r>
          </w:p>
        </w:tc>
      </w:tr>
      <w:tr w:rsidR="00F75223" w:rsidRPr="00C34B8D">
        <w:trPr>
          <w:gridAfter w:val="7"/>
          <w:cantSplit/>
        </w:trPr>
        <w:tc>
          <w:tcPr>
            <w:tcW w:w="0" w:type="auto"/>
            <w:gridSpan w:val="2"/>
            <w:tcBorders>
              <w:top w:val="single" w:sz="4" w:space="0" w:color="auto"/>
              <w:left w:val="nil"/>
              <w:bottom w:val="nil"/>
              <w:right w:val="nil"/>
            </w:tcBorders>
            <w:shd w:val="clear" w:color="auto" w:fill="FFFFFF"/>
          </w:tcPr>
          <w:p w:rsidR="00D53C9D" w:rsidRDefault="00D53C9D" w:rsidP="000067DF">
            <w:pPr>
              <w:autoSpaceDE w:val="0"/>
              <w:autoSpaceDN w:val="0"/>
              <w:adjustRightInd w:val="0"/>
              <w:rPr>
                <w:rFonts w:ascii="Times New Roman" w:hAnsi="Times New Roman" w:cs="Times New Roman"/>
                <w:b/>
                <w:bCs/>
                <w:i/>
              </w:rPr>
            </w:pPr>
          </w:p>
          <w:p w:rsidR="00D53C9D" w:rsidRDefault="00D53C9D" w:rsidP="000067DF">
            <w:pPr>
              <w:autoSpaceDE w:val="0"/>
              <w:autoSpaceDN w:val="0"/>
              <w:adjustRightInd w:val="0"/>
              <w:rPr>
                <w:rFonts w:ascii="Times New Roman" w:hAnsi="Times New Roman" w:cs="Times New Roman"/>
                <w:b/>
                <w:bCs/>
                <w:i/>
              </w:rPr>
            </w:pPr>
          </w:p>
          <w:p w:rsidR="003B3D51" w:rsidRDefault="003B3D51" w:rsidP="000067DF">
            <w:pPr>
              <w:autoSpaceDE w:val="0"/>
              <w:autoSpaceDN w:val="0"/>
              <w:adjustRightInd w:val="0"/>
              <w:rPr>
                <w:rFonts w:ascii="Times New Roman" w:hAnsi="Times New Roman" w:cs="Times New Roman"/>
                <w:b/>
                <w:bCs/>
                <w:i/>
              </w:rPr>
            </w:pPr>
          </w:p>
          <w:p w:rsidR="003B3D51" w:rsidRDefault="003B3D51" w:rsidP="000067DF">
            <w:pPr>
              <w:autoSpaceDE w:val="0"/>
              <w:autoSpaceDN w:val="0"/>
              <w:adjustRightInd w:val="0"/>
              <w:rPr>
                <w:rFonts w:ascii="Times New Roman" w:hAnsi="Times New Roman" w:cs="Times New Roman"/>
                <w:b/>
                <w:bCs/>
                <w:i/>
              </w:rPr>
            </w:pPr>
          </w:p>
          <w:p w:rsidR="00F87791" w:rsidRDefault="00F87791" w:rsidP="000067DF">
            <w:pPr>
              <w:autoSpaceDE w:val="0"/>
              <w:autoSpaceDN w:val="0"/>
              <w:adjustRightInd w:val="0"/>
              <w:rPr>
                <w:rFonts w:ascii="Times New Roman" w:hAnsi="Times New Roman" w:cs="Times New Roman"/>
                <w:b/>
                <w:bCs/>
                <w:i/>
              </w:rPr>
            </w:pPr>
          </w:p>
          <w:p w:rsidR="00BD2009" w:rsidRDefault="00BD2009" w:rsidP="000067DF">
            <w:pPr>
              <w:autoSpaceDE w:val="0"/>
              <w:autoSpaceDN w:val="0"/>
              <w:adjustRightInd w:val="0"/>
              <w:rPr>
                <w:rFonts w:ascii="Times New Roman" w:hAnsi="Times New Roman" w:cs="Times New Roman"/>
                <w:b/>
                <w:bCs/>
                <w:i/>
              </w:rPr>
            </w:pPr>
          </w:p>
          <w:p w:rsidR="0063462B" w:rsidRDefault="0063462B" w:rsidP="000067DF">
            <w:pPr>
              <w:autoSpaceDE w:val="0"/>
              <w:autoSpaceDN w:val="0"/>
              <w:adjustRightInd w:val="0"/>
              <w:rPr>
                <w:rFonts w:ascii="Times New Roman" w:hAnsi="Times New Roman" w:cs="Times New Roman"/>
                <w:b/>
                <w:bCs/>
                <w:i/>
              </w:rPr>
            </w:pPr>
          </w:p>
          <w:p w:rsidR="00D53C9D" w:rsidRDefault="00D53C9D" w:rsidP="000067DF">
            <w:pPr>
              <w:autoSpaceDE w:val="0"/>
              <w:autoSpaceDN w:val="0"/>
              <w:adjustRightInd w:val="0"/>
              <w:rPr>
                <w:rFonts w:ascii="Times New Roman" w:hAnsi="Times New Roman" w:cs="Times New Roman"/>
                <w:b/>
                <w:bCs/>
                <w:i/>
              </w:rPr>
            </w:pPr>
          </w:p>
        </w:tc>
      </w:tr>
      <w:tr w:rsidR="000067DF" w:rsidRPr="00C34B8D">
        <w:trPr>
          <w:cantSplit/>
        </w:trPr>
        <w:tc>
          <w:tcPr>
            <w:tcW w:w="0" w:type="auto"/>
            <w:gridSpan w:val="2"/>
            <w:tcBorders>
              <w:top w:val="nil"/>
              <w:left w:val="nil"/>
              <w:bottom w:val="nil"/>
              <w:right w:val="single" w:sz="8" w:space="0" w:color="auto"/>
            </w:tcBorders>
            <w:shd w:val="clear" w:color="auto" w:fill="FFFFFF"/>
          </w:tcPr>
          <w:p w:rsidR="000067DF" w:rsidRPr="00984256" w:rsidRDefault="000067DF" w:rsidP="000067DF">
            <w:pPr>
              <w:autoSpaceDE w:val="0"/>
              <w:autoSpaceDN w:val="0"/>
              <w:adjustRightInd w:val="0"/>
              <w:rPr>
                <w:rFonts w:ascii="Times New Roman" w:hAnsi="Times New Roman" w:cs="Times New Roman"/>
                <w:i/>
                <w:iCs/>
              </w:rPr>
            </w:pPr>
            <w:r>
              <w:rPr>
                <w:rFonts w:ascii="Times New Roman" w:hAnsi="Times New Roman" w:cs="Times New Roman"/>
                <w:b/>
                <w:bCs/>
                <w:i/>
              </w:rPr>
              <w:t>C</w:t>
            </w:r>
            <w:r w:rsidRPr="00C34B8D">
              <w:rPr>
                <w:rFonts w:ascii="Times New Roman" w:hAnsi="Times New Roman" w:cs="Times New Roman"/>
                <w:b/>
                <w:bCs/>
                <w:i/>
              </w:rPr>
              <w:t>.</w:t>
            </w:r>
            <w:r w:rsidRPr="00C34B8D">
              <w:rPr>
                <w:rFonts w:ascii="Times New Roman" w:hAnsi="Times New Roman" w:cs="Times New Roman"/>
                <w:b/>
                <w:bCs/>
                <w:i/>
              </w:rPr>
              <w:tab/>
            </w:r>
            <w:r>
              <w:rPr>
                <w:rFonts w:ascii="Times New Roman" w:hAnsi="Times New Roman" w:cs="Times New Roman"/>
                <w:b/>
                <w:bCs/>
                <w:i/>
              </w:rPr>
              <w:t>Size, Scale, and Compatibility</w:t>
            </w:r>
            <w:r w:rsidRPr="00C34B8D">
              <w:rPr>
                <w:rFonts w:ascii="Times New Roman" w:hAnsi="Times New Roman" w:cs="Times New Roman"/>
                <w:b/>
                <w:bCs/>
                <w:i/>
              </w:rPr>
              <w:t>.</w:t>
            </w:r>
          </w:p>
        </w:tc>
        <w:tc>
          <w:tcPr>
            <w:tcW w:w="0" w:type="auto"/>
            <w:gridSpan w:val="7"/>
            <w:tcBorders>
              <w:top w:val="single" w:sz="8" w:space="0" w:color="auto"/>
              <w:left w:val="single" w:sz="8" w:space="0" w:color="auto"/>
              <w:bottom w:val="single" w:sz="8" w:space="0" w:color="auto"/>
              <w:right w:val="single" w:sz="4" w:space="0" w:color="auto"/>
            </w:tcBorders>
            <w:shd w:val="clear" w:color="auto" w:fill="E6E6E6"/>
          </w:tcPr>
          <w:p w:rsidR="000067DF" w:rsidRPr="00973C98" w:rsidRDefault="000067DF" w:rsidP="000067DF">
            <w:pPr>
              <w:jc w:val="center"/>
              <w:rPr>
                <w:rFonts w:ascii="Times New Roman" w:hAnsi="Times New Roman" w:cs="Times New Roman"/>
                <w:b/>
                <w:bCs/>
                <w:sz w:val="20"/>
                <w:szCs w:val="20"/>
              </w:rPr>
            </w:pPr>
            <w:r w:rsidRPr="00973C98">
              <w:rPr>
                <w:rFonts w:ascii="Times New Roman" w:hAnsi="Times New Roman" w:cs="Times New Roman"/>
                <w:b/>
                <w:bCs/>
                <w:sz w:val="20"/>
                <w:szCs w:val="20"/>
              </w:rPr>
              <w:t>DISTRICTS</w:t>
            </w:r>
          </w:p>
        </w:tc>
      </w:tr>
      <w:tr w:rsidR="00F63793" w:rsidRPr="00C34B8D">
        <w:trPr>
          <w:cantSplit/>
        </w:trPr>
        <w:tc>
          <w:tcPr>
            <w:tcW w:w="0" w:type="auto"/>
            <w:gridSpan w:val="2"/>
            <w:tcBorders>
              <w:top w:val="nil"/>
              <w:left w:val="nil"/>
              <w:bottom w:val="single" w:sz="4" w:space="0" w:color="auto"/>
              <w:right w:val="single" w:sz="8" w:space="0" w:color="auto"/>
            </w:tcBorders>
            <w:shd w:val="clear" w:color="auto" w:fill="FFFFFF"/>
          </w:tcPr>
          <w:p w:rsidR="00F63793" w:rsidRPr="00984256" w:rsidRDefault="00F63793" w:rsidP="00F63793">
            <w:pPr>
              <w:autoSpaceDE w:val="0"/>
              <w:autoSpaceDN w:val="0"/>
              <w:adjustRightInd w:val="0"/>
              <w:rPr>
                <w:rFonts w:ascii="Times New Roman" w:hAnsi="Times New Roman" w:cs="Times New Roman"/>
                <w:i/>
                <w:iCs/>
              </w:rPr>
            </w:pPr>
            <w:r w:rsidRPr="00984256">
              <w:rPr>
                <w:rFonts w:ascii="Times New Roman" w:hAnsi="Times New Roman" w:cs="Times New Roman"/>
                <w:i/>
                <w:iCs/>
              </w:rPr>
              <w:t>In order to promote compatibility of design within the built environment while encouraging creativity and variety, the following standards shall apply to all buildings, unless otherwise noted.</w:t>
            </w:r>
          </w:p>
          <w:p w:rsidR="00F63793" w:rsidRPr="00C34B8D" w:rsidRDefault="00F63793" w:rsidP="00F63793">
            <w:pPr>
              <w:rPr>
                <w:rFonts w:ascii="Times New Roman" w:hAnsi="Times New Roman" w:cs="Times New Roman"/>
                <w:i/>
                <w:iCs/>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R-20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R-12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CB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045994" w:rsidP="00F63793">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GB</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I</w:t>
            </w:r>
          </w:p>
        </w:tc>
        <w:tc>
          <w:tcPr>
            <w:tcW w:w="0" w:type="auto"/>
            <w:vMerge w:val="restart"/>
            <w:tcBorders>
              <w:top w:val="single" w:sz="8" w:space="0" w:color="auto"/>
              <w:left w:val="single" w:sz="8" w:space="0" w:color="auto"/>
              <w:bottom w:val="single" w:sz="8" w:space="0" w:color="auto"/>
              <w:right w:val="single" w:sz="4" w:space="0" w:color="auto"/>
            </w:tcBorders>
            <w:shd w:val="clear" w:color="auto" w:fill="E6E6E6"/>
            <w:textDirection w:val="btLr"/>
          </w:tcPr>
          <w:p w:rsidR="00F63793" w:rsidRPr="00973C98" w:rsidRDefault="00F63793" w:rsidP="00F63793">
            <w:pPr>
              <w:ind w:left="113" w:right="113"/>
              <w:jc w:val="center"/>
              <w:rPr>
                <w:rFonts w:ascii="Times New Roman" w:hAnsi="Times New Roman" w:cs="Times New Roman"/>
                <w:b/>
                <w:bCs/>
                <w:sz w:val="20"/>
                <w:szCs w:val="20"/>
              </w:rPr>
            </w:pPr>
            <w:r w:rsidRPr="00973C98">
              <w:rPr>
                <w:rFonts w:ascii="Times New Roman" w:hAnsi="Times New Roman" w:cs="Times New Roman"/>
                <w:b/>
                <w:bCs/>
                <w:sz w:val="20"/>
                <w:szCs w:val="20"/>
              </w:rPr>
              <w:t>PD-CD</w:t>
            </w:r>
          </w:p>
        </w:tc>
      </w:tr>
      <w:tr w:rsidR="00F63793" w:rsidRPr="00C34B8D">
        <w:trPr>
          <w:cantSplit/>
        </w:trPr>
        <w:tc>
          <w:tcPr>
            <w:tcW w:w="0" w:type="auto"/>
            <w:gridSpan w:val="2"/>
            <w:tcBorders>
              <w:top w:val="single" w:sz="4" w:space="0" w:color="auto"/>
              <w:left w:val="single" w:sz="4" w:space="0" w:color="auto"/>
              <w:bottom w:val="single" w:sz="4" w:space="0" w:color="auto"/>
              <w:right w:val="single" w:sz="8" w:space="0" w:color="auto"/>
            </w:tcBorders>
            <w:shd w:val="clear" w:color="auto" w:fill="E6E6E6"/>
          </w:tcPr>
          <w:p w:rsidR="00F63793" w:rsidRPr="00973C98" w:rsidRDefault="00F63793" w:rsidP="00F63793">
            <w:pPr>
              <w:shd w:val="clear" w:color="auto" w:fill="E6E6E6"/>
              <w:rPr>
                <w:rFonts w:ascii="Times New Roman" w:hAnsi="Times New Roman" w:cs="Times New Roman"/>
                <w:b/>
                <w:sz w:val="20"/>
                <w:szCs w:val="20"/>
              </w:rPr>
            </w:pPr>
            <w:r w:rsidRPr="00973C98">
              <w:rPr>
                <w:rFonts w:ascii="Times New Roman" w:hAnsi="Times New Roman" w:cs="Times New Roman"/>
                <w:b/>
                <w:sz w:val="20"/>
                <w:szCs w:val="20"/>
              </w:rPr>
              <w:t>“X”  means the standard is required.</w:t>
            </w:r>
          </w:p>
          <w:p w:rsidR="00F63793" w:rsidRPr="00973C98" w:rsidRDefault="00F63793" w:rsidP="00F63793">
            <w:pPr>
              <w:shd w:val="clear" w:color="auto" w:fill="E6E6E6"/>
              <w:rPr>
                <w:rFonts w:ascii="Times New Roman" w:hAnsi="Times New Roman" w:cs="Times New Roman"/>
                <w:b/>
                <w:sz w:val="20"/>
                <w:szCs w:val="20"/>
              </w:rPr>
            </w:pPr>
            <w:r w:rsidRPr="00973C98">
              <w:rPr>
                <w:rFonts w:ascii="Times New Roman" w:hAnsi="Times New Roman" w:cs="Times New Roman"/>
                <w:b/>
                <w:sz w:val="20"/>
                <w:szCs w:val="20"/>
              </w:rPr>
              <w:t>“-“  means the standard is not required.</w:t>
            </w: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E6E6E6"/>
          </w:tcPr>
          <w:p w:rsidR="00F63793" w:rsidRPr="00973C98" w:rsidRDefault="00F63793" w:rsidP="00F63793">
            <w:pPr>
              <w:rPr>
                <w:rFonts w:ascii="Times New Roman" w:hAnsi="Times New Roman" w:cs="Times New Roman"/>
                <w:b/>
                <w:bCs/>
                <w:sz w:val="20"/>
                <w:szCs w:val="20"/>
              </w:rPr>
            </w:pPr>
          </w:p>
        </w:tc>
        <w:tc>
          <w:tcPr>
            <w:tcW w:w="0" w:type="auto"/>
            <w:vMerge/>
            <w:tcBorders>
              <w:top w:val="single" w:sz="8" w:space="0" w:color="auto"/>
              <w:left w:val="single" w:sz="8" w:space="0" w:color="auto"/>
              <w:bottom w:val="single" w:sz="8" w:space="0" w:color="auto"/>
              <w:right w:val="single" w:sz="4" w:space="0" w:color="auto"/>
            </w:tcBorders>
            <w:shd w:val="clear" w:color="auto" w:fill="E6E6E6"/>
          </w:tcPr>
          <w:p w:rsidR="00F63793" w:rsidRPr="00973C98" w:rsidRDefault="00F63793" w:rsidP="00F63793">
            <w:pPr>
              <w:rPr>
                <w:rFonts w:ascii="Times New Roman" w:hAnsi="Times New Roman" w:cs="Times New Roman"/>
                <w:b/>
                <w:bCs/>
                <w:sz w:val="20"/>
                <w:szCs w:val="20"/>
              </w:rPr>
            </w:pP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Large commercial buildings shall be broken down in scale by exterior architectural features (e.g. massing, designing the façade to mimic the appearance of multiple contiguous buildings, etc.).</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p w:rsidR="00F63793" w:rsidRPr="00973C98" w:rsidRDefault="00F63793" w:rsidP="00F63793">
            <w:pPr>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Building or store entrances serving the public shall occur at least once every 150 feet along a building façade.</w:t>
            </w:r>
          </w:p>
          <w:p w:rsidR="00BD2009" w:rsidRPr="00973C98" w:rsidRDefault="00BD2009"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Wall articulations (breaks in the façade or roofline) shall be designed into all buildings no less than every 100 feet or more than every 25 feet along the building façade.</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973C98" w:rsidRDefault="00F63793" w:rsidP="00F63793">
            <w:pPr>
              <w:autoSpaceDE w:val="0"/>
              <w:autoSpaceDN w:val="0"/>
              <w:adjustRightInd w:val="0"/>
              <w:rPr>
                <w:rFonts w:ascii="Times New Roman" w:hAnsi="Times New Roman" w:cs="Times New Roman"/>
                <w:sz w:val="20"/>
                <w:szCs w:val="20"/>
              </w:rPr>
            </w:pPr>
            <w:r w:rsidRPr="00973C98">
              <w:rPr>
                <w:rFonts w:ascii="Times New Roman" w:hAnsi="Times New Roman" w:cs="Times New Roman"/>
                <w:sz w:val="20"/>
                <w:szCs w:val="20"/>
              </w:rPr>
              <w:t>Retail stores in the Central Business (CB) zoning district shall be limited t</w:t>
            </w:r>
            <w:r w:rsidR="00553880">
              <w:rPr>
                <w:rFonts w:ascii="Times New Roman" w:hAnsi="Times New Roman" w:cs="Times New Roman"/>
                <w:sz w:val="20"/>
                <w:szCs w:val="20"/>
              </w:rPr>
              <w:t>o a footprint of no more than 25</w:t>
            </w:r>
            <w:r w:rsidRPr="00973C98">
              <w:rPr>
                <w:rFonts w:ascii="Times New Roman" w:hAnsi="Times New Roman" w:cs="Times New Roman"/>
                <w:sz w:val="20"/>
                <w:szCs w:val="20"/>
              </w:rPr>
              <w:t>,000 square feet.</w:t>
            </w:r>
          </w:p>
          <w:p w:rsidR="00F63793" w:rsidRPr="00973C98"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X</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c>
          <w:tcPr>
            <w:tcW w:w="0" w:type="auto"/>
            <w:tcBorders>
              <w:top w:val="single" w:sz="8" w:space="0" w:color="auto"/>
              <w:left w:val="single" w:sz="4" w:space="0" w:color="auto"/>
              <w:bottom w:val="single" w:sz="4" w:space="0" w:color="auto"/>
              <w:right w:val="single" w:sz="4" w:space="0" w:color="auto"/>
            </w:tcBorders>
            <w:shd w:val="clear" w:color="auto" w:fill="FFFFFF"/>
          </w:tcPr>
          <w:p w:rsidR="00F63793" w:rsidRPr="00973C98" w:rsidRDefault="00F63793" w:rsidP="00F63793">
            <w:pPr>
              <w:rPr>
                <w:rFonts w:ascii="Times New Roman" w:hAnsi="Times New Roman" w:cs="Times New Roman"/>
                <w:sz w:val="20"/>
                <w:szCs w:val="20"/>
              </w:rPr>
            </w:pPr>
            <w:r w:rsidRPr="00973C98">
              <w:rPr>
                <w:rFonts w:ascii="Times New Roman" w:hAnsi="Times New Roman" w:cs="Times New Roman"/>
                <w:sz w:val="20"/>
                <w:szCs w:val="20"/>
              </w:rPr>
              <w:t>-</w:t>
            </w:r>
          </w:p>
        </w:tc>
      </w:tr>
    </w:tbl>
    <w:p w:rsidR="00F63793" w:rsidRDefault="00F63793" w:rsidP="00F63793">
      <w:pPr>
        <w:autoSpaceDE w:val="0"/>
        <w:autoSpaceDN w:val="0"/>
        <w:adjustRightInd w:val="0"/>
        <w:ind w:left="1440" w:hanging="720"/>
        <w:rPr>
          <w:rFonts w:ascii="Times New Roman" w:hAnsi="Times New Roman" w:cs="Times New Roman"/>
        </w:rPr>
      </w:pPr>
    </w:p>
    <w:p w:rsidR="00F63793" w:rsidRDefault="00F63793" w:rsidP="00F63793">
      <w:pPr>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450"/>
        <w:gridCol w:w="6312"/>
        <w:gridCol w:w="452"/>
        <w:gridCol w:w="452"/>
        <w:gridCol w:w="452"/>
        <w:gridCol w:w="452"/>
        <w:gridCol w:w="452"/>
        <w:gridCol w:w="452"/>
        <w:gridCol w:w="452"/>
      </w:tblGrid>
      <w:tr w:rsidR="00F63793" w:rsidRPr="00C34B8D">
        <w:trPr>
          <w:cantSplit/>
        </w:trPr>
        <w:tc>
          <w:tcPr>
            <w:tcW w:w="0" w:type="auto"/>
            <w:gridSpan w:val="2"/>
            <w:tcBorders>
              <w:top w:val="nil"/>
              <w:left w:val="nil"/>
              <w:bottom w:val="nil"/>
              <w:right w:val="single" w:sz="8" w:space="0" w:color="auto"/>
            </w:tcBorders>
            <w:shd w:val="clear" w:color="auto" w:fill="FFFFFF"/>
          </w:tcPr>
          <w:p w:rsidR="00F63793" w:rsidRPr="00C34B8D" w:rsidRDefault="00F63793" w:rsidP="00F63793">
            <w:pPr>
              <w:rPr>
                <w:rFonts w:ascii="Times New Roman" w:hAnsi="Times New Roman" w:cs="Times New Roman"/>
                <w:b/>
                <w:bCs/>
                <w:i/>
              </w:rPr>
            </w:pPr>
            <w:r>
              <w:rPr>
                <w:rFonts w:ascii="Times New Roman" w:hAnsi="Times New Roman" w:cs="Times New Roman"/>
                <w:b/>
                <w:bCs/>
                <w:i/>
              </w:rPr>
              <w:t>D</w:t>
            </w:r>
            <w:r w:rsidRPr="00C34B8D">
              <w:rPr>
                <w:rFonts w:ascii="Times New Roman" w:hAnsi="Times New Roman" w:cs="Times New Roman"/>
                <w:b/>
                <w:bCs/>
                <w:i/>
              </w:rPr>
              <w:t>.</w:t>
            </w:r>
            <w:r w:rsidRPr="00C34B8D">
              <w:rPr>
                <w:rFonts w:ascii="Times New Roman" w:hAnsi="Times New Roman" w:cs="Times New Roman"/>
                <w:b/>
                <w:bCs/>
                <w:i/>
              </w:rPr>
              <w:tab/>
            </w:r>
            <w:r>
              <w:rPr>
                <w:rFonts w:ascii="Times New Roman" w:hAnsi="Times New Roman" w:cs="Times New Roman"/>
                <w:b/>
                <w:bCs/>
                <w:i/>
              </w:rPr>
              <w:t>Drive-thru Windows and Similar Accessories</w:t>
            </w:r>
            <w:r w:rsidRPr="00C34B8D">
              <w:rPr>
                <w:rFonts w:ascii="Times New Roman" w:hAnsi="Times New Roman" w:cs="Times New Roman"/>
                <w:b/>
                <w:bCs/>
                <w:i/>
              </w:rPr>
              <w:t>.</w:t>
            </w:r>
          </w:p>
        </w:tc>
        <w:tc>
          <w:tcPr>
            <w:tcW w:w="0" w:type="auto"/>
            <w:gridSpan w:val="7"/>
            <w:tcBorders>
              <w:top w:val="single" w:sz="8" w:space="0" w:color="auto"/>
              <w:left w:val="single" w:sz="8" w:space="0" w:color="auto"/>
              <w:bottom w:val="single" w:sz="8" w:space="0" w:color="auto"/>
              <w:right w:val="single" w:sz="8" w:space="0" w:color="auto"/>
            </w:tcBorders>
            <w:shd w:val="clear" w:color="auto" w:fill="E6E6E6"/>
          </w:tcPr>
          <w:p w:rsidR="00F63793" w:rsidRPr="00F64187" w:rsidRDefault="00F63793" w:rsidP="00F63793">
            <w:pPr>
              <w:pStyle w:val="Heading2"/>
              <w:rPr>
                <w:sz w:val="20"/>
                <w:szCs w:val="20"/>
              </w:rPr>
            </w:pPr>
            <w:r w:rsidRPr="00F64187">
              <w:rPr>
                <w:sz w:val="20"/>
                <w:szCs w:val="20"/>
              </w:rPr>
              <w:t>DISTRICTS</w:t>
            </w:r>
          </w:p>
        </w:tc>
      </w:tr>
      <w:tr w:rsidR="00D3179C" w:rsidRPr="00C34B8D">
        <w:trPr>
          <w:cantSplit/>
          <w:trHeight w:val="999"/>
        </w:trPr>
        <w:tc>
          <w:tcPr>
            <w:tcW w:w="0" w:type="auto"/>
            <w:gridSpan w:val="2"/>
            <w:tcBorders>
              <w:top w:val="nil"/>
              <w:left w:val="nil"/>
              <w:right w:val="single" w:sz="8" w:space="0" w:color="auto"/>
            </w:tcBorders>
            <w:shd w:val="clear" w:color="auto" w:fill="FFFFFF"/>
          </w:tcPr>
          <w:p w:rsidR="009F44A4" w:rsidRPr="00984256" w:rsidRDefault="009F44A4" w:rsidP="009F44A4">
            <w:pPr>
              <w:autoSpaceDE w:val="0"/>
              <w:autoSpaceDN w:val="0"/>
              <w:adjustRightInd w:val="0"/>
              <w:rPr>
                <w:rFonts w:ascii="Times New Roman" w:hAnsi="Times New Roman" w:cs="Times New Roman"/>
                <w:i/>
                <w:iCs/>
              </w:rPr>
            </w:pPr>
            <w:r w:rsidRPr="00984256">
              <w:rPr>
                <w:rFonts w:ascii="Times New Roman" w:hAnsi="Times New Roman" w:cs="Times New Roman"/>
                <w:i/>
                <w:iCs/>
              </w:rPr>
              <w:t xml:space="preserve">In order to </w:t>
            </w:r>
            <w:r>
              <w:rPr>
                <w:rFonts w:ascii="Times New Roman" w:hAnsi="Times New Roman" w:cs="Times New Roman"/>
                <w:i/>
                <w:iCs/>
              </w:rPr>
              <w:t>improve the appearance of services on individual sites and throughout the Town’s jurisdiction, the following standards shall in all districts, unless otherwise noted.</w:t>
            </w:r>
          </w:p>
          <w:p w:rsidR="00D3179C" w:rsidRPr="00C34B8D" w:rsidRDefault="00D3179C" w:rsidP="00F63793">
            <w:pPr>
              <w:autoSpaceDE w:val="0"/>
              <w:autoSpaceDN w:val="0"/>
              <w:adjustRightInd w:val="0"/>
              <w:rPr>
                <w:rFonts w:ascii="Times New Roman" w:hAnsi="Times New Roman" w:cs="Times New Roman"/>
                <w:i/>
                <w:iCs/>
              </w:rPr>
            </w:pP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9F44A4" w:rsidP="00F63793">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R</w:t>
            </w:r>
            <w:r w:rsidR="00D3179C" w:rsidRPr="00F64187">
              <w:rPr>
                <w:rFonts w:ascii="Times New Roman" w:hAnsi="Times New Roman" w:cs="Times New Roman"/>
                <w:b/>
                <w:bCs/>
                <w:sz w:val="20"/>
                <w:szCs w:val="20"/>
              </w:rPr>
              <w:t>-A</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D3179C" w:rsidP="00F63793">
            <w:pPr>
              <w:ind w:left="113" w:right="113"/>
              <w:jc w:val="center"/>
              <w:rPr>
                <w:rFonts w:ascii="Times New Roman" w:hAnsi="Times New Roman" w:cs="Times New Roman"/>
                <w:b/>
                <w:bCs/>
                <w:sz w:val="20"/>
                <w:szCs w:val="20"/>
              </w:rPr>
            </w:pPr>
            <w:r w:rsidRPr="00F64187">
              <w:rPr>
                <w:rFonts w:ascii="Times New Roman" w:hAnsi="Times New Roman" w:cs="Times New Roman"/>
                <w:b/>
                <w:bCs/>
                <w:sz w:val="20"/>
                <w:szCs w:val="20"/>
              </w:rPr>
              <w:t>R-20</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D3179C" w:rsidP="00F63793">
            <w:pPr>
              <w:ind w:left="113" w:right="113"/>
              <w:jc w:val="center"/>
              <w:rPr>
                <w:rFonts w:ascii="Times New Roman" w:hAnsi="Times New Roman" w:cs="Times New Roman"/>
                <w:b/>
                <w:bCs/>
                <w:sz w:val="20"/>
                <w:szCs w:val="20"/>
              </w:rPr>
            </w:pPr>
            <w:r w:rsidRPr="00F64187">
              <w:rPr>
                <w:rFonts w:ascii="Times New Roman" w:hAnsi="Times New Roman" w:cs="Times New Roman"/>
                <w:b/>
                <w:bCs/>
                <w:sz w:val="20"/>
                <w:szCs w:val="20"/>
              </w:rPr>
              <w:t>R-12</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D3179C" w:rsidP="00F63793">
            <w:pPr>
              <w:ind w:left="113" w:right="113"/>
              <w:jc w:val="center"/>
              <w:rPr>
                <w:rFonts w:ascii="Times New Roman" w:hAnsi="Times New Roman" w:cs="Times New Roman"/>
                <w:b/>
                <w:bCs/>
                <w:sz w:val="20"/>
                <w:szCs w:val="20"/>
              </w:rPr>
            </w:pPr>
            <w:r w:rsidRPr="00F64187">
              <w:rPr>
                <w:rFonts w:ascii="Times New Roman" w:hAnsi="Times New Roman" w:cs="Times New Roman"/>
                <w:b/>
                <w:bCs/>
                <w:sz w:val="20"/>
                <w:szCs w:val="20"/>
              </w:rPr>
              <w:t>CB</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045994" w:rsidP="00F63793">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GB</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D3179C" w:rsidP="00F63793">
            <w:pPr>
              <w:ind w:left="113" w:right="113"/>
              <w:jc w:val="center"/>
              <w:rPr>
                <w:rFonts w:ascii="Times New Roman" w:hAnsi="Times New Roman" w:cs="Times New Roman"/>
                <w:b/>
                <w:bCs/>
                <w:sz w:val="20"/>
                <w:szCs w:val="20"/>
              </w:rPr>
            </w:pPr>
            <w:r w:rsidRPr="00F64187">
              <w:rPr>
                <w:rFonts w:ascii="Times New Roman" w:hAnsi="Times New Roman" w:cs="Times New Roman"/>
                <w:b/>
                <w:bCs/>
                <w:sz w:val="20"/>
                <w:szCs w:val="20"/>
              </w:rPr>
              <w:t>I</w:t>
            </w:r>
          </w:p>
        </w:tc>
        <w:tc>
          <w:tcPr>
            <w:tcW w:w="0" w:type="auto"/>
            <w:vMerge w:val="restart"/>
            <w:tcBorders>
              <w:top w:val="single" w:sz="8" w:space="0" w:color="auto"/>
              <w:left w:val="single" w:sz="8" w:space="0" w:color="auto"/>
              <w:right w:val="single" w:sz="8" w:space="0" w:color="auto"/>
            </w:tcBorders>
            <w:shd w:val="clear" w:color="auto" w:fill="E6E6E6"/>
            <w:textDirection w:val="btLr"/>
          </w:tcPr>
          <w:p w:rsidR="00D3179C" w:rsidRPr="00F64187" w:rsidRDefault="00D3179C" w:rsidP="00F63793">
            <w:pPr>
              <w:ind w:left="113" w:right="113"/>
              <w:jc w:val="center"/>
              <w:rPr>
                <w:rFonts w:ascii="Times New Roman" w:hAnsi="Times New Roman" w:cs="Times New Roman"/>
                <w:b/>
                <w:bCs/>
                <w:sz w:val="20"/>
                <w:szCs w:val="20"/>
              </w:rPr>
            </w:pPr>
            <w:r w:rsidRPr="00F64187">
              <w:rPr>
                <w:rFonts w:ascii="Times New Roman" w:hAnsi="Times New Roman" w:cs="Times New Roman"/>
                <w:b/>
                <w:bCs/>
                <w:sz w:val="20"/>
                <w:szCs w:val="20"/>
              </w:rPr>
              <w:t>PD-CD</w:t>
            </w:r>
          </w:p>
        </w:tc>
      </w:tr>
      <w:tr w:rsidR="00D3179C" w:rsidRPr="00C34B8D">
        <w:trPr>
          <w:cantSplit/>
          <w:trHeight w:val="520"/>
        </w:trPr>
        <w:tc>
          <w:tcPr>
            <w:tcW w:w="0" w:type="auto"/>
            <w:gridSpan w:val="2"/>
            <w:tcBorders>
              <w:top w:val="single" w:sz="4" w:space="0" w:color="auto"/>
              <w:left w:val="single" w:sz="4" w:space="0" w:color="auto"/>
              <w:bottom w:val="single" w:sz="4" w:space="0" w:color="auto"/>
              <w:right w:val="single" w:sz="8" w:space="0" w:color="auto"/>
            </w:tcBorders>
            <w:shd w:val="clear" w:color="auto" w:fill="E6E6E6"/>
          </w:tcPr>
          <w:p w:rsidR="00D3179C" w:rsidRPr="00F64187" w:rsidRDefault="00D3179C" w:rsidP="00F63793">
            <w:pPr>
              <w:shd w:val="clear" w:color="auto" w:fill="E6E6E6"/>
              <w:rPr>
                <w:rFonts w:ascii="Times New Roman" w:hAnsi="Times New Roman" w:cs="Times New Roman"/>
                <w:b/>
                <w:sz w:val="20"/>
                <w:szCs w:val="20"/>
              </w:rPr>
            </w:pPr>
            <w:r w:rsidRPr="00F64187">
              <w:rPr>
                <w:rFonts w:ascii="Times New Roman" w:hAnsi="Times New Roman" w:cs="Times New Roman"/>
                <w:b/>
                <w:sz w:val="20"/>
                <w:szCs w:val="20"/>
              </w:rPr>
              <w:t>“X”  means the standard is required.</w:t>
            </w:r>
          </w:p>
          <w:p w:rsidR="00D3179C" w:rsidRPr="00F64187" w:rsidRDefault="00D3179C" w:rsidP="00F63793">
            <w:pPr>
              <w:shd w:val="clear" w:color="auto" w:fill="E6E6E6"/>
              <w:rPr>
                <w:rFonts w:ascii="Times New Roman" w:hAnsi="Times New Roman" w:cs="Times New Roman"/>
                <w:b/>
                <w:sz w:val="20"/>
                <w:szCs w:val="20"/>
              </w:rPr>
            </w:pPr>
            <w:r w:rsidRPr="00F64187">
              <w:rPr>
                <w:rFonts w:ascii="Times New Roman" w:hAnsi="Times New Roman" w:cs="Times New Roman"/>
                <w:b/>
                <w:sz w:val="20"/>
                <w:szCs w:val="20"/>
              </w:rPr>
              <w:t>“-“  means the standard is not required.</w:t>
            </w: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c>
          <w:tcPr>
            <w:tcW w:w="0" w:type="auto"/>
            <w:vMerge/>
            <w:tcBorders>
              <w:left w:val="single" w:sz="8" w:space="0" w:color="auto"/>
              <w:bottom w:val="single" w:sz="8" w:space="0" w:color="auto"/>
              <w:right w:val="single" w:sz="8" w:space="0" w:color="auto"/>
            </w:tcBorders>
            <w:shd w:val="clear" w:color="auto" w:fill="E6E6E6"/>
          </w:tcPr>
          <w:p w:rsidR="00D3179C" w:rsidRPr="00F64187" w:rsidRDefault="00D3179C" w:rsidP="00F63793">
            <w:pPr>
              <w:rPr>
                <w:rFonts w:ascii="Times New Roman" w:hAnsi="Times New Roman" w:cs="Times New Roman"/>
                <w:b/>
                <w:bCs/>
                <w:sz w:val="20"/>
                <w:szCs w:val="20"/>
              </w:rPr>
            </w:pPr>
          </w:p>
        </w:tc>
      </w:tr>
      <w:tr w:rsidR="00F63793" w:rsidRPr="00C34B8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autoSpaceDE w:val="0"/>
              <w:autoSpaceDN w:val="0"/>
              <w:adjustRightInd w:val="0"/>
              <w:rPr>
                <w:rFonts w:ascii="Times New Roman" w:hAnsi="Times New Roman" w:cs="Times New Roman"/>
                <w:sz w:val="20"/>
                <w:szCs w:val="20"/>
              </w:rPr>
            </w:pPr>
            <w:r w:rsidRPr="00F64187">
              <w:rPr>
                <w:rFonts w:ascii="Times New Roman" w:hAnsi="Times New Roman" w:cs="Times New Roman"/>
                <w:sz w:val="20"/>
                <w:szCs w:val="20"/>
              </w:rPr>
              <w:t>Drive-through windows, freestanding ATMs, fuel pumps, and similar devices shall only be placed in areas that will not interfere with the safe movement of pedestrians and vehicles in parking and driveway areas.</w:t>
            </w:r>
          </w:p>
          <w:p w:rsidR="00F63793" w:rsidRPr="00F64187"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p w:rsidR="00F63793" w:rsidRPr="00F64187" w:rsidRDefault="00F63793" w:rsidP="00F63793">
            <w:pPr>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autoSpaceDE w:val="0"/>
              <w:autoSpaceDN w:val="0"/>
              <w:adjustRightInd w:val="0"/>
              <w:rPr>
                <w:rFonts w:ascii="Times New Roman" w:hAnsi="Times New Roman" w:cs="Times New Roman"/>
                <w:sz w:val="20"/>
                <w:szCs w:val="20"/>
              </w:rPr>
            </w:pPr>
            <w:r w:rsidRPr="00F64187">
              <w:rPr>
                <w:rFonts w:ascii="Times New Roman" w:hAnsi="Times New Roman" w:cs="Times New Roman"/>
                <w:sz w:val="20"/>
                <w:szCs w:val="20"/>
              </w:rPr>
              <w:t>Drive–through windows, freestanding ATMs, fuel pumps and similar devices shall not be placed between the primary façade of a building and the public street.</w:t>
            </w:r>
          </w:p>
          <w:p w:rsidR="00F63793" w:rsidRPr="00F64187"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r>
      <w:tr w:rsidR="00F6379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63793" w:rsidRPr="00F64187" w:rsidRDefault="00F63793" w:rsidP="00F63793">
            <w:pPr>
              <w:autoSpaceDE w:val="0"/>
              <w:autoSpaceDN w:val="0"/>
              <w:adjustRightInd w:val="0"/>
              <w:rPr>
                <w:rFonts w:ascii="Times New Roman" w:hAnsi="Times New Roman" w:cs="Times New Roman"/>
                <w:sz w:val="20"/>
                <w:szCs w:val="20"/>
              </w:rPr>
            </w:pPr>
            <w:r w:rsidRPr="00F64187">
              <w:rPr>
                <w:rFonts w:ascii="Times New Roman" w:hAnsi="Times New Roman" w:cs="Times New Roman"/>
                <w:sz w:val="20"/>
                <w:szCs w:val="20"/>
              </w:rPr>
              <w:t>Drive–through services are discouraged in the Central Business (CB) zoning district. If provided, they shall be located to the rear or side of the buildings and away from public streets.</w:t>
            </w:r>
          </w:p>
          <w:p w:rsidR="00F63793" w:rsidRPr="00F64187" w:rsidRDefault="00F63793" w:rsidP="00F63793">
            <w:pPr>
              <w:autoSpaceDE w:val="0"/>
              <w:autoSpaceDN w:val="0"/>
              <w:adjustRightInd w:val="0"/>
              <w:rPr>
                <w:rFonts w:ascii="Times New Roman" w:hAnsi="Times New Roman" w:cs="Times New Roman"/>
                <w:sz w:val="20"/>
                <w:szCs w:val="20"/>
              </w:rPr>
            </w:pP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X</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c>
          <w:tcPr>
            <w:tcW w:w="0" w:type="auto"/>
            <w:tcBorders>
              <w:top w:val="single" w:sz="8" w:space="0" w:color="auto"/>
              <w:left w:val="single" w:sz="4" w:space="0" w:color="auto"/>
              <w:bottom w:val="single" w:sz="8" w:space="0" w:color="auto"/>
              <w:right w:val="single" w:sz="4" w:space="0" w:color="auto"/>
            </w:tcBorders>
            <w:shd w:val="clear" w:color="auto" w:fill="FFFFFF"/>
          </w:tcPr>
          <w:p w:rsidR="00F63793" w:rsidRPr="00F64187" w:rsidRDefault="00F63793" w:rsidP="00F63793">
            <w:pPr>
              <w:rPr>
                <w:rFonts w:ascii="Times New Roman" w:hAnsi="Times New Roman" w:cs="Times New Roman"/>
                <w:sz w:val="20"/>
                <w:szCs w:val="20"/>
              </w:rPr>
            </w:pPr>
            <w:r w:rsidRPr="00F64187">
              <w:rPr>
                <w:rFonts w:ascii="Times New Roman" w:hAnsi="Times New Roman" w:cs="Times New Roman"/>
                <w:sz w:val="20"/>
                <w:szCs w:val="20"/>
              </w:rPr>
              <w:t>-</w:t>
            </w:r>
          </w:p>
        </w:tc>
      </w:tr>
    </w:tbl>
    <w:p w:rsidR="00867557" w:rsidRDefault="00867557" w:rsidP="00EE7DAA">
      <w:pPr>
        <w:autoSpaceDE w:val="0"/>
        <w:autoSpaceDN w:val="0"/>
        <w:adjustRightInd w:val="0"/>
        <w:jc w:val="center"/>
        <w:rPr>
          <w:rFonts w:ascii="Times New Roman" w:hAnsi="Times New Roman" w:cs="Times New Roman"/>
          <w:b/>
        </w:rPr>
        <w:sectPr w:rsidR="00867557" w:rsidSect="00BD2009">
          <w:footerReference w:type="default" r:id="rId18"/>
          <w:pgSz w:w="12240" w:h="15840"/>
          <w:pgMar w:top="1152" w:right="1152" w:bottom="1152" w:left="1152" w:header="720" w:footer="288" w:gutter="0"/>
          <w:cols w:space="720"/>
          <w:docGrid w:linePitch="360"/>
        </w:sectPr>
      </w:pPr>
    </w:p>
    <w:p w:rsidR="00F63793" w:rsidRPr="00F63793" w:rsidRDefault="00EE7DAA" w:rsidP="00EE7DAA">
      <w:pPr>
        <w:autoSpaceDE w:val="0"/>
        <w:autoSpaceDN w:val="0"/>
        <w:adjustRightInd w:val="0"/>
        <w:jc w:val="center"/>
        <w:rPr>
          <w:rFonts w:ascii="Times New Roman" w:hAnsi="Times New Roman" w:cs="Times New Roman"/>
          <w:b/>
        </w:rPr>
      </w:pPr>
      <w:r>
        <w:rPr>
          <w:rFonts w:ascii="Times New Roman" w:hAnsi="Times New Roman" w:cs="Times New Roman"/>
          <w:b/>
        </w:rPr>
        <w:t>ARTICLE 8</w:t>
      </w:r>
    </w:p>
    <w:p w:rsidR="00F63793" w:rsidRPr="00F63793" w:rsidRDefault="00F63793" w:rsidP="00F63793">
      <w:pPr>
        <w:autoSpaceDE w:val="0"/>
        <w:autoSpaceDN w:val="0"/>
        <w:adjustRightInd w:val="0"/>
        <w:jc w:val="center"/>
        <w:rPr>
          <w:rFonts w:ascii="Times New Roman" w:hAnsi="Times New Roman" w:cs="Times New Roman"/>
          <w:b/>
        </w:rPr>
      </w:pPr>
    </w:p>
    <w:p w:rsidR="00F63793" w:rsidRPr="00F63793" w:rsidRDefault="00F63793" w:rsidP="00F63793">
      <w:pPr>
        <w:autoSpaceDE w:val="0"/>
        <w:autoSpaceDN w:val="0"/>
        <w:adjustRightInd w:val="0"/>
        <w:jc w:val="center"/>
        <w:rPr>
          <w:rFonts w:ascii="Times New Roman" w:hAnsi="Times New Roman" w:cs="Times New Roman"/>
          <w:b/>
        </w:rPr>
      </w:pPr>
      <w:r w:rsidRPr="00F63793">
        <w:rPr>
          <w:rFonts w:ascii="Times New Roman" w:hAnsi="Times New Roman" w:cs="Times New Roman"/>
          <w:b/>
        </w:rPr>
        <w:t>LANDSCAPING, BUFFERING, AND SCREENING REQUIREMENTS</w:t>
      </w:r>
    </w:p>
    <w:p w:rsidR="00F63793" w:rsidRPr="00F63793" w:rsidRDefault="00F63793" w:rsidP="00F63793">
      <w:pPr>
        <w:autoSpaceDE w:val="0"/>
        <w:autoSpaceDN w:val="0"/>
        <w:adjustRightInd w:val="0"/>
        <w:jc w:val="center"/>
        <w:rPr>
          <w:rFonts w:ascii="Times New Roman" w:hAnsi="Times New Roman" w:cs="Times New Roman"/>
          <w:b/>
        </w:rPr>
      </w:pPr>
    </w:p>
    <w:p w:rsidR="00F63793" w:rsidRPr="00F63793" w:rsidRDefault="00F63793" w:rsidP="00F63793">
      <w:pPr>
        <w:autoSpaceDE w:val="0"/>
        <w:autoSpaceDN w:val="0"/>
        <w:adjustRightInd w:val="0"/>
        <w:jc w:val="center"/>
        <w:rPr>
          <w:rFonts w:ascii="Times New Roman" w:hAnsi="Times New Roman" w:cs="Times New Roman"/>
          <w:b/>
        </w:rPr>
      </w:pPr>
    </w:p>
    <w:p w:rsidR="00F63793" w:rsidRPr="00F63793" w:rsidRDefault="006F7841" w:rsidP="00F63793">
      <w:pPr>
        <w:autoSpaceDE w:val="0"/>
        <w:autoSpaceDN w:val="0"/>
        <w:adjustRightInd w:val="0"/>
        <w:rPr>
          <w:rFonts w:ascii="Times New Roman" w:hAnsi="Times New Roman" w:cs="Times New Roman"/>
          <w:b/>
          <w:bCs/>
          <w:i/>
        </w:rPr>
      </w:pPr>
      <w:r>
        <w:rPr>
          <w:rFonts w:ascii="Times New Roman" w:hAnsi="Times New Roman" w:cs="Times New Roman"/>
          <w:b/>
          <w:bCs/>
        </w:rPr>
        <w:t>8</w:t>
      </w:r>
      <w:r w:rsidR="00F63793" w:rsidRPr="00F63793">
        <w:rPr>
          <w:rFonts w:ascii="Times New Roman" w:hAnsi="Times New Roman" w:cs="Times New Roman"/>
          <w:b/>
          <w:bCs/>
        </w:rPr>
        <w:t>-1</w:t>
      </w:r>
      <w:r w:rsidR="00F63793" w:rsidRPr="00F63793">
        <w:rPr>
          <w:rFonts w:ascii="Times New Roman" w:hAnsi="Times New Roman" w:cs="Times New Roman"/>
          <w:b/>
          <w:bCs/>
        </w:rPr>
        <w:tab/>
      </w:r>
      <w:r w:rsidR="00F63793" w:rsidRPr="00F63793">
        <w:rPr>
          <w:rFonts w:ascii="Times New Roman" w:hAnsi="Times New Roman" w:cs="Times New Roman"/>
          <w:b/>
          <w:bCs/>
          <w:u w:val="single"/>
        </w:rPr>
        <w:t>Purpose and Scope</w:t>
      </w:r>
    </w:p>
    <w:p w:rsidR="00F63793" w:rsidRPr="00F63793" w:rsidRDefault="00F63793" w:rsidP="00F63793">
      <w:pPr>
        <w:autoSpaceDE w:val="0"/>
        <w:autoSpaceDN w:val="0"/>
        <w:adjustRightInd w:val="0"/>
        <w:rPr>
          <w:rFonts w:ascii="Times New Roman" w:hAnsi="Times New Roman" w:cs="Times New Roman"/>
        </w:rPr>
      </w:pPr>
    </w:p>
    <w:p w:rsidR="00F63793" w:rsidRPr="00C4177D" w:rsidRDefault="00F63793" w:rsidP="00F63793">
      <w:pPr>
        <w:pStyle w:val="NormalWeb"/>
        <w:spacing w:before="0" w:beforeAutospacing="0" w:after="0" w:afterAutospacing="0"/>
        <w:ind w:left="720"/>
        <w:rPr>
          <w:rFonts w:ascii="Times New Roman" w:hAnsi="Times New Roman" w:cs="Times New Roman"/>
        </w:rPr>
      </w:pPr>
      <w:r w:rsidRPr="00C4177D">
        <w:rPr>
          <w:rFonts w:ascii="Times New Roman" w:hAnsi="Times New Roman" w:cs="Times New Roman"/>
        </w:rPr>
        <w:t xml:space="preserve">The landscaping, screening and buffer regulations, adopted and prescribed in this Ordinance, are found by the Stanfield Board of Commissioners to be necessary and appropriate to: </w:t>
      </w:r>
    </w:p>
    <w:p w:rsidR="00F63793" w:rsidRPr="00C4177D" w:rsidRDefault="00F63793" w:rsidP="00F63793">
      <w:pPr>
        <w:pStyle w:val="NormalWeb"/>
        <w:spacing w:before="0" w:beforeAutospacing="0" w:after="0" w:afterAutospacing="0"/>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 xml:space="preserve">Maintain and enhance Stanfield’s existing tree coverage; </w:t>
      </w:r>
    </w:p>
    <w:p w:rsidR="00F63793" w:rsidRPr="00F63793" w:rsidRDefault="00F63793" w:rsidP="00F63793">
      <w:pPr>
        <w:ind w:firstLine="720"/>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Promote careful landscaping of outdoor areas;</w:t>
      </w:r>
    </w:p>
    <w:p w:rsidR="00F63793" w:rsidRPr="00F63793" w:rsidRDefault="00F63793" w:rsidP="00F63793">
      <w:pPr>
        <w:ind w:left="360" w:firstLine="360"/>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Soften and enhance the manmade environment;</w:t>
      </w:r>
    </w:p>
    <w:p w:rsidR="00F63793" w:rsidRPr="00F63793" w:rsidRDefault="00F63793" w:rsidP="00F63793">
      <w:pPr>
        <w:ind w:firstLine="720"/>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 xml:space="preserve">Provide the separation necessary to permit certain land uses to coexist harmoniously which might not do so otherwise; </w:t>
      </w:r>
    </w:p>
    <w:p w:rsidR="00F63793" w:rsidRPr="00F63793" w:rsidRDefault="00F63793" w:rsidP="00F63793">
      <w:pPr>
        <w:ind w:left="1440" w:hanging="720"/>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Safeguard and enhance property values and protect public and private investment; and</w:t>
      </w:r>
    </w:p>
    <w:p w:rsidR="00F63793" w:rsidRPr="00F63793" w:rsidRDefault="00F63793" w:rsidP="00F63793">
      <w:pPr>
        <w:rPr>
          <w:rFonts w:ascii="Times New Roman" w:hAnsi="Times New Roman" w:cs="Times New Roman"/>
        </w:rPr>
      </w:pPr>
    </w:p>
    <w:p w:rsidR="00F63793" w:rsidRPr="00BD0F62" w:rsidRDefault="00F63793" w:rsidP="00B368B4">
      <w:pPr>
        <w:pStyle w:val="ListParagraph"/>
        <w:numPr>
          <w:ilvl w:val="0"/>
          <w:numId w:val="85"/>
        </w:numPr>
        <w:rPr>
          <w:rFonts w:ascii="Times New Roman" w:hAnsi="Times New Roman" w:cs="Times New Roman"/>
        </w:rPr>
      </w:pPr>
      <w:r w:rsidRPr="00BD0F62">
        <w:rPr>
          <w:rFonts w:ascii="Times New Roman" w:hAnsi="Times New Roman" w:cs="Times New Roman"/>
        </w:rPr>
        <w:t>Reduce the negative impact of glare, noise, trash, odors, overcrowding, traffic, lack of privacy, and visual disorder when incompatible land uses adjoin one another.</w:t>
      </w:r>
    </w:p>
    <w:p w:rsidR="00F63793" w:rsidRDefault="00F63793" w:rsidP="00F63793">
      <w:pPr>
        <w:autoSpaceDE w:val="0"/>
        <w:autoSpaceDN w:val="0"/>
        <w:adjustRightInd w:val="0"/>
        <w:ind w:left="720"/>
        <w:rPr>
          <w:rFonts w:ascii="Times New Roman" w:hAnsi="Times New Roman" w:cs="Times New Roman"/>
        </w:rPr>
      </w:pPr>
    </w:p>
    <w:p w:rsidR="00F63793" w:rsidRPr="00F63793" w:rsidRDefault="006F7841" w:rsidP="00F63793">
      <w:pPr>
        <w:autoSpaceDE w:val="0"/>
        <w:autoSpaceDN w:val="0"/>
        <w:adjustRightInd w:val="0"/>
        <w:rPr>
          <w:rFonts w:ascii="Times New Roman" w:hAnsi="Times New Roman" w:cs="Times New Roman"/>
          <w:b/>
          <w:bCs/>
          <w:u w:val="single"/>
        </w:rPr>
      </w:pPr>
      <w:r>
        <w:rPr>
          <w:rFonts w:ascii="Times New Roman" w:hAnsi="Times New Roman" w:cs="Times New Roman"/>
          <w:b/>
          <w:bCs/>
        </w:rPr>
        <w:t>8</w:t>
      </w:r>
      <w:r w:rsidR="00F63793" w:rsidRPr="00F63793">
        <w:rPr>
          <w:rFonts w:ascii="Times New Roman" w:hAnsi="Times New Roman" w:cs="Times New Roman"/>
          <w:b/>
          <w:bCs/>
        </w:rPr>
        <w:t>-2</w:t>
      </w:r>
      <w:r w:rsidR="00F63793" w:rsidRPr="00F63793">
        <w:rPr>
          <w:rFonts w:ascii="Times New Roman" w:hAnsi="Times New Roman" w:cs="Times New Roman"/>
          <w:b/>
          <w:bCs/>
        </w:rPr>
        <w:tab/>
      </w:r>
      <w:r w:rsidR="00F63793" w:rsidRPr="00F63793">
        <w:rPr>
          <w:rFonts w:ascii="Times New Roman" w:hAnsi="Times New Roman" w:cs="Times New Roman"/>
          <w:b/>
          <w:bCs/>
          <w:u w:val="single"/>
        </w:rPr>
        <w:t>Applicability</w:t>
      </w:r>
    </w:p>
    <w:p w:rsidR="00F63793" w:rsidRPr="00F63793" w:rsidRDefault="00F63793" w:rsidP="00F63793">
      <w:pPr>
        <w:autoSpaceDE w:val="0"/>
        <w:autoSpaceDN w:val="0"/>
        <w:adjustRightInd w:val="0"/>
        <w:rPr>
          <w:rFonts w:ascii="Times New Roman" w:hAnsi="Times New Roman" w:cs="Times New Roman"/>
          <w:u w:val="single"/>
        </w:rPr>
      </w:pPr>
    </w:p>
    <w:p w:rsidR="00F63793" w:rsidRPr="00F63793" w:rsidRDefault="00F63793" w:rsidP="00B368B4">
      <w:pPr>
        <w:pStyle w:val="NormalWeb"/>
        <w:numPr>
          <w:ilvl w:val="0"/>
          <w:numId w:val="86"/>
        </w:numPr>
        <w:spacing w:before="0" w:beforeAutospacing="0" w:after="0" w:afterAutospacing="0"/>
        <w:rPr>
          <w:rFonts w:ascii="Times New Roman" w:hAnsi="Times New Roman" w:cs="Times New Roman"/>
        </w:rPr>
      </w:pPr>
      <w:r w:rsidRPr="00867557">
        <w:rPr>
          <w:rFonts w:ascii="Times New Roman" w:hAnsi="Times New Roman" w:cs="Times New Roman"/>
          <w:b/>
          <w:bCs/>
        </w:rPr>
        <w:t>Exemptions</w:t>
      </w:r>
      <w:r w:rsidRPr="00F63793">
        <w:rPr>
          <w:rFonts w:ascii="Times New Roman" w:hAnsi="Times New Roman" w:cs="Times New Roman"/>
        </w:rPr>
        <w:t xml:space="preserve">: These requirements shall not apply to: </w:t>
      </w:r>
    </w:p>
    <w:p w:rsidR="00196E52" w:rsidRDefault="00196E52" w:rsidP="00196E52">
      <w:pPr>
        <w:pStyle w:val="NormalWeb"/>
        <w:tabs>
          <w:tab w:val="num" w:pos="2880"/>
          <w:tab w:val="num" w:pos="3960"/>
        </w:tabs>
        <w:spacing w:before="0" w:beforeAutospacing="0" w:after="0" w:afterAutospacing="0"/>
        <w:rPr>
          <w:rFonts w:ascii="Times New Roman" w:hAnsi="Times New Roman" w:cs="Times New Roman"/>
        </w:rPr>
      </w:pPr>
    </w:p>
    <w:p w:rsidR="00F63793" w:rsidRPr="00F63793" w:rsidRDefault="00F63793" w:rsidP="00B368B4">
      <w:pPr>
        <w:pStyle w:val="NormalWeb"/>
        <w:numPr>
          <w:ilvl w:val="0"/>
          <w:numId w:val="87"/>
        </w:numPr>
        <w:tabs>
          <w:tab w:val="num" w:pos="3960"/>
        </w:tabs>
        <w:spacing w:before="0" w:beforeAutospacing="0" w:after="0" w:afterAutospacing="0"/>
        <w:rPr>
          <w:rFonts w:ascii="Times New Roman" w:hAnsi="Times New Roman" w:cs="Times New Roman"/>
        </w:rPr>
      </w:pPr>
      <w:r w:rsidRPr="00F63793">
        <w:rPr>
          <w:rFonts w:ascii="Times New Roman" w:hAnsi="Times New Roman" w:cs="Times New Roman"/>
        </w:rPr>
        <w:t xml:space="preserve">Single-family detached dwellings or two-family dwellings on their own lots. </w:t>
      </w:r>
    </w:p>
    <w:p w:rsidR="00F63793" w:rsidRPr="00F63793" w:rsidRDefault="00F63793" w:rsidP="00F63793">
      <w:pPr>
        <w:pStyle w:val="NormalWeb"/>
        <w:spacing w:before="0" w:beforeAutospacing="0" w:after="0" w:afterAutospacing="0"/>
        <w:ind w:left="720"/>
        <w:rPr>
          <w:rFonts w:ascii="Times New Roman" w:hAnsi="Times New Roman" w:cs="Times New Roman"/>
        </w:rPr>
      </w:pPr>
    </w:p>
    <w:p w:rsidR="00F63793" w:rsidRPr="00196E52" w:rsidRDefault="00F63793" w:rsidP="00B368B4">
      <w:pPr>
        <w:pStyle w:val="ListParagraph"/>
        <w:numPr>
          <w:ilvl w:val="0"/>
          <w:numId w:val="87"/>
        </w:numPr>
        <w:tabs>
          <w:tab w:val="num" w:pos="6120"/>
        </w:tabs>
        <w:rPr>
          <w:rFonts w:ascii="Times New Roman" w:hAnsi="Times New Roman" w:cs="Times New Roman"/>
        </w:rPr>
      </w:pPr>
      <w:r w:rsidRPr="00196E52">
        <w:rPr>
          <w:rFonts w:ascii="Times New Roman" w:hAnsi="Times New Roman" w:cs="Times New Roman"/>
        </w:rPr>
        <w:t xml:space="preserve">Multi-family developments containing four (4) or fewer dwelling units in a single zone (building) lot. </w:t>
      </w:r>
    </w:p>
    <w:p w:rsidR="00F63793" w:rsidRPr="00F63793" w:rsidRDefault="00F63793" w:rsidP="00F63793">
      <w:pPr>
        <w:rPr>
          <w:rFonts w:ascii="Times New Roman" w:hAnsi="Times New Roman" w:cs="Times New Roman"/>
        </w:rPr>
      </w:pPr>
    </w:p>
    <w:p w:rsidR="00F63793" w:rsidRPr="00196E52" w:rsidRDefault="00F63793" w:rsidP="00B368B4">
      <w:pPr>
        <w:pStyle w:val="ListParagraph"/>
        <w:numPr>
          <w:ilvl w:val="0"/>
          <w:numId w:val="87"/>
        </w:numPr>
        <w:tabs>
          <w:tab w:val="num" w:pos="6120"/>
        </w:tabs>
        <w:rPr>
          <w:rFonts w:ascii="Times New Roman" w:hAnsi="Times New Roman" w:cs="Times New Roman"/>
        </w:rPr>
      </w:pPr>
      <w:r w:rsidRPr="00196E52">
        <w:rPr>
          <w:rFonts w:ascii="Times New Roman" w:hAnsi="Times New Roman" w:cs="Times New Roman"/>
        </w:rPr>
        <w:t xml:space="preserve">Property lines abutting railroad rights-of-way and utility easements in excess of 60 feet in width. </w:t>
      </w:r>
    </w:p>
    <w:p w:rsidR="00F63793" w:rsidRPr="00F63793" w:rsidRDefault="00F63793" w:rsidP="00F63793">
      <w:pPr>
        <w:ind w:left="1440"/>
        <w:rPr>
          <w:rFonts w:ascii="Times New Roman" w:hAnsi="Times New Roman" w:cs="Times New Roman"/>
        </w:rPr>
      </w:pPr>
    </w:p>
    <w:p w:rsidR="00F63793" w:rsidRPr="00196E52" w:rsidRDefault="00F63793" w:rsidP="00B368B4">
      <w:pPr>
        <w:pStyle w:val="ListParagraph"/>
        <w:numPr>
          <w:ilvl w:val="0"/>
          <w:numId w:val="86"/>
        </w:numPr>
        <w:rPr>
          <w:rFonts w:ascii="Times New Roman" w:hAnsi="Times New Roman" w:cs="Times New Roman"/>
        </w:rPr>
      </w:pPr>
      <w:r w:rsidRPr="00196E52">
        <w:rPr>
          <w:rFonts w:ascii="Times New Roman" w:hAnsi="Times New Roman" w:cs="Times New Roman"/>
          <w:b/>
          <w:bCs/>
        </w:rPr>
        <w:t>Application</w:t>
      </w:r>
      <w:r w:rsidRPr="00196E52">
        <w:rPr>
          <w:rFonts w:ascii="Times New Roman" w:hAnsi="Times New Roman" w:cs="Times New Roman"/>
        </w:rPr>
        <w:t xml:space="preserve">: These requirements shall apply to the following: </w:t>
      </w:r>
    </w:p>
    <w:p w:rsidR="00F63793" w:rsidRPr="00F63793" w:rsidRDefault="00F63793" w:rsidP="00F63793">
      <w:pPr>
        <w:ind w:left="720"/>
        <w:rPr>
          <w:rFonts w:ascii="Times New Roman" w:hAnsi="Times New Roman" w:cs="Times New Roman"/>
        </w:rPr>
      </w:pPr>
    </w:p>
    <w:p w:rsidR="00F63793" w:rsidRPr="00F63793" w:rsidRDefault="00F63793" w:rsidP="00B368B4">
      <w:pPr>
        <w:pStyle w:val="NormalWeb"/>
        <w:numPr>
          <w:ilvl w:val="0"/>
          <w:numId w:val="88"/>
        </w:numPr>
        <w:spacing w:before="0" w:beforeAutospacing="0" w:after="0" w:afterAutospacing="0"/>
        <w:rPr>
          <w:rFonts w:ascii="Times New Roman" w:hAnsi="Times New Roman" w:cs="Times New Roman"/>
        </w:rPr>
      </w:pPr>
      <w:r w:rsidRPr="00F63793">
        <w:rPr>
          <w:rFonts w:ascii="Times New Roman" w:hAnsi="Times New Roman" w:cs="Times New Roman"/>
        </w:rPr>
        <w:t xml:space="preserve">New Principal Building or Use: Principal buildings or open uses of land constructed or established after the adoption of this Ordinance. </w:t>
      </w:r>
    </w:p>
    <w:p w:rsidR="00196E52" w:rsidRDefault="00196E52" w:rsidP="00196E52">
      <w:pPr>
        <w:rPr>
          <w:rFonts w:ascii="Times New Roman" w:eastAsia="Arial Unicode MS" w:hAnsi="Times New Roman" w:cs="Times New Roman"/>
        </w:rPr>
      </w:pPr>
    </w:p>
    <w:p w:rsidR="00534871" w:rsidRPr="00D86282" w:rsidRDefault="00F63793" w:rsidP="00B368B4">
      <w:pPr>
        <w:pStyle w:val="ListParagraph"/>
        <w:numPr>
          <w:ilvl w:val="0"/>
          <w:numId w:val="88"/>
        </w:numPr>
        <w:rPr>
          <w:rFonts w:ascii="Times New Roman" w:hAnsi="Times New Roman" w:cs="Times New Roman"/>
          <w:color w:val="330000"/>
        </w:rPr>
      </w:pPr>
      <w:r w:rsidRPr="00196E52">
        <w:rPr>
          <w:rFonts w:ascii="Times New Roman" w:hAnsi="Times New Roman" w:cs="Times New Roman"/>
        </w:rPr>
        <w:t>Expansions or Reconstruction: Expansions which will result in a parking or b</w:t>
      </w:r>
      <w:r w:rsidR="0009638F" w:rsidRPr="00196E52">
        <w:rPr>
          <w:rFonts w:ascii="Times New Roman" w:hAnsi="Times New Roman" w:cs="Times New Roman"/>
        </w:rPr>
        <w:t>uilding square footage increase</w:t>
      </w:r>
      <w:r w:rsidRPr="00196E52">
        <w:rPr>
          <w:rFonts w:ascii="Times New Roman" w:hAnsi="Times New Roman" w:cs="Times New Roman"/>
        </w:rPr>
        <w:t xml:space="preserve"> of more than 3,000 square feet for developments existing on the effective date of this Ordinance. In such cases the landscaping requirements shall apply</w:t>
      </w:r>
      <w:r w:rsidRPr="00196E52">
        <w:rPr>
          <w:rFonts w:ascii="Times New Roman" w:hAnsi="Times New Roman" w:cs="Times New Roman"/>
          <w:color w:val="330000"/>
        </w:rPr>
        <w:t xml:space="preserve"> </w:t>
      </w:r>
      <w:r w:rsidRPr="00196E52">
        <w:rPr>
          <w:rFonts w:ascii="Times New Roman" w:hAnsi="Times New Roman" w:cs="Times New Roman"/>
        </w:rPr>
        <w:t>only to the expansion.</w:t>
      </w:r>
      <w:r w:rsidRPr="00196E52">
        <w:rPr>
          <w:rFonts w:ascii="Times New Roman" w:hAnsi="Times New Roman" w:cs="Times New Roman"/>
          <w:color w:val="330000"/>
        </w:rPr>
        <w:t xml:space="preserve"> </w:t>
      </w:r>
    </w:p>
    <w:p w:rsidR="00534871" w:rsidRDefault="00534871" w:rsidP="00F63793">
      <w:pPr>
        <w:autoSpaceDE w:val="0"/>
        <w:autoSpaceDN w:val="0"/>
        <w:adjustRightInd w:val="0"/>
        <w:ind w:firstLine="720"/>
        <w:rPr>
          <w:rFonts w:ascii="Times New Roman" w:hAnsi="Times New Roman" w:cs="Times New Roman"/>
        </w:rPr>
      </w:pPr>
    </w:p>
    <w:p w:rsidR="00D86282" w:rsidRDefault="00D86282" w:rsidP="00F63793">
      <w:pPr>
        <w:autoSpaceDE w:val="0"/>
        <w:autoSpaceDN w:val="0"/>
        <w:adjustRightInd w:val="0"/>
        <w:ind w:firstLine="720"/>
        <w:rPr>
          <w:rFonts w:ascii="Times New Roman" w:hAnsi="Times New Roman" w:cs="Times New Roman"/>
        </w:rPr>
      </w:pPr>
    </w:p>
    <w:p w:rsidR="00D86282" w:rsidRDefault="00D86282" w:rsidP="00F63793">
      <w:pPr>
        <w:autoSpaceDE w:val="0"/>
        <w:autoSpaceDN w:val="0"/>
        <w:adjustRightInd w:val="0"/>
        <w:ind w:firstLine="720"/>
        <w:rPr>
          <w:rFonts w:ascii="Times New Roman" w:hAnsi="Times New Roman" w:cs="Times New Roman"/>
        </w:rPr>
      </w:pPr>
    </w:p>
    <w:p w:rsidR="00D86282" w:rsidRDefault="00D86282" w:rsidP="00F63793">
      <w:pPr>
        <w:autoSpaceDE w:val="0"/>
        <w:autoSpaceDN w:val="0"/>
        <w:adjustRightInd w:val="0"/>
        <w:ind w:firstLine="720"/>
        <w:rPr>
          <w:rFonts w:ascii="Times New Roman" w:hAnsi="Times New Roman" w:cs="Times New Roman"/>
        </w:rPr>
      </w:pPr>
    </w:p>
    <w:p w:rsidR="00F63793" w:rsidRPr="00F63793" w:rsidRDefault="006F7841" w:rsidP="00F63793">
      <w:pPr>
        <w:autoSpaceDE w:val="0"/>
        <w:autoSpaceDN w:val="0"/>
        <w:adjustRightInd w:val="0"/>
        <w:rPr>
          <w:rFonts w:ascii="Times New Roman" w:hAnsi="Times New Roman" w:cs="Times New Roman"/>
          <w:b/>
          <w:bCs/>
          <w:u w:val="single"/>
        </w:rPr>
      </w:pPr>
      <w:r>
        <w:rPr>
          <w:rFonts w:ascii="Times New Roman" w:hAnsi="Times New Roman" w:cs="Times New Roman"/>
          <w:b/>
          <w:bCs/>
        </w:rPr>
        <w:t>8</w:t>
      </w:r>
      <w:r w:rsidR="00F63793" w:rsidRPr="00F63793">
        <w:rPr>
          <w:rFonts w:ascii="Times New Roman" w:hAnsi="Times New Roman" w:cs="Times New Roman"/>
          <w:b/>
          <w:bCs/>
        </w:rPr>
        <w:t>-3</w:t>
      </w:r>
      <w:r w:rsidR="00F63793" w:rsidRPr="00F63793">
        <w:rPr>
          <w:rFonts w:ascii="Times New Roman" w:hAnsi="Times New Roman" w:cs="Times New Roman"/>
          <w:b/>
          <w:bCs/>
        </w:rPr>
        <w:tab/>
      </w:r>
      <w:r w:rsidR="00F63793" w:rsidRPr="00F63793">
        <w:rPr>
          <w:rFonts w:ascii="Times New Roman" w:hAnsi="Times New Roman" w:cs="Times New Roman"/>
          <w:b/>
          <w:bCs/>
          <w:u w:val="single"/>
        </w:rPr>
        <w:t>General Requirements</w:t>
      </w:r>
    </w:p>
    <w:p w:rsidR="00F63793" w:rsidRPr="00F63793" w:rsidRDefault="00F63793" w:rsidP="00F63793">
      <w:pPr>
        <w:autoSpaceDE w:val="0"/>
        <w:autoSpaceDN w:val="0"/>
        <w:adjustRightInd w:val="0"/>
        <w:rPr>
          <w:rFonts w:ascii="Times New Roman" w:hAnsi="Times New Roman" w:cs="Times New Roman"/>
        </w:rPr>
      </w:pPr>
    </w:p>
    <w:p w:rsidR="00F63793" w:rsidRPr="00534871" w:rsidRDefault="00F63793" w:rsidP="00B368B4">
      <w:pPr>
        <w:pStyle w:val="ListParagraph"/>
        <w:numPr>
          <w:ilvl w:val="0"/>
          <w:numId w:val="89"/>
        </w:numPr>
        <w:autoSpaceDE w:val="0"/>
        <w:autoSpaceDN w:val="0"/>
        <w:adjustRightInd w:val="0"/>
        <w:rPr>
          <w:rFonts w:ascii="Times New Roman" w:hAnsi="Times New Roman" w:cs="Times New Roman"/>
        </w:rPr>
      </w:pPr>
      <w:r w:rsidRPr="00534871">
        <w:rPr>
          <w:rFonts w:ascii="Times New Roman" w:hAnsi="Times New Roman" w:cs="Times New Roman"/>
          <w:b/>
          <w:bCs/>
        </w:rPr>
        <w:t>Planting and Maintenance</w:t>
      </w:r>
      <w:r w:rsidRPr="00534871">
        <w:rPr>
          <w:rFonts w:ascii="Times New Roman" w:hAnsi="Times New Roman" w:cs="Times New Roman"/>
        </w:rPr>
        <w:t xml:space="preserve">. </w:t>
      </w:r>
    </w:p>
    <w:p w:rsidR="00F63793" w:rsidRPr="00F63793" w:rsidRDefault="00F63793" w:rsidP="00F63793">
      <w:pPr>
        <w:autoSpaceDE w:val="0"/>
        <w:autoSpaceDN w:val="0"/>
        <w:adjustRightInd w:val="0"/>
        <w:ind w:left="1440" w:hanging="720"/>
        <w:rPr>
          <w:rFonts w:ascii="Times New Roman" w:hAnsi="Times New Roman" w:cs="Times New Roman"/>
          <w:b/>
          <w:bCs/>
        </w:rPr>
      </w:pPr>
      <w:r w:rsidRPr="00F63793">
        <w:rPr>
          <w:rFonts w:ascii="Times New Roman" w:hAnsi="Times New Roman" w:cs="Times New Roman"/>
          <w:b/>
          <w:bCs/>
        </w:rPr>
        <w:tab/>
      </w:r>
    </w:p>
    <w:p w:rsidR="00F63793" w:rsidRPr="00534871" w:rsidRDefault="00F63793" w:rsidP="00B368B4">
      <w:pPr>
        <w:pStyle w:val="ListParagraph"/>
        <w:numPr>
          <w:ilvl w:val="0"/>
          <w:numId w:val="90"/>
        </w:numPr>
        <w:autoSpaceDE w:val="0"/>
        <w:autoSpaceDN w:val="0"/>
        <w:adjustRightInd w:val="0"/>
        <w:rPr>
          <w:rFonts w:ascii="Times New Roman" w:hAnsi="Times New Roman" w:cs="Times New Roman"/>
        </w:rPr>
      </w:pPr>
      <w:r w:rsidRPr="00534871">
        <w:rPr>
          <w:rFonts w:ascii="Times New Roman" w:hAnsi="Times New Roman" w:cs="Times New Roman"/>
        </w:rPr>
        <w:t xml:space="preserve">Landscaping, trees, and plant </w:t>
      </w:r>
      <w:r w:rsidR="005322C3" w:rsidRPr="00534871">
        <w:rPr>
          <w:rFonts w:ascii="Times New Roman" w:hAnsi="Times New Roman" w:cs="Times New Roman"/>
        </w:rPr>
        <w:t xml:space="preserve">material shall be planted in a </w:t>
      </w:r>
      <w:r w:rsidRPr="00534871">
        <w:rPr>
          <w:rFonts w:ascii="Times New Roman" w:hAnsi="Times New Roman" w:cs="Times New Roman"/>
        </w:rPr>
        <w:t>growing condition according to accepted horticultural practices and they shall be maintained in a healthy growing condition. Any landscaping, trees, and plant material in a condition that does not fulfill the intent of these regulations shall be replaced by the property owner during the next planting season.</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534871" w:rsidRDefault="00F63793" w:rsidP="00B368B4">
      <w:pPr>
        <w:pStyle w:val="ListParagraph"/>
        <w:numPr>
          <w:ilvl w:val="0"/>
          <w:numId w:val="90"/>
        </w:numPr>
        <w:autoSpaceDE w:val="0"/>
        <w:autoSpaceDN w:val="0"/>
        <w:adjustRightInd w:val="0"/>
        <w:rPr>
          <w:rFonts w:ascii="Times New Roman" w:hAnsi="Times New Roman" w:cs="Times New Roman"/>
        </w:rPr>
      </w:pPr>
      <w:r w:rsidRPr="00534871">
        <w:rPr>
          <w:rFonts w:ascii="Times New Roman" w:hAnsi="Times New Roman" w:cs="Times New Roman"/>
        </w:rPr>
        <w:t>All required trees shall be allowed to reach their m</w:t>
      </w:r>
      <w:r w:rsidR="00534871">
        <w:rPr>
          <w:rFonts w:ascii="Times New Roman" w:hAnsi="Times New Roman" w:cs="Times New Roman"/>
        </w:rPr>
        <w:t xml:space="preserve">ature size and shall </w:t>
      </w:r>
      <w:r w:rsidRPr="00534871">
        <w:rPr>
          <w:rFonts w:ascii="Times New Roman" w:hAnsi="Times New Roman" w:cs="Times New Roman"/>
        </w:rPr>
        <w:t>be maintained at their mature size.  Trim</w:t>
      </w:r>
      <w:r w:rsidR="00534871">
        <w:rPr>
          <w:rFonts w:ascii="Times New Roman" w:hAnsi="Times New Roman" w:cs="Times New Roman"/>
        </w:rPr>
        <w:t xml:space="preserve">ming and pruning shall be done </w:t>
      </w:r>
      <w:r w:rsidRPr="00534871">
        <w:rPr>
          <w:rFonts w:ascii="Times New Roman" w:hAnsi="Times New Roman" w:cs="Times New Roman"/>
        </w:rPr>
        <w:t>in strict accordance with the America</w:t>
      </w:r>
      <w:r w:rsidR="00534871">
        <w:rPr>
          <w:rFonts w:ascii="Times New Roman" w:hAnsi="Times New Roman" w:cs="Times New Roman"/>
        </w:rPr>
        <w:t xml:space="preserve">n National Standards Institute </w:t>
      </w:r>
      <w:r w:rsidRPr="00534871">
        <w:rPr>
          <w:rFonts w:ascii="Times New Roman" w:hAnsi="Times New Roman" w:cs="Times New Roman"/>
        </w:rPr>
        <w:t xml:space="preserve">(ANSI) standards.  Topping (reduction of a </w:t>
      </w:r>
      <w:r w:rsidR="00534871">
        <w:rPr>
          <w:rFonts w:ascii="Times New Roman" w:hAnsi="Times New Roman" w:cs="Times New Roman"/>
        </w:rPr>
        <w:t xml:space="preserve">tree’s size using heading cuts </w:t>
      </w:r>
      <w:r w:rsidRPr="00534871">
        <w:rPr>
          <w:rFonts w:ascii="Times New Roman" w:hAnsi="Times New Roman" w:cs="Times New Roman"/>
        </w:rPr>
        <w:t>that shorten limbs or branches back to a</w:t>
      </w:r>
      <w:r w:rsidR="00534871">
        <w:rPr>
          <w:rFonts w:ascii="Times New Roman" w:hAnsi="Times New Roman" w:cs="Times New Roman"/>
        </w:rPr>
        <w:t xml:space="preserve"> predetermined crown limit) is </w:t>
      </w:r>
      <w:r w:rsidRPr="00534871">
        <w:rPr>
          <w:rFonts w:ascii="Times New Roman" w:hAnsi="Times New Roman" w:cs="Times New Roman"/>
        </w:rPr>
        <w:t>not an acceptable pruning practice and is prohibited.</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0A54F0" w:rsidRDefault="00F63793" w:rsidP="00B368B4">
      <w:pPr>
        <w:pStyle w:val="ListParagraph"/>
        <w:numPr>
          <w:ilvl w:val="0"/>
          <w:numId w:val="90"/>
        </w:numPr>
        <w:autoSpaceDE w:val="0"/>
        <w:autoSpaceDN w:val="0"/>
        <w:adjustRightInd w:val="0"/>
        <w:rPr>
          <w:rFonts w:ascii="Times New Roman" w:hAnsi="Times New Roman" w:cs="Times New Roman"/>
        </w:rPr>
      </w:pPr>
      <w:r w:rsidRPr="000A54F0">
        <w:rPr>
          <w:rFonts w:ascii="Times New Roman" w:hAnsi="Times New Roman" w:cs="Times New Roman"/>
        </w:rPr>
        <w:t>Severe pruning of trees is also p</w:t>
      </w:r>
      <w:r w:rsidR="00C6384B" w:rsidRPr="000A54F0">
        <w:rPr>
          <w:rFonts w:ascii="Times New Roman" w:hAnsi="Times New Roman" w:cs="Times New Roman"/>
        </w:rPr>
        <w:t xml:space="preserve">rohibited.  Pruning shall not </w:t>
      </w:r>
      <w:r w:rsidRPr="000A54F0">
        <w:rPr>
          <w:rFonts w:ascii="Times New Roman" w:hAnsi="Times New Roman" w:cs="Times New Roman"/>
        </w:rPr>
        <w:t>exceed 25%</w:t>
      </w:r>
      <w:r w:rsidR="00C6384B" w:rsidRPr="000A54F0">
        <w:rPr>
          <w:rFonts w:ascii="Times New Roman" w:hAnsi="Times New Roman" w:cs="Times New Roman"/>
        </w:rPr>
        <w:t xml:space="preserve"> </w:t>
      </w:r>
      <w:r w:rsidRPr="000A54F0">
        <w:rPr>
          <w:rFonts w:ascii="Times New Roman" w:hAnsi="Times New Roman" w:cs="Times New Roman"/>
        </w:rPr>
        <w:t>of the overall tree canopy.</w:t>
      </w:r>
    </w:p>
    <w:p w:rsidR="000A54F0" w:rsidRDefault="000A54F0" w:rsidP="000A54F0">
      <w:pPr>
        <w:pStyle w:val="BodyTextIndent"/>
        <w:ind w:left="0" w:firstLine="0"/>
        <w:rPr>
          <w:rFonts w:eastAsia="Calibri"/>
          <w:sz w:val="24"/>
        </w:rPr>
      </w:pPr>
    </w:p>
    <w:p w:rsidR="00F63793" w:rsidRPr="00F63793" w:rsidRDefault="00F63793" w:rsidP="00B368B4">
      <w:pPr>
        <w:pStyle w:val="BodyTextIndent"/>
        <w:numPr>
          <w:ilvl w:val="0"/>
          <w:numId w:val="89"/>
        </w:numPr>
        <w:rPr>
          <w:sz w:val="24"/>
        </w:rPr>
      </w:pPr>
      <w:r w:rsidRPr="00F63793">
        <w:rPr>
          <w:b/>
          <w:bCs/>
          <w:sz w:val="24"/>
        </w:rPr>
        <w:t>Screening Fences and Walls</w:t>
      </w:r>
      <w:r w:rsidRPr="00F63793">
        <w:rPr>
          <w:sz w:val="24"/>
        </w:rPr>
        <w:t xml:space="preserve">. </w:t>
      </w:r>
    </w:p>
    <w:p w:rsidR="000A54F0" w:rsidRDefault="000A54F0" w:rsidP="000A54F0">
      <w:pPr>
        <w:pStyle w:val="BodyTextIndent"/>
        <w:ind w:left="1080" w:firstLine="0"/>
        <w:rPr>
          <w:sz w:val="24"/>
        </w:rPr>
      </w:pPr>
    </w:p>
    <w:p w:rsidR="00F63793" w:rsidRPr="00F63793" w:rsidRDefault="00F63793" w:rsidP="000A54F0">
      <w:pPr>
        <w:pStyle w:val="BodyTextIndent"/>
        <w:ind w:left="1080" w:firstLine="0"/>
        <w:rPr>
          <w:sz w:val="24"/>
        </w:rPr>
      </w:pPr>
      <w:r w:rsidRPr="00F63793">
        <w:rPr>
          <w:sz w:val="24"/>
        </w:rPr>
        <w:t>A screening fence or wall area shall be maintained</w:t>
      </w:r>
      <w:r w:rsidR="00D86282">
        <w:rPr>
          <w:sz w:val="24"/>
        </w:rPr>
        <w:t xml:space="preserve"> by the property owner, in good </w:t>
      </w:r>
      <w:r w:rsidRPr="00F63793">
        <w:rPr>
          <w:sz w:val="24"/>
        </w:rPr>
        <w:t>condition, throughout the period of the use of the lot.</w:t>
      </w:r>
    </w:p>
    <w:p w:rsidR="000A54F0" w:rsidRDefault="000A54F0" w:rsidP="000A54F0">
      <w:pPr>
        <w:autoSpaceDE w:val="0"/>
        <w:autoSpaceDN w:val="0"/>
        <w:adjustRightInd w:val="0"/>
        <w:rPr>
          <w:rFonts w:ascii="Times New Roman" w:hAnsi="Times New Roman" w:cs="Times New Roman"/>
        </w:rPr>
      </w:pPr>
    </w:p>
    <w:p w:rsidR="00F63793" w:rsidRPr="000A54F0" w:rsidRDefault="00F63793" w:rsidP="00B368B4">
      <w:pPr>
        <w:pStyle w:val="ListParagraph"/>
        <w:numPr>
          <w:ilvl w:val="0"/>
          <w:numId w:val="89"/>
        </w:numPr>
        <w:autoSpaceDE w:val="0"/>
        <w:autoSpaceDN w:val="0"/>
        <w:adjustRightInd w:val="0"/>
        <w:rPr>
          <w:rFonts w:ascii="Times New Roman" w:hAnsi="Times New Roman" w:cs="Times New Roman"/>
        </w:rPr>
      </w:pPr>
      <w:r w:rsidRPr="000A54F0">
        <w:rPr>
          <w:rFonts w:ascii="Times New Roman" w:hAnsi="Times New Roman" w:cs="Times New Roman"/>
          <w:b/>
          <w:bCs/>
        </w:rPr>
        <w:t>Size and Spacing of Landscape Materials</w:t>
      </w:r>
      <w:r w:rsidRPr="000A54F0">
        <w:rPr>
          <w:rFonts w:ascii="Times New Roman" w:hAnsi="Times New Roman" w:cs="Times New Roman"/>
        </w:rPr>
        <w:t xml:space="preserve">. </w:t>
      </w:r>
    </w:p>
    <w:p w:rsidR="00F63793" w:rsidRPr="00F63793" w:rsidRDefault="00F63793" w:rsidP="00F63793">
      <w:pPr>
        <w:autoSpaceDE w:val="0"/>
        <w:autoSpaceDN w:val="0"/>
        <w:adjustRightInd w:val="0"/>
        <w:ind w:left="720"/>
        <w:rPr>
          <w:rFonts w:ascii="Times New Roman" w:hAnsi="Times New Roman" w:cs="Times New Roman"/>
          <w:b/>
          <w:bCs/>
        </w:rPr>
      </w:pPr>
    </w:p>
    <w:p w:rsidR="00F63793" w:rsidRPr="00731C41" w:rsidRDefault="00F63793" w:rsidP="00B368B4">
      <w:pPr>
        <w:pStyle w:val="BodyTextIndent2"/>
        <w:numPr>
          <w:ilvl w:val="0"/>
          <w:numId w:val="91"/>
        </w:numPr>
        <w:rPr>
          <w:rFonts w:ascii="Times New Roman" w:hAnsi="Times New Roman"/>
          <w:sz w:val="24"/>
        </w:rPr>
      </w:pPr>
      <w:r w:rsidRPr="00731C41">
        <w:rPr>
          <w:rFonts w:ascii="Times New Roman" w:hAnsi="Times New Roman"/>
          <w:sz w:val="24"/>
        </w:rPr>
        <w:t>Canopy trees shall be a minimum of eight (8) feet in height, with a minimum caliper of one and one half (1 ½) inches, immediately after planting. When mature, a canopy tree should be at least 40 feet high and have a minimum crown width of 30 feet.  Canopy trees shall be planted 25 to 35 feet on center, depending on species.</w:t>
      </w:r>
    </w:p>
    <w:p w:rsidR="00F63793" w:rsidRPr="00731C41" w:rsidRDefault="00F63793" w:rsidP="00F63793">
      <w:pPr>
        <w:pStyle w:val="BodyTextIndent2"/>
        <w:rPr>
          <w:rFonts w:ascii="Times New Roman" w:hAnsi="Times New Roman"/>
          <w:sz w:val="24"/>
        </w:rPr>
      </w:pPr>
    </w:p>
    <w:p w:rsidR="00F63793" w:rsidRPr="00731C41" w:rsidRDefault="00F63793" w:rsidP="00B368B4">
      <w:pPr>
        <w:pStyle w:val="BodyTextIndent2"/>
        <w:numPr>
          <w:ilvl w:val="0"/>
          <w:numId w:val="91"/>
        </w:numPr>
        <w:rPr>
          <w:rFonts w:ascii="Times New Roman" w:hAnsi="Times New Roman"/>
          <w:sz w:val="24"/>
        </w:rPr>
      </w:pPr>
      <w:r w:rsidRPr="00731C41">
        <w:rPr>
          <w:rFonts w:ascii="Times New Roman" w:hAnsi="Times New Roman"/>
          <w:sz w:val="24"/>
        </w:rPr>
        <w:t>Understory trees shall be a minimum of four (4) feet high, with a minimum caliper of one (1) inch.  When mature, an understory tree should be between 15 and 35 feet high.</w:t>
      </w:r>
    </w:p>
    <w:p w:rsidR="00F63793" w:rsidRPr="00731C41" w:rsidRDefault="00F63793" w:rsidP="00F63793">
      <w:pPr>
        <w:autoSpaceDE w:val="0"/>
        <w:autoSpaceDN w:val="0"/>
        <w:adjustRightInd w:val="0"/>
        <w:rPr>
          <w:rFonts w:ascii="Times New Roman" w:hAnsi="Times New Roman" w:cs="Times New Roman"/>
        </w:rPr>
      </w:pPr>
    </w:p>
    <w:p w:rsidR="00F63793" w:rsidRPr="000A54F0" w:rsidRDefault="00F63793" w:rsidP="00B368B4">
      <w:pPr>
        <w:pStyle w:val="ListParagraph"/>
        <w:numPr>
          <w:ilvl w:val="0"/>
          <w:numId w:val="91"/>
        </w:numPr>
        <w:autoSpaceDE w:val="0"/>
        <w:autoSpaceDN w:val="0"/>
        <w:adjustRightInd w:val="0"/>
        <w:rPr>
          <w:rFonts w:ascii="Times New Roman" w:hAnsi="Times New Roman" w:cs="Times New Roman"/>
        </w:rPr>
      </w:pPr>
      <w:r w:rsidRPr="000A54F0">
        <w:rPr>
          <w:rFonts w:ascii="Times New Roman" w:hAnsi="Times New Roman" w:cs="Times New Roman"/>
        </w:rPr>
        <w:t>Evergreen trees shall be a minimum of six (6) feet immediately after planting.</w:t>
      </w:r>
    </w:p>
    <w:p w:rsidR="00F63793" w:rsidRPr="00F63793" w:rsidRDefault="00F63793" w:rsidP="00F63793">
      <w:pPr>
        <w:autoSpaceDE w:val="0"/>
        <w:autoSpaceDN w:val="0"/>
        <w:adjustRightInd w:val="0"/>
        <w:rPr>
          <w:rFonts w:ascii="Times New Roman" w:hAnsi="Times New Roman" w:cs="Times New Roman"/>
        </w:rPr>
      </w:pPr>
    </w:p>
    <w:p w:rsidR="00F63793" w:rsidRPr="000A54F0" w:rsidRDefault="00F63793" w:rsidP="00B368B4">
      <w:pPr>
        <w:pStyle w:val="ListParagraph"/>
        <w:numPr>
          <w:ilvl w:val="0"/>
          <w:numId w:val="91"/>
        </w:numPr>
        <w:autoSpaceDE w:val="0"/>
        <w:autoSpaceDN w:val="0"/>
        <w:adjustRightInd w:val="0"/>
        <w:rPr>
          <w:rFonts w:ascii="Times New Roman" w:hAnsi="Times New Roman" w:cs="Times New Roman"/>
        </w:rPr>
      </w:pPr>
      <w:r w:rsidRPr="000A54F0">
        <w:rPr>
          <w:rFonts w:ascii="Times New Roman" w:hAnsi="Times New Roman" w:cs="Times New Roman"/>
        </w:rPr>
        <w:t>Shrubs and hedges shall be a minimum of one (1) to two (2) feet in height immediately after planting.</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0A54F0" w:rsidRDefault="00F63793" w:rsidP="00B368B4">
      <w:pPr>
        <w:pStyle w:val="ListParagraph"/>
        <w:numPr>
          <w:ilvl w:val="0"/>
          <w:numId w:val="91"/>
        </w:numPr>
        <w:autoSpaceDE w:val="0"/>
        <w:autoSpaceDN w:val="0"/>
        <w:adjustRightInd w:val="0"/>
        <w:rPr>
          <w:rFonts w:ascii="Times New Roman" w:hAnsi="Times New Roman" w:cs="Times New Roman"/>
        </w:rPr>
      </w:pPr>
      <w:r w:rsidRPr="000A54F0">
        <w:rPr>
          <w:rFonts w:ascii="Times New Roman" w:hAnsi="Times New Roman" w:cs="Times New Roman"/>
        </w:rPr>
        <w:t>Ground cover may include any plant material that reaches an average height of not more than 12 inches. Alternative materials may be used in lieu of grass provided they present a finished appearance and provide reasonably complete coverage at the time of planting.</w:t>
      </w:r>
    </w:p>
    <w:p w:rsidR="00F63793" w:rsidRPr="00F63793" w:rsidRDefault="00F63793" w:rsidP="00F63793">
      <w:pPr>
        <w:autoSpaceDE w:val="0"/>
        <w:autoSpaceDN w:val="0"/>
        <w:adjustRightInd w:val="0"/>
        <w:rPr>
          <w:rFonts w:ascii="Times New Roman" w:hAnsi="Times New Roman" w:cs="Times New Roman"/>
        </w:rPr>
      </w:pPr>
    </w:p>
    <w:p w:rsidR="00F63793" w:rsidRDefault="00F63793" w:rsidP="00B368B4">
      <w:pPr>
        <w:pStyle w:val="ListParagraph"/>
        <w:numPr>
          <w:ilvl w:val="0"/>
          <w:numId w:val="91"/>
        </w:numPr>
        <w:autoSpaceDE w:val="0"/>
        <w:autoSpaceDN w:val="0"/>
        <w:adjustRightInd w:val="0"/>
        <w:rPr>
          <w:rFonts w:ascii="Times New Roman" w:hAnsi="Times New Roman" w:cs="Times New Roman"/>
        </w:rPr>
      </w:pPr>
      <w:r w:rsidRPr="000A54F0">
        <w:rPr>
          <w:rFonts w:ascii="Times New Roman" w:hAnsi="Times New Roman" w:cs="Times New Roman"/>
        </w:rPr>
        <w:t>Plants that restrict sight visibility at intersections of streets or driveways, such as tall shrubs or low branching trees, shall be avoided.</w:t>
      </w:r>
    </w:p>
    <w:p w:rsidR="000A54F0" w:rsidRDefault="000A54F0" w:rsidP="000A54F0">
      <w:pPr>
        <w:autoSpaceDE w:val="0"/>
        <w:autoSpaceDN w:val="0"/>
        <w:adjustRightInd w:val="0"/>
        <w:rPr>
          <w:rFonts w:ascii="Times New Roman" w:hAnsi="Times New Roman" w:cs="Times New Roman"/>
        </w:rPr>
      </w:pPr>
    </w:p>
    <w:p w:rsidR="00D86282" w:rsidRDefault="00D86282" w:rsidP="000A54F0">
      <w:pPr>
        <w:autoSpaceDE w:val="0"/>
        <w:autoSpaceDN w:val="0"/>
        <w:adjustRightInd w:val="0"/>
        <w:rPr>
          <w:rFonts w:ascii="Times New Roman" w:hAnsi="Times New Roman" w:cs="Times New Roman"/>
        </w:rPr>
      </w:pPr>
    </w:p>
    <w:p w:rsidR="00D86282" w:rsidRDefault="00D86282" w:rsidP="000A54F0">
      <w:pPr>
        <w:autoSpaceDE w:val="0"/>
        <w:autoSpaceDN w:val="0"/>
        <w:adjustRightInd w:val="0"/>
        <w:rPr>
          <w:rFonts w:ascii="Times New Roman" w:hAnsi="Times New Roman" w:cs="Times New Roman"/>
        </w:rPr>
      </w:pPr>
    </w:p>
    <w:p w:rsidR="00D86282" w:rsidRDefault="00D86282" w:rsidP="000A54F0">
      <w:pPr>
        <w:autoSpaceDE w:val="0"/>
        <w:autoSpaceDN w:val="0"/>
        <w:adjustRightInd w:val="0"/>
        <w:rPr>
          <w:rFonts w:ascii="Times New Roman" w:hAnsi="Times New Roman" w:cs="Times New Roman"/>
        </w:rPr>
      </w:pPr>
    </w:p>
    <w:p w:rsidR="00F63793" w:rsidRPr="000A54F0" w:rsidRDefault="00F63793" w:rsidP="00B368B4">
      <w:pPr>
        <w:pStyle w:val="ListParagraph"/>
        <w:numPr>
          <w:ilvl w:val="0"/>
          <w:numId w:val="89"/>
        </w:numPr>
        <w:autoSpaceDE w:val="0"/>
        <w:autoSpaceDN w:val="0"/>
        <w:adjustRightInd w:val="0"/>
        <w:rPr>
          <w:rFonts w:ascii="Times New Roman" w:hAnsi="Times New Roman" w:cs="Times New Roman"/>
          <w:b/>
        </w:rPr>
      </w:pPr>
      <w:r w:rsidRPr="000A54F0">
        <w:rPr>
          <w:rFonts w:ascii="Times New Roman" w:hAnsi="Times New Roman" w:cs="Times New Roman"/>
          <w:b/>
        </w:rPr>
        <w:t>Type of Landscape Materials.</w:t>
      </w:r>
    </w:p>
    <w:p w:rsidR="000A54F0" w:rsidRDefault="00F63793" w:rsidP="00F63793">
      <w:pPr>
        <w:autoSpaceDE w:val="0"/>
        <w:autoSpaceDN w:val="0"/>
        <w:adjustRightInd w:val="0"/>
        <w:ind w:left="1440" w:hanging="720"/>
        <w:rPr>
          <w:rFonts w:ascii="Times New Roman" w:hAnsi="Times New Roman" w:cs="Times New Roman"/>
        </w:rPr>
      </w:pPr>
      <w:r w:rsidRPr="00731C41">
        <w:rPr>
          <w:rFonts w:ascii="Times New Roman" w:hAnsi="Times New Roman" w:cs="Times New Roman"/>
        </w:rPr>
        <w:tab/>
      </w:r>
    </w:p>
    <w:p w:rsidR="00F63793" w:rsidRPr="00731C41" w:rsidRDefault="00F63793" w:rsidP="000A54F0">
      <w:pPr>
        <w:autoSpaceDE w:val="0"/>
        <w:autoSpaceDN w:val="0"/>
        <w:adjustRightInd w:val="0"/>
        <w:ind w:left="1080"/>
        <w:rPr>
          <w:rFonts w:ascii="Times New Roman" w:hAnsi="Times New Roman" w:cs="Times New Roman"/>
        </w:rPr>
      </w:pPr>
      <w:r w:rsidRPr="00731C41">
        <w:rPr>
          <w:rFonts w:ascii="Times New Roman" w:hAnsi="Times New Roman" w:cs="Times New Roman"/>
        </w:rPr>
        <w:t xml:space="preserve">Species native to the </w:t>
      </w:r>
      <w:r w:rsidR="00E9040A" w:rsidRPr="00731C41">
        <w:rPr>
          <w:rFonts w:ascii="Times New Roman" w:hAnsi="Times New Roman" w:cs="Times New Roman"/>
        </w:rPr>
        <w:t>Piedmont</w:t>
      </w:r>
      <w:r w:rsidRPr="00731C41">
        <w:rPr>
          <w:rFonts w:ascii="Times New Roman" w:hAnsi="Times New Roman" w:cs="Times New Roman"/>
        </w:rPr>
        <w:t xml:space="preserve"> area which are drought tolerant are encouraged due to their higher likelihood of survival.</w:t>
      </w:r>
    </w:p>
    <w:p w:rsidR="000A54F0" w:rsidRDefault="000A54F0" w:rsidP="000A54F0">
      <w:pPr>
        <w:autoSpaceDE w:val="0"/>
        <w:autoSpaceDN w:val="0"/>
        <w:adjustRightInd w:val="0"/>
        <w:rPr>
          <w:rFonts w:ascii="Times New Roman" w:hAnsi="Times New Roman" w:cs="Times New Roman"/>
          <w:b/>
        </w:rPr>
      </w:pPr>
    </w:p>
    <w:p w:rsidR="00F63793" w:rsidRPr="000A54F0" w:rsidRDefault="00F63793" w:rsidP="00B368B4">
      <w:pPr>
        <w:pStyle w:val="ListParagraph"/>
        <w:numPr>
          <w:ilvl w:val="0"/>
          <w:numId w:val="89"/>
        </w:numPr>
        <w:autoSpaceDE w:val="0"/>
        <w:autoSpaceDN w:val="0"/>
        <w:adjustRightInd w:val="0"/>
        <w:rPr>
          <w:rFonts w:ascii="Times New Roman" w:hAnsi="Times New Roman" w:cs="Times New Roman"/>
        </w:rPr>
      </w:pPr>
      <w:r w:rsidRPr="000A54F0">
        <w:rPr>
          <w:rFonts w:ascii="Times New Roman" w:hAnsi="Times New Roman" w:cs="Times New Roman"/>
          <w:b/>
          <w:bCs/>
        </w:rPr>
        <w:t>Alternate Methods of Compliance</w:t>
      </w:r>
      <w:r w:rsidRPr="000A54F0">
        <w:rPr>
          <w:rFonts w:ascii="Times New Roman" w:hAnsi="Times New Roman" w:cs="Times New Roman"/>
        </w:rPr>
        <w:t xml:space="preserve">. </w:t>
      </w:r>
    </w:p>
    <w:p w:rsidR="000A54F0" w:rsidRDefault="00F63793" w:rsidP="00007E98">
      <w:pPr>
        <w:autoSpaceDE w:val="0"/>
        <w:autoSpaceDN w:val="0"/>
        <w:adjustRightInd w:val="0"/>
        <w:ind w:left="1440" w:hanging="720"/>
        <w:rPr>
          <w:rFonts w:ascii="Times New Roman" w:hAnsi="Times New Roman" w:cs="Times New Roman"/>
        </w:rPr>
      </w:pPr>
      <w:r w:rsidRPr="00F63793">
        <w:rPr>
          <w:rFonts w:ascii="Times New Roman" w:hAnsi="Times New Roman" w:cs="Times New Roman"/>
        </w:rPr>
        <w:tab/>
      </w:r>
    </w:p>
    <w:p w:rsidR="00F63793" w:rsidRDefault="00F63793" w:rsidP="000A54F0">
      <w:pPr>
        <w:autoSpaceDE w:val="0"/>
        <w:autoSpaceDN w:val="0"/>
        <w:adjustRightInd w:val="0"/>
        <w:ind w:left="1080"/>
        <w:rPr>
          <w:rFonts w:ascii="Times New Roman" w:hAnsi="Times New Roman" w:cs="Times New Roman"/>
        </w:rPr>
      </w:pPr>
      <w:r w:rsidRPr="00F63793">
        <w:rPr>
          <w:rFonts w:ascii="Times New Roman" w:hAnsi="Times New Roman" w:cs="Times New Roman"/>
        </w:rPr>
        <w:t xml:space="preserve">Where lot size, shape, topography or existing structures make it not feasible to comply with the provisions of this ordinance, the Zoning Administrator may modify these provisions provided the alternate proposal will afford a degree of landscape screening and buffering equivalent to or exceeding the requirements of </w:t>
      </w:r>
    </w:p>
    <w:p w:rsidR="00007E98" w:rsidRDefault="00007E98" w:rsidP="00007E98">
      <w:pPr>
        <w:autoSpaceDE w:val="0"/>
        <w:autoSpaceDN w:val="0"/>
        <w:adjustRightInd w:val="0"/>
        <w:ind w:left="1440" w:hanging="720"/>
        <w:rPr>
          <w:rFonts w:ascii="Times New Roman" w:hAnsi="Times New Roman" w:cs="Times New Roman"/>
        </w:rPr>
      </w:pPr>
    </w:p>
    <w:p w:rsidR="00F63793" w:rsidRPr="00F63793" w:rsidRDefault="006F7841" w:rsidP="00F63793">
      <w:pPr>
        <w:autoSpaceDE w:val="0"/>
        <w:autoSpaceDN w:val="0"/>
        <w:adjustRightInd w:val="0"/>
        <w:rPr>
          <w:rFonts w:ascii="Times New Roman" w:hAnsi="Times New Roman" w:cs="Times New Roman"/>
          <w:b/>
          <w:bCs/>
          <w:u w:val="single"/>
        </w:rPr>
      </w:pPr>
      <w:r>
        <w:rPr>
          <w:rFonts w:ascii="Times New Roman" w:hAnsi="Times New Roman" w:cs="Times New Roman"/>
          <w:b/>
          <w:bCs/>
        </w:rPr>
        <w:t>8</w:t>
      </w:r>
      <w:r w:rsidR="00F63793" w:rsidRPr="00F63793">
        <w:rPr>
          <w:rFonts w:ascii="Times New Roman" w:hAnsi="Times New Roman" w:cs="Times New Roman"/>
          <w:b/>
          <w:bCs/>
        </w:rPr>
        <w:t>-4</w:t>
      </w:r>
      <w:r w:rsidR="00F63793" w:rsidRPr="00F63793">
        <w:rPr>
          <w:rFonts w:ascii="Times New Roman" w:hAnsi="Times New Roman" w:cs="Times New Roman"/>
          <w:b/>
          <w:bCs/>
        </w:rPr>
        <w:tab/>
      </w:r>
      <w:r w:rsidR="00F63793" w:rsidRPr="00F63793">
        <w:rPr>
          <w:rFonts w:ascii="Times New Roman" w:hAnsi="Times New Roman" w:cs="Times New Roman"/>
          <w:b/>
          <w:bCs/>
          <w:u w:val="single"/>
        </w:rPr>
        <w:t>Required Landscaping Areas</w:t>
      </w:r>
    </w:p>
    <w:p w:rsidR="00F63793" w:rsidRPr="00F63793" w:rsidRDefault="00F63793" w:rsidP="00F63793">
      <w:pPr>
        <w:autoSpaceDE w:val="0"/>
        <w:autoSpaceDN w:val="0"/>
        <w:adjustRightInd w:val="0"/>
        <w:rPr>
          <w:rFonts w:ascii="Times New Roman" w:hAnsi="Times New Roman" w:cs="Times New Roman"/>
          <w:b/>
          <w:bCs/>
        </w:rPr>
      </w:pPr>
    </w:p>
    <w:p w:rsidR="00F63793" w:rsidRPr="00364CCD" w:rsidRDefault="00F63793" w:rsidP="00B368B4">
      <w:pPr>
        <w:pStyle w:val="ListParagraph"/>
        <w:numPr>
          <w:ilvl w:val="0"/>
          <w:numId w:val="92"/>
        </w:numPr>
        <w:autoSpaceDE w:val="0"/>
        <w:autoSpaceDN w:val="0"/>
        <w:adjustRightInd w:val="0"/>
        <w:rPr>
          <w:rFonts w:ascii="Times New Roman" w:hAnsi="Times New Roman" w:cs="Times New Roman"/>
          <w:b/>
          <w:bCs/>
        </w:rPr>
      </w:pPr>
      <w:r w:rsidRPr="00364CCD">
        <w:rPr>
          <w:rFonts w:ascii="Times New Roman" w:hAnsi="Times New Roman" w:cs="Times New Roman"/>
          <w:b/>
          <w:bCs/>
        </w:rPr>
        <w:t>Front Landscaped Area</w:t>
      </w:r>
    </w:p>
    <w:p w:rsidR="00F63793" w:rsidRPr="00F63793" w:rsidRDefault="00F63793" w:rsidP="00F63793">
      <w:pPr>
        <w:autoSpaceDE w:val="0"/>
        <w:autoSpaceDN w:val="0"/>
        <w:adjustRightInd w:val="0"/>
        <w:rPr>
          <w:rFonts w:ascii="Times New Roman" w:hAnsi="Times New Roman" w:cs="Times New Roman"/>
        </w:rPr>
      </w:pPr>
    </w:p>
    <w:p w:rsidR="00F63793" w:rsidRPr="00F63793" w:rsidRDefault="00F63793" w:rsidP="00364CCD">
      <w:pPr>
        <w:autoSpaceDE w:val="0"/>
        <w:autoSpaceDN w:val="0"/>
        <w:adjustRightInd w:val="0"/>
        <w:ind w:left="1080"/>
        <w:rPr>
          <w:rFonts w:ascii="Times New Roman" w:hAnsi="Times New Roman" w:cs="Times New Roman"/>
        </w:rPr>
      </w:pPr>
      <w:r w:rsidRPr="00F63793">
        <w:rPr>
          <w:rFonts w:ascii="Times New Roman" w:hAnsi="Times New Roman" w:cs="Times New Roman"/>
        </w:rPr>
        <w:t>A front landscaped area shall be required fo</w:t>
      </w:r>
      <w:r w:rsidR="009D3950">
        <w:rPr>
          <w:rFonts w:ascii="Times New Roman" w:hAnsi="Times New Roman" w:cs="Times New Roman"/>
        </w:rPr>
        <w:t xml:space="preserve">r all non-residential uses and </w:t>
      </w:r>
      <w:r w:rsidRPr="00F63793">
        <w:rPr>
          <w:rFonts w:ascii="Times New Roman" w:hAnsi="Times New Roman" w:cs="Times New Roman"/>
        </w:rPr>
        <w:t xml:space="preserve">for multi-family developments with more than four (4) units. </w:t>
      </w:r>
    </w:p>
    <w:p w:rsidR="00F63793" w:rsidRPr="00F63793" w:rsidRDefault="00F63793" w:rsidP="00F63793">
      <w:pPr>
        <w:autoSpaceDE w:val="0"/>
        <w:autoSpaceDN w:val="0"/>
        <w:adjustRightInd w:val="0"/>
        <w:ind w:left="720"/>
        <w:rPr>
          <w:rFonts w:ascii="Times New Roman" w:hAnsi="Times New Roman" w:cs="Times New Roman"/>
        </w:rPr>
      </w:pPr>
    </w:p>
    <w:p w:rsidR="00F63793" w:rsidRPr="00364CCD" w:rsidRDefault="00F63793" w:rsidP="00B368B4">
      <w:pPr>
        <w:pStyle w:val="ListParagraph"/>
        <w:numPr>
          <w:ilvl w:val="0"/>
          <w:numId w:val="93"/>
        </w:numPr>
        <w:autoSpaceDE w:val="0"/>
        <w:autoSpaceDN w:val="0"/>
        <w:adjustRightInd w:val="0"/>
        <w:rPr>
          <w:rFonts w:ascii="Times New Roman" w:hAnsi="Times New Roman" w:cs="Times New Roman"/>
        </w:rPr>
      </w:pPr>
      <w:r w:rsidRPr="00364CCD">
        <w:rPr>
          <w:rFonts w:ascii="Times New Roman" w:hAnsi="Times New Roman" w:cs="Times New Roman"/>
        </w:rPr>
        <w:t>The required landscaped area shall be</w:t>
      </w:r>
      <w:r w:rsidR="00364CCD">
        <w:rPr>
          <w:rFonts w:ascii="Times New Roman" w:hAnsi="Times New Roman" w:cs="Times New Roman"/>
        </w:rPr>
        <w:t xml:space="preserve"> contiguous to the front lot </w:t>
      </w:r>
      <w:r w:rsidRPr="00364CCD">
        <w:rPr>
          <w:rFonts w:ascii="Times New Roman" w:hAnsi="Times New Roman" w:cs="Times New Roman"/>
        </w:rPr>
        <w:t>line of the property and have a minimum width of 10 feet</w:t>
      </w:r>
      <w:r w:rsidR="00364CCD">
        <w:rPr>
          <w:rFonts w:ascii="Times New Roman" w:hAnsi="Times New Roman" w:cs="Times New Roman"/>
        </w:rPr>
        <w:t xml:space="preserve">.  In the </w:t>
      </w:r>
      <w:r w:rsidRPr="00364CCD">
        <w:rPr>
          <w:rFonts w:ascii="Times New Roman" w:hAnsi="Times New Roman" w:cs="Times New Roman"/>
        </w:rPr>
        <w:t>Central Business (CB) zoning district</w:t>
      </w:r>
      <w:r w:rsidR="00D86282">
        <w:rPr>
          <w:rFonts w:ascii="Times New Roman" w:hAnsi="Times New Roman" w:cs="Times New Roman"/>
        </w:rPr>
        <w:t xml:space="preserve">, the required minimum width </w:t>
      </w:r>
      <w:r w:rsidRPr="00364CCD">
        <w:rPr>
          <w:rFonts w:ascii="Times New Roman" w:hAnsi="Times New Roman" w:cs="Times New Roman"/>
        </w:rPr>
        <w:t>shall be five (5) feet.</w:t>
      </w:r>
    </w:p>
    <w:p w:rsidR="00F63793" w:rsidRPr="00F63793" w:rsidRDefault="00F63793" w:rsidP="00F63793">
      <w:pPr>
        <w:autoSpaceDE w:val="0"/>
        <w:autoSpaceDN w:val="0"/>
        <w:adjustRightInd w:val="0"/>
        <w:ind w:left="720"/>
        <w:rPr>
          <w:rFonts w:ascii="Times New Roman" w:hAnsi="Times New Roman" w:cs="Times New Roman"/>
          <w:color w:val="FF0000"/>
        </w:rPr>
      </w:pPr>
    </w:p>
    <w:p w:rsidR="00F63793" w:rsidRPr="001530E7" w:rsidRDefault="00F63793" w:rsidP="00B368B4">
      <w:pPr>
        <w:pStyle w:val="ListParagraph"/>
        <w:numPr>
          <w:ilvl w:val="0"/>
          <w:numId w:val="93"/>
        </w:numPr>
        <w:autoSpaceDE w:val="0"/>
        <w:autoSpaceDN w:val="0"/>
        <w:adjustRightInd w:val="0"/>
        <w:rPr>
          <w:rFonts w:ascii="Times New Roman" w:hAnsi="Times New Roman" w:cs="Times New Roman"/>
        </w:rPr>
      </w:pPr>
      <w:r w:rsidRPr="001530E7">
        <w:rPr>
          <w:rFonts w:ascii="Times New Roman" w:hAnsi="Times New Roman" w:cs="Times New Roman"/>
        </w:rPr>
        <w:t>If the required building setback is less</w:t>
      </w:r>
      <w:r w:rsidR="001530E7">
        <w:rPr>
          <w:rFonts w:ascii="Times New Roman" w:hAnsi="Times New Roman" w:cs="Times New Roman"/>
        </w:rPr>
        <w:t xml:space="preserve"> than the required planting </w:t>
      </w:r>
      <w:r w:rsidRPr="001530E7">
        <w:rPr>
          <w:rFonts w:ascii="Times New Roman" w:hAnsi="Times New Roman" w:cs="Times New Roman"/>
        </w:rPr>
        <w:t>yard minimum width, the building setb</w:t>
      </w:r>
      <w:r w:rsidR="001530E7">
        <w:rPr>
          <w:rFonts w:ascii="Times New Roman" w:hAnsi="Times New Roman" w:cs="Times New Roman"/>
        </w:rPr>
        <w:t xml:space="preserve">ack shall control, reducing </w:t>
      </w:r>
      <w:r w:rsidRPr="001530E7">
        <w:rPr>
          <w:rFonts w:ascii="Times New Roman" w:hAnsi="Times New Roman" w:cs="Times New Roman"/>
        </w:rPr>
        <w:t xml:space="preserve">the required planting yard width only alongside the building.  </w:t>
      </w:r>
    </w:p>
    <w:p w:rsidR="00F63793" w:rsidRPr="00731C41" w:rsidRDefault="00F63793" w:rsidP="00F63793">
      <w:pPr>
        <w:autoSpaceDE w:val="0"/>
        <w:autoSpaceDN w:val="0"/>
        <w:adjustRightInd w:val="0"/>
        <w:ind w:left="720"/>
        <w:rPr>
          <w:rFonts w:ascii="Times New Roman" w:hAnsi="Times New Roman" w:cs="Times New Roman"/>
        </w:rPr>
      </w:pPr>
    </w:p>
    <w:p w:rsidR="00F63793" w:rsidRPr="001530E7" w:rsidRDefault="00F63793" w:rsidP="00B368B4">
      <w:pPr>
        <w:pStyle w:val="ListParagraph"/>
        <w:numPr>
          <w:ilvl w:val="0"/>
          <w:numId w:val="93"/>
        </w:numPr>
        <w:autoSpaceDE w:val="0"/>
        <w:autoSpaceDN w:val="0"/>
        <w:adjustRightInd w:val="0"/>
        <w:rPr>
          <w:rFonts w:ascii="Times New Roman" w:hAnsi="Times New Roman" w:cs="Times New Roman"/>
        </w:rPr>
      </w:pPr>
      <w:r w:rsidRPr="001530E7">
        <w:rPr>
          <w:rFonts w:ascii="Times New Roman" w:hAnsi="Times New Roman" w:cs="Times New Roman"/>
        </w:rPr>
        <w:t>The landscaped area shall be covere</w:t>
      </w:r>
      <w:r w:rsidR="001530E7">
        <w:rPr>
          <w:rFonts w:ascii="Times New Roman" w:hAnsi="Times New Roman" w:cs="Times New Roman"/>
        </w:rPr>
        <w:t xml:space="preserve">d with grass or other ground </w:t>
      </w:r>
      <w:r w:rsidRPr="001530E7">
        <w:rPr>
          <w:rFonts w:ascii="Times New Roman" w:hAnsi="Times New Roman" w:cs="Times New Roman"/>
        </w:rPr>
        <w:t>cover and shall include appropr</w:t>
      </w:r>
      <w:r w:rsidR="001530E7">
        <w:rPr>
          <w:rFonts w:ascii="Times New Roman" w:hAnsi="Times New Roman" w:cs="Times New Roman"/>
        </w:rPr>
        <w:t xml:space="preserve">iate trees and shrubs. At a </w:t>
      </w:r>
      <w:r w:rsidRPr="001530E7">
        <w:rPr>
          <w:rFonts w:ascii="Times New Roman" w:hAnsi="Times New Roman" w:cs="Times New Roman"/>
        </w:rPr>
        <w:t>minimum, one (1) canopy tree an</w:t>
      </w:r>
      <w:r w:rsidR="001530E7">
        <w:rPr>
          <w:rFonts w:ascii="Times New Roman" w:hAnsi="Times New Roman" w:cs="Times New Roman"/>
        </w:rPr>
        <w:t xml:space="preserve">d 10 shrubs shall be planted </w:t>
      </w:r>
      <w:r w:rsidRPr="001530E7">
        <w:rPr>
          <w:rFonts w:ascii="Times New Roman" w:hAnsi="Times New Roman" w:cs="Times New Roman"/>
        </w:rPr>
        <w:t>within the front landscaped area for eac</w:t>
      </w:r>
      <w:r w:rsidR="001530E7">
        <w:rPr>
          <w:rFonts w:ascii="Times New Roman" w:hAnsi="Times New Roman" w:cs="Times New Roman"/>
        </w:rPr>
        <w:t xml:space="preserve">h 50 feet or fraction thereof </w:t>
      </w:r>
      <w:r w:rsidRPr="001530E7">
        <w:rPr>
          <w:rFonts w:ascii="Times New Roman" w:hAnsi="Times New Roman" w:cs="Times New Roman"/>
        </w:rPr>
        <w:t>of lot frontage. In circumstances wh</w:t>
      </w:r>
      <w:r w:rsidR="001530E7">
        <w:rPr>
          <w:rFonts w:ascii="Times New Roman" w:hAnsi="Times New Roman" w:cs="Times New Roman"/>
        </w:rPr>
        <w:t xml:space="preserve">ere a canopy tree cannot be </w:t>
      </w:r>
      <w:r w:rsidRPr="001530E7">
        <w:rPr>
          <w:rFonts w:ascii="Times New Roman" w:hAnsi="Times New Roman" w:cs="Times New Roman"/>
        </w:rPr>
        <w:t xml:space="preserve">planted, due to the interference with </w:t>
      </w:r>
      <w:r w:rsidR="001530E7">
        <w:rPr>
          <w:rFonts w:ascii="Times New Roman" w:hAnsi="Times New Roman" w:cs="Times New Roman"/>
        </w:rPr>
        <w:t xml:space="preserve">utility lines or other site </w:t>
      </w:r>
      <w:r w:rsidRPr="001530E7">
        <w:rPr>
          <w:rFonts w:ascii="Times New Roman" w:hAnsi="Times New Roman" w:cs="Times New Roman"/>
        </w:rPr>
        <w:t>complications, two (2) understory t</w:t>
      </w:r>
      <w:r w:rsidR="001530E7">
        <w:rPr>
          <w:rFonts w:ascii="Times New Roman" w:hAnsi="Times New Roman" w:cs="Times New Roman"/>
        </w:rPr>
        <w:t xml:space="preserve">rees may be substituted for </w:t>
      </w:r>
      <w:r w:rsidRPr="001530E7">
        <w:rPr>
          <w:rFonts w:ascii="Times New Roman" w:hAnsi="Times New Roman" w:cs="Times New Roman"/>
        </w:rPr>
        <w:t>every one (1) canopy tree, with</w:t>
      </w:r>
      <w:r w:rsidR="001530E7">
        <w:rPr>
          <w:rFonts w:ascii="Times New Roman" w:hAnsi="Times New Roman" w:cs="Times New Roman"/>
        </w:rPr>
        <w:t xml:space="preserve"> permission from the Zoning </w:t>
      </w:r>
      <w:r w:rsidRPr="001530E7">
        <w:rPr>
          <w:rFonts w:ascii="Times New Roman" w:hAnsi="Times New Roman" w:cs="Times New Roman"/>
        </w:rPr>
        <w:t>Administrator.</w:t>
      </w:r>
    </w:p>
    <w:p w:rsidR="00F63793" w:rsidRPr="00F63793" w:rsidRDefault="00F63793" w:rsidP="00F63793">
      <w:pPr>
        <w:autoSpaceDE w:val="0"/>
        <w:autoSpaceDN w:val="0"/>
        <w:adjustRightInd w:val="0"/>
        <w:rPr>
          <w:rFonts w:ascii="Times New Roman" w:hAnsi="Times New Roman" w:cs="Times New Roman"/>
          <w:b/>
          <w:bCs/>
        </w:rPr>
      </w:pPr>
    </w:p>
    <w:p w:rsidR="00F63793" w:rsidRPr="0001309F" w:rsidRDefault="00F63793" w:rsidP="00B368B4">
      <w:pPr>
        <w:pStyle w:val="ListParagraph"/>
        <w:numPr>
          <w:ilvl w:val="0"/>
          <w:numId w:val="94"/>
        </w:numPr>
        <w:autoSpaceDE w:val="0"/>
        <w:autoSpaceDN w:val="0"/>
        <w:adjustRightInd w:val="0"/>
        <w:rPr>
          <w:rFonts w:ascii="Times New Roman" w:hAnsi="Times New Roman" w:cs="Times New Roman"/>
          <w:b/>
          <w:bCs/>
        </w:rPr>
      </w:pPr>
      <w:r w:rsidRPr="0001309F">
        <w:rPr>
          <w:rFonts w:ascii="Times New Roman" w:hAnsi="Times New Roman" w:cs="Times New Roman"/>
          <w:b/>
          <w:bCs/>
        </w:rPr>
        <w:t>Buffer Area</w:t>
      </w:r>
    </w:p>
    <w:p w:rsidR="00F63793" w:rsidRPr="00F63793" w:rsidRDefault="00F63793" w:rsidP="00F63793">
      <w:pPr>
        <w:autoSpaceDE w:val="0"/>
        <w:autoSpaceDN w:val="0"/>
        <w:adjustRightInd w:val="0"/>
        <w:rPr>
          <w:rFonts w:ascii="Times New Roman" w:hAnsi="Times New Roman" w:cs="Times New Roman"/>
          <w:u w:val="single"/>
        </w:rPr>
      </w:pPr>
    </w:p>
    <w:p w:rsidR="00F63793" w:rsidRPr="00F63793" w:rsidRDefault="00F63793" w:rsidP="0001309F">
      <w:pPr>
        <w:autoSpaceDE w:val="0"/>
        <w:autoSpaceDN w:val="0"/>
        <w:adjustRightInd w:val="0"/>
        <w:ind w:left="1080"/>
        <w:rPr>
          <w:rFonts w:ascii="Times New Roman" w:hAnsi="Times New Roman" w:cs="Times New Roman"/>
        </w:rPr>
      </w:pPr>
      <w:r w:rsidRPr="00F63793">
        <w:rPr>
          <w:rFonts w:ascii="Times New Roman" w:hAnsi="Times New Roman" w:cs="Times New Roman"/>
        </w:rPr>
        <w:t>A buffer area shall be required to separate and screen incompatible land uses from each other. A buffer area shall be required along all boundaries of a two-family, multi-family, or a nonresidential lot abutting a less intensive use. Such buffer shall comply with the following minimum standards.</w:t>
      </w:r>
    </w:p>
    <w:p w:rsidR="00F63793" w:rsidRPr="00F63793" w:rsidRDefault="00F63793" w:rsidP="00F63793">
      <w:pPr>
        <w:autoSpaceDE w:val="0"/>
        <w:autoSpaceDN w:val="0"/>
        <w:adjustRightInd w:val="0"/>
        <w:rPr>
          <w:rFonts w:ascii="Times New Roman" w:hAnsi="Times New Roman" w:cs="Times New Roman"/>
        </w:rPr>
      </w:pPr>
    </w:p>
    <w:p w:rsidR="00F63793" w:rsidRPr="009275F3" w:rsidRDefault="00F63793" w:rsidP="00B368B4">
      <w:pPr>
        <w:pStyle w:val="ListParagraph"/>
        <w:numPr>
          <w:ilvl w:val="0"/>
          <w:numId w:val="95"/>
        </w:numPr>
        <w:autoSpaceDE w:val="0"/>
        <w:autoSpaceDN w:val="0"/>
        <w:adjustRightInd w:val="0"/>
        <w:rPr>
          <w:rFonts w:ascii="Times New Roman" w:hAnsi="Times New Roman" w:cs="Times New Roman"/>
        </w:rPr>
      </w:pPr>
      <w:r w:rsidRPr="009275F3">
        <w:rPr>
          <w:rFonts w:ascii="Times New Roman" w:hAnsi="Times New Roman" w:cs="Times New Roman"/>
        </w:rPr>
        <w:t xml:space="preserve">A buffer area shall be located within the boundaries of the subject </w:t>
      </w:r>
      <w:r w:rsidRPr="009275F3">
        <w:rPr>
          <w:rFonts w:ascii="Times New Roman" w:hAnsi="Times New Roman" w:cs="Times New Roman"/>
        </w:rPr>
        <w:tab/>
        <w:t xml:space="preserve">property. The buffer may be located </w:t>
      </w:r>
      <w:r w:rsidR="009275F3">
        <w:rPr>
          <w:rFonts w:ascii="Times New Roman" w:hAnsi="Times New Roman" w:cs="Times New Roman"/>
        </w:rPr>
        <w:t xml:space="preserve">on abutting property, provided </w:t>
      </w:r>
      <w:r w:rsidRPr="009275F3">
        <w:rPr>
          <w:rFonts w:ascii="Times New Roman" w:hAnsi="Times New Roman" w:cs="Times New Roman"/>
        </w:rPr>
        <w:t>the owners of all abutting properties a</w:t>
      </w:r>
      <w:r w:rsidR="009275F3">
        <w:rPr>
          <w:rFonts w:ascii="Times New Roman" w:hAnsi="Times New Roman" w:cs="Times New Roman"/>
        </w:rPr>
        <w:t xml:space="preserve">gree in writing to the </w:t>
      </w:r>
      <w:r w:rsidRPr="009275F3">
        <w:rPr>
          <w:rFonts w:ascii="Times New Roman" w:hAnsi="Times New Roman" w:cs="Times New Roman"/>
        </w:rPr>
        <w:t>proposal. Said agreement must be recorded and run with the land and provide stipulations for maintenance and upkeep, as deemed necessary.</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9275F3" w:rsidRDefault="00F63793" w:rsidP="00B368B4">
      <w:pPr>
        <w:pStyle w:val="ListParagraph"/>
        <w:numPr>
          <w:ilvl w:val="0"/>
          <w:numId w:val="95"/>
        </w:numPr>
        <w:autoSpaceDE w:val="0"/>
        <w:autoSpaceDN w:val="0"/>
        <w:adjustRightInd w:val="0"/>
        <w:rPr>
          <w:rFonts w:ascii="Times New Roman" w:hAnsi="Times New Roman" w:cs="Times New Roman"/>
        </w:rPr>
      </w:pPr>
      <w:r w:rsidRPr="009275F3">
        <w:rPr>
          <w:rFonts w:ascii="Times New Roman" w:hAnsi="Times New Roman" w:cs="Times New Roman"/>
        </w:rPr>
        <w:t>The minimum width (in linear fee</w:t>
      </w:r>
      <w:r w:rsidR="009275F3">
        <w:rPr>
          <w:rFonts w:ascii="Times New Roman" w:hAnsi="Times New Roman" w:cs="Times New Roman"/>
        </w:rPr>
        <w:t xml:space="preserve">t) of the buffer area shall be </w:t>
      </w:r>
      <w:r w:rsidRPr="009275F3">
        <w:rPr>
          <w:rFonts w:ascii="Times New Roman" w:hAnsi="Times New Roman" w:cs="Times New Roman"/>
        </w:rPr>
        <w:t>calculated following the buffer matrix below:</w:t>
      </w:r>
    </w:p>
    <w:p w:rsidR="00F63793" w:rsidRPr="00F63793" w:rsidRDefault="00D41F3E" w:rsidP="00D41F3E">
      <w:pPr>
        <w:pStyle w:val="Heading2"/>
        <w:jc w:val="left"/>
        <w:rPr>
          <w:sz w:val="24"/>
        </w:rPr>
      </w:pPr>
      <w:r>
        <w:rPr>
          <w:sz w:val="24"/>
        </w:rPr>
        <w:t xml:space="preserve">          </w:t>
      </w:r>
      <w:r w:rsidR="00F63793" w:rsidRPr="00F63793">
        <w:rPr>
          <w:sz w:val="24"/>
        </w:rPr>
        <w:t>PROPOSED USE</w:t>
      </w:r>
    </w:p>
    <w:tbl>
      <w:tblPr>
        <w:tblpPr w:leftFromText="180" w:rightFromText="180" w:vertAnchor="text" w:horzAnchor="margin" w:tblpXSpec="center" w:tblpY="86"/>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268"/>
        <w:gridCol w:w="1260"/>
        <w:gridCol w:w="1080"/>
        <w:gridCol w:w="1080"/>
        <w:gridCol w:w="1080"/>
        <w:gridCol w:w="1080"/>
        <w:gridCol w:w="1008"/>
      </w:tblGrid>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Single-Family (</w:t>
            </w:r>
            <w:r w:rsidRPr="00F63793">
              <w:rPr>
                <w:rFonts w:ascii="Times New Roman" w:hAnsi="Times New Roman" w:cs="Times New Roman"/>
                <w:b/>
                <w:bCs/>
              </w:rPr>
              <w:t>SF</w:t>
            </w:r>
            <w:r w:rsidRPr="00F63793">
              <w:rPr>
                <w:rFonts w:ascii="Times New Roman" w:hAnsi="Times New Roman" w:cs="Times New Roman"/>
                <w:b/>
              </w:rPr>
              <w:t>)</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Two-Family (</w:t>
            </w:r>
            <w:r w:rsidRPr="00F63793">
              <w:rPr>
                <w:rFonts w:ascii="Times New Roman" w:hAnsi="Times New Roman" w:cs="Times New Roman"/>
                <w:b/>
                <w:bCs/>
              </w:rPr>
              <w:t>TF</w:t>
            </w:r>
            <w:r w:rsidRPr="00F63793">
              <w:rPr>
                <w:rFonts w:ascii="Times New Roman" w:hAnsi="Times New Roman" w:cs="Times New Roman"/>
                <w:b/>
              </w:rPr>
              <w:t>)</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Office (</w:t>
            </w:r>
            <w:r w:rsidRPr="00F63793">
              <w:rPr>
                <w:rFonts w:ascii="Times New Roman" w:hAnsi="Times New Roman" w:cs="Times New Roman"/>
                <w:b/>
                <w:bCs/>
              </w:rPr>
              <w:t>OF)</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Commercial (</w:t>
            </w:r>
            <w:r w:rsidRPr="00F63793">
              <w:rPr>
                <w:rFonts w:ascii="Times New Roman" w:hAnsi="Times New Roman" w:cs="Times New Roman"/>
                <w:b/>
                <w:bCs/>
              </w:rPr>
              <w:t>CM</w:t>
            </w:r>
            <w:r w:rsidRPr="00F63793">
              <w:rPr>
                <w:rFonts w:ascii="Times New Roman" w:hAnsi="Times New Roman" w:cs="Times New Roman"/>
                <w:b/>
              </w:rPr>
              <w:t>)</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Multi-Family (</w:t>
            </w:r>
            <w:r w:rsidRPr="00F63793">
              <w:rPr>
                <w:rFonts w:ascii="Times New Roman" w:hAnsi="Times New Roman" w:cs="Times New Roman"/>
                <w:b/>
                <w:bCs/>
              </w:rPr>
              <w:t>MF</w:t>
            </w:r>
            <w:r w:rsidRPr="00F63793">
              <w:rPr>
                <w:rFonts w:ascii="Times New Roman" w:hAnsi="Times New Roman" w:cs="Times New Roman"/>
                <w:b/>
              </w:rPr>
              <w:t>)</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b/>
              </w:rPr>
            </w:pPr>
            <w:r w:rsidRPr="00F63793">
              <w:rPr>
                <w:rFonts w:ascii="Times New Roman" w:hAnsi="Times New Roman" w:cs="Times New Roman"/>
                <w:b/>
              </w:rPr>
              <w:t>Industrial (</w:t>
            </w:r>
            <w:smartTag w:uri="urn:schemas-microsoft-com:office:smarttags" w:element="State">
              <w:smartTag w:uri="urn:schemas-microsoft-com:office:smarttags" w:element="place">
                <w:r w:rsidRPr="00F63793">
                  <w:rPr>
                    <w:rFonts w:ascii="Times New Roman" w:hAnsi="Times New Roman" w:cs="Times New Roman"/>
                    <w:b/>
                    <w:bCs/>
                  </w:rPr>
                  <w:t>IND</w:t>
                </w:r>
              </w:smartTag>
            </w:smartTag>
            <w:r w:rsidRPr="00F63793">
              <w:rPr>
                <w:rFonts w:ascii="Times New Roman" w:hAnsi="Times New Roman" w:cs="Times New Roman"/>
                <w:b/>
              </w:rPr>
              <w:t>)</w:t>
            </w:r>
          </w:p>
        </w:tc>
        <w:tc>
          <w:tcPr>
            <w:tcW w:w="126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25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20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15</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80"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10</w:t>
            </w:r>
          </w:p>
        </w:tc>
        <w:tc>
          <w:tcPr>
            <w:tcW w:w="1008" w:type="dxa"/>
          </w:tcPr>
          <w:p w:rsidR="00D41F3E" w:rsidRPr="00F63793" w:rsidRDefault="00D41F3E" w:rsidP="00D41F3E">
            <w:pPr>
              <w:autoSpaceDE w:val="0"/>
              <w:autoSpaceDN w:val="0"/>
              <w:adjustRightInd w:val="0"/>
              <w:jc w:val="center"/>
              <w:rPr>
                <w:rFonts w:ascii="Times New Roman" w:hAnsi="Times New Roman" w:cs="Times New Roman"/>
              </w:rPr>
            </w:pPr>
            <w:r w:rsidRPr="00F63793">
              <w:rPr>
                <w:rFonts w:ascii="Times New Roman" w:hAnsi="Times New Roman" w:cs="Times New Roman"/>
              </w:rPr>
              <w:t>-</w:t>
            </w:r>
          </w:p>
        </w:tc>
      </w:tr>
      <w:tr w:rsidR="00D41F3E" w:rsidRPr="00F63793" w:rsidTr="00D41F3E">
        <w:tc>
          <w:tcPr>
            <w:tcW w:w="2268" w:type="dxa"/>
            <w:shd w:val="clear" w:color="auto" w:fill="CCCCCC"/>
          </w:tcPr>
          <w:p w:rsidR="00D41F3E" w:rsidRPr="00F63793" w:rsidRDefault="00D41F3E" w:rsidP="00D41F3E">
            <w:pPr>
              <w:autoSpaceDE w:val="0"/>
              <w:autoSpaceDN w:val="0"/>
              <w:adjustRightInd w:val="0"/>
              <w:rPr>
                <w:rFonts w:ascii="Times New Roman" w:hAnsi="Times New Roman" w:cs="Times New Roman"/>
              </w:rPr>
            </w:pPr>
          </w:p>
        </w:tc>
        <w:tc>
          <w:tcPr>
            <w:tcW w:w="1260"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r w:rsidRPr="00F63793">
              <w:rPr>
                <w:rFonts w:ascii="Times New Roman" w:hAnsi="Times New Roman" w:cs="Times New Roman"/>
                <w:b/>
                <w:bCs/>
              </w:rPr>
              <w:t>SF</w:t>
            </w:r>
          </w:p>
        </w:tc>
        <w:tc>
          <w:tcPr>
            <w:tcW w:w="1080"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r w:rsidRPr="00F63793">
              <w:rPr>
                <w:rFonts w:ascii="Times New Roman" w:hAnsi="Times New Roman" w:cs="Times New Roman"/>
                <w:b/>
                <w:bCs/>
              </w:rPr>
              <w:t>TF</w:t>
            </w:r>
          </w:p>
        </w:tc>
        <w:tc>
          <w:tcPr>
            <w:tcW w:w="1080"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r w:rsidRPr="00F63793">
              <w:rPr>
                <w:rFonts w:ascii="Times New Roman" w:hAnsi="Times New Roman" w:cs="Times New Roman"/>
                <w:b/>
                <w:bCs/>
              </w:rPr>
              <w:t>OF</w:t>
            </w:r>
          </w:p>
        </w:tc>
        <w:tc>
          <w:tcPr>
            <w:tcW w:w="1080"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r w:rsidRPr="00F63793">
              <w:rPr>
                <w:rFonts w:ascii="Times New Roman" w:hAnsi="Times New Roman" w:cs="Times New Roman"/>
                <w:b/>
                <w:bCs/>
              </w:rPr>
              <w:t>CM</w:t>
            </w:r>
          </w:p>
        </w:tc>
        <w:tc>
          <w:tcPr>
            <w:tcW w:w="1080"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r w:rsidRPr="00F63793">
              <w:rPr>
                <w:rFonts w:ascii="Times New Roman" w:hAnsi="Times New Roman" w:cs="Times New Roman"/>
                <w:b/>
                <w:bCs/>
              </w:rPr>
              <w:t>MF</w:t>
            </w:r>
          </w:p>
        </w:tc>
        <w:tc>
          <w:tcPr>
            <w:tcW w:w="1008" w:type="dxa"/>
            <w:shd w:val="clear" w:color="auto" w:fill="CCCCCC"/>
          </w:tcPr>
          <w:p w:rsidR="00D41F3E" w:rsidRPr="00F63793" w:rsidRDefault="00D41F3E" w:rsidP="00D41F3E">
            <w:pPr>
              <w:autoSpaceDE w:val="0"/>
              <w:autoSpaceDN w:val="0"/>
              <w:adjustRightInd w:val="0"/>
              <w:jc w:val="center"/>
              <w:rPr>
                <w:rFonts w:ascii="Times New Roman" w:hAnsi="Times New Roman" w:cs="Times New Roman"/>
                <w:b/>
                <w:bCs/>
              </w:rPr>
            </w:pPr>
            <w:smartTag w:uri="urn:schemas-microsoft-com:office:smarttags" w:element="State">
              <w:smartTag w:uri="urn:schemas-microsoft-com:office:smarttags" w:element="place">
                <w:r w:rsidRPr="00F63793">
                  <w:rPr>
                    <w:rFonts w:ascii="Times New Roman" w:hAnsi="Times New Roman" w:cs="Times New Roman"/>
                    <w:b/>
                    <w:bCs/>
                  </w:rPr>
                  <w:t>IND</w:t>
                </w:r>
              </w:smartTag>
            </w:smartTag>
          </w:p>
        </w:tc>
      </w:tr>
    </w:tbl>
    <w:p w:rsidR="00F63793" w:rsidRPr="00F63793" w:rsidRDefault="00D41F3E" w:rsidP="00F63793">
      <w:pPr>
        <w:pStyle w:val="Caption"/>
        <w:rPr>
          <w:rFonts w:ascii="Times New Roman" w:hAnsi="Times New Roman"/>
          <w:sz w:val="24"/>
        </w:rPr>
      </w:pPr>
      <w:r>
        <w:rPr>
          <w:rFonts w:ascii="Times New Roman" w:hAnsi="Times New Roman"/>
          <w:sz w:val="24"/>
        </w:rPr>
        <w:t xml:space="preserve">                    </w:t>
      </w:r>
      <w:r w:rsidR="00F63793" w:rsidRPr="00F63793">
        <w:rPr>
          <w:rFonts w:ascii="Times New Roman" w:hAnsi="Times New Roman"/>
          <w:sz w:val="24"/>
        </w:rPr>
        <w:t>ADJACENT USE</w:t>
      </w:r>
    </w:p>
    <w:p w:rsidR="00F63793" w:rsidRPr="00F63793" w:rsidRDefault="00F63793" w:rsidP="00F63793">
      <w:pPr>
        <w:autoSpaceDE w:val="0"/>
        <w:autoSpaceDN w:val="0"/>
        <w:adjustRightInd w:val="0"/>
        <w:rPr>
          <w:rFonts w:ascii="Times New Roman" w:hAnsi="Times New Roman" w:cs="Times New Roman"/>
        </w:rPr>
      </w:pPr>
    </w:p>
    <w:p w:rsidR="00F63793" w:rsidRPr="00F234C8" w:rsidRDefault="00F63793" w:rsidP="00B368B4">
      <w:pPr>
        <w:pStyle w:val="ListParagraph"/>
        <w:numPr>
          <w:ilvl w:val="0"/>
          <w:numId w:val="95"/>
        </w:numPr>
        <w:autoSpaceDE w:val="0"/>
        <w:autoSpaceDN w:val="0"/>
        <w:adjustRightInd w:val="0"/>
        <w:rPr>
          <w:rFonts w:ascii="Times New Roman" w:hAnsi="Times New Roman" w:cs="Times New Roman"/>
        </w:rPr>
      </w:pPr>
      <w:r w:rsidRPr="00F234C8">
        <w:rPr>
          <w:rFonts w:ascii="Times New Roman" w:hAnsi="Times New Roman" w:cs="Times New Roman"/>
        </w:rPr>
        <w:t>The buffer area shall consist of tr</w:t>
      </w:r>
      <w:r w:rsidR="00AE0F20" w:rsidRPr="00F234C8">
        <w:rPr>
          <w:rFonts w:ascii="Times New Roman" w:hAnsi="Times New Roman" w:cs="Times New Roman"/>
        </w:rPr>
        <w:t xml:space="preserve">ees and shrubs of such a type, </w:t>
      </w:r>
      <w:r w:rsidRPr="00F234C8">
        <w:rPr>
          <w:rFonts w:ascii="Times New Roman" w:hAnsi="Times New Roman" w:cs="Times New Roman"/>
        </w:rPr>
        <w:t>height, spacing and arrangement to effectively buff</w:t>
      </w:r>
      <w:r w:rsidR="00AE0F20" w:rsidRPr="00F234C8">
        <w:rPr>
          <w:rFonts w:ascii="Times New Roman" w:hAnsi="Times New Roman" w:cs="Times New Roman"/>
        </w:rPr>
        <w:t xml:space="preserve">er the activity </w:t>
      </w:r>
      <w:r w:rsidRPr="00F234C8">
        <w:rPr>
          <w:rFonts w:ascii="Times New Roman" w:hAnsi="Times New Roman" w:cs="Times New Roman"/>
        </w:rPr>
        <w:t>on the lot from the neighboring ar</w:t>
      </w:r>
      <w:r w:rsidR="00AE0F20" w:rsidRPr="00F234C8">
        <w:rPr>
          <w:rFonts w:ascii="Times New Roman" w:hAnsi="Times New Roman" w:cs="Times New Roman"/>
        </w:rPr>
        <w:t xml:space="preserve">ea. At a minimum, the planting </w:t>
      </w:r>
      <w:r w:rsidRPr="00F234C8">
        <w:rPr>
          <w:rFonts w:ascii="Times New Roman" w:hAnsi="Times New Roman" w:cs="Times New Roman"/>
        </w:rPr>
        <w:t>shall consist of:</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F234C8" w:rsidRDefault="00F63793" w:rsidP="00B368B4">
      <w:pPr>
        <w:pStyle w:val="ListParagraph"/>
        <w:numPr>
          <w:ilvl w:val="0"/>
          <w:numId w:val="96"/>
        </w:numPr>
        <w:autoSpaceDE w:val="0"/>
        <w:autoSpaceDN w:val="0"/>
        <w:adjustRightInd w:val="0"/>
        <w:rPr>
          <w:rFonts w:ascii="Times New Roman" w:hAnsi="Times New Roman" w:cs="Times New Roman"/>
        </w:rPr>
      </w:pPr>
      <w:r w:rsidRPr="00F234C8">
        <w:rPr>
          <w:rFonts w:ascii="Times New Roman" w:hAnsi="Times New Roman" w:cs="Times New Roman"/>
        </w:rPr>
        <w:t xml:space="preserve">5-10 foot buffers:  five (5) trees, </w:t>
      </w:r>
      <w:r w:rsidR="00AE0F20" w:rsidRPr="00F234C8">
        <w:rPr>
          <w:rFonts w:ascii="Times New Roman" w:hAnsi="Times New Roman" w:cs="Times New Roman"/>
        </w:rPr>
        <w:t xml:space="preserve">of which two (2) shall be </w:t>
      </w:r>
      <w:r w:rsidRPr="00F234C8">
        <w:rPr>
          <w:rFonts w:ascii="Times New Roman" w:hAnsi="Times New Roman" w:cs="Times New Roman"/>
        </w:rPr>
        <w:t>canopy trees and three (3) shal</w:t>
      </w:r>
      <w:r w:rsidR="00F234C8">
        <w:rPr>
          <w:rFonts w:ascii="Times New Roman" w:hAnsi="Times New Roman" w:cs="Times New Roman"/>
        </w:rPr>
        <w:t xml:space="preserve">l be understory trees, and ten </w:t>
      </w:r>
      <w:r w:rsidRPr="00F234C8">
        <w:rPr>
          <w:rFonts w:ascii="Times New Roman" w:hAnsi="Times New Roman" w:cs="Times New Roman"/>
        </w:rPr>
        <w:t xml:space="preserve">(10) shrubs per 100 linear feet, </w:t>
      </w:r>
      <w:r w:rsidR="00AE0F20" w:rsidRPr="00F234C8">
        <w:rPr>
          <w:rFonts w:ascii="Times New Roman" w:hAnsi="Times New Roman" w:cs="Times New Roman"/>
        </w:rPr>
        <w:t xml:space="preserve">50% of which shall be </w:t>
      </w:r>
      <w:r w:rsidRPr="00F234C8">
        <w:rPr>
          <w:rFonts w:ascii="Times New Roman" w:hAnsi="Times New Roman" w:cs="Times New Roman"/>
        </w:rPr>
        <w:t>evergreen.</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F234C8" w:rsidRDefault="00F63793" w:rsidP="00B368B4">
      <w:pPr>
        <w:pStyle w:val="ListParagraph"/>
        <w:numPr>
          <w:ilvl w:val="0"/>
          <w:numId w:val="96"/>
        </w:numPr>
        <w:autoSpaceDE w:val="0"/>
        <w:autoSpaceDN w:val="0"/>
        <w:adjustRightInd w:val="0"/>
        <w:rPr>
          <w:rFonts w:ascii="Times New Roman" w:hAnsi="Times New Roman" w:cs="Times New Roman"/>
        </w:rPr>
      </w:pPr>
      <w:r w:rsidRPr="00F234C8">
        <w:rPr>
          <w:rFonts w:ascii="Times New Roman" w:hAnsi="Times New Roman" w:cs="Times New Roman"/>
        </w:rPr>
        <w:t xml:space="preserve">15-20 foot buffers:  ten (10) trees, </w:t>
      </w:r>
      <w:r w:rsidR="00AE0F20" w:rsidRPr="00F234C8">
        <w:rPr>
          <w:rFonts w:ascii="Times New Roman" w:hAnsi="Times New Roman" w:cs="Times New Roman"/>
        </w:rPr>
        <w:t xml:space="preserve">of which four (4) shall </w:t>
      </w:r>
      <w:r w:rsidRPr="00F234C8">
        <w:rPr>
          <w:rFonts w:ascii="Times New Roman" w:hAnsi="Times New Roman" w:cs="Times New Roman"/>
        </w:rPr>
        <w:t>be canopy trees and six (6) shall be understory trees</w:t>
      </w:r>
      <w:r w:rsidR="00AE0F20" w:rsidRPr="00F234C8">
        <w:rPr>
          <w:rFonts w:ascii="Times New Roman" w:hAnsi="Times New Roman" w:cs="Times New Roman"/>
        </w:rPr>
        <w:t xml:space="preserve">, and 15 </w:t>
      </w:r>
      <w:r w:rsidRPr="00F234C8">
        <w:rPr>
          <w:rFonts w:ascii="Times New Roman" w:hAnsi="Times New Roman" w:cs="Times New Roman"/>
        </w:rPr>
        <w:t xml:space="preserve">shrubs per 100 linear feet, </w:t>
      </w:r>
      <w:r w:rsidR="00AE0F20" w:rsidRPr="00F234C8">
        <w:rPr>
          <w:rFonts w:ascii="Times New Roman" w:hAnsi="Times New Roman" w:cs="Times New Roman"/>
        </w:rPr>
        <w:t xml:space="preserve">50% of which shall be </w:t>
      </w:r>
      <w:r w:rsidRPr="00F234C8">
        <w:rPr>
          <w:rFonts w:ascii="Times New Roman" w:hAnsi="Times New Roman" w:cs="Times New Roman"/>
        </w:rPr>
        <w:t>evergreen.</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F234C8" w:rsidRDefault="00F63793" w:rsidP="00B368B4">
      <w:pPr>
        <w:pStyle w:val="ListParagraph"/>
        <w:numPr>
          <w:ilvl w:val="0"/>
          <w:numId w:val="96"/>
        </w:numPr>
        <w:autoSpaceDE w:val="0"/>
        <w:autoSpaceDN w:val="0"/>
        <w:adjustRightInd w:val="0"/>
        <w:rPr>
          <w:rFonts w:ascii="Times New Roman" w:hAnsi="Times New Roman" w:cs="Times New Roman"/>
        </w:rPr>
      </w:pPr>
      <w:r w:rsidRPr="00F234C8">
        <w:rPr>
          <w:rFonts w:ascii="Times New Roman" w:hAnsi="Times New Roman" w:cs="Times New Roman"/>
        </w:rPr>
        <w:t>25 foot buffers: 20 trees, of w</w:t>
      </w:r>
      <w:r w:rsidR="00F234C8">
        <w:rPr>
          <w:rFonts w:ascii="Times New Roman" w:hAnsi="Times New Roman" w:cs="Times New Roman"/>
        </w:rPr>
        <w:t xml:space="preserve">hich eight (8) shall be canopy </w:t>
      </w:r>
      <w:r w:rsidRPr="00F234C8">
        <w:rPr>
          <w:rFonts w:ascii="Times New Roman" w:hAnsi="Times New Roman" w:cs="Times New Roman"/>
        </w:rPr>
        <w:t>trees and 12 shall be understory trees</w:t>
      </w:r>
      <w:r w:rsidR="00AE0F20" w:rsidRPr="00F234C8">
        <w:rPr>
          <w:rFonts w:ascii="Times New Roman" w:hAnsi="Times New Roman" w:cs="Times New Roman"/>
        </w:rPr>
        <w:t xml:space="preserve">, and 20 shrubs per </w:t>
      </w:r>
      <w:r w:rsidRPr="00F234C8">
        <w:rPr>
          <w:rFonts w:ascii="Times New Roman" w:hAnsi="Times New Roman" w:cs="Times New Roman"/>
        </w:rPr>
        <w:t xml:space="preserve">100 linear feet, 50% of which shall be evergreen. </w:t>
      </w:r>
    </w:p>
    <w:p w:rsidR="00F63793" w:rsidRPr="00F63793" w:rsidRDefault="00F63793" w:rsidP="00F63793">
      <w:pPr>
        <w:rPr>
          <w:rFonts w:ascii="Times New Roman" w:hAnsi="Times New Roman" w:cs="Times New Roman"/>
        </w:rPr>
      </w:pPr>
    </w:p>
    <w:p w:rsidR="00F63793" w:rsidRPr="00F234C8" w:rsidRDefault="00F63793" w:rsidP="00B368B4">
      <w:pPr>
        <w:pStyle w:val="ListParagraph"/>
        <w:numPr>
          <w:ilvl w:val="0"/>
          <w:numId w:val="95"/>
        </w:numPr>
        <w:autoSpaceDE w:val="0"/>
        <w:autoSpaceDN w:val="0"/>
        <w:adjustRightInd w:val="0"/>
        <w:rPr>
          <w:rFonts w:ascii="Times New Roman" w:hAnsi="Times New Roman" w:cs="Times New Roman"/>
        </w:rPr>
      </w:pPr>
      <w:r w:rsidRPr="00F234C8">
        <w:rPr>
          <w:rFonts w:ascii="Times New Roman" w:hAnsi="Times New Roman" w:cs="Times New Roman"/>
        </w:rPr>
        <w:t>An earthen berm, fence, or wall of a</w:t>
      </w:r>
      <w:r w:rsidR="00F234C8">
        <w:rPr>
          <w:rFonts w:ascii="Times New Roman" w:hAnsi="Times New Roman" w:cs="Times New Roman"/>
        </w:rPr>
        <w:t xml:space="preserve"> location, height, design, and </w:t>
      </w:r>
      <w:r w:rsidRPr="00F234C8">
        <w:rPr>
          <w:rFonts w:ascii="Times New Roman" w:hAnsi="Times New Roman" w:cs="Times New Roman"/>
        </w:rPr>
        <w:t>material approved by the Zoning Ad</w:t>
      </w:r>
      <w:r w:rsidR="00F234C8">
        <w:rPr>
          <w:rFonts w:ascii="Times New Roman" w:hAnsi="Times New Roman" w:cs="Times New Roman"/>
        </w:rPr>
        <w:t xml:space="preserve">ministrator may be substituted </w:t>
      </w:r>
      <w:r w:rsidRPr="00F234C8">
        <w:rPr>
          <w:rFonts w:ascii="Times New Roman" w:hAnsi="Times New Roman" w:cs="Times New Roman"/>
        </w:rPr>
        <w:t>for any portion of the require</w:t>
      </w:r>
      <w:r w:rsidR="00AE0F20" w:rsidRPr="00F234C8">
        <w:rPr>
          <w:rFonts w:ascii="Times New Roman" w:hAnsi="Times New Roman" w:cs="Times New Roman"/>
        </w:rPr>
        <w:t xml:space="preserve">d planting and/or buffer area. </w:t>
      </w:r>
      <w:r w:rsidR="00F234C8">
        <w:rPr>
          <w:rFonts w:ascii="Times New Roman" w:hAnsi="Times New Roman" w:cs="Times New Roman"/>
        </w:rPr>
        <w:t xml:space="preserve"> </w:t>
      </w:r>
      <w:r w:rsidR="00AE0F20" w:rsidRPr="00F234C8">
        <w:rPr>
          <w:rFonts w:ascii="Times New Roman" w:hAnsi="Times New Roman" w:cs="Times New Roman"/>
        </w:rPr>
        <w:t xml:space="preserve">Trees </w:t>
      </w:r>
      <w:r w:rsidRPr="00F234C8">
        <w:rPr>
          <w:rFonts w:ascii="Times New Roman" w:hAnsi="Times New Roman" w:cs="Times New Roman"/>
        </w:rPr>
        <w:t>and shrubs shall supplement earthen berms, fences, or wall areas.</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8E15BE" w:rsidRDefault="00F63793" w:rsidP="00B368B4">
      <w:pPr>
        <w:pStyle w:val="ListParagraph"/>
        <w:numPr>
          <w:ilvl w:val="0"/>
          <w:numId w:val="97"/>
        </w:numPr>
        <w:autoSpaceDE w:val="0"/>
        <w:autoSpaceDN w:val="0"/>
        <w:adjustRightInd w:val="0"/>
        <w:rPr>
          <w:rFonts w:ascii="Times New Roman" w:hAnsi="Times New Roman" w:cs="Times New Roman"/>
        </w:rPr>
      </w:pPr>
      <w:r w:rsidRPr="008E15BE">
        <w:rPr>
          <w:rFonts w:ascii="Times New Roman" w:hAnsi="Times New Roman" w:cs="Times New Roman"/>
        </w:rPr>
        <w:t>Fences and walls sha</w:t>
      </w:r>
      <w:r w:rsidR="00AE0F20" w:rsidRPr="008E15BE">
        <w:rPr>
          <w:rFonts w:ascii="Times New Roman" w:hAnsi="Times New Roman" w:cs="Times New Roman"/>
        </w:rPr>
        <w:t xml:space="preserve">ll be constructed of materials </w:t>
      </w:r>
      <w:r w:rsidRPr="008E15BE">
        <w:rPr>
          <w:rFonts w:ascii="Times New Roman" w:hAnsi="Times New Roman" w:cs="Times New Roman"/>
        </w:rPr>
        <w:t xml:space="preserve">congruous with the materials of the main building. </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8E15BE" w:rsidRDefault="00F63793" w:rsidP="00B368B4">
      <w:pPr>
        <w:pStyle w:val="ListParagraph"/>
        <w:numPr>
          <w:ilvl w:val="0"/>
          <w:numId w:val="97"/>
        </w:numPr>
        <w:autoSpaceDE w:val="0"/>
        <w:autoSpaceDN w:val="0"/>
        <w:adjustRightInd w:val="0"/>
        <w:rPr>
          <w:rFonts w:ascii="Times New Roman" w:hAnsi="Times New Roman" w:cs="Times New Roman"/>
        </w:rPr>
      </w:pPr>
      <w:r w:rsidRPr="008E15BE">
        <w:rPr>
          <w:rFonts w:ascii="Times New Roman" w:hAnsi="Times New Roman" w:cs="Times New Roman"/>
        </w:rPr>
        <w:t>Fences and walls shall not con</w:t>
      </w:r>
      <w:r w:rsidR="008E15BE">
        <w:rPr>
          <w:rFonts w:ascii="Times New Roman" w:hAnsi="Times New Roman" w:cs="Times New Roman"/>
        </w:rPr>
        <w:t xml:space="preserve">tain advertising signs, logos, </w:t>
      </w:r>
      <w:r w:rsidRPr="008E15BE">
        <w:rPr>
          <w:rFonts w:ascii="Times New Roman" w:hAnsi="Times New Roman" w:cs="Times New Roman"/>
        </w:rPr>
        <w:t>or other lettering unless exp</w:t>
      </w:r>
      <w:r w:rsidR="008E15BE">
        <w:rPr>
          <w:rFonts w:ascii="Times New Roman" w:hAnsi="Times New Roman" w:cs="Times New Roman"/>
        </w:rPr>
        <w:t xml:space="preserve">ressly permitted by the Zoning </w:t>
      </w:r>
      <w:r w:rsidRPr="008E15BE">
        <w:rPr>
          <w:rFonts w:ascii="Times New Roman" w:hAnsi="Times New Roman" w:cs="Times New Roman"/>
        </w:rPr>
        <w:t xml:space="preserve">Administrator.  </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8E15BE" w:rsidRDefault="00F63793" w:rsidP="00B368B4">
      <w:pPr>
        <w:pStyle w:val="ListParagraph"/>
        <w:numPr>
          <w:ilvl w:val="0"/>
          <w:numId w:val="97"/>
        </w:numPr>
        <w:autoSpaceDE w:val="0"/>
        <w:autoSpaceDN w:val="0"/>
        <w:adjustRightInd w:val="0"/>
        <w:rPr>
          <w:rFonts w:ascii="Times New Roman" w:hAnsi="Times New Roman" w:cs="Times New Roman"/>
        </w:rPr>
      </w:pPr>
      <w:r w:rsidRPr="008E15BE">
        <w:rPr>
          <w:rFonts w:ascii="Times New Roman" w:hAnsi="Times New Roman" w:cs="Times New Roman"/>
        </w:rPr>
        <w:t>Fences and walls shall be inst</w:t>
      </w:r>
      <w:r w:rsidR="008E15BE">
        <w:rPr>
          <w:rFonts w:ascii="Times New Roman" w:hAnsi="Times New Roman" w:cs="Times New Roman"/>
        </w:rPr>
        <w:t xml:space="preserve">alled and maintained so as not </w:t>
      </w:r>
      <w:r w:rsidRPr="008E15BE">
        <w:rPr>
          <w:rFonts w:ascii="Times New Roman" w:hAnsi="Times New Roman" w:cs="Times New Roman"/>
        </w:rPr>
        <w:t>to interfere with the sigh</w:t>
      </w:r>
      <w:r w:rsidR="00AE0F20" w:rsidRPr="008E15BE">
        <w:rPr>
          <w:rFonts w:ascii="Times New Roman" w:hAnsi="Times New Roman" w:cs="Times New Roman"/>
        </w:rPr>
        <w:t xml:space="preserve">t distance needs of drivers in </w:t>
      </w:r>
      <w:r w:rsidRPr="008E15BE">
        <w:rPr>
          <w:rFonts w:ascii="Times New Roman" w:hAnsi="Times New Roman" w:cs="Times New Roman"/>
        </w:rPr>
        <w:t>parking areas and at entrance and exit locations.</w:t>
      </w:r>
    </w:p>
    <w:p w:rsidR="00F63793" w:rsidRPr="00F63793" w:rsidRDefault="00F63793" w:rsidP="00F63793">
      <w:pPr>
        <w:autoSpaceDE w:val="0"/>
        <w:autoSpaceDN w:val="0"/>
        <w:adjustRightInd w:val="0"/>
        <w:ind w:left="2160" w:hanging="720"/>
        <w:rPr>
          <w:rFonts w:ascii="Times New Roman" w:hAnsi="Times New Roman" w:cs="Times New Roman"/>
        </w:rPr>
      </w:pPr>
    </w:p>
    <w:p w:rsidR="00F63793" w:rsidRPr="008E15BE" w:rsidRDefault="00F63793" w:rsidP="00B368B4">
      <w:pPr>
        <w:pStyle w:val="ListParagraph"/>
        <w:numPr>
          <w:ilvl w:val="0"/>
          <w:numId w:val="97"/>
        </w:numPr>
        <w:autoSpaceDE w:val="0"/>
        <w:autoSpaceDN w:val="0"/>
        <w:adjustRightInd w:val="0"/>
        <w:rPr>
          <w:rFonts w:ascii="Times New Roman" w:hAnsi="Times New Roman" w:cs="Times New Roman"/>
        </w:rPr>
      </w:pPr>
      <w:r w:rsidRPr="008E15BE">
        <w:rPr>
          <w:rFonts w:ascii="Times New Roman" w:hAnsi="Times New Roman" w:cs="Times New Roman"/>
        </w:rPr>
        <w:t xml:space="preserve">Landscaping berms shall </w:t>
      </w:r>
      <w:r w:rsidR="008E15BE">
        <w:rPr>
          <w:rFonts w:ascii="Times New Roman" w:hAnsi="Times New Roman" w:cs="Times New Roman"/>
        </w:rPr>
        <w:t xml:space="preserve">not be used for the display of </w:t>
      </w:r>
      <w:r w:rsidRPr="008E15BE">
        <w:rPr>
          <w:rFonts w:ascii="Times New Roman" w:hAnsi="Times New Roman" w:cs="Times New Roman"/>
        </w:rPr>
        <w:t xml:space="preserve">vehicles or merchandise.  </w:t>
      </w:r>
    </w:p>
    <w:p w:rsidR="00C02CC1" w:rsidRPr="00F63793" w:rsidRDefault="00C02CC1" w:rsidP="00F63793">
      <w:pPr>
        <w:autoSpaceDE w:val="0"/>
        <w:autoSpaceDN w:val="0"/>
        <w:adjustRightInd w:val="0"/>
        <w:rPr>
          <w:rFonts w:ascii="Times New Roman" w:hAnsi="Times New Roman" w:cs="Times New Roman"/>
          <w:b/>
          <w:bCs/>
        </w:rPr>
      </w:pPr>
    </w:p>
    <w:p w:rsidR="00F63793" w:rsidRPr="003E1FAD" w:rsidRDefault="00F63793" w:rsidP="00B368B4">
      <w:pPr>
        <w:pStyle w:val="ListParagraph"/>
        <w:numPr>
          <w:ilvl w:val="0"/>
          <w:numId w:val="86"/>
        </w:numPr>
        <w:autoSpaceDE w:val="0"/>
        <w:autoSpaceDN w:val="0"/>
        <w:adjustRightInd w:val="0"/>
        <w:rPr>
          <w:rFonts w:ascii="Times New Roman" w:hAnsi="Times New Roman" w:cs="Times New Roman"/>
          <w:b/>
          <w:bCs/>
        </w:rPr>
      </w:pPr>
      <w:r w:rsidRPr="003E1FAD">
        <w:rPr>
          <w:rFonts w:ascii="Times New Roman" w:hAnsi="Times New Roman" w:cs="Times New Roman"/>
          <w:b/>
          <w:bCs/>
        </w:rPr>
        <w:t>Landscaped Parking Area</w:t>
      </w:r>
    </w:p>
    <w:p w:rsidR="00F63793" w:rsidRPr="00F63793" w:rsidRDefault="00F63793" w:rsidP="00F63793">
      <w:pPr>
        <w:autoSpaceDE w:val="0"/>
        <w:autoSpaceDN w:val="0"/>
        <w:adjustRightInd w:val="0"/>
        <w:rPr>
          <w:rFonts w:ascii="Times New Roman" w:hAnsi="Times New Roman" w:cs="Times New Roman"/>
          <w:b/>
          <w:bCs/>
        </w:rPr>
      </w:pPr>
    </w:p>
    <w:p w:rsidR="00F63793" w:rsidRPr="00F63793" w:rsidRDefault="00F63793" w:rsidP="003E1FAD">
      <w:pPr>
        <w:autoSpaceDE w:val="0"/>
        <w:autoSpaceDN w:val="0"/>
        <w:adjustRightInd w:val="0"/>
        <w:ind w:left="1080"/>
        <w:rPr>
          <w:rFonts w:ascii="Times New Roman" w:hAnsi="Times New Roman" w:cs="Times New Roman"/>
        </w:rPr>
      </w:pPr>
      <w:r w:rsidRPr="00F63793">
        <w:rPr>
          <w:rFonts w:ascii="Times New Roman" w:hAnsi="Times New Roman" w:cs="Times New Roman"/>
        </w:rPr>
        <w:t>Parking areas shall comply with the following minimum standards.</w:t>
      </w:r>
    </w:p>
    <w:p w:rsidR="00F63793" w:rsidRPr="00F63793" w:rsidRDefault="00F63793" w:rsidP="00F63793">
      <w:pPr>
        <w:autoSpaceDE w:val="0"/>
        <w:autoSpaceDN w:val="0"/>
        <w:adjustRightInd w:val="0"/>
        <w:rPr>
          <w:rFonts w:ascii="Times New Roman" w:hAnsi="Times New Roman" w:cs="Times New Roman"/>
        </w:rPr>
      </w:pPr>
    </w:p>
    <w:p w:rsidR="00F63793" w:rsidRPr="001B2E6F" w:rsidRDefault="00F63793" w:rsidP="00B368B4">
      <w:pPr>
        <w:pStyle w:val="ListParagraph"/>
        <w:numPr>
          <w:ilvl w:val="0"/>
          <w:numId w:val="98"/>
        </w:numPr>
        <w:autoSpaceDE w:val="0"/>
        <w:autoSpaceDN w:val="0"/>
        <w:adjustRightInd w:val="0"/>
        <w:rPr>
          <w:rFonts w:ascii="Times New Roman" w:hAnsi="Times New Roman" w:cs="Times New Roman"/>
        </w:rPr>
      </w:pPr>
      <w:r w:rsidRPr="001B2E6F">
        <w:rPr>
          <w:rFonts w:ascii="Times New Roman" w:hAnsi="Times New Roman" w:cs="Times New Roman"/>
        </w:rPr>
        <w:t>All uses required to have 20 or more of</w:t>
      </w:r>
      <w:r w:rsidR="001B2E6F" w:rsidRPr="001B2E6F">
        <w:rPr>
          <w:rFonts w:ascii="Times New Roman" w:hAnsi="Times New Roman" w:cs="Times New Roman"/>
        </w:rPr>
        <w:t xml:space="preserve">f-street parking spaces shall </w:t>
      </w:r>
      <w:r w:rsidRPr="001B2E6F">
        <w:rPr>
          <w:rFonts w:ascii="Times New Roman" w:hAnsi="Times New Roman" w:cs="Times New Roman"/>
        </w:rPr>
        <w:t>have at least ten (10) square feet of int</w:t>
      </w:r>
      <w:r w:rsidR="001B2E6F" w:rsidRPr="001B2E6F">
        <w:rPr>
          <w:rFonts w:ascii="Times New Roman" w:hAnsi="Times New Roman" w:cs="Times New Roman"/>
        </w:rPr>
        <w:t xml:space="preserve">erior landscaping, within the paved </w:t>
      </w:r>
      <w:r w:rsidRPr="001B2E6F">
        <w:rPr>
          <w:rFonts w:ascii="Times New Roman" w:hAnsi="Times New Roman" w:cs="Times New Roman"/>
        </w:rPr>
        <w:t>portion of the parking area, f</w:t>
      </w:r>
      <w:r w:rsidR="001B2E6F">
        <w:rPr>
          <w:rFonts w:ascii="Times New Roman" w:hAnsi="Times New Roman" w:cs="Times New Roman"/>
        </w:rPr>
        <w:t xml:space="preserve">or each parking space and at </w:t>
      </w:r>
      <w:r w:rsidRPr="001B2E6F">
        <w:rPr>
          <w:rFonts w:ascii="Times New Roman" w:hAnsi="Times New Roman" w:cs="Times New Roman"/>
        </w:rPr>
        <w:t>least one (1) canopy tree for ever</w:t>
      </w:r>
      <w:r w:rsidR="001B2E6F">
        <w:rPr>
          <w:rFonts w:ascii="Times New Roman" w:hAnsi="Times New Roman" w:cs="Times New Roman"/>
        </w:rPr>
        <w:t xml:space="preserve">y ten (10) parking spaces or </w:t>
      </w:r>
      <w:r w:rsidRPr="001B2E6F">
        <w:rPr>
          <w:rFonts w:ascii="Times New Roman" w:hAnsi="Times New Roman" w:cs="Times New Roman"/>
        </w:rPr>
        <w:t>fraction thereof.  In circumstances where a canopy tree cannot b</w:t>
      </w:r>
      <w:r w:rsidR="001B2E6F">
        <w:rPr>
          <w:rFonts w:ascii="Times New Roman" w:hAnsi="Times New Roman" w:cs="Times New Roman"/>
        </w:rPr>
        <w:t xml:space="preserve">e </w:t>
      </w:r>
      <w:r w:rsidRPr="001B2E6F">
        <w:rPr>
          <w:rFonts w:ascii="Times New Roman" w:hAnsi="Times New Roman" w:cs="Times New Roman"/>
        </w:rPr>
        <w:t>planted, due to the interference with</w:t>
      </w:r>
      <w:r w:rsidR="001B2E6F">
        <w:rPr>
          <w:rFonts w:ascii="Times New Roman" w:hAnsi="Times New Roman" w:cs="Times New Roman"/>
        </w:rPr>
        <w:t xml:space="preserve"> utility lines or other site </w:t>
      </w:r>
      <w:r w:rsidRPr="001B2E6F">
        <w:rPr>
          <w:rFonts w:ascii="Times New Roman" w:hAnsi="Times New Roman" w:cs="Times New Roman"/>
        </w:rPr>
        <w:t xml:space="preserve">complications, two (2) understory </w:t>
      </w:r>
      <w:r w:rsidR="001B2E6F">
        <w:rPr>
          <w:rFonts w:ascii="Times New Roman" w:hAnsi="Times New Roman" w:cs="Times New Roman"/>
        </w:rPr>
        <w:t xml:space="preserve">trees may be substituted for </w:t>
      </w:r>
      <w:r w:rsidRPr="001B2E6F">
        <w:rPr>
          <w:rFonts w:ascii="Times New Roman" w:hAnsi="Times New Roman" w:cs="Times New Roman"/>
        </w:rPr>
        <w:t>every one (1) canopy tree, wit</w:t>
      </w:r>
      <w:r w:rsidR="001B2E6F">
        <w:rPr>
          <w:rFonts w:ascii="Times New Roman" w:hAnsi="Times New Roman" w:cs="Times New Roman"/>
        </w:rPr>
        <w:t xml:space="preserve">h permission from the Zoning </w:t>
      </w:r>
      <w:r w:rsidRPr="001B2E6F">
        <w:rPr>
          <w:rFonts w:ascii="Times New Roman" w:hAnsi="Times New Roman" w:cs="Times New Roman"/>
        </w:rPr>
        <w:t>Administrator.</w:t>
      </w:r>
    </w:p>
    <w:p w:rsidR="00F63793" w:rsidRPr="00F63793" w:rsidRDefault="00F63793" w:rsidP="00F63793">
      <w:pPr>
        <w:autoSpaceDE w:val="0"/>
        <w:autoSpaceDN w:val="0"/>
        <w:adjustRightInd w:val="0"/>
        <w:rPr>
          <w:rFonts w:ascii="Times New Roman" w:hAnsi="Times New Roman" w:cs="Times New Roman"/>
        </w:rPr>
      </w:pPr>
    </w:p>
    <w:p w:rsidR="00F63793" w:rsidRPr="002A0EE0" w:rsidRDefault="00F63793" w:rsidP="00B368B4">
      <w:pPr>
        <w:pStyle w:val="ListParagraph"/>
        <w:numPr>
          <w:ilvl w:val="0"/>
          <w:numId w:val="98"/>
        </w:numPr>
        <w:autoSpaceDE w:val="0"/>
        <w:autoSpaceDN w:val="0"/>
        <w:adjustRightInd w:val="0"/>
        <w:rPr>
          <w:rFonts w:ascii="Times New Roman" w:hAnsi="Times New Roman" w:cs="Times New Roman"/>
        </w:rPr>
      </w:pPr>
      <w:r w:rsidRPr="002A0EE0">
        <w:rPr>
          <w:rFonts w:ascii="Times New Roman" w:hAnsi="Times New Roman" w:cs="Times New Roman"/>
        </w:rPr>
        <w:t xml:space="preserve">Each interior landscaped area </w:t>
      </w:r>
      <w:r w:rsidR="00AE0F20" w:rsidRPr="002A0EE0">
        <w:rPr>
          <w:rFonts w:ascii="Times New Roman" w:hAnsi="Times New Roman" w:cs="Times New Roman"/>
        </w:rPr>
        <w:t xml:space="preserve">shall contain a minimum of 200 </w:t>
      </w:r>
      <w:r w:rsidRPr="002A0EE0">
        <w:rPr>
          <w:rFonts w:ascii="Times New Roman" w:hAnsi="Times New Roman" w:cs="Times New Roman"/>
        </w:rPr>
        <w:t>square feet and shall be planted with shrubs and trees.</w:t>
      </w:r>
    </w:p>
    <w:p w:rsidR="00F63793" w:rsidRPr="00F63793" w:rsidRDefault="00F63793" w:rsidP="00F63793">
      <w:pPr>
        <w:autoSpaceDE w:val="0"/>
        <w:autoSpaceDN w:val="0"/>
        <w:adjustRightInd w:val="0"/>
        <w:ind w:firstLine="720"/>
        <w:rPr>
          <w:rFonts w:ascii="Times New Roman" w:hAnsi="Times New Roman" w:cs="Times New Roman"/>
        </w:rPr>
      </w:pPr>
    </w:p>
    <w:p w:rsidR="00F63793" w:rsidRPr="002A0EE0" w:rsidRDefault="00F63793" w:rsidP="00B368B4">
      <w:pPr>
        <w:pStyle w:val="ListParagraph"/>
        <w:numPr>
          <w:ilvl w:val="0"/>
          <w:numId w:val="98"/>
        </w:numPr>
        <w:autoSpaceDE w:val="0"/>
        <w:autoSpaceDN w:val="0"/>
        <w:adjustRightInd w:val="0"/>
        <w:rPr>
          <w:rFonts w:ascii="Times New Roman" w:hAnsi="Times New Roman" w:cs="Times New Roman"/>
        </w:rPr>
      </w:pPr>
      <w:r w:rsidRPr="002A0EE0">
        <w:rPr>
          <w:rFonts w:ascii="Times New Roman" w:hAnsi="Times New Roman" w:cs="Times New Roman"/>
        </w:rPr>
        <w:t>A landscaped area shall be provide</w:t>
      </w:r>
      <w:r w:rsidR="002A0EE0">
        <w:rPr>
          <w:rFonts w:ascii="Times New Roman" w:hAnsi="Times New Roman" w:cs="Times New Roman"/>
        </w:rPr>
        <w:t xml:space="preserve">d along the perimeter of any </w:t>
      </w:r>
      <w:r w:rsidRPr="002A0EE0">
        <w:rPr>
          <w:rFonts w:ascii="Times New Roman" w:hAnsi="Times New Roman" w:cs="Times New Roman"/>
        </w:rPr>
        <w:t>parking area. The required landscap</w:t>
      </w:r>
      <w:r w:rsidR="002A0EE0">
        <w:rPr>
          <w:rFonts w:ascii="Times New Roman" w:hAnsi="Times New Roman" w:cs="Times New Roman"/>
        </w:rPr>
        <w:t xml:space="preserve">ed area shall have a minimum </w:t>
      </w:r>
      <w:r w:rsidRPr="002A0EE0">
        <w:rPr>
          <w:rFonts w:ascii="Times New Roman" w:hAnsi="Times New Roman" w:cs="Times New Roman"/>
        </w:rPr>
        <w:t xml:space="preserve">width of five (5) feet and shall be planted with two (2) canopy trees and ten (10) shrubs per 100 linear feet of perimeter area.  </w:t>
      </w:r>
      <w:r w:rsidR="002A0EE0">
        <w:rPr>
          <w:rFonts w:ascii="Times New Roman" w:hAnsi="Times New Roman" w:cs="Times New Roman"/>
        </w:rPr>
        <w:t xml:space="preserve">In </w:t>
      </w:r>
      <w:r w:rsidRPr="002A0EE0">
        <w:rPr>
          <w:rFonts w:ascii="Times New Roman" w:hAnsi="Times New Roman" w:cs="Times New Roman"/>
        </w:rPr>
        <w:t>circumstance</w:t>
      </w:r>
      <w:r w:rsidR="002A0EE0">
        <w:rPr>
          <w:rFonts w:ascii="Times New Roman" w:hAnsi="Times New Roman" w:cs="Times New Roman"/>
        </w:rPr>
        <w:t xml:space="preserve">s where a canopy tree cannot be planted, due to the </w:t>
      </w:r>
      <w:r w:rsidRPr="002A0EE0">
        <w:rPr>
          <w:rFonts w:ascii="Times New Roman" w:hAnsi="Times New Roman" w:cs="Times New Roman"/>
        </w:rPr>
        <w:t>interference with utility lines or othe</w:t>
      </w:r>
      <w:r w:rsidR="002A0EE0">
        <w:rPr>
          <w:rFonts w:ascii="Times New Roman" w:hAnsi="Times New Roman" w:cs="Times New Roman"/>
        </w:rPr>
        <w:t xml:space="preserve">r site complications, two (2) </w:t>
      </w:r>
      <w:r w:rsidRPr="002A0EE0">
        <w:rPr>
          <w:rFonts w:ascii="Times New Roman" w:hAnsi="Times New Roman" w:cs="Times New Roman"/>
        </w:rPr>
        <w:t>understory trees may be substituted fo</w:t>
      </w:r>
      <w:r w:rsidR="002A0EE0">
        <w:rPr>
          <w:rFonts w:ascii="Times New Roman" w:hAnsi="Times New Roman" w:cs="Times New Roman"/>
        </w:rPr>
        <w:t xml:space="preserve">r every one (1) canopy tree, </w:t>
      </w:r>
      <w:r w:rsidRPr="002A0EE0">
        <w:rPr>
          <w:rFonts w:ascii="Times New Roman" w:hAnsi="Times New Roman" w:cs="Times New Roman"/>
        </w:rPr>
        <w:t>with permission from the Zoning Administrator.</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903D14" w:rsidRDefault="00F63793" w:rsidP="00B368B4">
      <w:pPr>
        <w:pStyle w:val="ListParagraph"/>
        <w:numPr>
          <w:ilvl w:val="0"/>
          <w:numId w:val="98"/>
        </w:numPr>
        <w:autoSpaceDE w:val="0"/>
        <w:autoSpaceDN w:val="0"/>
        <w:adjustRightInd w:val="0"/>
        <w:rPr>
          <w:rFonts w:ascii="Times New Roman" w:hAnsi="Times New Roman" w:cs="Times New Roman"/>
        </w:rPr>
      </w:pPr>
      <w:r w:rsidRPr="00903D14">
        <w:rPr>
          <w:rFonts w:ascii="Times New Roman" w:hAnsi="Times New Roman" w:cs="Times New Roman"/>
        </w:rPr>
        <w:t>Interior landscaped areas shall b</w:t>
      </w:r>
      <w:r w:rsidR="00AE0F20" w:rsidRPr="00903D14">
        <w:rPr>
          <w:rFonts w:ascii="Times New Roman" w:hAnsi="Times New Roman" w:cs="Times New Roman"/>
        </w:rPr>
        <w:t xml:space="preserve">e spaced throughout the lot to </w:t>
      </w:r>
      <w:r w:rsidRPr="00903D14">
        <w:rPr>
          <w:rFonts w:ascii="Times New Roman" w:hAnsi="Times New Roman" w:cs="Times New Roman"/>
        </w:rPr>
        <w:t xml:space="preserve">reduce the visual impact of </w:t>
      </w:r>
      <w:r w:rsidR="00AE0F20" w:rsidRPr="00903D14">
        <w:rPr>
          <w:rFonts w:ascii="Times New Roman" w:hAnsi="Times New Roman" w:cs="Times New Roman"/>
        </w:rPr>
        <w:t xml:space="preserve">long rows of parked cars. At a </w:t>
      </w:r>
      <w:r w:rsidRPr="00903D14">
        <w:rPr>
          <w:rFonts w:ascii="Times New Roman" w:hAnsi="Times New Roman" w:cs="Times New Roman"/>
        </w:rPr>
        <w:t>minimum, landscaped areas shal</w:t>
      </w:r>
      <w:r w:rsidR="00AE0F20" w:rsidRPr="00903D14">
        <w:rPr>
          <w:rFonts w:ascii="Times New Roman" w:hAnsi="Times New Roman" w:cs="Times New Roman"/>
        </w:rPr>
        <w:t xml:space="preserve">l be distributed approximately </w:t>
      </w:r>
      <w:r w:rsidRPr="00903D14">
        <w:rPr>
          <w:rFonts w:ascii="Times New Roman" w:hAnsi="Times New Roman" w:cs="Times New Roman"/>
        </w:rPr>
        <w:t>once every ten (10) spaces for res</w:t>
      </w:r>
      <w:r w:rsidR="00AE0F20" w:rsidRPr="00903D14">
        <w:rPr>
          <w:rFonts w:ascii="Times New Roman" w:hAnsi="Times New Roman" w:cs="Times New Roman"/>
        </w:rPr>
        <w:t xml:space="preserve">idential developments and once </w:t>
      </w:r>
      <w:r w:rsidRPr="00903D14">
        <w:rPr>
          <w:rFonts w:ascii="Times New Roman" w:hAnsi="Times New Roman" w:cs="Times New Roman"/>
        </w:rPr>
        <w:t>every 15 spaces for other types of development.</w:t>
      </w:r>
    </w:p>
    <w:p w:rsidR="00F63793" w:rsidRPr="00F63793" w:rsidRDefault="00F63793" w:rsidP="00F63793">
      <w:pPr>
        <w:autoSpaceDE w:val="0"/>
        <w:autoSpaceDN w:val="0"/>
        <w:adjustRightInd w:val="0"/>
        <w:ind w:left="1440" w:hanging="720"/>
        <w:rPr>
          <w:rFonts w:ascii="Times New Roman" w:hAnsi="Times New Roman" w:cs="Times New Roman"/>
        </w:rPr>
      </w:pPr>
    </w:p>
    <w:p w:rsidR="00F63793" w:rsidRPr="00903D14" w:rsidRDefault="00F63793" w:rsidP="00B368B4">
      <w:pPr>
        <w:pStyle w:val="ListParagraph"/>
        <w:numPr>
          <w:ilvl w:val="0"/>
          <w:numId w:val="98"/>
        </w:numPr>
        <w:autoSpaceDE w:val="0"/>
        <w:autoSpaceDN w:val="0"/>
        <w:adjustRightInd w:val="0"/>
        <w:rPr>
          <w:rFonts w:ascii="Times New Roman" w:hAnsi="Times New Roman" w:cs="Times New Roman"/>
        </w:rPr>
      </w:pPr>
      <w:r w:rsidRPr="00903D14">
        <w:rPr>
          <w:rFonts w:ascii="Times New Roman" w:hAnsi="Times New Roman" w:cs="Times New Roman"/>
        </w:rPr>
        <w:t>Landscaped areas shall be provided</w:t>
      </w:r>
      <w:r w:rsidR="00AE0F20" w:rsidRPr="00903D14">
        <w:rPr>
          <w:rFonts w:ascii="Times New Roman" w:hAnsi="Times New Roman" w:cs="Times New Roman"/>
        </w:rPr>
        <w:t xml:space="preserve"> at the ends of parking aisles </w:t>
      </w:r>
      <w:r w:rsidRPr="00903D14">
        <w:rPr>
          <w:rFonts w:ascii="Times New Roman" w:hAnsi="Times New Roman" w:cs="Times New Roman"/>
        </w:rPr>
        <w:t>and shall be planted with shrubs and/or trees.</w:t>
      </w:r>
    </w:p>
    <w:p w:rsidR="00F63793" w:rsidRPr="00F63793" w:rsidRDefault="00F63793" w:rsidP="00F63793">
      <w:pPr>
        <w:autoSpaceDE w:val="0"/>
        <w:autoSpaceDN w:val="0"/>
        <w:adjustRightInd w:val="0"/>
        <w:rPr>
          <w:rFonts w:ascii="Times New Roman" w:hAnsi="Times New Roman" w:cs="Times New Roman"/>
        </w:rPr>
      </w:pPr>
    </w:p>
    <w:p w:rsidR="00F63793" w:rsidRPr="00903D14" w:rsidRDefault="00F63793" w:rsidP="00B368B4">
      <w:pPr>
        <w:pStyle w:val="ListParagraph"/>
        <w:numPr>
          <w:ilvl w:val="0"/>
          <w:numId w:val="98"/>
        </w:numPr>
        <w:autoSpaceDE w:val="0"/>
        <w:autoSpaceDN w:val="0"/>
        <w:adjustRightInd w:val="0"/>
        <w:rPr>
          <w:rFonts w:ascii="Times New Roman" w:hAnsi="Times New Roman" w:cs="Times New Roman"/>
        </w:rPr>
      </w:pPr>
      <w:r w:rsidRPr="00903D14">
        <w:rPr>
          <w:rFonts w:ascii="Times New Roman" w:hAnsi="Times New Roman" w:cs="Times New Roman"/>
        </w:rPr>
        <w:t>The required number of parking sp</w:t>
      </w:r>
      <w:r w:rsidR="00903D14">
        <w:rPr>
          <w:rFonts w:ascii="Times New Roman" w:hAnsi="Times New Roman" w:cs="Times New Roman"/>
        </w:rPr>
        <w:t xml:space="preserve">aces may be reduced by one (1) </w:t>
      </w:r>
      <w:r w:rsidRPr="00903D14">
        <w:rPr>
          <w:rFonts w:ascii="Times New Roman" w:hAnsi="Times New Roman" w:cs="Times New Roman"/>
        </w:rPr>
        <w:t xml:space="preserve">parking space for each 150 square feet </w:t>
      </w:r>
      <w:r w:rsidR="00903D14">
        <w:rPr>
          <w:rFonts w:ascii="Times New Roman" w:hAnsi="Times New Roman" w:cs="Times New Roman"/>
        </w:rPr>
        <w:t xml:space="preserve">of interior planting area, not </w:t>
      </w:r>
      <w:r w:rsidRPr="00903D14">
        <w:rPr>
          <w:rFonts w:ascii="Times New Roman" w:hAnsi="Times New Roman" w:cs="Times New Roman"/>
        </w:rPr>
        <w:t>exceeding ten percent (10%).</w:t>
      </w:r>
    </w:p>
    <w:p w:rsidR="00F63793" w:rsidRDefault="00F63793" w:rsidP="00F63793">
      <w:pPr>
        <w:autoSpaceDE w:val="0"/>
        <w:autoSpaceDN w:val="0"/>
        <w:adjustRightInd w:val="0"/>
        <w:ind w:left="1440" w:hanging="720"/>
        <w:rPr>
          <w:rFonts w:ascii="Times New Roman" w:hAnsi="Times New Roman" w:cs="Times New Roman"/>
        </w:rPr>
      </w:pPr>
    </w:p>
    <w:p w:rsidR="00F63793" w:rsidRPr="00731C41" w:rsidRDefault="00873AFB" w:rsidP="002E272F">
      <w:pPr>
        <w:autoSpaceDE w:val="0"/>
        <w:autoSpaceDN w:val="0"/>
        <w:adjustRightInd w:val="0"/>
        <w:ind w:left="720" w:hanging="720"/>
        <w:rPr>
          <w:rFonts w:ascii="Times New Roman" w:hAnsi="Times New Roman" w:cs="Times New Roman"/>
        </w:rPr>
      </w:pPr>
      <w:r>
        <w:rPr>
          <w:rFonts w:ascii="Times New Roman" w:hAnsi="Times New Roman" w:cs="Times New Roman"/>
          <w:b/>
        </w:rPr>
        <w:t>8</w:t>
      </w:r>
      <w:r w:rsidR="00F63793" w:rsidRPr="00F63793">
        <w:rPr>
          <w:rFonts w:ascii="Times New Roman" w:hAnsi="Times New Roman" w:cs="Times New Roman"/>
          <w:b/>
        </w:rPr>
        <w:t>-5</w:t>
      </w:r>
      <w:r w:rsidR="00F63793" w:rsidRPr="00F63793">
        <w:rPr>
          <w:rFonts w:ascii="Times New Roman" w:hAnsi="Times New Roman" w:cs="Times New Roman"/>
          <w:b/>
        </w:rPr>
        <w:tab/>
      </w:r>
      <w:r w:rsidR="00F63793" w:rsidRPr="00731C41">
        <w:rPr>
          <w:rFonts w:ascii="Times New Roman" w:hAnsi="Times New Roman" w:cs="Times New Roman"/>
          <w:b/>
          <w:bCs/>
          <w:u w:val="single"/>
        </w:rPr>
        <w:t>Preservation of Existing Trees</w:t>
      </w:r>
      <w:r w:rsidR="00F63793" w:rsidRPr="00731C41">
        <w:rPr>
          <w:rFonts w:ascii="Times New Roman" w:hAnsi="Times New Roman" w:cs="Times New Roman"/>
          <w:b/>
          <w:bCs/>
          <w:i/>
          <w:u w:val="single"/>
        </w:rPr>
        <w:t xml:space="preserve"> </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731C41" w:rsidRDefault="00F63793" w:rsidP="002E272F">
      <w:pPr>
        <w:autoSpaceDE w:val="0"/>
        <w:autoSpaceDN w:val="0"/>
        <w:adjustRightInd w:val="0"/>
        <w:ind w:left="720" w:hanging="720"/>
        <w:rPr>
          <w:rFonts w:ascii="Times New Roman" w:hAnsi="Times New Roman" w:cs="Times New Roman"/>
        </w:rPr>
      </w:pPr>
      <w:r w:rsidRPr="00731C41">
        <w:rPr>
          <w:rFonts w:ascii="Times New Roman" w:hAnsi="Times New Roman" w:cs="Times New Roman"/>
        </w:rPr>
        <w:tab/>
        <w:t>Preserving trees can improve the aesthetic quality of the site and improve property values, provide environmental benefits, mitigate the impacts of development on the community, and help minimize opposition to a proposed development.  It is recommended that groups of trees be preserved, as well as individual trees.  Existing trees preserved may be credited towards required trees and vegetation in landscaping areas, in accordance with the requirements contained within this Section.</w:t>
      </w:r>
    </w:p>
    <w:p w:rsidR="00095347" w:rsidRPr="00731C41" w:rsidRDefault="00095347" w:rsidP="002E272F">
      <w:pPr>
        <w:autoSpaceDE w:val="0"/>
        <w:autoSpaceDN w:val="0"/>
        <w:adjustRightInd w:val="0"/>
        <w:rPr>
          <w:rFonts w:ascii="Times New Roman" w:hAnsi="Times New Roman" w:cs="Times New Roman"/>
        </w:rPr>
      </w:pPr>
    </w:p>
    <w:p w:rsidR="00F63793" w:rsidRPr="002E272F" w:rsidRDefault="00F63793" w:rsidP="00B368B4">
      <w:pPr>
        <w:pStyle w:val="ListParagraph"/>
        <w:numPr>
          <w:ilvl w:val="0"/>
          <w:numId w:val="99"/>
        </w:numPr>
        <w:autoSpaceDE w:val="0"/>
        <w:autoSpaceDN w:val="0"/>
        <w:adjustRightInd w:val="0"/>
        <w:rPr>
          <w:rFonts w:ascii="Times New Roman" w:hAnsi="Times New Roman" w:cs="Times New Roman"/>
          <w:b/>
        </w:rPr>
      </w:pPr>
      <w:r w:rsidRPr="002E272F">
        <w:rPr>
          <w:rFonts w:ascii="Times New Roman" w:hAnsi="Times New Roman" w:cs="Times New Roman"/>
          <w:b/>
        </w:rPr>
        <w:t>Preservation Credits</w:t>
      </w:r>
    </w:p>
    <w:p w:rsidR="00F63793" w:rsidRPr="00731C41" w:rsidRDefault="00F63793" w:rsidP="00F63793">
      <w:pPr>
        <w:autoSpaceDE w:val="0"/>
        <w:autoSpaceDN w:val="0"/>
        <w:adjustRightInd w:val="0"/>
        <w:ind w:left="1440" w:hanging="720"/>
        <w:rPr>
          <w:rFonts w:ascii="Times New Roman" w:hAnsi="Times New Roman" w:cs="Times New Roman"/>
          <w:b/>
        </w:rPr>
      </w:pPr>
    </w:p>
    <w:p w:rsidR="00F63793" w:rsidRPr="002E272F" w:rsidRDefault="00F63793" w:rsidP="00B368B4">
      <w:pPr>
        <w:pStyle w:val="ListParagraph"/>
        <w:numPr>
          <w:ilvl w:val="0"/>
          <w:numId w:val="100"/>
        </w:numPr>
        <w:autoSpaceDE w:val="0"/>
        <w:autoSpaceDN w:val="0"/>
        <w:adjustRightInd w:val="0"/>
        <w:rPr>
          <w:rFonts w:ascii="Times New Roman" w:hAnsi="Times New Roman" w:cs="Times New Roman"/>
        </w:rPr>
      </w:pPr>
      <w:r w:rsidRPr="002E272F">
        <w:rPr>
          <w:rFonts w:ascii="Times New Roman" w:hAnsi="Times New Roman" w:cs="Times New Roman"/>
        </w:rPr>
        <w:t>Preserved trees may be credited at the following rate:</w:t>
      </w:r>
    </w:p>
    <w:p w:rsidR="00F63793" w:rsidRPr="00731C41" w:rsidRDefault="00F63793" w:rsidP="00F63793">
      <w:pPr>
        <w:autoSpaceDE w:val="0"/>
        <w:autoSpaceDN w:val="0"/>
        <w:adjustRightInd w:val="0"/>
        <w:ind w:left="1440" w:hanging="720"/>
        <w:rPr>
          <w:rFonts w:ascii="Times New Roman" w:hAnsi="Times New Roman" w:cs="Times New Roman"/>
        </w:rPr>
      </w:pPr>
      <w:r w:rsidRPr="00731C41">
        <w:rPr>
          <w:rFonts w:ascii="Times New Roman" w:hAnsi="Times New Roman" w:cs="Times New Roman"/>
        </w:rPr>
        <w:tab/>
      </w:r>
      <w:r w:rsidRPr="00731C41">
        <w:rPr>
          <w:rFonts w:ascii="Times New Roman" w:hAnsi="Times New Roman" w:cs="Times New Roman"/>
        </w:rPr>
        <w:tab/>
      </w:r>
      <w:r w:rsidRPr="00731C41">
        <w:rPr>
          <w:rFonts w:ascii="Times New Roman" w:hAnsi="Times New Roman" w:cs="Times New Roman"/>
        </w:rPr>
        <w:tab/>
      </w: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3330"/>
      </w:tblGrid>
      <w:tr w:rsidR="00F63793" w:rsidRPr="00731C41" w:rsidTr="00E0045E">
        <w:tc>
          <w:tcPr>
            <w:tcW w:w="3138" w:type="dxa"/>
          </w:tcPr>
          <w:p w:rsidR="00F63793" w:rsidRPr="00731C41" w:rsidRDefault="00F63793" w:rsidP="00F63793">
            <w:pPr>
              <w:autoSpaceDE w:val="0"/>
              <w:autoSpaceDN w:val="0"/>
              <w:adjustRightInd w:val="0"/>
              <w:jc w:val="center"/>
              <w:rPr>
                <w:rFonts w:ascii="Times New Roman" w:hAnsi="Times New Roman" w:cs="Times New Roman"/>
                <w:b/>
              </w:rPr>
            </w:pPr>
            <w:r w:rsidRPr="00731C41">
              <w:rPr>
                <w:rFonts w:ascii="Times New Roman" w:hAnsi="Times New Roman" w:cs="Times New Roman"/>
                <w:b/>
              </w:rPr>
              <w:t>Preserved Tree Size</w:t>
            </w:r>
          </w:p>
        </w:tc>
        <w:tc>
          <w:tcPr>
            <w:tcW w:w="3330" w:type="dxa"/>
          </w:tcPr>
          <w:p w:rsidR="00F63793" w:rsidRPr="00731C41" w:rsidRDefault="00F63793" w:rsidP="00F63793">
            <w:pPr>
              <w:autoSpaceDE w:val="0"/>
              <w:autoSpaceDN w:val="0"/>
              <w:adjustRightInd w:val="0"/>
              <w:jc w:val="center"/>
              <w:rPr>
                <w:rFonts w:ascii="Times New Roman" w:hAnsi="Times New Roman" w:cs="Times New Roman"/>
                <w:b/>
              </w:rPr>
            </w:pPr>
            <w:r w:rsidRPr="00731C41">
              <w:rPr>
                <w:rFonts w:ascii="Times New Roman" w:hAnsi="Times New Roman" w:cs="Times New Roman"/>
                <w:b/>
              </w:rPr>
              <w:t>Preservation Credit Earned</w:t>
            </w:r>
          </w:p>
        </w:tc>
      </w:tr>
      <w:tr w:rsidR="00F63793" w:rsidRPr="00731C41" w:rsidTr="00E0045E">
        <w:tc>
          <w:tcPr>
            <w:tcW w:w="3138"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2-6 inch caliper tree</w:t>
            </w:r>
          </w:p>
        </w:tc>
        <w:tc>
          <w:tcPr>
            <w:tcW w:w="3330"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1 canopy tree</w:t>
            </w:r>
          </w:p>
        </w:tc>
      </w:tr>
      <w:tr w:rsidR="00F63793" w:rsidRPr="00731C41" w:rsidTr="00E0045E">
        <w:tc>
          <w:tcPr>
            <w:tcW w:w="3138"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7-12 inch caliper tree</w:t>
            </w:r>
          </w:p>
        </w:tc>
        <w:tc>
          <w:tcPr>
            <w:tcW w:w="3330"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2 canopy trees</w:t>
            </w:r>
          </w:p>
        </w:tc>
      </w:tr>
      <w:tr w:rsidR="00F63793" w:rsidRPr="00731C41" w:rsidTr="00E0045E">
        <w:tc>
          <w:tcPr>
            <w:tcW w:w="3138"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13-18 inch caliper tree</w:t>
            </w:r>
          </w:p>
        </w:tc>
        <w:tc>
          <w:tcPr>
            <w:tcW w:w="3330"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3 canopy trees</w:t>
            </w:r>
          </w:p>
        </w:tc>
      </w:tr>
      <w:tr w:rsidR="00F63793" w:rsidRPr="00731C41" w:rsidTr="00E0045E">
        <w:tc>
          <w:tcPr>
            <w:tcW w:w="3138"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19-24 inch caliper tree</w:t>
            </w:r>
          </w:p>
        </w:tc>
        <w:tc>
          <w:tcPr>
            <w:tcW w:w="3330" w:type="dxa"/>
          </w:tcPr>
          <w:p w:rsidR="00F63793" w:rsidRPr="00731C41" w:rsidRDefault="00F63793" w:rsidP="00F63793">
            <w:pPr>
              <w:autoSpaceDE w:val="0"/>
              <w:autoSpaceDN w:val="0"/>
              <w:adjustRightInd w:val="0"/>
              <w:ind w:left="1440" w:hanging="1429"/>
              <w:jc w:val="both"/>
              <w:rPr>
                <w:rFonts w:ascii="Times New Roman" w:hAnsi="Times New Roman" w:cs="Times New Roman"/>
              </w:rPr>
            </w:pPr>
            <w:r w:rsidRPr="00731C41">
              <w:rPr>
                <w:rFonts w:ascii="Times New Roman" w:hAnsi="Times New Roman" w:cs="Times New Roman"/>
              </w:rPr>
              <w:t>4 canopy trees</w:t>
            </w:r>
          </w:p>
        </w:tc>
      </w:tr>
      <w:tr w:rsidR="00F63793" w:rsidRPr="00731C41" w:rsidTr="00E0045E">
        <w:tc>
          <w:tcPr>
            <w:tcW w:w="3138" w:type="dxa"/>
          </w:tcPr>
          <w:p w:rsidR="00F63793" w:rsidRPr="00731C41" w:rsidRDefault="00F63793" w:rsidP="00F63793">
            <w:pPr>
              <w:autoSpaceDE w:val="0"/>
              <w:autoSpaceDN w:val="0"/>
              <w:adjustRightInd w:val="0"/>
              <w:rPr>
                <w:rFonts w:ascii="Times New Roman" w:hAnsi="Times New Roman" w:cs="Times New Roman"/>
              </w:rPr>
            </w:pPr>
            <w:r w:rsidRPr="00731C41">
              <w:rPr>
                <w:rFonts w:ascii="Times New Roman" w:hAnsi="Times New Roman" w:cs="Times New Roman"/>
              </w:rPr>
              <w:t>25 + inch caliper tree</w:t>
            </w:r>
          </w:p>
        </w:tc>
        <w:tc>
          <w:tcPr>
            <w:tcW w:w="3330" w:type="dxa"/>
          </w:tcPr>
          <w:p w:rsidR="00F63793" w:rsidRPr="00731C41" w:rsidRDefault="00F63793" w:rsidP="00F63793">
            <w:pPr>
              <w:autoSpaceDE w:val="0"/>
              <w:autoSpaceDN w:val="0"/>
              <w:adjustRightInd w:val="0"/>
              <w:ind w:left="1440" w:hanging="1429"/>
              <w:rPr>
                <w:rFonts w:ascii="Times New Roman" w:hAnsi="Times New Roman" w:cs="Times New Roman"/>
                <w:i/>
              </w:rPr>
            </w:pPr>
            <w:r w:rsidRPr="00731C41">
              <w:rPr>
                <w:rFonts w:ascii="Times New Roman" w:hAnsi="Times New Roman" w:cs="Times New Roman"/>
              </w:rPr>
              <w:t>5 canopy trees</w:t>
            </w:r>
          </w:p>
        </w:tc>
      </w:tr>
    </w:tbl>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3E1FAD" w:rsidRDefault="00F63793" w:rsidP="00B368B4">
      <w:pPr>
        <w:pStyle w:val="ListParagraph"/>
        <w:numPr>
          <w:ilvl w:val="0"/>
          <w:numId w:val="100"/>
        </w:numPr>
        <w:autoSpaceDE w:val="0"/>
        <w:autoSpaceDN w:val="0"/>
        <w:adjustRightInd w:val="0"/>
        <w:rPr>
          <w:rFonts w:ascii="Times New Roman" w:hAnsi="Times New Roman" w:cs="Times New Roman"/>
        </w:rPr>
      </w:pPr>
      <w:r w:rsidRPr="003E1FAD">
        <w:rPr>
          <w:rFonts w:ascii="Times New Roman" w:hAnsi="Times New Roman" w:cs="Times New Roman"/>
        </w:rPr>
        <w:t>To receive preservation credit</w:t>
      </w:r>
      <w:r w:rsidR="003E1FAD">
        <w:rPr>
          <w:rFonts w:ascii="Times New Roman" w:hAnsi="Times New Roman" w:cs="Times New Roman"/>
        </w:rPr>
        <w:t xml:space="preserve">, the preserved tree must be </w:t>
      </w:r>
      <w:r w:rsidRPr="003E1FAD">
        <w:rPr>
          <w:rFonts w:ascii="Times New Roman" w:hAnsi="Times New Roman" w:cs="Times New Roman"/>
        </w:rPr>
        <w:t xml:space="preserve">in good health and condition.  </w:t>
      </w:r>
      <w:r w:rsidR="003E1FAD">
        <w:rPr>
          <w:rFonts w:ascii="Times New Roman" w:hAnsi="Times New Roman" w:cs="Times New Roman"/>
        </w:rPr>
        <w:t xml:space="preserve">No credit will be allowed for </w:t>
      </w:r>
      <w:r w:rsidRPr="003E1FAD">
        <w:rPr>
          <w:rFonts w:ascii="Times New Roman" w:hAnsi="Times New Roman" w:cs="Times New Roman"/>
        </w:rPr>
        <w:t xml:space="preserve">any dead tree, any tree </w:t>
      </w:r>
      <w:r w:rsidR="00AE0F20" w:rsidRPr="003E1FAD">
        <w:rPr>
          <w:rFonts w:ascii="Times New Roman" w:hAnsi="Times New Roman" w:cs="Times New Roman"/>
        </w:rPr>
        <w:t xml:space="preserve">in poor health, or any tree </w:t>
      </w:r>
      <w:r w:rsidRPr="003E1FAD">
        <w:rPr>
          <w:rFonts w:ascii="Times New Roman" w:hAnsi="Times New Roman" w:cs="Times New Roman"/>
        </w:rPr>
        <w:t>subjected to gr</w:t>
      </w:r>
      <w:r w:rsidR="00AE0F20" w:rsidRPr="003E1FAD">
        <w:rPr>
          <w:rFonts w:ascii="Times New Roman" w:hAnsi="Times New Roman" w:cs="Times New Roman"/>
        </w:rPr>
        <w:t xml:space="preserve">ade alterations.  The death of any tree used </w:t>
      </w:r>
      <w:r w:rsidR="003E1FAD">
        <w:rPr>
          <w:rFonts w:ascii="Times New Roman" w:hAnsi="Times New Roman" w:cs="Times New Roman"/>
        </w:rPr>
        <w:t xml:space="preserve">for </w:t>
      </w:r>
      <w:r w:rsidRPr="003E1FAD">
        <w:rPr>
          <w:rFonts w:ascii="Times New Roman" w:hAnsi="Times New Roman" w:cs="Times New Roman"/>
        </w:rPr>
        <w:t>preservation credit shall re</w:t>
      </w:r>
      <w:r w:rsidR="00AE0F20" w:rsidRPr="003E1FAD">
        <w:rPr>
          <w:rFonts w:ascii="Times New Roman" w:hAnsi="Times New Roman" w:cs="Times New Roman"/>
        </w:rPr>
        <w:t xml:space="preserve">quire the owner to plant new </w:t>
      </w:r>
      <w:r w:rsidRPr="003E1FAD">
        <w:rPr>
          <w:rFonts w:ascii="Times New Roman" w:hAnsi="Times New Roman" w:cs="Times New Roman"/>
        </w:rPr>
        <w:t>trees equal to the number of credited trees.</w:t>
      </w:r>
    </w:p>
    <w:p w:rsidR="00F63793" w:rsidRPr="00731C41" w:rsidRDefault="00F63793" w:rsidP="00F63793">
      <w:pPr>
        <w:autoSpaceDE w:val="0"/>
        <w:autoSpaceDN w:val="0"/>
        <w:adjustRightInd w:val="0"/>
        <w:ind w:left="1440" w:hanging="720"/>
        <w:rPr>
          <w:rFonts w:ascii="Times New Roman" w:hAnsi="Times New Roman" w:cs="Times New Roman"/>
        </w:rPr>
      </w:pPr>
      <w:r w:rsidRPr="00731C41">
        <w:rPr>
          <w:rFonts w:ascii="Times New Roman" w:hAnsi="Times New Roman" w:cs="Times New Roman"/>
        </w:rPr>
        <w:tab/>
      </w:r>
    </w:p>
    <w:p w:rsidR="00F63793" w:rsidRPr="00997ADE" w:rsidRDefault="00F63793" w:rsidP="00B368B4">
      <w:pPr>
        <w:pStyle w:val="ListParagraph"/>
        <w:numPr>
          <w:ilvl w:val="0"/>
          <w:numId w:val="100"/>
        </w:numPr>
        <w:autoSpaceDE w:val="0"/>
        <w:autoSpaceDN w:val="0"/>
        <w:adjustRightInd w:val="0"/>
        <w:rPr>
          <w:rFonts w:ascii="Times New Roman" w:hAnsi="Times New Roman" w:cs="Times New Roman"/>
        </w:rPr>
      </w:pPr>
      <w:r w:rsidRPr="00997ADE">
        <w:rPr>
          <w:rFonts w:ascii="Times New Roman" w:hAnsi="Times New Roman" w:cs="Times New Roman"/>
        </w:rPr>
        <w:t>Trees designated to be preser</w:t>
      </w:r>
      <w:r w:rsidR="00997ADE">
        <w:rPr>
          <w:rFonts w:ascii="Times New Roman" w:hAnsi="Times New Roman" w:cs="Times New Roman"/>
        </w:rPr>
        <w:t xml:space="preserve">ved must be indicated on the </w:t>
      </w:r>
      <w:r w:rsidRPr="00997ADE">
        <w:rPr>
          <w:rFonts w:ascii="Times New Roman" w:hAnsi="Times New Roman" w:cs="Times New Roman"/>
        </w:rPr>
        <w:t>site plan and on landscape an</w:t>
      </w:r>
      <w:r w:rsidR="00997ADE">
        <w:rPr>
          <w:rFonts w:ascii="Times New Roman" w:hAnsi="Times New Roman" w:cs="Times New Roman"/>
        </w:rPr>
        <w:t xml:space="preserve">d grading plans.  Protective </w:t>
      </w:r>
      <w:r w:rsidRPr="00997ADE">
        <w:rPr>
          <w:rFonts w:ascii="Times New Roman" w:hAnsi="Times New Roman" w:cs="Times New Roman"/>
        </w:rPr>
        <w:t>barriers, if utilized, must al</w:t>
      </w:r>
      <w:r w:rsidR="00997ADE">
        <w:rPr>
          <w:rFonts w:ascii="Times New Roman" w:hAnsi="Times New Roman" w:cs="Times New Roman"/>
        </w:rPr>
        <w:t xml:space="preserve">so be shown on the landscape </w:t>
      </w:r>
      <w:r w:rsidRPr="00997ADE">
        <w:rPr>
          <w:rFonts w:ascii="Times New Roman" w:hAnsi="Times New Roman" w:cs="Times New Roman"/>
        </w:rPr>
        <w:t>and grading plans.</w:t>
      </w:r>
    </w:p>
    <w:p w:rsidR="00F63793" w:rsidRDefault="00F63793" w:rsidP="00F63793">
      <w:pPr>
        <w:autoSpaceDE w:val="0"/>
        <w:autoSpaceDN w:val="0"/>
        <w:adjustRightInd w:val="0"/>
        <w:ind w:left="1440" w:hanging="720"/>
        <w:rPr>
          <w:rFonts w:ascii="Times New Roman" w:hAnsi="Times New Roman" w:cs="Times New Roman"/>
        </w:rPr>
      </w:pPr>
    </w:p>
    <w:p w:rsidR="00F63793" w:rsidRPr="00997ADE" w:rsidRDefault="00F63793" w:rsidP="00B368B4">
      <w:pPr>
        <w:pStyle w:val="ListParagraph"/>
        <w:numPr>
          <w:ilvl w:val="0"/>
          <w:numId w:val="100"/>
        </w:numPr>
        <w:autoSpaceDE w:val="0"/>
        <w:autoSpaceDN w:val="0"/>
        <w:adjustRightInd w:val="0"/>
        <w:rPr>
          <w:rFonts w:ascii="Times New Roman" w:hAnsi="Times New Roman" w:cs="Times New Roman"/>
        </w:rPr>
      </w:pPr>
      <w:r w:rsidRPr="00997ADE">
        <w:rPr>
          <w:rFonts w:ascii="Times New Roman" w:hAnsi="Times New Roman" w:cs="Times New Roman"/>
        </w:rPr>
        <w:t>Trees located in any right-of</w:t>
      </w:r>
      <w:r w:rsidR="00997ADE">
        <w:rPr>
          <w:rFonts w:ascii="Times New Roman" w:hAnsi="Times New Roman" w:cs="Times New Roman"/>
        </w:rPr>
        <w:t xml:space="preserve">-way maintained by the State </w:t>
      </w:r>
      <w:r w:rsidRPr="00997ADE">
        <w:rPr>
          <w:rFonts w:ascii="Times New Roman" w:hAnsi="Times New Roman" w:cs="Times New Roman"/>
        </w:rPr>
        <w:t>of North Carolina or the</w:t>
      </w:r>
      <w:r w:rsidR="00AE0F20" w:rsidRPr="00997ADE">
        <w:rPr>
          <w:rFonts w:ascii="Times New Roman" w:hAnsi="Times New Roman" w:cs="Times New Roman"/>
        </w:rPr>
        <w:t xml:space="preserve"> Town of Stanfield cannot be </w:t>
      </w:r>
      <w:r w:rsidRPr="00997ADE">
        <w:rPr>
          <w:rFonts w:ascii="Times New Roman" w:hAnsi="Times New Roman" w:cs="Times New Roman"/>
        </w:rPr>
        <w:t>utilized for credit.  Such</w:t>
      </w:r>
      <w:r w:rsidR="00AE0F20" w:rsidRPr="00997ADE">
        <w:rPr>
          <w:rFonts w:ascii="Times New Roman" w:hAnsi="Times New Roman" w:cs="Times New Roman"/>
        </w:rPr>
        <w:t xml:space="preserve"> trees may not be pruned or </w:t>
      </w:r>
      <w:r w:rsidRPr="00997ADE">
        <w:rPr>
          <w:rFonts w:ascii="Times New Roman" w:hAnsi="Times New Roman" w:cs="Times New Roman"/>
        </w:rPr>
        <w:t>removed without written</w:t>
      </w:r>
      <w:r w:rsidR="00997ADE">
        <w:rPr>
          <w:rFonts w:ascii="Times New Roman" w:hAnsi="Times New Roman" w:cs="Times New Roman"/>
        </w:rPr>
        <w:t xml:space="preserve"> </w:t>
      </w:r>
      <w:r w:rsidR="00AE0F20" w:rsidRPr="00997ADE">
        <w:rPr>
          <w:rFonts w:ascii="Times New Roman" w:hAnsi="Times New Roman" w:cs="Times New Roman"/>
        </w:rPr>
        <w:t xml:space="preserve">permission from the Town of </w:t>
      </w:r>
      <w:r w:rsidRPr="00997ADE">
        <w:rPr>
          <w:rFonts w:ascii="Times New Roman" w:hAnsi="Times New Roman" w:cs="Times New Roman"/>
        </w:rPr>
        <w:t>Stanfield.</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997ADE" w:rsidRDefault="00F63793" w:rsidP="00B368B4">
      <w:pPr>
        <w:pStyle w:val="ListParagraph"/>
        <w:numPr>
          <w:ilvl w:val="0"/>
          <w:numId w:val="100"/>
        </w:numPr>
        <w:autoSpaceDE w:val="0"/>
        <w:autoSpaceDN w:val="0"/>
        <w:adjustRightInd w:val="0"/>
        <w:rPr>
          <w:rFonts w:ascii="Times New Roman" w:hAnsi="Times New Roman" w:cs="Times New Roman"/>
        </w:rPr>
      </w:pPr>
      <w:r w:rsidRPr="00997ADE">
        <w:rPr>
          <w:rFonts w:ascii="Times New Roman" w:hAnsi="Times New Roman" w:cs="Times New Roman"/>
        </w:rPr>
        <w:t>Trees survive the stress of construction</w:t>
      </w:r>
      <w:r w:rsidR="00AE0F20" w:rsidRPr="00997ADE">
        <w:rPr>
          <w:rFonts w:ascii="Times New Roman" w:hAnsi="Times New Roman" w:cs="Times New Roman"/>
        </w:rPr>
        <w:t xml:space="preserve"> best when they are </w:t>
      </w:r>
      <w:r w:rsidRPr="00997ADE">
        <w:rPr>
          <w:rFonts w:ascii="Times New Roman" w:hAnsi="Times New Roman" w:cs="Times New Roman"/>
        </w:rPr>
        <w:t>left in stands or larger grou</w:t>
      </w:r>
      <w:r w:rsidR="00AE0F20" w:rsidRPr="00997ADE">
        <w:rPr>
          <w:rFonts w:ascii="Times New Roman" w:hAnsi="Times New Roman" w:cs="Times New Roman"/>
        </w:rPr>
        <w:t xml:space="preserve">pings.  For that reason, the </w:t>
      </w:r>
      <w:r w:rsidRPr="00997ADE">
        <w:rPr>
          <w:rFonts w:ascii="Times New Roman" w:hAnsi="Times New Roman" w:cs="Times New Roman"/>
        </w:rPr>
        <w:t>preservation of existing stands of trees is encouraged.</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997ADE" w:rsidRDefault="00F63793" w:rsidP="00B368B4">
      <w:pPr>
        <w:pStyle w:val="ListParagraph"/>
        <w:numPr>
          <w:ilvl w:val="0"/>
          <w:numId w:val="101"/>
        </w:numPr>
        <w:autoSpaceDE w:val="0"/>
        <w:autoSpaceDN w:val="0"/>
        <w:adjustRightInd w:val="0"/>
        <w:rPr>
          <w:rFonts w:ascii="Times New Roman" w:hAnsi="Times New Roman" w:cs="Times New Roman"/>
          <w:b/>
        </w:rPr>
      </w:pPr>
      <w:r w:rsidRPr="00997ADE">
        <w:rPr>
          <w:rFonts w:ascii="Times New Roman" w:hAnsi="Times New Roman" w:cs="Times New Roman"/>
          <w:b/>
        </w:rPr>
        <w:t xml:space="preserve">Protection of Existing Trees </w:t>
      </w:r>
    </w:p>
    <w:p w:rsidR="00F63793" w:rsidRPr="00731C41" w:rsidRDefault="00F63793" w:rsidP="00F63793">
      <w:pPr>
        <w:autoSpaceDE w:val="0"/>
        <w:autoSpaceDN w:val="0"/>
        <w:adjustRightInd w:val="0"/>
        <w:ind w:left="1440" w:hanging="720"/>
        <w:rPr>
          <w:rFonts w:ascii="Times New Roman" w:hAnsi="Times New Roman" w:cs="Times New Roman"/>
          <w:b/>
        </w:rPr>
      </w:pPr>
    </w:p>
    <w:p w:rsidR="00F63793" w:rsidRPr="00731C41" w:rsidRDefault="00F63793" w:rsidP="00997ADE">
      <w:pPr>
        <w:autoSpaceDE w:val="0"/>
        <w:autoSpaceDN w:val="0"/>
        <w:adjustRightInd w:val="0"/>
        <w:ind w:left="1080"/>
        <w:rPr>
          <w:rFonts w:ascii="Times New Roman" w:hAnsi="Times New Roman" w:cs="Times New Roman"/>
        </w:rPr>
      </w:pPr>
      <w:r w:rsidRPr="00731C41">
        <w:rPr>
          <w:rFonts w:ascii="Times New Roman" w:hAnsi="Times New Roman" w:cs="Times New Roman"/>
        </w:rPr>
        <w:t>It is the intent of this Section to establish minimum sta</w:t>
      </w:r>
      <w:r w:rsidR="00997ADE">
        <w:rPr>
          <w:rFonts w:ascii="Times New Roman" w:hAnsi="Times New Roman" w:cs="Times New Roman"/>
        </w:rPr>
        <w:t xml:space="preserve">ndards of protection in order to </w:t>
      </w:r>
      <w:r w:rsidRPr="00731C41">
        <w:rPr>
          <w:rFonts w:ascii="Times New Roman" w:hAnsi="Times New Roman" w:cs="Times New Roman"/>
        </w:rPr>
        <w:t>ensure th</w:t>
      </w:r>
      <w:r w:rsidR="00AE0F20" w:rsidRPr="00731C41">
        <w:rPr>
          <w:rFonts w:ascii="Times New Roman" w:hAnsi="Times New Roman" w:cs="Times New Roman"/>
        </w:rPr>
        <w:t xml:space="preserve">at trees which are to be saved </w:t>
      </w:r>
      <w:r w:rsidRPr="00731C41">
        <w:rPr>
          <w:rFonts w:ascii="Times New Roman" w:hAnsi="Times New Roman" w:cs="Times New Roman"/>
        </w:rPr>
        <w:t>remain undamaged, thus improv</w:t>
      </w:r>
      <w:r w:rsidR="00AE0F20" w:rsidRPr="00731C41">
        <w:rPr>
          <w:rFonts w:ascii="Times New Roman" w:hAnsi="Times New Roman" w:cs="Times New Roman"/>
        </w:rPr>
        <w:t xml:space="preserve">ing their long-term chances of </w:t>
      </w:r>
      <w:r w:rsidRPr="00731C41">
        <w:rPr>
          <w:rFonts w:ascii="Times New Roman" w:hAnsi="Times New Roman" w:cs="Times New Roman"/>
        </w:rPr>
        <w:t>survival.</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997ADE" w:rsidRDefault="00F63793" w:rsidP="00B368B4">
      <w:pPr>
        <w:pStyle w:val="ListParagraph"/>
        <w:numPr>
          <w:ilvl w:val="0"/>
          <w:numId w:val="102"/>
        </w:numPr>
        <w:autoSpaceDE w:val="0"/>
        <w:autoSpaceDN w:val="0"/>
        <w:adjustRightInd w:val="0"/>
        <w:rPr>
          <w:rFonts w:ascii="Times New Roman" w:hAnsi="Times New Roman" w:cs="Times New Roman"/>
        </w:rPr>
      </w:pPr>
      <w:r w:rsidRPr="00997ADE">
        <w:rPr>
          <w:rFonts w:ascii="Times New Roman" w:hAnsi="Times New Roman" w:cs="Times New Roman"/>
        </w:rPr>
        <w:t>No grading or other land-distur</w:t>
      </w:r>
      <w:r w:rsidR="00AE0F20" w:rsidRPr="00997ADE">
        <w:rPr>
          <w:rFonts w:ascii="Times New Roman" w:hAnsi="Times New Roman" w:cs="Times New Roman"/>
        </w:rPr>
        <w:t xml:space="preserve">bing activity can occur on a </w:t>
      </w:r>
      <w:r w:rsidR="00AE0F20" w:rsidRPr="00997ADE">
        <w:rPr>
          <w:rFonts w:ascii="Times New Roman" w:hAnsi="Times New Roman" w:cs="Times New Roman"/>
        </w:rPr>
        <w:tab/>
      </w:r>
      <w:r w:rsidRPr="00997ADE">
        <w:rPr>
          <w:rFonts w:ascii="Times New Roman" w:hAnsi="Times New Roman" w:cs="Times New Roman"/>
        </w:rPr>
        <w:t>site with existing trees</w:t>
      </w:r>
      <w:r w:rsidR="00AE0F20" w:rsidRPr="00997ADE">
        <w:rPr>
          <w:rFonts w:ascii="Times New Roman" w:hAnsi="Times New Roman" w:cs="Times New Roman"/>
        </w:rPr>
        <w:t xml:space="preserve"> which are designated to be </w:t>
      </w:r>
      <w:r w:rsidRPr="00997ADE">
        <w:rPr>
          <w:rFonts w:ascii="Times New Roman" w:hAnsi="Times New Roman" w:cs="Times New Roman"/>
        </w:rPr>
        <w:t>preserved in order to meet la</w:t>
      </w:r>
      <w:r w:rsidR="00AE0F20" w:rsidRPr="00997ADE">
        <w:rPr>
          <w:rFonts w:ascii="Times New Roman" w:hAnsi="Times New Roman" w:cs="Times New Roman"/>
        </w:rPr>
        <w:t xml:space="preserve">ndscaping requirements until </w:t>
      </w:r>
      <w:r w:rsidRPr="00997ADE">
        <w:rPr>
          <w:rFonts w:ascii="Times New Roman" w:hAnsi="Times New Roman" w:cs="Times New Roman"/>
        </w:rPr>
        <w:t>protective barriers are in</w:t>
      </w:r>
      <w:r w:rsidR="00AE0F20" w:rsidRPr="00997ADE">
        <w:rPr>
          <w:rFonts w:ascii="Times New Roman" w:hAnsi="Times New Roman" w:cs="Times New Roman"/>
        </w:rPr>
        <w:t xml:space="preserve">stalled by the developer and </w:t>
      </w:r>
      <w:r w:rsidRPr="00997ADE">
        <w:rPr>
          <w:rFonts w:ascii="Times New Roman" w:hAnsi="Times New Roman" w:cs="Times New Roman"/>
        </w:rPr>
        <w:t>approved by the Zoning Adminis</w:t>
      </w:r>
      <w:r w:rsidR="00AE0F20" w:rsidRPr="00997ADE">
        <w:rPr>
          <w:rFonts w:ascii="Times New Roman" w:hAnsi="Times New Roman" w:cs="Times New Roman"/>
        </w:rPr>
        <w:t xml:space="preserve">trator or his/her designee.  </w:t>
      </w:r>
      <w:r w:rsidRPr="00997ADE">
        <w:rPr>
          <w:rFonts w:ascii="Times New Roman" w:hAnsi="Times New Roman" w:cs="Times New Roman"/>
        </w:rPr>
        <w:t>Trees designated for preserva</w:t>
      </w:r>
      <w:r w:rsidR="00AE0F20" w:rsidRPr="00997ADE">
        <w:rPr>
          <w:rFonts w:ascii="Times New Roman" w:hAnsi="Times New Roman" w:cs="Times New Roman"/>
        </w:rPr>
        <w:t xml:space="preserve">tion which are counted toward </w:t>
      </w:r>
      <w:r w:rsidRPr="00997ADE">
        <w:rPr>
          <w:rFonts w:ascii="Times New Roman" w:hAnsi="Times New Roman" w:cs="Times New Roman"/>
        </w:rPr>
        <w:t>the landscape requirements mu</w:t>
      </w:r>
      <w:r w:rsidR="00AE0F20" w:rsidRPr="00997ADE">
        <w:rPr>
          <w:rFonts w:ascii="Times New Roman" w:hAnsi="Times New Roman" w:cs="Times New Roman"/>
        </w:rPr>
        <w:t xml:space="preserve">st be protected by barriers, </w:t>
      </w:r>
      <w:r w:rsidRPr="00997ADE">
        <w:rPr>
          <w:rFonts w:ascii="Times New Roman" w:hAnsi="Times New Roman" w:cs="Times New Roman"/>
        </w:rPr>
        <w:t>while trees designated for pre</w:t>
      </w:r>
      <w:r w:rsidR="00AE0F20" w:rsidRPr="00997ADE">
        <w:rPr>
          <w:rFonts w:ascii="Times New Roman" w:hAnsi="Times New Roman" w:cs="Times New Roman"/>
        </w:rPr>
        <w:t xml:space="preserve">servation which do not count </w:t>
      </w:r>
      <w:r w:rsidRPr="00997ADE">
        <w:rPr>
          <w:rFonts w:ascii="Times New Roman" w:hAnsi="Times New Roman" w:cs="Times New Roman"/>
        </w:rPr>
        <w:t>toward the landscape requi</w:t>
      </w:r>
      <w:r w:rsidR="00AE0F20" w:rsidRPr="00997ADE">
        <w:rPr>
          <w:rFonts w:ascii="Times New Roman" w:hAnsi="Times New Roman" w:cs="Times New Roman"/>
        </w:rPr>
        <w:t xml:space="preserve">rements are encouraged to be </w:t>
      </w:r>
      <w:r w:rsidRPr="00997ADE">
        <w:rPr>
          <w:rFonts w:ascii="Times New Roman" w:hAnsi="Times New Roman" w:cs="Times New Roman"/>
        </w:rPr>
        <w:t>protected by barriers.</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F65665" w:rsidRDefault="00F63793" w:rsidP="00B368B4">
      <w:pPr>
        <w:pStyle w:val="ListParagraph"/>
        <w:numPr>
          <w:ilvl w:val="0"/>
          <w:numId w:val="102"/>
        </w:numPr>
        <w:autoSpaceDE w:val="0"/>
        <w:autoSpaceDN w:val="0"/>
        <w:adjustRightInd w:val="0"/>
        <w:rPr>
          <w:rFonts w:ascii="Times New Roman" w:hAnsi="Times New Roman" w:cs="Times New Roman"/>
        </w:rPr>
      </w:pPr>
      <w:r w:rsidRPr="00F65665">
        <w:rPr>
          <w:rFonts w:ascii="Times New Roman" w:hAnsi="Times New Roman" w:cs="Times New Roman"/>
        </w:rPr>
        <w:t>Protective barriers shall be pl</w:t>
      </w:r>
      <w:r w:rsidR="00AE0F20" w:rsidRPr="00F65665">
        <w:rPr>
          <w:rFonts w:ascii="Times New Roman" w:hAnsi="Times New Roman" w:cs="Times New Roman"/>
        </w:rPr>
        <w:t xml:space="preserve">aced around the critical root </w:t>
      </w:r>
      <w:r w:rsidRPr="00F65665">
        <w:rPr>
          <w:rFonts w:ascii="Times New Roman" w:hAnsi="Times New Roman" w:cs="Times New Roman"/>
        </w:rPr>
        <w:t>zone of preserved trees th</w:t>
      </w:r>
      <w:r w:rsidR="00AE0F20" w:rsidRPr="00F65665">
        <w:rPr>
          <w:rFonts w:ascii="Times New Roman" w:hAnsi="Times New Roman" w:cs="Times New Roman"/>
        </w:rPr>
        <w:t xml:space="preserve">at are within 50 feet of any </w:t>
      </w:r>
      <w:r w:rsidRPr="00F65665">
        <w:rPr>
          <w:rFonts w:ascii="Times New Roman" w:hAnsi="Times New Roman" w:cs="Times New Roman"/>
        </w:rPr>
        <w:t xml:space="preserve">grading or construction activity. </w:t>
      </w:r>
      <w:r w:rsidR="00AE0F20" w:rsidRPr="00F65665">
        <w:rPr>
          <w:rFonts w:ascii="Times New Roman" w:hAnsi="Times New Roman" w:cs="Times New Roman"/>
        </w:rPr>
        <w:t xml:space="preserve"> The critical root zone is a </w:t>
      </w:r>
      <w:r w:rsidRPr="00F65665">
        <w:rPr>
          <w:rFonts w:ascii="Times New Roman" w:hAnsi="Times New Roman" w:cs="Times New Roman"/>
        </w:rPr>
        <w:t>circle extending around the tre</w:t>
      </w:r>
      <w:r w:rsidR="00AE0F20" w:rsidRPr="00F65665">
        <w:rPr>
          <w:rFonts w:ascii="Times New Roman" w:hAnsi="Times New Roman" w:cs="Times New Roman"/>
        </w:rPr>
        <w:t xml:space="preserve">e with a one (1) foot radius </w:t>
      </w:r>
      <w:r w:rsidRPr="00F65665">
        <w:rPr>
          <w:rFonts w:ascii="Times New Roman" w:hAnsi="Times New Roman" w:cs="Times New Roman"/>
        </w:rPr>
        <w:t>for every inch of tree diame</w:t>
      </w:r>
      <w:r w:rsidR="00AE0F20" w:rsidRPr="00F65665">
        <w:rPr>
          <w:rFonts w:ascii="Times New Roman" w:hAnsi="Times New Roman" w:cs="Times New Roman"/>
        </w:rPr>
        <w:t xml:space="preserve">ter.  For example, a 10 inch </w:t>
      </w:r>
      <w:r w:rsidRPr="00F65665">
        <w:rPr>
          <w:rFonts w:ascii="Times New Roman" w:hAnsi="Times New Roman" w:cs="Times New Roman"/>
        </w:rPr>
        <w:t>diameter tree would have</w:t>
      </w:r>
      <w:r w:rsidR="00F65665">
        <w:rPr>
          <w:rFonts w:ascii="Times New Roman" w:hAnsi="Times New Roman" w:cs="Times New Roman"/>
        </w:rPr>
        <w:t xml:space="preserve"> a </w:t>
      </w:r>
      <w:r w:rsidR="00AE0F20" w:rsidRPr="00F65665">
        <w:rPr>
          <w:rFonts w:ascii="Times New Roman" w:hAnsi="Times New Roman" w:cs="Times New Roman"/>
        </w:rPr>
        <w:t xml:space="preserve">barricade surrounding it, </w:t>
      </w:r>
      <w:r w:rsidRPr="00F65665">
        <w:rPr>
          <w:rFonts w:ascii="Times New Roman" w:hAnsi="Times New Roman" w:cs="Times New Roman"/>
        </w:rPr>
        <w:t>erected 10 feet away from the tr</w:t>
      </w:r>
      <w:r w:rsidR="00F65665">
        <w:rPr>
          <w:rFonts w:ascii="Times New Roman" w:hAnsi="Times New Roman" w:cs="Times New Roman"/>
        </w:rPr>
        <w:t xml:space="preserve">unk.  All </w:t>
      </w:r>
      <w:r w:rsidR="00AE0F20" w:rsidRPr="00F65665">
        <w:rPr>
          <w:rFonts w:ascii="Times New Roman" w:hAnsi="Times New Roman" w:cs="Times New Roman"/>
        </w:rPr>
        <w:t xml:space="preserve">protective barriers </w:t>
      </w:r>
      <w:r w:rsidRPr="00F65665">
        <w:rPr>
          <w:rFonts w:ascii="Times New Roman" w:hAnsi="Times New Roman" w:cs="Times New Roman"/>
        </w:rPr>
        <w:t>must be maintained througho</w:t>
      </w:r>
      <w:r w:rsidR="00F65665">
        <w:rPr>
          <w:rFonts w:ascii="Times New Roman" w:hAnsi="Times New Roman" w:cs="Times New Roman"/>
        </w:rPr>
        <w:t xml:space="preserve">ut the building </w:t>
      </w:r>
      <w:r w:rsidR="00AE0F20" w:rsidRPr="00F65665">
        <w:rPr>
          <w:rFonts w:ascii="Times New Roman" w:hAnsi="Times New Roman" w:cs="Times New Roman"/>
        </w:rPr>
        <w:t xml:space="preserve">construction </w:t>
      </w:r>
      <w:r w:rsidRPr="00F65665">
        <w:rPr>
          <w:rFonts w:ascii="Times New Roman" w:hAnsi="Times New Roman" w:cs="Times New Roman"/>
        </w:rPr>
        <w:t>process.  Protective barriers sha</w:t>
      </w:r>
      <w:r w:rsidR="00F65665">
        <w:rPr>
          <w:rFonts w:ascii="Times New Roman" w:hAnsi="Times New Roman" w:cs="Times New Roman"/>
        </w:rPr>
        <w:t xml:space="preserve">ll consist of one (1) or </w:t>
      </w:r>
      <w:r w:rsidR="00AE0F20" w:rsidRPr="00F65665">
        <w:rPr>
          <w:rFonts w:ascii="Times New Roman" w:hAnsi="Times New Roman" w:cs="Times New Roman"/>
        </w:rPr>
        <w:t xml:space="preserve">more </w:t>
      </w:r>
      <w:r w:rsidRPr="00F65665">
        <w:rPr>
          <w:rFonts w:ascii="Times New Roman" w:hAnsi="Times New Roman" w:cs="Times New Roman"/>
        </w:rPr>
        <w:t>of the following:</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F65665" w:rsidRDefault="00F63793" w:rsidP="00B368B4">
      <w:pPr>
        <w:pStyle w:val="ListParagraph"/>
        <w:numPr>
          <w:ilvl w:val="0"/>
          <w:numId w:val="103"/>
        </w:numPr>
        <w:autoSpaceDE w:val="0"/>
        <w:autoSpaceDN w:val="0"/>
        <w:adjustRightInd w:val="0"/>
        <w:rPr>
          <w:rFonts w:ascii="Times New Roman" w:hAnsi="Times New Roman" w:cs="Times New Roman"/>
        </w:rPr>
      </w:pPr>
      <w:r w:rsidRPr="00F65665">
        <w:rPr>
          <w:rFonts w:ascii="Times New Roman" w:hAnsi="Times New Roman" w:cs="Times New Roman"/>
        </w:rPr>
        <w:t>A fence which is at le</w:t>
      </w:r>
      <w:r w:rsidR="00AE0F20" w:rsidRPr="00F65665">
        <w:rPr>
          <w:rFonts w:ascii="Times New Roman" w:hAnsi="Times New Roman" w:cs="Times New Roman"/>
        </w:rPr>
        <w:t xml:space="preserve">ast three (3) feet high and </w:t>
      </w:r>
      <w:r w:rsidRPr="00F65665">
        <w:rPr>
          <w:rFonts w:ascii="Times New Roman" w:hAnsi="Times New Roman" w:cs="Times New Roman"/>
        </w:rPr>
        <w:t>constructed in a post an</w:t>
      </w:r>
      <w:r w:rsidR="00AE0F20" w:rsidRPr="00F65665">
        <w:rPr>
          <w:rFonts w:ascii="Times New Roman" w:hAnsi="Times New Roman" w:cs="Times New Roman"/>
        </w:rPr>
        <w:t xml:space="preserve">d rail configuration, using </w:t>
      </w:r>
      <w:r w:rsidRPr="00F65665">
        <w:rPr>
          <w:rFonts w:ascii="Times New Roman" w:hAnsi="Times New Roman" w:cs="Times New Roman"/>
        </w:rPr>
        <w:t>two-by-four (2 x 4) po</w:t>
      </w:r>
      <w:r w:rsidR="00AE0F20" w:rsidRPr="00F65665">
        <w:rPr>
          <w:rFonts w:ascii="Times New Roman" w:hAnsi="Times New Roman" w:cs="Times New Roman"/>
        </w:rPr>
        <w:t xml:space="preserve">sts and one-by-four (1 x 4) </w:t>
      </w:r>
      <w:r w:rsidRPr="00F65665">
        <w:rPr>
          <w:rFonts w:ascii="Times New Roman" w:hAnsi="Times New Roman" w:cs="Times New Roman"/>
        </w:rPr>
        <w:t>rails; or</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F65665" w:rsidRDefault="00F63793" w:rsidP="00B368B4">
      <w:pPr>
        <w:pStyle w:val="ListParagraph"/>
        <w:numPr>
          <w:ilvl w:val="0"/>
          <w:numId w:val="103"/>
        </w:numPr>
        <w:autoSpaceDE w:val="0"/>
        <w:autoSpaceDN w:val="0"/>
        <w:adjustRightInd w:val="0"/>
        <w:rPr>
          <w:rFonts w:ascii="Times New Roman" w:hAnsi="Times New Roman" w:cs="Times New Roman"/>
        </w:rPr>
      </w:pPr>
      <w:r w:rsidRPr="00F65665">
        <w:rPr>
          <w:rFonts w:ascii="Times New Roman" w:hAnsi="Times New Roman" w:cs="Times New Roman"/>
        </w:rPr>
        <w:t>A fence with posts pla</w:t>
      </w:r>
      <w:r w:rsidR="00AE0F20" w:rsidRPr="00F65665">
        <w:rPr>
          <w:rFonts w:ascii="Times New Roman" w:hAnsi="Times New Roman" w:cs="Times New Roman"/>
        </w:rPr>
        <w:t xml:space="preserve">ced no farther than 10 feet </w:t>
      </w:r>
      <w:r w:rsidRPr="00F65665">
        <w:rPr>
          <w:rFonts w:ascii="Times New Roman" w:hAnsi="Times New Roman" w:cs="Times New Roman"/>
        </w:rPr>
        <w:t xml:space="preserve">apart covered </w:t>
      </w:r>
      <w:r w:rsidR="00AE0F20" w:rsidRPr="00F65665">
        <w:rPr>
          <w:rFonts w:ascii="Times New Roman" w:hAnsi="Times New Roman" w:cs="Times New Roman"/>
        </w:rPr>
        <w:t xml:space="preserve">with four (4) foot orange </w:t>
      </w:r>
      <w:r w:rsidRPr="00F65665">
        <w:rPr>
          <w:rFonts w:ascii="Times New Roman" w:hAnsi="Times New Roman" w:cs="Times New Roman"/>
        </w:rPr>
        <w:t>polyethylene laminar safety fencing.</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2"/>
        </w:numPr>
        <w:autoSpaceDE w:val="0"/>
        <w:autoSpaceDN w:val="0"/>
        <w:adjustRightInd w:val="0"/>
        <w:rPr>
          <w:rFonts w:ascii="Times New Roman" w:hAnsi="Times New Roman" w:cs="Times New Roman"/>
        </w:rPr>
      </w:pPr>
      <w:r w:rsidRPr="00157EDF">
        <w:rPr>
          <w:rFonts w:ascii="Times New Roman" w:hAnsi="Times New Roman" w:cs="Times New Roman"/>
        </w:rPr>
        <w:t xml:space="preserve">All contractors must be made </w:t>
      </w:r>
      <w:r w:rsidR="00157EDF">
        <w:rPr>
          <w:rFonts w:ascii="Times New Roman" w:hAnsi="Times New Roman" w:cs="Times New Roman"/>
        </w:rPr>
        <w:t xml:space="preserve">aware of the areas designated </w:t>
      </w:r>
      <w:r w:rsidRPr="00157EDF">
        <w:rPr>
          <w:rFonts w:ascii="Times New Roman" w:hAnsi="Times New Roman" w:cs="Times New Roman"/>
        </w:rPr>
        <w:t>for preservation.  No disturban</w:t>
      </w:r>
      <w:r w:rsidR="00157EDF">
        <w:rPr>
          <w:rFonts w:ascii="Times New Roman" w:hAnsi="Times New Roman" w:cs="Times New Roman"/>
        </w:rPr>
        <w:t xml:space="preserve">ce can occur within the tree </w:t>
      </w:r>
      <w:r w:rsidR="00157EDF">
        <w:rPr>
          <w:rFonts w:ascii="Times New Roman" w:hAnsi="Times New Roman" w:cs="Times New Roman"/>
        </w:rPr>
        <w:tab/>
      </w:r>
      <w:r w:rsidRPr="00157EDF">
        <w:rPr>
          <w:rFonts w:ascii="Times New Roman" w:hAnsi="Times New Roman" w:cs="Times New Roman"/>
        </w:rPr>
        <w:t>protection areas, including the following:</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Grading;</w:t>
      </w: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Filling, unless an aer</w:t>
      </w:r>
      <w:r w:rsidR="00157EDF">
        <w:rPr>
          <w:rFonts w:ascii="Times New Roman" w:hAnsi="Times New Roman" w:cs="Times New Roman"/>
        </w:rPr>
        <w:t xml:space="preserve">ation system certified by a </w:t>
      </w:r>
      <w:r w:rsidRPr="00157EDF">
        <w:rPr>
          <w:rFonts w:ascii="Times New Roman" w:hAnsi="Times New Roman" w:cs="Times New Roman"/>
        </w:rPr>
        <w:t>registered landscape archit</w:t>
      </w:r>
      <w:r w:rsidR="00157EDF">
        <w:rPr>
          <w:rFonts w:ascii="Times New Roman" w:hAnsi="Times New Roman" w:cs="Times New Roman"/>
        </w:rPr>
        <w:t xml:space="preserve">ect, certified arborist, or </w:t>
      </w:r>
      <w:r w:rsidRPr="00157EDF">
        <w:rPr>
          <w:rFonts w:ascii="Times New Roman" w:hAnsi="Times New Roman" w:cs="Times New Roman"/>
        </w:rPr>
        <w:t>North Carolina Agricultur</w:t>
      </w:r>
      <w:r w:rsidR="00157EDF">
        <w:rPr>
          <w:rFonts w:ascii="Times New Roman" w:hAnsi="Times New Roman" w:cs="Times New Roman"/>
        </w:rPr>
        <w:t xml:space="preserve">al Extension Specialist, is </w:t>
      </w:r>
      <w:r w:rsidRPr="00157EDF">
        <w:rPr>
          <w:rFonts w:ascii="Times New Roman" w:hAnsi="Times New Roman" w:cs="Times New Roman"/>
        </w:rPr>
        <w:t>installed to protect the tree from suffocation;</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Parking;</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Storage of debris or materials, including topsoil;</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 xml:space="preserve">Disposal of hazardous wastes or concrete washout; </w:t>
      </w:r>
      <w:r w:rsidRPr="00157EDF">
        <w:rPr>
          <w:rFonts w:ascii="Times New Roman" w:hAnsi="Times New Roman" w:cs="Times New Roman"/>
        </w:rPr>
        <w:tab/>
      </w:r>
    </w:p>
    <w:p w:rsidR="00F63793" w:rsidRPr="00731C41" w:rsidRDefault="00F63793" w:rsidP="00F63793">
      <w:pPr>
        <w:autoSpaceDE w:val="0"/>
        <w:autoSpaceDN w:val="0"/>
        <w:adjustRightInd w:val="0"/>
        <w:ind w:left="1440" w:hanging="720"/>
        <w:rPr>
          <w:rFonts w:ascii="Times New Roman" w:hAnsi="Times New Roman" w:cs="Times New Roman"/>
        </w:rPr>
      </w:pPr>
      <w:r w:rsidRPr="00731C41">
        <w:rPr>
          <w:rFonts w:ascii="Times New Roman" w:hAnsi="Times New Roman" w:cs="Times New Roman"/>
        </w:rPr>
        <w:t xml:space="preserve"> </w:t>
      </w:r>
    </w:p>
    <w:p w:rsidR="00F63793" w:rsidRPr="00157EDF" w:rsidRDefault="00F63793" w:rsidP="00B368B4">
      <w:pPr>
        <w:pStyle w:val="ListParagraph"/>
        <w:numPr>
          <w:ilvl w:val="0"/>
          <w:numId w:val="104"/>
        </w:numPr>
        <w:autoSpaceDE w:val="0"/>
        <w:autoSpaceDN w:val="0"/>
        <w:adjustRightInd w:val="0"/>
        <w:rPr>
          <w:rFonts w:ascii="Times New Roman" w:hAnsi="Times New Roman" w:cs="Times New Roman"/>
        </w:rPr>
      </w:pPr>
      <w:r w:rsidRPr="00157EDF">
        <w:rPr>
          <w:rFonts w:ascii="Times New Roman" w:hAnsi="Times New Roman" w:cs="Times New Roman"/>
        </w:rPr>
        <w:t xml:space="preserve">Attaching of nails, ropes, </w:t>
      </w:r>
      <w:r w:rsidR="00157EDF">
        <w:rPr>
          <w:rFonts w:ascii="Times New Roman" w:hAnsi="Times New Roman" w:cs="Times New Roman"/>
        </w:rPr>
        <w:t xml:space="preserve">cables, signs, or fencing to </w:t>
      </w:r>
      <w:r w:rsidRPr="00157EDF">
        <w:rPr>
          <w:rFonts w:ascii="Times New Roman" w:hAnsi="Times New Roman" w:cs="Times New Roman"/>
        </w:rPr>
        <w:t>any tree designated for preservation.</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157EDF" w:rsidRDefault="00F63793" w:rsidP="00B368B4">
      <w:pPr>
        <w:pStyle w:val="ListParagraph"/>
        <w:numPr>
          <w:ilvl w:val="0"/>
          <w:numId w:val="102"/>
        </w:numPr>
        <w:autoSpaceDE w:val="0"/>
        <w:autoSpaceDN w:val="0"/>
        <w:adjustRightInd w:val="0"/>
        <w:rPr>
          <w:rFonts w:ascii="Times New Roman" w:hAnsi="Times New Roman" w:cs="Times New Roman"/>
        </w:rPr>
      </w:pPr>
      <w:r w:rsidRPr="00157EDF">
        <w:rPr>
          <w:rFonts w:ascii="Times New Roman" w:hAnsi="Times New Roman" w:cs="Times New Roman"/>
        </w:rPr>
        <w:t>If any area within the critical ro</w:t>
      </w:r>
      <w:r w:rsidR="00AE0F20" w:rsidRPr="00157EDF">
        <w:rPr>
          <w:rFonts w:ascii="Times New Roman" w:hAnsi="Times New Roman" w:cs="Times New Roman"/>
        </w:rPr>
        <w:t xml:space="preserve">ot zone of the tree </w:t>
      </w:r>
      <w:r w:rsidRPr="00157EDF">
        <w:rPr>
          <w:rFonts w:ascii="Times New Roman" w:hAnsi="Times New Roman" w:cs="Times New Roman"/>
        </w:rPr>
        <w:t>designated for preservati</w:t>
      </w:r>
      <w:r w:rsidR="00AE0F20" w:rsidRPr="00157EDF">
        <w:rPr>
          <w:rFonts w:ascii="Times New Roman" w:hAnsi="Times New Roman" w:cs="Times New Roman"/>
        </w:rPr>
        <w:t xml:space="preserve">on will be disturbed for any </w:t>
      </w:r>
      <w:r w:rsidRPr="00157EDF">
        <w:rPr>
          <w:rFonts w:ascii="Times New Roman" w:hAnsi="Times New Roman" w:cs="Times New Roman"/>
        </w:rPr>
        <w:t>reason, a registered landscape ar</w:t>
      </w:r>
      <w:r w:rsidR="00AE0F20" w:rsidRPr="00157EDF">
        <w:rPr>
          <w:rFonts w:ascii="Times New Roman" w:hAnsi="Times New Roman" w:cs="Times New Roman"/>
        </w:rPr>
        <w:t xml:space="preserve">chitect, certified arborist, </w:t>
      </w:r>
      <w:r w:rsidRPr="00157EDF">
        <w:rPr>
          <w:rFonts w:ascii="Times New Roman" w:hAnsi="Times New Roman" w:cs="Times New Roman"/>
        </w:rPr>
        <w:t>or North Carolina Agricultur</w:t>
      </w:r>
      <w:r w:rsidR="00AE0F20" w:rsidRPr="00157EDF">
        <w:rPr>
          <w:rFonts w:ascii="Times New Roman" w:hAnsi="Times New Roman" w:cs="Times New Roman"/>
        </w:rPr>
        <w:t xml:space="preserve">al Extension Specialist must </w:t>
      </w:r>
      <w:r w:rsidRPr="00157EDF">
        <w:rPr>
          <w:rFonts w:ascii="Times New Roman" w:hAnsi="Times New Roman" w:cs="Times New Roman"/>
        </w:rPr>
        <w:t>recommend measures to minimize any potential impac</w:t>
      </w:r>
      <w:r w:rsidR="00AE0F20" w:rsidRPr="00157EDF">
        <w:rPr>
          <w:rFonts w:ascii="Times New Roman" w:hAnsi="Times New Roman" w:cs="Times New Roman"/>
        </w:rPr>
        <w:t xml:space="preserve">t and </w:t>
      </w:r>
      <w:r w:rsidRPr="00157EDF">
        <w:rPr>
          <w:rFonts w:ascii="Times New Roman" w:hAnsi="Times New Roman" w:cs="Times New Roman"/>
        </w:rPr>
        <w:t>certify that the activity wi</w:t>
      </w:r>
      <w:r w:rsidR="00157EDF">
        <w:rPr>
          <w:rFonts w:ascii="Times New Roman" w:hAnsi="Times New Roman" w:cs="Times New Roman"/>
        </w:rPr>
        <w:t xml:space="preserve">ll not </w:t>
      </w:r>
      <w:r w:rsidR="00AE0F20" w:rsidRPr="00157EDF">
        <w:rPr>
          <w:rFonts w:ascii="Times New Roman" w:hAnsi="Times New Roman" w:cs="Times New Roman"/>
        </w:rPr>
        <w:t xml:space="preserve">damage the tree under </w:t>
      </w:r>
      <w:r w:rsidRPr="00157EDF">
        <w:rPr>
          <w:rFonts w:ascii="Times New Roman" w:hAnsi="Times New Roman" w:cs="Times New Roman"/>
        </w:rPr>
        <w:t>normal circumstances.</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645E2D" w:rsidRDefault="00F63793" w:rsidP="00B368B4">
      <w:pPr>
        <w:pStyle w:val="ListParagraph"/>
        <w:numPr>
          <w:ilvl w:val="0"/>
          <w:numId w:val="102"/>
        </w:numPr>
        <w:autoSpaceDE w:val="0"/>
        <w:autoSpaceDN w:val="0"/>
        <w:adjustRightInd w:val="0"/>
        <w:rPr>
          <w:rFonts w:ascii="Times New Roman" w:hAnsi="Times New Roman" w:cs="Times New Roman"/>
        </w:rPr>
      </w:pPr>
      <w:r w:rsidRPr="00645E2D">
        <w:rPr>
          <w:rFonts w:ascii="Times New Roman" w:hAnsi="Times New Roman" w:cs="Times New Roman"/>
        </w:rPr>
        <w:t>The site developer should coord</w:t>
      </w:r>
      <w:r w:rsidR="00AE0F20" w:rsidRPr="00645E2D">
        <w:rPr>
          <w:rFonts w:ascii="Times New Roman" w:hAnsi="Times New Roman" w:cs="Times New Roman"/>
        </w:rPr>
        <w:t xml:space="preserve">inate with utility providers </w:t>
      </w:r>
      <w:r w:rsidRPr="00645E2D">
        <w:rPr>
          <w:rFonts w:ascii="Times New Roman" w:hAnsi="Times New Roman" w:cs="Times New Roman"/>
        </w:rPr>
        <w:t xml:space="preserve">early in </w:t>
      </w:r>
      <w:r w:rsidR="00645E2D">
        <w:rPr>
          <w:rFonts w:ascii="Times New Roman" w:hAnsi="Times New Roman" w:cs="Times New Roman"/>
        </w:rPr>
        <w:tab/>
      </w:r>
      <w:r w:rsidRPr="00645E2D">
        <w:rPr>
          <w:rFonts w:ascii="Times New Roman" w:hAnsi="Times New Roman" w:cs="Times New Roman"/>
        </w:rPr>
        <w:t>the design process to</w:t>
      </w:r>
      <w:r w:rsidR="00AE0F20" w:rsidRPr="00645E2D">
        <w:rPr>
          <w:rFonts w:ascii="Times New Roman" w:hAnsi="Times New Roman" w:cs="Times New Roman"/>
        </w:rPr>
        <w:t xml:space="preserve"> resolve potential conflicts </w:t>
      </w:r>
      <w:r w:rsidRPr="00645E2D">
        <w:rPr>
          <w:rFonts w:ascii="Times New Roman" w:hAnsi="Times New Roman" w:cs="Times New Roman"/>
        </w:rPr>
        <w:t>about the placement of utilities a</w:t>
      </w:r>
      <w:r w:rsidR="00AE0F20" w:rsidRPr="00645E2D">
        <w:rPr>
          <w:rFonts w:ascii="Times New Roman" w:hAnsi="Times New Roman" w:cs="Times New Roman"/>
        </w:rPr>
        <w:t xml:space="preserve">nd landscape requirements.  </w:t>
      </w:r>
      <w:r w:rsidRPr="00645E2D">
        <w:rPr>
          <w:rFonts w:ascii="Times New Roman" w:hAnsi="Times New Roman" w:cs="Times New Roman"/>
        </w:rPr>
        <w:t>Utilities must either be placed ou</w:t>
      </w:r>
      <w:r w:rsidR="00AE0F20" w:rsidRPr="00645E2D">
        <w:rPr>
          <w:rFonts w:ascii="Times New Roman" w:hAnsi="Times New Roman" w:cs="Times New Roman"/>
        </w:rPr>
        <w:t xml:space="preserve">tside of the tree protection </w:t>
      </w:r>
      <w:r w:rsidRPr="00645E2D">
        <w:rPr>
          <w:rFonts w:ascii="Times New Roman" w:hAnsi="Times New Roman" w:cs="Times New Roman"/>
        </w:rPr>
        <w:t xml:space="preserve">area or, with the approval </w:t>
      </w:r>
      <w:r w:rsidR="00AE0F20" w:rsidRPr="00645E2D">
        <w:rPr>
          <w:rFonts w:ascii="Times New Roman" w:hAnsi="Times New Roman" w:cs="Times New Roman"/>
        </w:rPr>
        <w:t xml:space="preserve">of the Zoning Administrator, </w:t>
      </w:r>
      <w:r w:rsidRPr="00645E2D">
        <w:rPr>
          <w:rFonts w:ascii="Times New Roman" w:hAnsi="Times New Roman" w:cs="Times New Roman"/>
        </w:rPr>
        <w:t>tunneled at least two (2) feet di</w:t>
      </w:r>
      <w:r w:rsidR="00AE0F20" w:rsidRPr="00645E2D">
        <w:rPr>
          <w:rFonts w:ascii="Times New Roman" w:hAnsi="Times New Roman" w:cs="Times New Roman"/>
        </w:rPr>
        <w:t xml:space="preserve">rectly below the tree roots, </w:t>
      </w:r>
      <w:r w:rsidRPr="00645E2D">
        <w:rPr>
          <w:rFonts w:ascii="Times New Roman" w:hAnsi="Times New Roman" w:cs="Times New Roman"/>
        </w:rPr>
        <w:t>to minimize root damage.</w:t>
      </w:r>
    </w:p>
    <w:p w:rsidR="00F63793" w:rsidRPr="00731C41" w:rsidRDefault="00F63793" w:rsidP="00F63793">
      <w:pPr>
        <w:autoSpaceDE w:val="0"/>
        <w:autoSpaceDN w:val="0"/>
        <w:adjustRightInd w:val="0"/>
        <w:ind w:left="1440" w:hanging="720"/>
        <w:rPr>
          <w:rFonts w:ascii="Times New Roman" w:hAnsi="Times New Roman" w:cs="Times New Roman"/>
        </w:rPr>
      </w:pPr>
    </w:p>
    <w:p w:rsidR="00F63793" w:rsidRPr="00F63793" w:rsidRDefault="00873AFB" w:rsidP="00F63793">
      <w:pPr>
        <w:autoSpaceDE w:val="0"/>
        <w:autoSpaceDN w:val="0"/>
        <w:adjustRightInd w:val="0"/>
        <w:rPr>
          <w:rFonts w:ascii="Times New Roman" w:hAnsi="Times New Roman" w:cs="Times New Roman"/>
          <w:b/>
          <w:bCs/>
          <w:u w:val="single"/>
        </w:rPr>
      </w:pPr>
      <w:r>
        <w:rPr>
          <w:rFonts w:ascii="Times New Roman" w:hAnsi="Times New Roman" w:cs="Times New Roman"/>
          <w:b/>
          <w:bCs/>
        </w:rPr>
        <w:t>8</w:t>
      </w:r>
      <w:r w:rsidR="00F63793" w:rsidRPr="00F63793">
        <w:rPr>
          <w:rFonts w:ascii="Times New Roman" w:hAnsi="Times New Roman" w:cs="Times New Roman"/>
          <w:b/>
          <w:bCs/>
        </w:rPr>
        <w:t>-6</w:t>
      </w:r>
      <w:r w:rsidR="00F63793" w:rsidRPr="00F63793">
        <w:rPr>
          <w:rFonts w:ascii="Times New Roman" w:hAnsi="Times New Roman" w:cs="Times New Roman"/>
          <w:b/>
          <w:bCs/>
        </w:rPr>
        <w:tab/>
      </w:r>
      <w:r w:rsidR="00F63793" w:rsidRPr="00F63793">
        <w:rPr>
          <w:rFonts w:ascii="Times New Roman" w:hAnsi="Times New Roman" w:cs="Times New Roman"/>
          <w:b/>
          <w:bCs/>
          <w:u w:val="single"/>
        </w:rPr>
        <w:t>Screening Requirements</w:t>
      </w:r>
    </w:p>
    <w:p w:rsidR="00F63793" w:rsidRPr="00F63793" w:rsidRDefault="00F63793" w:rsidP="00F63793">
      <w:pPr>
        <w:autoSpaceDE w:val="0"/>
        <w:autoSpaceDN w:val="0"/>
        <w:adjustRightInd w:val="0"/>
        <w:rPr>
          <w:rFonts w:ascii="Times New Roman" w:hAnsi="Times New Roman" w:cs="Times New Roman"/>
          <w:b/>
          <w:bCs/>
        </w:rPr>
      </w:pPr>
    </w:p>
    <w:p w:rsidR="00F63793" w:rsidRPr="00955FFB" w:rsidRDefault="00F63793" w:rsidP="00B368B4">
      <w:pPr>
        <w:pStyle w:val="ListParagraph"/>
        <w:numPr>
          <w:ilvl w:val="0"/>
          <w:numId w:val="105"/>
        </w:numPr>
        <w:autoSpaceDE w:val="0"/>
        <w:autoSpaceDN w:val="0"/>
        <w:adjustRightInd w:val="0"/>
        <w:rPr>
          <w:rFonts w:ascii="Times New Roman" w:hAnsi="Times New Roman" w:cs="Times New Roman"/>
          <w:b/>
          <w:bCs/>
        </w:rPr>
      </w:pPr>
      <w:r w:rsidRPr="00955FFB">
        <w:rPr>
          <w:rFonts w:ascii="Times New Roman" w:hAnsi="Times New Roman" w:cs="Times New Roman"/>
          <w:b/>
          <w:bCs/>
        </w:rPr>
        <w:t>Screening of Outdoor Storage Areas</w:t>
      </w:r>
    </w:p>
    <w:p w:rsidR="00F63793" w:rsidRPr="00F63793" w:rsidRDefault="00F63793" w:rsidP="00F63793">
      <w:pPr>
        <w:autoSpaceDE w:val="0"/>
        <w:autoSpaceDN w:val="0"/>
        <w:adjustRightInd w:val="0"/>
        <w:rPr>
          <w:rFonts w:ascii="Times New Roman" w:hAnsi="Times New Roman" w:cs="Times New Roman"/>
          <w:b/>
          <w:bCs/>
        </w:rPr>
      </w:pPr>
    </w:p>
    <w:p w:rsidR="00F63793" w:rsidRPr="00095347" w:rsidRDefault="00F63793" w:rsidP="00955FFB">
      <w:pPr>
        <w:autoSpaceDE w:val="0"/>
        <w:autoSpaceDN w:val="0"/>
        <w:adjustRightInd w:val="0"/>
        <w:ind w:left="1080"/>
        <w:rPr>
          <w:rFonts w:ascii="Times New Roman" w:hAnsi="Times New Roman" w:cs="Times New Roman"/>
        </w:rPr>
      </w:pPr>
      <w:r w:rsidRPr="00F63793">
        <w:rPr>
          <w:rFonts w:ascii="Times New Roman" w:hAnsi="Times New Roman" w:cs="Times New Roman"/>
        </w:rPr>
        <w:t xml:space="preserve">Outdoor storage areas, which contain trash </w:t>
      </w:r>
      <w:r w:rsidR="00AE0F20">
        <w:rPr>
          <w:rFonts w:ascii="Times New Roman" w:hAnsi="Times New Roman" w:cs="Times New Roman"/>
        </w:rPr>
        <w:t xml:space="preserve">collection areas or dumpsters, </w:t>
      </w:r>
      <w:r w:rsidRPr="00F63793">
        <w:rPr>
          <w:rFonts w:ascii="Times New Roman" w:hAnsi="Times New Roman" w:cs="Times New Roman"/>
        </w:rPr>
        <w:t>open air docks, outdoor storage of bulk ma</w:t>
      </w:r>
      <w:r w:rsidR="00AE0F20">
        <w:rPr>
          <w:rFonts w:ascii="Times New Roman" w:hAnsi="Times New Roman" w:cs="Times New Roman"/>
        </w:rPr>
        <w:t xml:space="preserve">terials and/or parts, or areas </w:t>
      </w:r>
      <w:r w:rsidRPr="00F63793">
        <w:rPr>
          <w:rFonts w:ascii="Times New Roman" w:hAnsi="Times New Roman" w:cs="Times New Roman"/>
        </w:rPr>
        <w:t>regularly used for outdoor repair area</w:t>
      </w:r>
      <w:r w:rsidR="00B0544A">
        <w:rPr>
          <w:rFonts w:ascii="Times New Roman" w:hAnsi="Times New Roman" w:cs="Times New Roman"/>
        </w:rPr>
        <w:t xml:space="preserve">s or service stations, shall be </w:t>
      </w:r>
      <w:r w:rsidRPr="00F63793">
        <w:rPr>
          <w:rFonts w:ascii="Times New Roman" w:hAnsi="Times New Roman" w:cs="Times New Roman"/>
        </w:rPr>
        <w:t>screened from view of adjacent streets and a</w:t>
      </w:r>
      <w:r w:rsidR="00AE0F20">
        <w:rPr>
          <w:rFonts w:ascii="Times New Roman" w:hAnsi="Times New Roman" w:cs="Times New Roman"/>
        </w:rPr>
        <w:t xml:space="preserve">ll residentially zoned land by </w:t>
      </w:r>
      <w:r w:rsidRPr="00F63793">
        <w:rPr>
          <w:rFonts w:ascii="Times New Roman" w:hAnsi="Times New Roman" w:cs="Times New Roman"/>
        </w:rPr>
        <w:t>a double row of evergreen shrubs or tree</w:t>
      </w:r>
      <w:r w:rsidR="00955FFB">
        <w:rPr>
          <w:rFonts w:ascii="Times New Roman" w:hAnsi="Times New Roman" w:cs="Times New Roman"/>
        </w:rPr>
        <w:t xml:space="preserve">s planted to form a continuous </w:t>
      </w:r>
      <w:r w:rsidRPr="00F63793">
        <w:rPr>
          <w:rFonts w:ascii="Times New Roman" w:hAnsi="Times New Roman" w:cs="Times New Roman"/>
        </w:rPr>
        <w:t>hedge of at least six (6) feet in height within</w:t>
      </w:r>
      <w:r w:rsidR="00095347">
        <w:rPr>
          <w:rFonts w:ascii="Times New Roman" w:hAnsi="Times New Roman" w:cs="Times New Roman"/>
        </w:rPr>
        <w:t xml:space="preserve"> two (2) years of installation.</w:t>
      </w:r>
    </w:p>
    <w:p w:rsidR="00A53B36" w:rsidRPr="00F63793" w:rsidRDefault="00A53B36" w:rsidP="00F63793">
      <w:pPr>
        <w:autoSpaceDE w:val="0"/>
        <w:autoSpaceDN w:val="0"/>
        <w:adjustRightInd w:val="0"/>
        <w:rPr>
          <w:rFonts w:ascii="Times New Roman" w:hAnsi="Times New Roman" w:cs="Times New Roman"/>
          <w:b/>
          <w:bCs/>
        </w:rPr>
      </w:pPr>
    </w:p>
    <w:p w:rsidR="00F63793" w:rsidRPr="00955FFB" w:rsidRDefault="00F63793" w:rsidP="00B368B4">
      <w:pPr>
        <w:pStyle w:val="ListParagraph"/>
        <w:numPr>
          <w:ilvl w:val="0"/>
          <w:numId w:val="105"/>
        </w:numPr>
        <w:autoSpaceDE w:val="0"/>
        <w:autoSpaceDN w:val="0"/>
        <w:adjustRightInd w:val="0"/>
        <w:rPr>
          <w:rFonts w:ascii="Times New Roman" w:hAnsi="Times New Roman" w:cs="Times New Roman"/>
          <w:b/>
          <w:bCs/>
        </w:rPr>
      </w:pPr>
      <w:r w:rsidRPr="00955FFB">
        <w:rPr>
          <w:rFonts w:ascii="Times New Roman" w:hAnsi="Times New Roman" w:cs="Times New Roman"/>
          <w:b/>
          <w:bCs/>
        </w:rPr>
        <w:t>Screening of Mechanical Equipment</w:t>
      </w:r>
    </w:p>
    <w:p w:rsidR="00F63793" w:rsidRPr="00F63793" w:rsidRDefault="00F63793" w:rsidP="00F63793">
      <w:pPr>
        <w:autoSpaceDE w:val="0"/>
        <w:autoSpaceDN w:val="0"/>
        <w:adjustRightInd w:val="0"/>
        <w:rPr>
          <w:rFonts w:ascii="Times New Roman" w:hAnsi="Times New Roman" w:cs="Times New Roman"/>
        </w:rPr>
      </w:pPr>
    </w:p>
    <w:p w:rsidR="00F63793" w:rsidRPr="00F63793" w:rsidRDefault="00F63793" w:rsidP="00955FFB">
      <w:pPr>
        <w:autoSpaceDE w:val="0"/>
        <w:autoSpaceDN w:val="0"/>
        <w:adjustRightInd w:val="0"/>
        <w:ind w:left="1080"/>
        <w:rPr>
          <w:rFonts w:ascii="Times New Roman" w:hAnsi="Times New Roman" w:cs="Times New Roman"/>
        </w:rPr>
      </w:pPr>
      <w:r w:rsidRPr="00F63793">
        <w:rPr>
          <w:rFonts w:ascii="Times New Roman" w:hAnsi="Times New Roman" w:cs="Times New Roman"/>
        </w:rPr>
        <w:t xml:space="preserve">All non-residential uses shall screen from view from public places and </w:t>
      </w:r>
      <w:r w:rsidRPr="00F63793">
        <w:rPr>
          <w:rFonts w:ascii="Times New Roman" w:hAnsi="Times New Roman" w:cs="Times New Roman"/>
        </w:rPr>
        <w:tab/>
        <w:t>neighboring properties all mechanical equi</w:t>
      </w:r>
      <w:r w:rsidR="00AB7BA9">
        <w:rPr>
          <w:rFonts w:ascii="Times New Roman" w:hAnsi="Times New Roman" w:cs="Times New Roman"/>
        </w:rPr>
        <w:t xml:space="preserve">pment, such as but not limited </w:t>
      </w:r>
      <w:r w:rsidRPr="00F63793">
        <w:rPr>
          <w:rFonts w:ascii="Times New Roman" w:hAnsi="Times New Roman" w:cs="Times New Roman"/>
        </w:rPr>
        <w:t>to, ground or roof mounted air conditioning units or pumps, through the use of features such as berms, fences, false</w:t>
      </w:r>
      <w:r w:rsidR="00AE0F20">
        <w:rPr>
          <w:rFonts w:ascii="Times New Roman" w:hAnsi="Times New Roman" w:cs="Times New Roman"/>
        </w:rPr>
        <w:t xml:space="preserve"> facades, or dense landscaping </w:t>
      </w:r>
      <w:r w:rsidRPr="00F63793">
        <w:rPr>
          <w:rFonts w:ascii="Times New Roman" w:hAnsi="Times New Roman" w:cs="Times New Roman"/>
        </w:rPr>
        <w:t>compatible with the site.</w:t>
      </w:r>
    </w:p>
    <w:p w:rsidR="00F63793" w:rsidRPr="00F63793" w:rsidRDefault="00F63793" w:rsidP="00F63793">
      <w:pPr>
        <w:rPr>
          <w:rFonts w:ascii="Times New Roman" w:hAnsi="Times New Roman" w:cs="Times New Roman"/>
        </w:rPr>
      </w:pPr>
    </w:p>
    <w:p w:rsidR="00F63793" w:rsidRPr="002363E9" w:rsidRDefault="00F63793" w:rsidP="00B368B4">
      <w:pPr>
        <w:pStyle w:val="ListParagraph"/>
        <w:numPr>
          <w:ilvl w:val="0"/>
          <w:numId w:val="105"/>
        </w:numPr>
        <w:autoSpaceDE w:val="0"/>
        <w:autoSpaceDN w:val="0"/>
        <w:adjustRightInd w:val="0"/>
        <w:rPr>
          <w:rFonts w:ascii="Times New Roman" w:hAnsi="Times New Roman" w:cs="Times New Roman"/>
          <w:b/>
          <w:bCs/>
        </w:rPr>
      </w:pPr>
      <w:r w:rsidRPr="002363E9">
        <w:rPr>
          <w:rFonts w:ascii="Times New Roman" w:hAnsi="Times New Roman" w:cs="Times New Roman"/>
          <w:b/>
          <w:bCs/>
        </w:rPr>
        <w:t>Screening of Central Solid Waste Storage Area</w:t>
      </w:r>
    </w:p>
    <w:p w:rsidR="00F63793" w:rsidRPr="00F63793" w:rsidRDefault="00F63793" w:rsidP="00F63793">
      <w:pPr>
        <w:autoSpaceDE w:val="0"/>
        <w:autoSpaceDN w:val="0"/>
        <w:adjustRightInd w:val="0"/>
        <w:rPr>
          <w:rFonts w:ascii="Times New Roman" w:hAnsi="Times New Roman" w:cs="Times New Roman"/>
        </w:rPr>
      </w:pPr>
    </w:p>
    <w:p w:rsidR="00A221B5" w:rsidRPr="00D86282" w:rsidRDefault="00F63793" w:rsidP="00D86282">
      <w:pPr>
        <w:autoSpaceDE w:val="0"/>
        <w:autoSpaceDN w:val="0"/>
        <w:adjustRightInd w:val="0"/>
        <w:ind w:left="1080"/>
        <w:rPr>
          <w:rFonts w:ascii="Times New Roman" w:hAnsi="Times New Roman" w:cs="Times New Roman"/>
        </w:rPr>
      </w:pPr>
      <w:r w:rsidRPr="00F63793">
        <w:rPr>
          <w:rFonts w:ascii="Times New Roman" w:hAnsi="Times New Roman" w:cs="Times New Roman"/>
        </w:rPr>
        <w:t>All new buildings and uses, except fo</w:t>
      </w:r>
      <w:r w:rsidR="00AE0F20">
        <w:rPr>
          <w:rFonts w:ascii="Times New Roman" w:hAnsi="Times New Roman" w:cs="Times New Roman"/>
        </w:rPr>
        <w:t xml:space="preserve">r single family and two-family </w:t>
      </w:r>
      <w:r w:rsidRPr="00F63793">
        <w:rPr>
          <w:rFonts w:ascii="Times New Roman" w:hAnsi="Times New Roman" w:cs="Times New Roman"/>
        </w:rPr>
        <w:t xml:space="preserve">dwellings, shall provide facilities for the </w:t>
      </w:r>
      <w:r w:rsidR="002363E9">
        <w:rPr>
          <w:rFonts w:ascii="Times New Roman" w:hAnsi="Times New Roman" w:cs="Times New Roman"/>
        </w:rPr>
        <w:t xml:space="preserve">central storage of solid waste </w:t>
      </w:r>
      <w:r w:rsidRPr="00F63793">
        <w:rPr>
          <w:rFonts w:ascii="Times New Roman" w:hAnsi="Times New Roman" w:cs="Times New Roman"/>
        </w:rPr>
        <w:t xml:space="preserve">within the lot. Where such facilities are </w:t>
      </w:r>
      <w:r w:rsidR="00AE0F20">
        <w:rPr>
          <w:rFonts w:ascii="Times New Roman" w:hAnsi="Times New Roman" w:cs="Times New Roman"/>
        </w:rPr>
        <w:t xml:space="preserve">provided outside of a building </w:t>
      </w:r>
      <w:r w:rsidRPr="00F63793">
        <w:rPr>
          <w:rFonts w:ascii="Times New Roman" w:hAnsi="Times New Roman" w:cs="Times New Roman"/>
        </w:rPr>
        <w:t>they shall be screened from adjacent proper</w:t>
      </w:r>
      <w:r w:rsidR="00AE0F20">
        <w:rPr>
          <w:rFonts w:ascii="Times New Roman" w:hAnsi="Times New Roman" w:cs="Times New Roman"/>
        </w:rPr>
        <w:t xml:space="preserve">ty by an enclosure constructed </w:t>
      </w:r>
      <w:r w:rsidRPr="00F63793">
        <w:rPr>
          <w:rFonts w:ascii="Times New Roman" w:hAnsi="Times New Roman" w:cs="Times New Roman"/>
        </w:rPr>
        <w:t>of materials congruous with the materials on the exterior wal</w:t>
      </w:r>
      <w:r w:rsidR="00AE0F20">
        <w:rPr>
          <w:rFonts w:ascii="Times New Roman" w:hAnsi="Times New Roman" w:cs="Times New Roman"/>
        </w:rPr>
        <w:t xml:space="preserve">l of the main </w:t>
      </w:r>
      <w:r w:rsidRPr="00F63793">
        <w:rPr>
          <w:rFonts w:ascii="Times New Roman" w:hAnsi="Times New Roman" w:cs="Times New Roman"/>
        </w:rPr>
        <w:t>buildings.</w:t>
      </w:r>
    </w:p>
    <w:p w:rsidR="00F63793" w:rsidRPr="00F63793" w:rsidRDefault="00873AFB" w:rsidP="00F63793">
      <w:pPr>
        <w:autoSpaceDE w:val="0"/>
        <w:autoSpaceDN w:val="0"/>
        <w:adjustRightInd w:val="0"/>
        <w:rPr>
          <w:rFonts w:ascii="Times New Roman" w:hAnsi="Times New Roman" w:cs="Times New Roman"/>
          <w:b/>
          <w:bCs/>
        </w:rPr>
      </w:pPr>
      <w:r>
        <w:rPr>
          <w:rFonts w:ascii="Times New Roman" w:hAnsi="Times New Roman" w:cs="Times New Roman"/>
          <w:b/>
          <w:bCs/>
        </w:rPr>
        <w:t>8</w:t>
      </w:r>
      <w:r w:rsidR="00F63793" w:rsidRPr="00F63793">
        <w:rPr>
          <w:rFonts w:ascii="Times New Roman" w:hAnsi="Times New Roman" w:cs="Times New Roman"/>
          <w:b/>
          <w:bCs/>
        </w:rPr>
        <w:t>-7</w:t>
      </w:r>
      <w:r w:rsidR="00F63793" w:rsidRPr="00F63793">
        <w:rPr>
          <w:rFonts w:ascii="Times New Roman" w:hAnsi="Times New Roman" w:cs="Times New Roman"/>
          <w:b/>
          <w:bCs/>
        </w:rPr>
        <w:tab/>
      </w:r>
      <w:r w:rsidR="00F63793" w:rsidRPr="00F63793">
        <w:rPr>
          <w:rFonts w:ascii="Times New Roman" w:hAnsi="Times New Roman" w:cs="Times New Roman"/>
          <w:b/>
          <w:bCs/>
          <w:u w:val="single"/>
        </w:rPr>
        <w:t xml:space="preserve">Unoccupied </w:t>
      </w:r>
      <w:smartTag w:uri="urn:schemas-microsoft-com:office:smarttags" w:element="place">
        <w:r w:rsidR="00F63793" w:rsidRPr="00F63793">
          <w:rPr>
            <w:rFonts w:ascii="Times New Roman" w:hAnsi="Times New Roman" w:cs="Times New Roman"/>
            <w:b/>
            <w:bCs/>
            <w:u w:val="single"/>
          </w:rPr>
          <w:t>Lot</w:t>
        </w:r>
      </w:smartTag>
      <w:r w:rsidR="00F63793" w:rsidRPr="00F63793">
        <w:rPr>
          <w:rFonts w:ascii="Times New Roman" w:hAnsi="Times New Roman" w:cs="Times New Roman"/>
          <w:b/>
          <w:bCs/>
          <w:u w:val="single"/>
        </w:rPr>
        <w:t xml:space="preserve"> Areas</w:t>
      </w:r>
    </w:p>
    <w:p w:rsidR="00F63793" w:rsidRPr="00F63793" w:rsidRDefault="00F63793" w:rsidP="00F63793">
      <w:pPr>
        <w:autoSpaceDE w:val="0"/>
        <w:autoSpaceDN w:val="0"/>
        <w:adjustRightInd w:val="0"/>
        <w:rPr>
          <w:rFonts w:ascii="Times New Roman" w:hAnsi="Times New Roman" w:cs="Times New Roman"/>
        </w:rPr>
      </w:pPr>
    </w:p>
    <w:p w:rsidR="00F63793" w:rsidRPr="00F63793" w:rsidRDefault="00F63793" w:rsidP="00F63793">
      <w:pPr>
        <w:autoSpaceDE w:val="0"/>
        <w:autoSpaceDN w:val="0"/>
        <w:adjustRightInd w:val="0"/>
        <w:ind w:left="720"/>
        <w:rPr>
          <w:rFonts w:ascii="Times New Roman" w:hAnsi="Times New Roman" w:cs="Times New Roman"/>
        </w:rPr>
      </w:pPr>
      <w:r w:rsidRPr="00F63793">
        <w:rPr>
          <w:rFonts w:ascii="Times New Roman" w:hAnsi="Times New Roman" w:cs="Times New Roman"/>
        </w:rPr>
        <w:t>All areas of a developed lot not occupied by buildings, structures, pedestrian and vehicle circulation routes, off-street parking, and outside storage shall be appropriately improved with ground cover, trees, shrubbery, or mulch. No exposed soils shall be permitted after issuance of the Certificate of Occupancy, except for agricultural activities or extraction of earth products.</w:t>
      </w:r>
    </w:p>
    <w:p w:rsidR="00F63793" w:rsidRPr="00F63793" w:rsidRDefault="00F63793" w:rsidP="00F63793">
      <w:pPr>
        <w:autoSpaceDE w:val="0"/>
        <w:autoSpaceDN w:val="0"/>
        <w:adjustRightInd w:val="0"/>
        <w:ind w:left="720"/>
        <w:rPr>
          <w:rFonts w:ascii="Times New Roman" w:hAnsi="Times New Roman" w:cs="Times New Roman"/>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150CE7" w:rsidRDefault="00150CE7" w:rsidP="00EA74CE">
      <w:pPr>
        <w:autoSpaceDE w:val="0"/>
        <w:autoSpaceDN w:val="0"/>
        <w:adjustRightInd w:val="0"/>
        <w:jc w:val="center"/>
        <w:rPr>
          <w:rFonts w:ascii="Times New Roman" w:hAnsi="Times New Roman" w:cs="Times New Roman"/>
          <w:b/>
        </w:rPr>
      </w:pPr>
    </w:p>
    <w:p w:rsidR="00867557" w:rsidRDefault="00867557" w:rsidP="00EA74CE">
      <w:pPr>
        <w:autoSpaceDE w:val="0"/>
        <w:autoSpaceDN w:val="0"/>
        <w:adjustRightInd w:val="0"/>
        <w:jc w:val="center"/>
        <w:rPr>
          <w:rFonts w:ascii="Times New Roman" w:hAnsi="Times New Roman" w:cs="Times New Roman"/>
          <w:b/>
        </w:rPr>
        <w:sectPr w:rsidR="00867557" w:rsidSect="001C4AEE">
          <w:footerReference w:type="default" r:id="rId19"/>
          <w:pgSz w:w="12240" w:h="15840"/>
          <w:pgMar w:top="1152" w:right="1152" w:bottom="1152" w:left="1152" w:header="720" w:footer="288" w:gutter="0"/>
          <w:cols w:space="720"/>
          <w:docGrid w:linePitch="360"/>
        </w:sectPr>
      </w:pPr>
    </w:p>
    <w:p w:rsidR="00EA74CE" w:rsidRPr="00EA74CE" w:rsidRDefault="00A221B5" w:rsidP="00EA74CE">
      <w:pPr>
        <w:autoSpaceDE w:val="0"/>
        <w:autoSpaceDN w:val="0"/>
        <w:adjustRightInd w:val="0"/>
        <w:jc w:val="center"/>
        <w:rPr>
          <w:rFonts w:ascii="Times New Roman" w:hAnsi="Times New Roman" w:cs="Times New Roman"/>
          <w:b/>
        </w:rPr>
      </w:pPr>
      <w:r>
        <w:rPr>
          <w:rFonts w:ascii="Times New Roman" w:hAnsi="Times New Roman" w:cs="Times New Roman"/>
          <w:b/>
        </w:rPr>
        <w:t>ARTICLE 9</w:t>
      </w:r>
    </w:p>
    <w:p w:rsidR="00EA74CE" w:rsidRPr="00EA74CE" w:rsidRDefault="00EA74CE" w:rsidP="00EA74CE">
      <w:pPr>
        <w:autoSpaceDE w:val="0"/>
        <w:autoSpaceDN w:val="0"/>
        <w:adjustRightInd w:val="0"/>
        <w:jc w:val="center"/>
        <w:rPr>
          <w:rFonts w:ascii="Times New Roman" w:hAnsi="Times New Roman" w:cs="Times New Roman"/>
          <w:b/>
        </w:rPr>
      </w:pPr>
    </w:p>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SIGN STANDARDS</w:t>
      </w:r>
    </w:p>
    <w:p w:rsidR="00EA74CE" w:rsidRPr="00EA74CE" w:rsidRDefault="00EA74CE" w:rsidP="00EA74CE">
      <w:pPr>
        <w:autoSpaceDE w:val="0"/>
        <w:autoSpaceDN w:val="0"/>
        <w:adjustRightInd w:val="0"/>
        <w:jc w:val="center"/>
        <w:rPr>
          <w:rFonts w:ascii="Times New Roman" w:hAnsi="Times New Roman" w:cs="Times New Roman"/>
          <w:b/>
        </w:rPr>
      </w:pPr>
    </w:p>
    <w:p w:rsidR="00EA74CE" w:rsidRPr="00EA74CE" w:rsidRDefault="00EA74CE" w:rsidP="00EA74CE">
      <w:pPr>
        <w:autoSpaceDE w:val="0"/>
        <w:autoSpaceDN w:val="0"/>
        <w:adjustRightInd w:val="0"/>
        <w:jc w:val="center"/>
        <w:rPr>
          <w:rFonts w:ascii="Times New Roman" w:hAnsi="Times New Roman" w:cs="Times New Roman"/>
          <w:b/>
        </w:rPr>
      </w:pPr>
    </w:p>
    <w:p w:rsidR="00EA74CE" w:rsidRPr="00EA74CE" w:rsidRDefault="00873AFB" w:rsidP="00EA74CE">
      <w:pPr>
        <w:autoSpaceDE w:val="0"/>
        <w:autoSpaceDN w:val="0"/>
        <w:adjustRightInd w:val="0"/>
        <w:rPr>
          <w:rFonts w:ascii="Times New Roman" w:hAnsi="Times New Roman" w:cs="Times New Roman"/>
          <w:b/>
          <w:bCs/>
          <w:i/>
        </w:rPr>
      </w:pPr>
      <w:r>
        <w:rPr>
          <w:rFonts w:ascii="Times New Roman" w:hAnsi="Times New Roman" w:cs="Times New Roman"/>
          <w:b/>
          <w:bCs/>
        </w:rPr>
        <w:t>9</w:t>
      </w:r>
      <w:r w:rsidR="00EA74CE" w:rsidRPr="00EA74CE">
        <w:rPr>
          <w:rFonts w:ascii="Times New Roman" w:hAnsi="Times New Roman" w:cs="Times New Roman"/>
          <w:b/>
          <w:bCs/>
        </w:rPr>
        <w:t>-1</w:t>
      </w:r>
      <w:r w:rsidR="00EA74CE" w:rsidRPr="00EA74CE">
        <w:rPr>
          <w:rFonts w:ascii="Times New Roman" w:hAnsi="Times New Roman" w:cs="Times New Roman"/>
          <w:b/>
          <w:bCs/>
        </w:rPr>
        <w:tab/>
      </w:r>
      <w:r w:rsidR="00EA74CE" w:rsidRPr="00EA74CE">
        <w:rPr>
          <w:rFonts w:ascii="Times New Roman" w:hAnsi="Times New Roman" w:cs="Times New Roman"/>
          <w:b/>
          <w:bCs/>
          <w:u w:val="single"/>
        </w:rPr>
        <w:t>Purpose and Scope</w:t>
      </w:r>
    </w:p>
    <w:p w:rsidR="00EA74CE" w:rsidRPr="00EA74CE" w:rsidRDefault="00EA74CE" w:rsidP="00EA74CE">
      <w:pPr>
        <w:autoSpaceDE w:val="0"/>
        <w:autoSpaceDN w:val="0"/>
        <w:adjustRightInd w:val="0"/>
        <w:rPr>
          <w:rFonts w:ascii="Times New Roman" w:hAnsi="Times New Roman" w:cs="Times New Roman"/>
        </w:rPr>
      </w:pPr>
    </w:p>
    <w:p w:rsidR="00EA74CE" w:rsidRP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 xml:space="preserve">This section is intended to regulate and control signs and their placement throughout the Town of </w:t>
      </w:r>
      <w:smartTag w:uri="urn:schemas-microsoft-com:office:smarttags" w:element="City">
        <w:smartTag w:uri="urn:schemas-microsoft-com:office:smarttags" w:element="place">
          <w:r w:rsidRPr="00EA74CE">
            <w:rPr>
              <w:rFonts w:ascii="Times New Roman" w:hAnsi="Times New Roman" w:cs="Times New Roman"/>
            </w:rPr>
            <w:t>Stanfield</w:t>
          </w:r>
        </w:smartTag>
      </w:smartTag>
      <w:r w:rsidRPr="00EA74CE">
        <w:rPr>
          <w:rFonts w:ascii="Times New Roman" w:hAnsi="Times New Roman" w:cs="Times New Roman"/>
        </w:rPr>
        <w:t xml:space="preserve"> for the following purposes:</w:t>
      </w:r>
    </w:p>
    <w:p w:rsidR="00EA74CE" w:rsidRPr="00EA74CE" w:rsidRDefault="00EA74CE" w:rsidP="00EA74CE">
      <w:pPr>
        <w:autoSpaceDE w:val="0"/>
        <w:autoSpaceDN w:val="0"/>
        <w:adjustRightInd w:val="0"/>
        <w:ind w:left="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provide a pleasing overall environmental setting and good community appearance, which is deemed vital to the continued economic attractiveness of the Town;</w:t>
      </w:r>
    </w:p>
    <w:p w:rsidR="00EA74CE" w:rsidRPr="00EA74CE" w:rsidRDefault="00EA74CE" w:rsidP="00EA74CE">
      <w:pPr>
        <w:autoSpaceDE w:val="0"/>
        <w:autoSpaceDN w:val="0"/>
        <w:adjustRightInd w:val="0"/>
        <w:ind w:left="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create a more productive, enter</w:t>
      </w:r>
      <w:r w:rsidR="002A7B2C" w:rsidRPr="006768A7">
        <w:rPr>
          <w:rFonts w:ascii="Times New Roman" w:hAnsi="Times New Roman" w:cs="Times New Roman"/>
        </w:rPr>
        <w:t xml:space="preserve">prising, professional business </w:t>
      </w:r>
      <w:r w:rsidRPr="006768A7">
        <w:rPr>
          <w:rFonts w:ascii="Times New Roman" w:hAnsi="Times New Roman" w:cs="Times New Roman"/>
        </w:rPr>
        <w:t>atmosphere;</w:t>
      </w:r>
    </w:p>
    <w:p w:rsidR="00EA74CE" w:rsidRPr="00EA74CE" w:rsidRDefault="00EA74CE" w:rsidP="00EA74CE">
      <w:pPr>
        <w:autoSpaceDE w:val="0"/>
        <w:autoSpaceDN w:val="0"/>
        <w:adjustRightInd w:val="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allow signs appropriate to the planned character and development of each zoning district;</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ensure that permitted signs do not become a hazard or nuisance;</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promote traffic safety;</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prevent business and advertising signs from conflicting with public safety signs; and</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6768A7" w:rsidRDefault="00EA74CE" w:rsidP="00B368B4">
      <w:pPr>
        <w:pStyle w:val="ListParagraph"/>
        <w:numPr>
          <w:ilvl w:val="0"/>
          <w:numId w:val="106"/>
        </w:numPr>
        <w:autoSpaceDE w:val="0"/>
        <w:autoSpaceDN w:val="0"/>
        <w:adjustRightInd w:val="0"/>
        <w:rPr>
          <w:rFonts w:ascii="Times New Roman" w:hAnsi="Times New Roman" w:cs="Times New Roman"/>
        </w:rPr>
      </w:pPr>
      <w:r w:rsidRPr="006768A7">
        <w:rPr>
          <w:rFonts w:ascii="Times New Roman" w:hAnsi="Times New Roman" w:cs="Times New Roman"/>
        </w:rPr>
        <w:t>To protect and enhance the value of properties.</w:t>
      </w:r>
    </w:p>
    <w:p w:rsidR="00EA74CE" w:rsidRDefault="00EA74CE"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-2</w:t>
      </w:r>
      <w:r w:rsidR="00EA74CE" w:rsidRPr="00EA74CE">
        <w:rPr>
          <w:rFonts w:ascii="Times New Roman" w:hAnsi="Times New Roman" w:cs="Times New Roman"/>
          <w:b/>
        </w:rPr>
        <w:tab/>
      </w:r>
      <w:r w:rsidR="00EA74CE" w:rsidRPr="00EA74CE">
        <w:rPr>
          <w:rFonts w:ascii="Times New Roman" w:hAnsi="Times New Roman" w:cs="Times New Roman"/>
          <w:b/>
          <w:u w:val="single"/>
        </w:rPr>
        <w:t>Applicability</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6768A7" w:rsidRDefault="00EA74CE" w:rsidP="00B368B4">
      <w:pPr>
        <w:pStyle w:val="ListParagraph"/>
        <w:numPr>
          <w:ilvl w:val="0"/>
          <w:numId w:val="107"/>
        </w:numPr>
        <w:autoSpaceDE w:val="0"/>
        <w:autoSpaceDN w:val="0"/>
        <w:adjustRightInd w:val="0"/>
        <w:rPr>
          <w:rFonts w:ascii="Times New Roman" w:hAnsi="Times New Roman" w:cs="Times New Roman"/>
        </w:rPr>
      </w:pPr>
      <w:r w:rsidRPr="006768A7">
        <w:rPr>
          <w:rFonts w:ascii="Times New Roman" w:hAnsi="Times New Roman" w:cs="Times New Roman"/>
        </w:rPr>
        <w:t>It shall be unlawful to construct, enlarge, modify, move, or replace any sign or cause the same to be done, without first obtaining a zoning permit for such sign from the Zoning Administrator or his designee.</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6768A7" w:rsidRDefault="00A221B5" w:rsidP="00B368B4">
      <w:pPr>
        <w:pStyle w:val="ListParagraph"/>
        <w:numPr>
          <w:ilvl w:val="0"/>
          <w:numId w:val="107"/>
        </w:numPr>
        <w:autoSpaceDE w:val="0"/>
        <w:autoSpaceDN w:val="0"/>
        <w:adjustRightInd w:val="0"/>
        <w:rPr>
          <w:rFonts w:ascii="Times New Roman" w:hAnsi="Times New Roman" w:cs="Times New Roman"/>
        </w:rPr>
      </w:pPr>
      <w:r w:rsidRPr="006768A7">
        <w:rPr>
          <w:rFonts w:ascii="Times New Roman" w:hAnsi="Times New Roman" w:cs="Times New Roman"/>
        </w:rPr>
        <w:t>Not</w:t>
      </w:r>
      <w:r w:rsidR="00EA74CE" w:rsidRPr="006768A7">
        <w:rPr>
          <w:rFonts w:ascii="Times New Roman" w:hAnsi="Times New Roman" w:cs="Times New Roman"/>
        </w:rPr>
        <w:t>withstanding the above, changing or replacing the permanent copy on an existing lawful sign shall not require a permit, provided the copy change does not change the nature of the sign so as to render it in violation of this ordinance.</w:t>
      </w:r>
    </w:p>
    <w:p w:rsidR="00EA74CE" w:rsidRDefault="00EA74CE" w:rsidP="00EA74CE">
      <w:pPr>
        <w:autoSpaceDE w:val="0"/>
        <w:autoSpaceDN w:val="0"/>
        <w:adjustRightInd w:val="0"/>
        <w:rPr>
          <w:rFonts w:ascii="Times New Roman" w:hAnsi="Times New Roman" w:cs="Times New Roman"/>
        </w:rPr>
      </w:pPr>
    </w:p>
    <w:p w:rsidR="00EA74CE" w:rsidRPr="001C4AEE" w:rsidRDefault="001C4AEE" w:rsidP="00B368B4">
      <w:pPr>
        <w:pStyle w:val="ListParagraph"/>
        <w:numPr>
          <w:ilvl w:val="1"/>
          <w:numId w:val="145"/>
        </w:numPr>
        <w:autoSpaceDE w:val="0"/>
        <w:autoSpaceDN w:val="0"/>
        <w:adjustRightInd w:val="0"/>
        <w:rPr>
          <w:rFonts w:ascii="Times New Roman" w:hAnsi="Times New Roman" w:cs="Times New Roman"/>
          <w:b/>
          <w:u w:val="single"/>
        </w:rPr>
      </w:pPr>
      <w:r w:rsidRPr="001C4AEE">
        <w:rPr>
          <w:rFonts w:ascii="Times New Roman" w:hAnsi="Times New Roman" w:cs="Times New Roman"/>
          <w:b/>
        </w:rPr>
        <w:t xml:space="preserve">     </w:t>
      </w:r>
      <w:r>
        <w:rPr>
          <w:rFonts w:ascii="Times New Roman" w:hAnsi="Times New Roman" w:cs="Times New Roman"/>
          <w:b/>
        </w:rPr>
        <w:t xml:space="preserve"> </w:t>
      </w:r>
      <w:r w:rsidR="00EA74CE" w:rsidRPr="001C4AEE">
        <w:rPr>
          <w:rFonts w:ascii="Times New Roman" w:hAnsi="Times New Roman" w:cs="Times New Roman"/>
          <w:b/>
          <w:u w:val="single"/>
        </w:rPr>
        <w:t>Exceptions</w:t>
      </w:r>
    </w:p>
    <w:p w:rsidR="006768A7" w:rsidRDefault="006768A7" w:rsidP="006768A7">
      <w:pPr>
        <w:pStyle w:val="ListParagraph"/>
        <w:autoSpaceDE w:val="0"/>
        <w:autoSpaceDN w:val="0"/>
        <w:adjustRightInd w:val="0"/>
        <w:ind w:left="360"/>
        <w:rPr>
          <w:rFonts w:ascii="Times New Roman" w:hAnsi="Times New Roman" w:cs="Times New Roman"/>
        </w:rPr>
      </w:pPr>
    </w:p>
    <w:p w:rsidR="00EA74CE" w:rsidRPr="001C4AEE" w:rsidRDefault="00EA74CE" w:rsidP="001C4AEE">
      <w:pPr>
        <w:autoSpaceDE w:val="0"/>
        <w:autoSpaceDN w:val="0"/>
        <w:adjustRightInd w:val="0"/>
        <w:ind w:left="720"/>
        <w:rPr>
          <w:rFonts w:ascii="Times New Roman" w:hAnsi="Times New Roman" w:cs="Times New Roman"/>
        </w:rPr>
      </w:pPr>
      <w:r w:rsidRPr="001C4AEE">
        <w:rPr>
          <w:rFonts w:ascii="Times New Roman" w:hAnsi="Times New Roman" w:cs="Times New Roman"/>
        </w:rPr>
        <w:t>The following types of signs are exempt from the permit requirements of this Section: Government; Memorial signs, plaques, or grave markers which are non</w:t>
      </w:r>
      <w:r w:rsidR="00B45F4E" w:rsidRPr="001C4AEE">
        <w:rPr>
          <w:rFonts w:ascii="Times New Roman" w:hAnsi="Times New Roman" w:cs="Times New Roman"/>
        </w:rPr>
        <w:t>-</w:t>
      </w:r>
      <w:r w:rsidRPr="001C4AEE">
        <w:rPr>
          <w:rFonts w:ascii="Times New Roman" w:hAnsi="Times New Roman" w:cs="Times New Roman"/>
        </w:rPr>
        <w:t>commercial in nature; Flags, pennants, insignia, or religious symbols of any government or not-for-profit organization when not displayed with a commercial promotion or as an advertising device.  All such signs (except Government signs) shall be located outside a road right-of-way.</w:t>
      </w:r>
    </w:p>
    <w:p w:rsidR="00A221B5" w:rsidRDefault="00A221B5" w:rsidP="00EA74CE">
      <w:pPr>
        <w:autoSpaceDE w:val="0"/>
        <w:autoSpaceDN w:val="0"/>
        <w:adjustRightInd w:val="0"/>
        <w:rPr>
          <w:rFonts w:ascii="Times New Roman" w:hAnsi="Times New Roman" w:cs="Times New Roman"/>
          <w:b/>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-4</w:t>
      </w:r>
      <w:r w:rsidR="00EA74CE" w:rsidRPr="00EA74CE">
        <w:rPr>
          <w:rFonts w:ascii="Times New Roman" w:hAnsi="Times New Roman" w:cs="Times New Roman"/>
          <w:b/>
        </w:rPr>
        <w:tab/>
      </w:r>
      <w:r w:rsidR="00EA74CE" w:rsidRPr="00EA74CE">
        <w:rPr>
          <w:rFonts w:ascii="Times New Roman" w:hAnsi="Times New Roman" w:cs="Times New Roman"/>
          <w:b/>
          <w:u w:val="single"/>
        </w:rPr>
        <w:t>General Provisions</w:t>
      </w:r>
    </w:p>
    <w:p w:rsidR="00EA74CE" w:rsidRPr="00EA74CE" w:rsidRDefault="00EA74CE" w:rsidP="00EA74CE">
      <w:pPr>
        <w:autoSpaceDE w:val="0"/>
        <w:autoSpaceDN w:val="0"/>
        <w:adjustRightInd w:val="0"/>
        <w:rPr>
          <w:rFonts w:ascii="Times New Roman" w:hAnsi="Times New Roman" w:cs="Times New Roman"/>
          <w:b/>
          <w:u w:val="single"/>
        </w:rPr>
      </w:pPr>
    </w:p>
    <w:p w:rsid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ab/>
        <w:t>The following regulations shall apply to all signs.</w:t>
      </w:r>
    </w:p>
    <w:p w:rsidR="000D21C0" w:rsidRDefault="000D21C0" w:rsidP="00EA74CE">
      <w:pPr>
        <w:autoSpaceDE w:val="0"/>
        <w:autoSpaceDN w:val="0"/>
        <w:adjustRightInd w:val="0"/>
        <w:rPr>
          <w:rFonts w:ascii="Times New Roman" w:hAnsi="Times New Roman" w:cs="Times New Roman"/>
        </w:rPr>
      </w:pPr>
    </w:p>
    <w:p w:rsidR="000D21C0" w:rsidRPr="00EA74CE" w:rsidRDefault="000D21C0"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08"/>
        </w:numPr>
        <w:autoSpaceDE w:val="0"/>
        <w:autoSpaceDN w:val="0"/>
        <w:adjustRightInd w:val="0"/>
        <w:rPr>
          <w:rFonts w:ascii="Times New Roman" w:hAnsi="Times New Roman" w:cs="Times New Roman"/>
          <w:b/>
        </w:rPr>
      </w:pPr>
      <w:r w:rsidRPr="000D21C0">
        <w:rPr>
          <w:rFonts w:ascii="Times New Roman" w:hAnsi="Times New Roman" w:cs="Times New Roman"/>
          <w:b/>
        </w:rPr>
        <w:t>Construction Standards</w:t>
      </w:r>
    </w:p>
    <w:p w:rsidR="00EA74CE" w:rsidRPr="00DC6B77" w:rsidRDefault="00EA74CE" w:rsidP="00EA74CE">
      <w:pPr>
        <w:autoSpaceDE w:val="0"/>
        <w:autoSpaceDN w:val="0"/>
        <w:adjustRightInd w:val="0"/>
        <w:rPr>
          <w:rFonts w:ascii="Times New Roman" w:hAnsi="Times New Roman" w:cs="Times New Roman"/>
          <w:sz w:val="20"/>
          <w:szCs w:val="20"/>
        </w:rPr>
      </w:pPr>
    </w:p>
    <w:p w:rsidR="00EA74CE" w:rsidRPr="000D21C0" w:rsidRDefault="00EA74CE" w:rsidP="00B368B4">
      <w:pPr>
        <w:pStyle w:val="ListParagraph"/>
        <w:numPr>
          <w:ilvl w:val="0"/>
          <w:numId w:val="109"/>
        </w:numPr>
        <w:autoSpaceDE w:val="0"/>
        <w:autoSpaceDN w:val="0"/>
        <w:adjustRightInd w:val="0"/>
        <w:rPr>
          <w:rFonts w:ascii="Times New Roman" w:hAnsi="Times New Roman" w:cs="Times New Roman"/>
        </w:rPr>
      </w:pPr>
      <w:r w:rsidRPr="000D21C0">
        <w:rPr>
          <w:rFonts w:ascii="Times New Roman" w:hAnsi="Times New Roman" w:cs="Times New Roman"/>
        </w:rPr>
        <w:t>All signs shall be constructed and installed in accordance with the applicable provisions of the North Carolina State Building Code.</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09"/>
        </w:numPr>
        <w:autoSpaceDE w:val="0"/>
        <w:autoSpaceDN w:val="0"/>
        <w:adjustRightInd w:val="0"/>
        <w:rPr>
          <w:rFonts w:ascii="Times New Roman" w:hAnsi="Times New Roman" w:cs="Times New Roman"/>
        </w:rPr>
      </w:pPr>
      <w:r w:rsidRPr="000D21C0">
        <w:rPr>
          <w:rFonts w:ascii="Times New Roman" w:hAnsi="Times New Roman" w:cs="Times New Roman"/>
        </w:rPr>
        <w:t>All temporary signs shall be constructed of materials and printed on by inks capable of withstanding normal weather conditions.</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0D21C0" w:rsidP="00B368B4">
      <w:pPr>
        <w:pStyle w:val="ListParagraph"/>
        <w:numPr>
          <w:ilvl w:val="0"/>
          <w:numId w:val="109"/>
        </w:numPr>
        <w:autoSpaceDE w:val="0"/>
        <w:autoSpaceDN w:val="0"/>
        <w:adjustRightInd w:val="0"/>
        <w:rPr>
          <w:rFonts w:ascii="Times New Roman" w:hAnsi="Times New Roman" w:cs="Times New Roman"/>
        </w:rPr>
      </w:pPr>
      <w:r w:rsidRPr="000D21C0">
        <w:rPr>
          <w:rFonts w:ascii="Times New Roman" w:hAnsi="Times New Roman" w:cs="Times New Roman"/>
        </w:rPr>
        <w:t>A</w:t>
      </w:r>
      <w:r w:rsidR="00EA74CE" w:rsidRPr="000D21C0">
        <w:rPr>
          <w:rFonts w:ascii="Times New Roman" w:hAnsi="Times New Roman" w:cs="Times New Roman"/>
        </w:rPr>
        <w:t>ll signs, except for banners, flags, temporary signs, and window signs conforming in all respects with the requirements of this ordinance shall be constructed of permanent materials and shall be permanently attached to the ground, a building, or another structure by direct attachment to a rigid wall, frame, or structure.</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0"/>
        </w:numPr>
        <w:autoSpaceDE w:val="0"/>
        <w:autoSpaceDN w:val="0"/>
        <w:adjustRightInd w:val="0"/>
        <w:rPr>
          <w:rFonts w:ascii="Times New Roman" w:hAnsi="Times New Roman" w:cs="Times New Roman"/>
          <w:b/>
        </w:rPr>
      </w:pPr>
      <w:r w:rsidRPr="000D21C0">
        <w:rPr>
          <w:rFonts w:ascii="Times New Roman" w:hAnsi="Times New Roman" w:cs="Times New Roman"/>
          <w:b/>
        </w:rPr>
        <w:t>Sign Illumination</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1"/>
        </w:numPr>
        <w:autoSpaceDE w:val="0"/>
        <w:autoSpaceDN w:val="0"/>
        <w:adjustRightInd w:val="0"/>
        <w:rPr>
          <w:rFonts w:ascii="Times New Roman" w:hAnsi="Times New Roman" w:cs="Times New Roman"/>
        </w:rPr>
      </w:pPr>
      <w:r w:rsidRPr="000D21C0">
        <w:rPr>
          <w:rFonts w:ascii="Times New Roman" w:hAnsi="Times New Roman" w:cs="Times New Roman"/>
        </w:rPr>
        <w:t xml:space="preserve">All illuminated signs shall be installed in accordance with the applicable provisions of the </w:t>
      </w:r>
      <w:r w:rsidRPr="000D21C0">
        <w:rPr>
          <w:rFonts w:ascii="Times New Roman" w:hAnsi="Times New Roman" w:cs="Times New Roman"/>
          <w:i/>
        </w:rPr>
        <w:t>North Carolina State Electrical Code</w:t>
      </w:r>
      <w:r w:rsidRPr="000D21C0">
        <w:rPr>
          <w:rFonts w:ascii="Times New Roman" w:hAnsi="Times New Roman" w:cs="Times New Roman"/>
        </w:rPr>
        <w:t xml:space="preserve"> </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1"/>
        </w:numPr>
        <w:autoSpaceDE w:val="0"/>
        <w:autoSpaceDN w:val="0"/>
        <w:adjustRightInd w:val="0"/>
        <w:rPr>
          <w:rFonts w:ascii="Times New Roman" w:hAnsi="Times New Roman" w:cs="Times New Roman"/>
        </w:rPr>
      </w:pPr>
      <w:r w:rsidRPr="000D21C0">
        <w:rPr>
          <w:rFonts w:ascii="Times New Roman" w:hAnsi="Times New Roman" w:cs="Times New Roman"/>
        </w:rPr>
        <w:t>All detached signs shall be illuminated by an underground electrical source.</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1"/>
        </w:numPr>
        <w:autoSpaceDE w:val="0"/>
        <w:autoSpaceDN w:val="0"/>
        <w:adjustRightInd w:val="0"/>
        <w:rPr>
          <w:rFonts w:ascii="Times New Roman" w:hAnsi="Times New Roman" w:cs="Times New Roman"/>
        </w:rPr>
      </w:pPr>
      <w:r w:rsidRPr="000D21C0">
        <w:rPr>
          <w:rFonts w:ascii="Times New Roman" w:hAnsi="Times New Roman" w:cs="Times New Roman"/>
        </w:rPr>
        <w:t>All illuminated signs shall have their lighting directed in such a manner as to illuminate only the face of the sign and shall in no way shine directly into a public right-of-way or adjoining lot.</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1"/>
        </w:numPr>
        <w:autoSpaceDE w:val="0"/>
        <w:autoSpaceDN w:val="0"/>
        <w:adjustRightInd w:val="0"/>
        <w:rPr>
          <w:rFonts w:ascii="Times New Roman" w:hAnsi="Times New Roman" w:cs="Times New Roman"/>
        </w:rPr>
      </w:pPr>
      <w:r w:rsidRPr="000D21C0">
        <w:rPr>
          <w:rFonts w:ascii="Times New Roman" w:hAnsi="Times New Roman" w:cs="Times New Roman"/>
        </w:rPr>
        <w:t>No commercial sign (other than a ground-mounted sign) within 100 linear feet of a pre-existing residential structure may be illuminated between the hours of midnight and 6:00 a.m.  A residence shall be deemed pre-existing for purposes of this Section if it has a valid building permit in effect for construction of said structure or if construction of said structure was completed on or prior to the effective date of this ordinance.</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07"/>
        </w:numPr>
        <w:autoSpaceDE w:val="0"/>
        <w:autoSpaceDN w:val="0"/>
        <w:adjustRightInd w:val="0"/>
        <w:rPr>
          <w:rFonts w:ascii="Times New Roman" w:hAnsi="Times New Roman" w:cs="Times New Roman"/>
          <w:b/>
        </w:rPr>
      </w:pPr>
      <w:r w:rsidRPr="000D21C0">
        <w:rPr>
          <w:rFonts w:ascii="Times New Roman" w:hAnsi="Times New Roman" w:cs="Times New Roman"/>
          <w:b/>
        </w:rPr>
        <w:t>Maintenance of Signs</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2"/>
        </w:numPr>
        <w:autoSpaceDE w:val="0"/>
        <w:autoSpaceDN w:val="0"/>
        <w:adjustRightInd w:val="0"/>
        <w:rPr>
          <w:rFonts w:ascii="Times New Roman" w:hAnsi="Times New Roman" w:cs="Times New Roman"/>
        </w:rPr>
      </w:pPr>
      <w:r w:rsidRPr="000D21C0">
        <w:rPr>
          <w:rFonts w:ascii="Times New Roman" w:hAnsi="Times New Roman" w:cs="Times New Roman"/>
        </w:rPr>
        <w:t>All signs shall be maintained in good structural and aesthetic condition.  Deficiencies such as chipped paint, broken plastic, missing letters, and exposed light bulbs shall be evidence of a lack of maintenance.</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2"/>
        </w:numPr>
        <w:autoSpaceDE w:val="0"/>
        <w:autoSpaceDN w:val="0"/>
        <w:adjustRightInd w:val="0"/>
        <w:rPr>
          <w:rFonts w:ascii="Times New Roman" w:hAnsi="Times New Roman" w:cs="Times New Roman"/>
        </w:rPr>
      </w:pPr>
      <w:r w:rsidRPr="000D21C0">
        <w:rPr>
          <w:rFonts w:ascii="Times New Roman" w:hAnsi="Times New Roman" w:cs="Times New Roman"/>
        </w:rPr>
        <w:t>Any sign which is determined by the Zoning Administrator as being insecure, in danger of falling, or otherwise endangering the safety of the public shall be immediately removed by its owner unless it is repaired and made to otherwise comply with the requirements of this ordinance.</w:t>
      </w:r>
    </w:p>
    <w:p w:rsid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3"/>
        </w:numPr>
        <w:autoSpaceDE w:val="0"/>
        <w:autoSpaceDN w:val="0"/>
        <w:adjustRightInd w:val="0"/>
        <w:rPr>
          <w:rFonts w:ascii="Times New Roman" w:hAnsi="Times New Roman" w:cs="Times New Roman"/>
          <w:b/>
        </w:rPr>
      </w:pPr>
      <w:r w:rsidRPr="000D21C0">
        <w:rPr>
          <w:rFonts w:ascii="Times New Roman" w:hAnsi="Times New Roman" w:cs="Times New Roman"/>
          <w:b/>
        </w:rPr>
        <w:t>Obstructions Prohibited</w:t>
      </w:r>
    </w:p>
    <w:p w:rsidR="00EA74CE" w:rsidRPr="00EA74CE" w:rsidRDefault="00EA74CE" w:rsidP="00EA74CE">
      <w:pPr>
        <w:autoSpaceDE w:val="0"/>
        <w:autoSpaceDN w:val="0"/>
        <w:adjustRightInd w:val="0"/>
        <w:rPr>
          <w:rFonts w:ascii="Times New Roman" w:hAnsi="Times New Roman" w:cs="Times New Roman"/>
        </w:rPr>
      </w:pPr>
    </w:p>
    <w:p w:rsidR="00EA74CE" w:rsidRPr="00EA74CE" w:rsidRDefault="00EA74CE" w:rsidP="000D21C0">
      <w:pPr>
        <w:autoSpaceDE w:val="0"/>
        <w:autoSpaceDN w:val="0"/>
        <w:adjustRightInd w:val="0"/>
        <w:ind w:left="1080"/>
        <w:rPr>
          <w:rFonts w:ascii="Times New Roman" w:hAnsi="Times New Roman" w:cs="Times New Roman"/>
        </w:rPr>
      </w:pPr>
      <w:r w:rsidRPr="00EA74CE">
        <w:rPr>
          <w:rFonts w:ascii="Times New Roman" w:hAnsi="Times New Roman" w:cs="Times New Roman"/>
        </w:rPr>
        <w:t>No sign shall be placed so as to obstruct the clear sight triangle at a street intersection nor shall any sign obstruct the view of motorists entering or leaving an off-street parking area.</w:t>
      </w:r>
    </w:p>
    <w:p w:rsidR="00EA74CE" w:rsidRDefault="00EA74CE" w:rsidP="00EA74CE">
      <w:pPr>
        <w:autoSpaceDE w:val="0"/>
        <w:autoSpaceDN w:val="0"/>
        <w:adjustRightInd w:val="0"/>
        <w:rPr>
          <w:rFonts w:ascii="Times New Roman" w:hAnsi="Times New Roman" w:cs="Times New Roman"/>
        </w:rPr>
      </w:pPr>
    </w:p>
    <w:p w:rsidR="000D21C0" w:rsidRDefault="000D21C0" w:rsidP="00EA74CE">
      <w:pPr>
        <w:autoSpaceDE w:val="0"/>
        <w:autoSpaceDN w:val="0"/>
        <w:adjustRightInd w:val="0"/>
        <w:rPr>
          <w:rFonts w:ascii="Times New Roman" w:hAnsi="Times New Roman" w:cs="Times New Roman"/>
        </w:rPr>
      </w:pPr>
    </w:p>
    <w:p w:rsidR="001C4AEE" w:rsidRDefault="001C4AEE" w:rsidP="00EA74CE">
      <w:pPr>
        <w:autoSpaceDE w:val="0"/>
        <w:autoSpaceDN w:val="0"/>
        <w:adjustRightInd w:val="0"/>
        <w:rPr>
          <w:rFonts w:ascii="Times New Roman" w:hAnsi="Times New Roman" w:cs="Times New Roman"/>
        </w:rPr>
      </w:pPr>
    </w:p>
    <w:p w:rsidR="001C4AEE" w:rsidRPr="00EA74CE" w:rsidRDefault="001C4AE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4"/>
        </w:numPr>
        <w:autoSpaceDE w:val="0"/>
        <w:autoSpaceDN w:val="0"/>
        <w:adjustRightInd w:val="0"/>
        <w:rPr>
          <w:rFonts w:ascii="Times New Roman" w:hAnsi="Times New Roman" w:cs="Times New Roman"/>
          <w:b/>
        </w:rPr>
      </w:pPr>
      <w:r w:rsidRPr="000D21C0">
        <w:rPr>
          <w:rFonts w:ascii="Times New Roman" w:hAnsi="Times New Roman" w:cs="Times New Roman"/>
          <w:b/>
        </w:rPr>
        <w:t>Relation to Other Building Elements</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5"/>
        </w:numPr>
        <w:autoSpaceDE w:val="0"/>
        <w:autoSpaceDN w:val="0"/>
        <w:adjustRightInd w:val="0"/>
        <w:rPr>
          <w:rFonts w:ascii="Times New Roman" w:hAnsi="Times New Roman" w:cs="Times New Roman"/>
        </w:rPr>
      </w:pPr>
      <w:r w:rsidRPr="000D21C0">
        <w:rPr>
          <w:rFonts w:ascii="Times New Roman" w:hAnsi="Times New Roman" w:cs="Times New Roman"/>
        </w:rPr>
        <w:t>Signs shall relate in their placement and size to other building elements without obscuring building elements such as windows, cornices, or decorative details, except that signs may be placed on the inside of windows.</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5"/>
        </w:numPr>
        <w:autoSpaceDE w:val="0"/>
        <w:autoSpaceDN w:val="0"/>
        <w:adjustRightInd w:val="0"/>
        <w:rPr>
          <w:rFonts w:ascii="Times New Roman" w:hAnsi="Times New Roman" w:cs="Times New Roman"/>
        </w:rPr>
      </w:pPr>
      <w:r w:rsidRPr="000D21C0">
        <w:rPr>
          <w:rFonts w:ascii="Times New Roman" w:hAnsi="Times New Roman" w:cs="Times New Roman"/>
        </w:rPr>
        <w:t>Sign material, style, and color shall complement the building façade in terms of design, scale, color, and materials.</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5"/>
        </w:numPr>
        <w:autoSpaceDE w:val="0"/>
        <w:autoSpaceDN w:val="0"/>
        <w:adjustRightInd w:val="0"/>
        <w:rPr>
          <w:rFonts w:ascii="Times New Roman" w:hAnsi="Times New Roman" w:cs="Times New Roman"/>
        </w:rPr>
      </w:pPr>
      <w:r w:rsidRPr="000D21C0">
        <w:rPr>
          <w:rFonts w:ascii="Times New Roman" w:hAnsi="Times New Roman" w:cs="Times New Roman"/>
        </w:rPr>
        <w:t>Individual shop signs in a single storefront shall relate to each other in terms of design, size, color, placement on the building, and lettering style.</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0D21C0" w:rsidRDefault="00EA74CE" w:rsidP="00B368B4">
      <w:pPr>
        <w:pStyle w:val="ListParagraph"/>
        <w:numPr>
          <w:ilvl w:val="0"/>
          <w:numId w:val="115"/>
        </w:numPr>
        <w:autoSpaceDE w:val="0"/>
        <w:autoSpaceDN w:val="0"/>
        <w:adjustRightInd w:val="0"/>
        <w:rPr>
          <w:rFonts w:ascii="Times New Roman" w:hAnsi="Times New Roman" w:cs="Times New Roman"/>
        </w:rPr>
      </w:pPr>
      <w:r w:rsidRPr="000D21C0">
        <w:rPr>
          <w:rFonts w:ascii="Times New Roman" w:hAnsi="Times New Roman" w:cs="Times New Roman"/>
        </w:rPr>
        <w:t>Signs placed on the inside of the window areas shall conceal no more than 25% of the area of the window on which the signs are located.</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6"/>
        </w:numPr>
        <w:autoSpaceDE w:val="0"/>
        <w:autoSpaceDN w:val="0"/>
        <w:adjustRightInd w:val="0"/>
        <w:rPr>
          <w:rFonts w:ascii="Times New Roman" w:hAnsi="Times New Roman" w:cs="Times New Roman"/>
          <w:b/>
        </w:rPr>
      </w:pPr>
      <w:r w:rsidRPr="000D21C0">
        <w:rPr>
          <w:rFonts w:ascii="Times New Roman" w:hAnsi="Times New Roman" w:cs="Times New Roman"/>
          <w:b/>
        </w:rPr>
        <w:t>Sign Height Computation</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7"/>
        </w:numPr>
        <w:autoSpaceDE w:val="0"/>
        <w:autoSpaceDN w:val="0"/>
        <w:adjustRightInd w:val="0"/>
        <w:rPr>
          <w:rFonts w:ascii="Times New Roman" w:hAnsi="Times New Roman" w:cs="Times New Roman"/>
        </w:rPr>
      </w:pPr>
      <w:r w:rsidRPr="000D21C0">
        <w:rPr>
          <w:rFonts w:ascii="Times New Roman" w:hAnsi="Times New Roman" w:cs="Times New Roman"/>
        </w:rPr>
        <w:t>Sign height shall be computed as the lower of:</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8"/>
        </w:numPr>
        <w:autoSpaceDE w:val="0"/>
        <w:autoSpaceDN w:val="0"/>
        <w:adjustRightInd w:val="0"/>
        <w:rPr>
          <w:rFonts w:ascii="Times New Roman" w:hAnsi="Times New Roman" w:cs="Times New Roman"/>
        </w:rPr>
      </w:pPr>
      <w:r w:rsidRPr="000D21C0">
        <w:rPr>
          <w:rFonts w:ascii="Times New Roman" w:hAnsi="Times New Roman" w:cs="Times New Roman"/>
        </w:rPr>
        <w:t>Existing grade prior to construction</w:t>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8"/>
        </w:numPr>
        <w:autoSpaceDE w:val="0"/>
        <w:autoSpaceDN w:val="0"/>
        <w:adjustRightInd w:val="0"/>
        <w:rPr>
          <w:rFonts w:ascii="Times New Roman" w:hAnsi="Times New Roman" w:cs="Times New Roman"/>
        </w:rPr>
      </w:pPr>
      <w:r w:rsidRPr="000D21C0">
        <w:rPr>
          <w:rFonts w:ascii="Times New Roman" w:hAnsi="Times New Roman" w:cs="Times New Roman"/>
        </w:rPr>
        <w:t xml:space="preserve">The newly established grade after construction, exclusive of any filling, </w:t>
      </w:r>
      <w:proofErr w:type="spellStart"/>
      <w:r w:rsidRPr="000D21C0">
        <w:rPr>
          <w:rFonts w:ascii="Times New Roman" w:hAnsi="Times New Roman" w:cs="Times New Roman"/>
        </w:rPr>
        <w:t>berming</w:t>
      </w:r>
      <w:proofErr w:type="spellEnd"/>
      <w:r w:rsidRPr="000D21C0">
        <w:rPr>
          <w:rFonts w:ascii="Times New Roman" w:hAnsi="Times New Roman" w:cs="Times New Roman"/>
        </w:rPr>
        <w:t>, mounding, or excavating solely for the purpose of locating the sign.</w:t>
      </w:r>
      <w:r w:rsidRPr="000D21C0">
        <w:rPr>
          <w:rFonts w:ascii="Times New Roman" w:hAnsi="Times New Roman" w:cs="Times New Roman"/>
        </w:rPr>
        <w:tab/>
      </w:r>
    </w:p>
    <w:p w:rsidR="00EA74CE" w:rsidRPr="00EA74CE" w:rsidRDefault="00EA74CE" w:rsidP="00EA74CE">
      <w:pPr>
        <w:autoSpaceDE w:val="0"/>
        <w:autoSpaceDN w:val="0"/>
        <w:adjustRightInd w:val="0"/>
        <w:rPr>
          <w:rFonts w:ascii="Times New Roman" w:hAnsi="Times New Roman" w:cs="Times New Roman"/>
        </w:rPr>
      </w:pPr>
    </w:p>
    <w:p w:rsidR="00EA74CE" w:rsidRPr="000D21C0" w:rsidRDefault="00EA74CE" w:rsidP="00B368B4">
      <w:pPr>
        <w:pStyle w:val="ListParagraph"/>
        <w:numPr>
          <w:ilvl w:val="0"/>
          <w:numId w:val="117"/>
        </w:numPr>
        <w:autoSpaceDE w:val="0"/>
        <w:autoSpaceDN w:val="0"/>
        <w:adjustRightInd w:val="0"/>
        <w:rPr>
          <w:rFonts w:ascii="Times New Roman" w:hAnsi="Times New Roman" w:cs="Times New Roman"/>
        </w:rPr>
      </w:pPr>
      <w:r w:rsidRPr="000D21C0">
        <w:rPr>
          <w:rFonts w:ascii="Times New Roman" w:hAnsi="Times New Roman" w:cs="Times New Roman"/>
        </w:rPr>
        <w:t>The calculation of the height of any sign placed upon a berm or mound shall include the height of the berm or mound.</w:t>
      </w:r>
    </w:p>
    <w:p w:rsidR="00EA74CE" w:rsidRPr="00EA74CE" w:rsidRDefault="00EA74CE" w:rsidP="00EA74CE">
      <w:pPr>
        <w:autoSpaceDE w:val="0"/>
        <w:autoSpaceDN w:val="0"/>
        <w:adjustRightInd w:val="0"/>
        <w:rPr>
          <w:rFonts w:ascii="Times New Roman" w:hAnsi="Times New Roman" w:cs="Times New Roman"/>
        </w:rPr>
      </w:pPr>
    </w:p>
    <w:p w:rsidR="00EA74CE" w:rsidRPr="00165F10" w:rsidRDefault="00EA74CE" w:rsidP="00B368B4">
      <w:pPr>
        <w:pStyle w:val="ListParagraph"/>
        <w:numPr>
          <w:ilvl w:val="0"/>
          <w:numId w:val="119"/>
        </w:numPr>
        <w:autoSpaceDE w:val="0"/>
        <w:autoSpaceDN w:val="0"/>
        <w:adjustRightInd w:val="0"/>
        <w:rPr>
          <w:rFonts w:ascii="Times New Roman" w:hAnsi="Times New Roman" w:cs="Times New Roman"/>
          <w:b/>
        </w:rPr>
      </w:pPr>
      <w:r w:rsidRPr="00165F10">
        <w:rPr>
          <w:rFonts w:ascii="Times New Roman" w:hAnsi="Times New Roman" w:cs="Times New Roman"/>
          <w:b/>
        </w:rPr>
        <w:t>Sign Area Computation</w:t>
      </w:r>
    </w:p>
    <w:p w:rsidR="00EA74CE" w:rsidRPr="00EA74CE" w:rsidRDefault="00EA74CE" w:rsidP="00EA74CE">
      <w:pPr>
        <w:autoSpaceDE w:val="0"/>
        <w:autoSpaceDN w:val="0"/>
        <w:adjustRightInd w:val="0"/>
        <w:rPr>
          <w:rFonts w:ascii="Times New Roman" w:hAnsi="Times New Roman" w:cs="Times New Roman"/>
        </w:rPr>
      </w:pPr>
    </w:p>
    <w:p w:rsidR="00EA74CE" w:rsidRPr="00165F10" w:rsidRDefault="00EA74CE" w:rsidP="00B368B4">
      <w:pPr>
        <w:pStyle w:val="ListParagraph"/>
        <w:numPr>
          <w:ilvl w:val="0"/>
          <w:numId w:val="120"/>
        </w:numPr>
        <w:autoSpaceDE w:val="0"/>
        <w:autoSpaceDN w:val="0"/>
        <w:adjustRightInd w:val="0"/>
        <w:rPr>
          <w:rFonts w:ascii="Times New Roman" w:hAnsi="Times New Roman" w:cs="Times New Roman"/>
        </w:rPr>
      </w:pPr>
      <w:r w:rsidRPr="00165F10">
        <w:rPr>
          <w:rFonts w:ascii="Times New Roman" w:hAnsi="Times New Roman" w:cs="Times New Roman"/>
        </w:rPr>
        <w:t>The area of a sign face (and the sig</w:t>
      </w:r>
      <w:r w:rsidR="00156E0D" w:rsidRPr="00165F10">
        <w:rPr>
          <w:rFonts w:ascii="Times New Roman" w:hAnsi="Times New Roman" w:cs="Times New Roman"/>
        </w:rPr>
        <w:t xml:space="preserve">n area of a wall sign or other </w:t>
      </w:r>
      <w:r w:rsidRPr="00165F10">
        <w:rPr>
          <w:rFonts w:ascii="Times New Roman" w:hAnsi="Times New Roman" w:cs="Times New Roman"/>
        </w:rPr>
        <w:t>sign with only one face) shall be computed by means of the smallest square, circle, rectangle, triangle, or combination thereof that will encompass the extreme limits of the writing, representation, emblem, or other display.</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165F10" w:rsidRDefault="00EA74CE" w:rsidP="00B368B4">
      <w:pPr>
        <w:pStyle w:val="ListParagraph"/>
        <w:numPr>
          <w:ilvl w:val="0"/>
          <w:numId w:val="120"/>
        </w:numPr>
        <w:autoSpaceDE w:val="0"/>
        <w:autoSpaceDN w:val="0"/>
        <w:adjustRightInd w:val="0"/>
        <w:rPr>
          <w:rFonts w:ascii="Times New Roman" w:hAnsi="Times New Roman" w:cs="Times New Roman"/>
        </w:rPr>
      </w:pPr>
      <w:r w:rsidRPr="00165F10">
        <w:rPr>
          <w:rFonts w:ascii="Times New Roman" w:hAnsi="Times New Roman" w:cs="Times New Roman"/>
        </w:rPr>
        <w:t>Any material or color forming an integral part of the background of the display or used to differentiate the sign from the backdrop or structure against which it is placed is included in calculation of the sign face area.  However, supporting framework, bracing, or decorative fences and walls, when such fence or wall otherwise meets zoning ordinance regulations and is clearly incidental to the display itself, are not included in such calculations.</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165F10" w:rsidRDefault="00EA74CE" w:rsidP="00B368B4">
      <w:pPr>
        <w:pStyle w:val="ListParagraph"/>
        <w:numPr>
          <w:ilvl w:val="0"/>
          <w:numId w:val="120"/>
        </w:numPr>
        <w:autoSpaceDE w:val="0"/>
        <w:autoSpaceDN w:val="0"/>
        <w:adjustRightInd w:val="0"/>
        <w:rPr>
          <w:rFonts w:ascii="Times New Roman" w:hAnsi="Times New Roman" w:cs="Times New Roman"/>
        </w:rPr>
      </w:pPr>
      <w:r w:rsidRPr="00165F10">
        <w:rPr>
          <w:rFonts w:ascii="Times New Roman" w:hAnsi="Times New Roman" w:cs="Times New Roman"/>
        </w:rPr>
        <w:t>The sign area for a sign with multiple faces shall be computed by adding together the area of all sign faces visible from any one (1) point.  When a sign is composed of two (2) or more sign faces, only one (1) of which can be viewed from any one (1) point and when such sign faces are part of the same structure, the sign area shall be computed by the measurement of one (1) of the faces.</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Default="000E46AE" w:rsidP="00EA74CE">
      <w:pPr>
        <w:autoSpaceDE w:val="0"/>
        <w:autoSpaceDN w:val="0"/>
        <w:adjustRightInd w:val="0"/>
        <w:ind w:left="2160" w:hanging="720"/>
        <w:rPr>
          <w:rFonts w:ascii="Times New Roman" w:hAnsi="Times New Roman" w:cs="Times New Roman"/>
        </w:rPr>
      </w:pPr>
      <w:r w:rsidRPr="00EA74CE">
        <w:rPr>
          <w:rFonts w:ascii="Times New Roman" w:hAnsi="Times New Roman" w:cs="Times New Roman"/>
          <w:noProof/>
        </w:rPr>
        <w:drawing>
          <wp:anchor distT="0" distB="0" distL="0" distR="0" simplePos="0" relativeHeight="251657216" behindDoc="0" locked="0" layoutInCell="1" allowOverlap="0">
            <wp:simplePos x="0" y="0"/>
            <wp:positionH relativeFrom="column">
              <wp:posOffset>3600450</wp:posOffset>
            </wp:positionH>
            <wp:positionV relativeFrom="line">
              <wp:posOffset>201930</wp:posOffset>
            </wp:positionV>
            <wp:extent cx="1249045" cy="1600200"/>
            <wp:effectExtent l="0" t="0" r="0" b="0"/>
            <wp:wrapSquare wrapText="bothSides"/>
            <wp:docPr id="2" name="Picture 2" descr="9-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5-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90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4CE">
        <w:rPr>
          <w:rFonts w:ascii="Times New Roman" w:hAnsi="Times New Roman" w:cs="Times New Roman"/>
          <w:noProof/>
        </w:rPr>
        <w:drawing>
          <wp:inline distT="0" distB="0" distL="0" distR="0">
            <wp:extent cx="2286000" cy="195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958340"/>
                    </a:xfrm>
                    <a:prstGeom prst="rect">
                      <a:avLst/>
                    </a:prstGeom>
                    <a:noFill/>
                    <a:ln>
                      <a:noFill/>
                    </a:ln>
                  </pic:spPr>
                </pic:pic>
              </a:graphicData>
            </a:graphic>
          </wp:inline>
        </w:drawing>
      </w:r>
    </w:p>
    <w:p w:rsidR="00086E53" w:rsidRDefault="00086E53" w:rsidP="00EA74CE">
      <w:pPr>
        <w:autoSpaceDE w:val="0"/>
        <w:autoSpaceDN w:val="0"/>
        <w:adjustRightInd w:val="0"/>
        <w:rPr>
          <w:rFonts w:ascii="Times New Roman" w:hAnsi="Times New Roman" w:cs="Times New Roman"/>
        </w:rPr>
      </w:pPr>
    </w:p>
    <w:p w:rsidR="00EA74CE" w:rsidRPr="00086E53" w:rsidRDefault="00EA74CE" w:rsidP="00B368B4">
      <w:pPr>
        <w:pStyle w:val="ListParagraph"/>
        <w:numPr>
          <w:ilvl w:val="0"/>
          <w:numId w:val="121"/>
        </w:numPr>
        <w:autoSpaceDE w:val="0"/>
        <w:autoSpaceDN w:val="0"/>
        <w:adjustRightInd w:val="0"/>
        <w:rPr>
          <w:rFonts w:ascii="Times New Roman" w:hAnsi="Times New Roman" w:cs="Times New Roman"/>
          <w:b/>
        </w:rPr>
      </w:pPr>
      <w:r w:rsidRPr="00086E53">
        <w:rPr>
          <w:rFonts w:ascii="Times New Roman" w:hAnsi="Times New Roman" w:cs="Times New Roman"/>
          <w:b/>
        </w:rPr>
        <w:t>Forfeiture of Signs Placed on Public Property</w:t>
      </w:r>
    </w:p>
    <w:p w:rsidR="00EA74CE" w:rsidRPr="00EA74CE" w:rsidRDefault="00EA74CE" w:rsidP="00EA74CE">
      <w:pPr>
        <w:autoSpaceDE w:val="0"/>
        <w:autoSpaceDN w:val="0"/>
        <w:adjustRightInd w:val="0"/>
        <w:rPr>
          <w:rFonts w:ascii="Times New Roman" w:hAnsi="Times New Roman" w:cs="Times New Roman"/>
        </w:rPr>
      </w:pPr>
    </w:p>
    <w:p w:rsidR="00EA74CE" w:rsidRPr="00EA74CE" w:rsidRDefault="00EA74CE" w:rsidP="00086E53">
      <w:pPr>
        <w:autoSpaceDE w:val="0"/>
        <w:autoSpaceDN w:val="0"/>
        <w:adjustRightInd w:val="0"/>
        <w:ind w:left="1080"/>
        <w:rPr>
          <w:rFonts w:ascii="Times New Roman" w:hAnsi="Times New Roman" w:cs="Times New Roman"/>
        </w:rPr>
      </w:pPr>
      <w:r w:rsidRPr="00EA74CE">
        <w:rPr>
          <w:rFonts w:ascii="Times New Roman" w:hAnsi="Times New Roman" w:cs="Times New Roman"/>
        </w:rPr>
        <w:t>Any sign installed or placed on or over public property, except in conformance with the requirements of this Section, shall be forfeited to the public and be subject to confiscation and disposal.  In addition to other remedies provided by this Section and the Town Code of Ordinances, the Town shall have the right to recover from the sign owner and/or installer the full costs of removal and disposal of such sign.</w:t>
      </w:r>
    </w:p>
    <w:p w:rsidR="00EA74CE" w:rsidRDefault="00EA74CE"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-5</w:t>
      </w:r>
      <w:r w:rsidR="00EA74CE" w:rsidRPr="00EA74CE">
        <w:rPr>
          <w:rFonts w:ascii="Times New Roman" w:hAnsi="Times New Roman" w:cs="Times New Roman"/>
          <w:b/>
        </w:rPr>
        <w:tab/>
      </w:r>
      <w:r w:rsidR="00EA74CE" w:rsidRPr="00EA74CE">
        <w:rPr>
          <w:rFonts w:ascii="Times New Roman" w:hAnsi="Times New Roman" w:cs="Times New Roman"/>
          <w:b/>
          <w:u w:val="single"/>
        </w:rPr>
        <w:t>Sign Placement</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b/>
        </w:rPr>
        <w:tab/>
      </w:r>
      <w:r w:rsidRPr="00EA74CE">
        <w:rPr>
          <w:rFonts w:ascii="Times New Roman" w:hAnsi="Times New Roman" w:cs="Times New Roman"/>
        </w:rPr>
        <w:t>The following provisions shall apply to the placement of all signs in all districts:</w:t>
      </w:r>
    </w:p>
    <w:p w:rsidR="00EA74CE" w:rsidRPr="00EA74CE" w:rsidRDefault="00EA74CE" w:rsidP="00EA74CE">
      <w:pPr>
        <w:autoSpaceDE w:val="0"/>
        <w:autoSpaceDN w:val="0"/>
        <w:adjustRightInd w:val="0"/>
        <w:rPr>
          <w:rFonts w:ascii="Times New Roman" w:hAnsi="Times New Roman" w:cs="Times New Roman"/>
        </w:rPr>
      </w:pPr>
    </w:p>
    <w:p w:rsidR="00EA74CE" w:rsidRPr="00993E52" w:rsidRDefault="00EA74CE" w:rsidP="00B368B4">
      <w:pPr>
        <w:pStyle w:val="ListParagraph"/>
        <w:numPr>
          <w:ilvl w:val="0"/>
          <w:numId w:val="122"/>
        </w:numPr>
        <w:autoSpaceDE w:val="0"/>
        <w:autoSpaceDN w:val="0"/>
        <w:adjustRightInd w:val="0"/>
        <w:rPr>
          <w:rFonts w:ascii="Times New Roman" w:hAnsi="Times New Roman" w:cs="Times New Roman"/>
          <w:b/>
        </w:rPr>
      </w:pPr>
      <w:r w:rsidRPr="00993E52">
        <w:rPr>
          <w:rFonts w:ascii="Times New Roman" w:hAnsi="Times New Roman" w:cs="Times New Roman"/>
          <w:b/>
        </w:rPr>
        <w:t>In General</w:t>
      </w:r>
    </w:p>
    <w:p w:rsidR="00EA74CE" w:rsidRPr="00EA74CE" w:rsidRDefault="00EA74CE" w:rsidP="00EA74CE">
      <w:pPr>
        <w:autoSpaceDE w:val="0"/>
        <w:autoSpaceDN w:val="0"/>
        <w:adjustRightInd w:val="0"/>
        <w:rPr>
          <w:rFonts w:ascii="Times New Roman" w:hAnsi="Times New Roman" w:cs="Times New Roman"/>
          <w:b/>
        </w:rPr>
      </w:pPr>
    </w:p>
    <w:p w:rsidR="00EA74CE" w:rsidRPr="00993E52" w:rsidRDefault="00EA74CE" w:rsidP="00B368B4">
      <w:pPr>
        <w:pStyle w:val="ListParagraph"/>
        <w:numPr>
          <w:ilvl w:val="0"/>
          <w:numId w:val="123"/>
        </w:numPr>
        <w:autoSpaceDE w:val="0"/>
        <w:autoSpaceDN w:val="0"/>
        <w:adjustRightInd w:val="0"/>
        <w:rPr>
          <w:rFonts w:ascii="Times New Roman" w:hAnsi="Times New Roman" w:cs="Times New Roman"/>
        </w:rPr>
      </w:pPr>
      <w:r w:rsidRPr="00993E52">
        <w:rPr>
          <w:rFonts w:ascii="Times New Roman" w:hAnsi="Times New Roman" w:cs="Times New Roman"/>
        </w:rPr>
        <w:t>Signs must be located entirely on private property, unless otherwise permitted by this Section.</w:t>
      </w:r>
    </w:p>
    <w:p w:rsidR="00EA74CE" w:rsidRPr="00A221B5" w:rsidRDefault="00EA74CE" w:rsidP="00EA74CE">
      <w:pPr>
        <w:autoSpaceDE w:val="0"/>
        <w:autoSpaceDN w:val="0"/>
        <w:adjustRightInd w:val="0"/>
        <w:ind w:left="2160" w:hanging="720"/>
        <w:rPr>
          <w:rFonts w:ascii="Times New Roman" w:hAnsi="Times New Roman" w:cs="Times New Roman"/>
          <w:sz w:val="16"/>
          <w:szCs w:val="16"/>
        </w:rPr>
      </w:pPr>
    </w:p>
    <w:p w:rsidR="00EA74CE" w:rsidRPr="00993E52" w:rsidRDefault="00EA74CE" w:rsidP="00B368B4">
      <w:pPr>
        <w:pStyle w:val="ListParagraph"/>
        <w:numPr>
          <w:ilvl w:val="0"/>
          <w:numId w:val="123"/>
        </w:numPr>
        <w:autoSpaceDE w:val="0"/>
        <w:autoSpaceDN w:val="0"/>
        <w:adjustRightInd w:val="0"/>
        <w:rPr>
          <w:rFonts w:ascii="Times New Roman" w:hAnsi="Times New Roman" w:cs="Times New Roman"/>
        </w:rPr>
      </w:pPr>
      <w:r w:rsidRPr="00993E52">
        <w:rPr>
          <w:rFonts w:ascii="Times New Roman" w:hAnsi="Times New Roman" w:cs="Times New Roman"/>
        </w:rPr>
        <w:t>No sign may be located so that it blocks the sight triangle at any driveway or public street intersection.</w:t>
      </w:r>
    </w:p>
    <w:p w:rsidR="00EA74CE" w:rsidRDefault="00EA74CE" w:rsidP="00EA74CE">
      <w:pPr>
        <w:autoSpaceDE w:val="0"/>
        <w:autoSpaceDN w:val="0"/>
        <w:adjustRightInd w:val="0"/>
        <w:rPr>
          <w:rFonts w:ascii="Times New Roman" w:hAnsi="Times New Roman" w:cs="Times New Roman"/>
        </w:rPr>
      </w:pPr>
    </w:p>
    <w:p w:rsidR="00EA74CE" w:rsidRPr="00993E52" w:rsidRDefault="00EA74CE" w:rsidP="00B368B4">
      <w:pPr>
        <w:pStyle w:val="ListParagraph"/>
        <w:numPr>
          <w:ilvl w:val="0"/>
          <w:numId w:val="124"/>
        </w:numPr>
        <w:autoSpaceDE w:val="0"/>
        <w:autoSpaceDN w:val="0"/>
        <w:adjustRightInd w:val="0"/>
        <w:rPr>
          <w:rFonts w:ascii="Times New Roman" w:hAnsi="Times New Roman" w:cs="Times New Roman"/>
          <w:b/>
        </w:rPr>
      </w:pPr>
      <w:r w:rsidRPr="00993E52">
        <w:rPr>
          <w:rFonts w:ascii="Times New Roman" w:hAnsi="Times New Roman" w:cs="Times New Roman"/>
          <w:b/>
        </w:rPr>
        <w:t>Wall Signs</w:t>
      </w:r>
    </w:p>
    <w:p w:rsidR="00EA74CE" w:rsidRPr="00EA74CE" w:rsidRDefault="00EA74CE" w:rsidP="00EA74CE">
      <w:pPr>
        <w:autoSpaceDE w:val="0"/>
        <w:autoSpaceDN w:val="0"/>
        <w:adjustRightInd w:val="0"/>
        <w:rPr>
          <w:rFonts w:ascii="Times New Roman" w:hAnsi="Times New Roman" w:cs="Times New Roman"/>
          <w:b/>
        </w:rPr>
      </w:pPr>
    </w:p>
    <w:p w:rsidR="00EA74CE" w:rsidRPr="00993E52" w:rsidRDefault="00EA74CE" w:rsidP="00B368B4">
      <w:pPr>
        <w:pStyle w:val="ListParagraph"/>
        <w:numPr>
          <w:ilvl w:val="0"/>
          <w:numId w:val="125"/>
        </w:numPr>
        <w:autoSpaceDE w:val="0"/>
        <w:autoSpaceDN w:val="0"/>
        <w:adjustRightInd w:val="0"/>
        <w:rPr>
          <w:rFonts w:ascii="Times New Roman" w:hAnsi="Times New Roman" w:cs="Times New Roman"/>
        </w:rPr>
      </w:pPr>
      <w:r w:rsidRPr="00993E52">
        <w:rPr>
          <w:rFonts w:ascii="Times New Roman" w:hAnsi="Times New Roman" w:cs="Times New Roman"/>
        </w:rPr>
        <w:t>Wall mounted signs shall not extend above the eave or parapet of any building.</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Pr="00465F9D" w:rsidRDefault="00EA74CE" w:rsidP="00B368B4">
      <w:pPr>
        <w:pStyle w:val="ListParagraph"/>
        <w:numPr>
          <w:ilvl w:val="0"/>
          <w:numId w:val="126"/>
        </w:numPr>
        <w:autoSpaceDE w:val="0"/>
        <w:autoSpaceDN w:val="0"/>
        <w:adjustRightInd w:val="0"/>
        <w:rPr>
          <w:rFonts w:ascii="Times New Roman" w:hAnsi="Times New Roman" w:cs="Times New Roman"/>
          <w:b/>
        </w:rPr>
      </w:pPr>
      <w:r w:rsidRPr="00465F9D">
        <w:rPr>
          <w:rFonts w:ascii="Times New Roman" w:hAnsi="Times New Roman" w:cs="Times New Roman"/>
          <w:b/>
        </w:rPr>
        <w:t>Freestanding Signs</w:t>
      </w:r>
    </w:p>
    <w:p w:rsidR="00EA74CE" w:rsidRPr="00EA74CE" w:rsidRDefault="00EA74CE" w:rsidP="00EA74CE">
      <w:pPr>
        <w:autoSpaceDE w:val="0"/>
        <w:autoSpaceDN w:val="0"/>
        <w:adjustRightInd w:val="0"/>
        <w:rPr>
          <w:rFonts w:ascii="Times New Roman" w:hAnsi="Times New Roman" w:cs="Times New Roman"/>
          <w:b/>
        </w:rPr>
      </w:pPr>
    </w:p>
    <w:p w:rsidR="00EA74CE" w:rsidRPr="00465F9D" w:rsidRDefault="00EA74CE" w:rsidP="00B368B4">
      <w:pPr>
        <w:pStyle w:val="ListParagraph"/>
        <w:numPr>
          <w:ilvl w:val="0"/>
          <w:numId w:val="127"/>
        </w:numPr>
        <w:autoSpaceDE w:val="0"/>
        <w:autoSpaceDN w:val="0"/>
        <w:adjustRightInd w:val="0"/>
        <w:rPr>
          <w:rFonts w:ascii="Times New Roman" w:hAnsi="Times New Roman" w:cs="Times New Roman"/>
        </w:rPr>
      </w:pPr>
      <w:r w:rsidRPr="00465F9D">
        <w:rPr>
          <w:rFonts w:ascii="Times New Roman" w:hAnsi="Times New Roman" w:cs="Times New Roman"/>
        </w:rPr>
        <w:t>All parts of freestanding signs must be set back a minimum of five (5) feet from the property lines.</w:t>
      </w:r>
    </w:p>
    <w:p w:rsidR="00C02CC1" w:rsidRPr="00C02CC1" w:rsidRDefault="00C02CC1" w:rsidP="00C02CC1">
      <w:pPr>
        <w:pStyle w:val="ListParagraph"/>
        <w:autoSpaceDE w:val="0"/>
        <w:autoSpaceDN w:val="0"/>
        <w:adjustRightInd w:val="0"/>
        <w:ind w:left="2160"/>
        <w:rPr>
          <w:rFonts w:ascii="Times New Roman" w:hAnsi="Times New Roman" w:cs="Times New Roman"/>
        </w:rPr>
      </w:pPr>
    </w:p>
    <w:p w:rsidR="00EA74CE" w:rsidRPr="00465F9D" w:rsidRDefault="00EA74CE" w:rsidP="00B368B4">
      <w:pPr>
        <w:pStyle w:val="ListParagraph"/>
        <w:numPr>
          <w:ilvl w:val="0"/>
          <w:numId w:val="127"/>
        </w:numPr>
        <w:autoSpaceDE w:val="0"/>
        <w:autoSpaceDN w:val="0"/>
        <w:adjustRightInd w:val="0"/>
        <w:rPr>
          <w:rFonts w:ascii="Times New Roman" w:hAnsi="Times New Roman" w:cs="Times New Roman"/>
        </w:rPr>
      </w:pPr>
      <w:r w:rsidRPr="00465F9D">
        <w:rPr>
          <w:rFonts w:ascii="Times New Roman" w:hAnsi="Times New Roman" w:cs="Times New Roman"/>
        </w:rPr>
        <w:t>No freestanding sign shall be located closer than 15 feet from another structure on the same zoning lot.</w:t>
      </w:r>
    </w:p>
    <w:p w:rsidR="00EA74CE" w:rsidRPr="00EA74CE" w:rsidRDefault="00EA74CE" w:rsidP="00EA74CE">
      <w:pPr>
        <w:autoSpaceDE w:val="0"/>
        <w:autoSpaceDN w:val="0"/>
        <w:adjustRightInd w:val="0"/>
        <w:ind w:left="2160" w:hanging="720"/>
        <w:rPr>
          <w:rFonts w:ascii="Times New Roman" w:hAnsi="Times New Roman" w:cs="Times New Roman"/>
        </w:rPr>
      </w:pPr>
    </w:p>
    <w:p w:rsidR="00EA74CE" w:rsidRDefault="00EA74CE" w:rsidP="00B368B4">
      <w:pPr>
        <w:pStyle w:val="ListParagraph"/>
        <w:numPr>
          <w:ilvl w:val="0"/>
          <w:numId w:val="127"/>
        </w:numPr>
        <w:autoSpaceDE w:val="0"/>
        <w:autoSpaceDN w:val="0"/>
        <w:adjustRightInd w:val="0"/>
        <w:rPr>
          <w:rFonts w:ascii="Times New Roman" w:hAnsi="Times New Roman" w:cs="Times New Roman"/>
        </w:rPr>
      </w:pPr>
      <w:r w:rsidRPr="00465F9D">
        <w:rPr>
          <w:rFonts w:ascii="Times New Roman" w:hAnsi="Times New Roman" w:cs="Times New Roman"/>
        </w:rPr>
        <w:t>No portion of a freestanding sign, including projections, may extend into or over an existing public right-of-way, unless expressly permitted by this Article.</w:t>
      </w:r>
    </w:p>
    <w:p w:rsidR="00465F9D" w:rsidRDefault="00465F9D" w:rsidP="00465F9D">
      <w:pPr>
        <w:autoSpaceDE w:val="0"/>
        <w:autoSpaceDN w:val="0"/>
        <w:adjustRightInd w:val="0"/>
        <w:rPr>
          <w:rFonts w:ascii="Times New Roman" w:hAnsi="Times New Roman" w:cs="Times New Roman"/>
        </w:rPr>
      </w:pPr>
    </w:p>
    <w:p w:rsidR="00060FD5" w:rsidRDefault="00060FD5" w:rsidP="00465F9D">
      <w:pPr>
        <w:autoSpaceDE w:val="0"/>
        <w:autoSpaceDN w:val="0"/>
        <w:adjustRightInd w:val="0"/>
        <w:rPr>
          <w:rFonts w:ascii="Times New Roman" w:hAnsi="Times New Roman" w:cs="Times New Roman"/>
        </w:rPr>
      </w:pPr>
    </w:p>
    <w:p w:rsidR="00060FD5" w:rsidRPr="00465F9D" w:rsidRDefault="00060FD5" w:rsidP="00465F9D">
      <w:pPr>
        <w:autoSpaceDE w:val="0"/>
        <w:autoSpaceDN w:val="0"/>
        <w:adjustRightInd w:val="0"/>
        <w:rPr>
          <w:rFonts w:ascii="Times New Roman" w:hAnsi="Times New Roman" w:cs="Times New Roman"/>
        </w:rPr>
      </w:pPr>
    </w:p>
    <w:p w:rsidR="00EA74CE" w:rsidRPr="00465F9D" w:rsidRDefault="00EA74CE" w:rsidP="00B368B4">
      <w:pPr>
        <w:pStyle w:val="ListParagraph"/>
        <w:numPr>
          <w:ilvl w:val="0"/>
          <w:numId w:val="128"/>
        </w:numPr>
        <w:autoSpaceDE w:val="0"/>
        <w:autoSpaceDN w:val="0"/>
        <w:adjustRightInd w:val="0"/>
        <w:rPr>
          <w:rFonts w:ascii="Times New Roman" w:hAnsi="Times New Roman" w:cs="Times New Roman"/>
          <w:b/>
        </w:rPr>
      </w:pPr>
      <w:r w:rsidRPr="00465F9D">
        <w:rPr>
          <w:rFonts w:ascii="Times New Roman" w:hAnsi="Times New Roman" w:cs="Times New Roman"/>
          <w:b/>
        </w:rPr>
        <w:t>Temporary Signs</w:t>
      </w:r>
    </w:p>
    <w:p w:rsidR="00EA74CE" w:rsidRPr="00FB5FB2" w:rsidRDefault="00EA74CE" w:rsidP="00EA74CE">
      <w:pPr>
        <w:autoSpaceDE w:val="0"/>
        <w:autoSpaceDN w:val="0"/>
        <w:adjustRightInd w:val="0"/>
        <w:rPr>
          <w:rFonts w:ascii="Times New Roman" w:hAnsi="Times New Roman" w:cs="Times New Roman"/>
          <w:b/>
          <w:sz w:val="16"/>
          <w:szCs w:val="16"/>
        </w:rPr>
      </w:pPr>
    </w:p>
    <w:p w:rsidR="00EA74CE" w:rsidRDefault="00EA74CE" w:rsidP="00B368B4">
      <w:pPr>
        <w:pStyle w:val="ListParagraph"/>
        <w:numPr>
          <w:ilvl w:val="0"/>
          <w:numId w:val="129"/>
        </w:numPr>
        <w:autoSpaceDE w:val="0"/>
        <w:autoSpaceDN w:val="0"/>
        <w:adjustRightInd w:val="0"/>
        <w:rPr>
          <w:rFonts w:ascii="Times New Roman" w:hAnsi="Times New Roman" w:cs="Times New Roman"/>
        </w:rPr>
      </w:pPr>
      <w:r w:rsidRPr="00465F9D">
        <w:rPr>
          <w:rFonts w:ascii="Times New Roman" w:hAnsi="Times New Roman" w:cs="Times New Roman"/>
        </w:rPr>
        <w:t>Temporary signs shall be located on private property unless expressly permitted by this Section to be posted on public property.</w:t>
      </w:r>
    </w:p>
    <w:p w:rsidR="00AA3381" w:rsidRPr="00465F9D" w:rsidRDefault="00AA3381" w:rsidP="00AA3381">
      <w:pPr>
        <w:pStyle w:val="ListParagraph"/>
        <w:autoSpaceDE w:val="0"/>
        <w:autoSpaceDN w:val="0"/>
        <w:adjustRightInd w:val="0"/>
        <w:ind w:left="1440"/>
        <w:rPr>
          <w:rFonts w:ascii="Times New Roman" w:hAnsi="Times New Roman" w:cs="Times New Roman"/>
        </w:rPr>
      </w:pPr>
    </w:p>
    <w:p w:rsidR="00EA74CE" w:rsidRPr="004E029C" w:rsidRDefault="00EA74CE" w:rsidP="00B368B4">
      <w:pPr>
        <w:pStyle w:val="ListParagraph"/>
        <w:numPr>
          <w:ilvl w:val="0"/>
          <w:numId w:val="129"/>
        </w:numPr>
        <w:autoSpaceDE w:val="0"/>
        <w:autoSpaceDN w:val="0"/>
        <w:adjustRightInd w:val="0"/>
        <w:rPr>
          <w:rFonts w:ascii="Times New Roman" w:hAnsi="Times New Roman" w:cs="Times New Roman"/>
        </w:rPr>
      </w:pPr>
      <w:r w:rsidRPr="004E029C">
        <w:rPr>
          <w:rFonts w:ascii="Times New Roman" w:hAnsi="Times New Roman" w:cs="Times New Roman"/>
        </w:rPr>
        <w:t>All temporary signs shall be anchored, attached, or otherwise affixed to a structure or support so that the sign cannot be easily dislodged by strong winds or heavy rains.</w:t>
      </w:r>
    </w:p>
    <w:p w:rsidR="00EA74CE" w:rsidRDefault="00EA74CE"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-6</w:t>
      </w:r>
      <w:r w:rsidR="00EA74CE" w:rsidRPr="00EA74CE">
        <w:rPr>
          <w:rFonts w:ascii="Times New Roman" w:hAnsi="Times New Roman" w:cs="Times New Roman"/>
          <w:b/>
        </w:rPr>
        <w:tab/>
      </w:r>
      <w:r w:rsidR="00EA74CE" w:rsidRPr="00EA74CE">
        <w:rPr>
          <w:rFonts w:ascii="Times New Roman" w:hAnsi="Times New Roman" w:cs="Times New Roman"/>
          <w:b/>
          <w:u w:val="single"/>
        </w:rPr>
        <w:t>Permanent Signs by Zoning District</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b/>
        </w:rPr>
        <w:tab/>
      </w:r>
      <w:r w:rsidRPr="00EA74CE">
        <w:rPr>
          <w:rFonts w:ascii="Times New Roman" w:hAnsi="Times New Roman" w:cs="Times New Roman"/>
        </w:rPr>
        <w:t>Signs shall be permitted and prohibited within certain zoning districts as follows:</w:t>
      </w:r>
    </w:p>
    <w:p w:rsidR="00EA74CE" w:rsidRPr="00EA74CE" w:rsidRDefault="00EA74CE" w:rsidP="00EA74CE">
      <w:pPr>
        <w:autoSpaceDE w:val="0"/>
        <w:autoSpaceDN w:val="0"/>
        <w:adjustRightInd w:val="0"/>
        <w:rPr>
          <w:rFonts w:ascii="Times New Roman" w:hAnsi="Times New Roman" w:cs="Times New Roman"/>
        </w:rPr>
      </w:pPr>
    </w:p>
    <w:tbl>
      <w:tblPr>
        <w:tblW w:w="42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938"/>
        <w:gridCol w:w="955"/>
        <w:gridCol w:w="994"/>
        <w:gridCol w:w="893"/>
        <w:gridCol w:w="895"/>
        <w:gridCol w:w="890"/>
        <w:gridCol w:w="1296"/>
      </w:tblGrid>
      <w:tr w:rsidR="00EA74CE" w:rsidRPr="00EA74CE">
        <w:trPr>
          <w:jc w:val="center"/>
        </w:trPr>
        <w:tc>
          <w:tcPr>
            <w:tcW w:w="960"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Sign Type</w:t>
            </w:r>
          </w:p>
        </w:tc>
        <w:tc>
          <w:tcPr>
            <w:tcW w:w="55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R-A</w:t>
            </w:r>
          </w:p>
        </w:tc>
        <w:tc>
          <w:tcPr>
            <w:tcW w:w="56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R-20</w:t>
            </w:r>
          </w:p>
        </w:tc>
        <w:tc>
          <w:tcPr>
            <w:tcW w:w="585"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R-12</w:t>
            </w:r>
          </w:p>
        </w:tc>
        <w:tc>
          <w:tcPr>
            <w:tcW w:w="526"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CB</w:t>
            </w:r>
          </w:p>
        </w:tc>
        <w:tc>
          <w:tcPr>
            <w:tcW w:w="527" w:type="pct"/>
          </w:tcPr>
          <w:p w:rsidR="00EA74CE" w:rsidRPr="00EA74CE" w:rsidRDefault="00045994" w:rsidP="00EA74CE">
            <w:pPr>
              <w:autoSpaceDE w:val="0"/>
              <w:autoSpaceDN w:val="0"/>
              <w:adjustRightInd w:val="0"/>
              <w:jc w:val="center"/>
              <w:rPr>
                <w:rFonts w:ascii="Times New Roman" w:hAnsi="Times New Roman" w:cs="Times New Roman"/>
                <w:b/>
              </w:rPr>
            </w:pPr>
            <w:r>
              <w:rPr>
                <w:rFonts w:ascii="Times New Roman" w:hAnsi="Times New Roman" w:cs="Times New Roman"/>
                <w:b/>
              </w:rPr>
              <w:t>GB</w:t>
            </w:r>
          </w:p>
        </w:tc>
        <w:tc>
          <w:tcPr>
            <w:tcW w:w="524"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I</w:t>
            </w:r>
          </w:p>
        </w:tc>
        <w:tc>
          <w:tcPr>
            <w:tcW w:w="763"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PD-CD</w:t>
            </w:r>
          </w:p>
        </w:tc>
      </w:tr>
      <w:tr w:rsidR="00150CE7" w:rsidRPr="00EA74CE">
        <w:trPr>
          <w:jc w:val="center"/>
        </w:trPr>
        <w:tc>
          <w:tcPr>
            <w:tcW w:w="960" w:type="pct"/>
          </w:tcPr>
          <w:p w:rsidR="00150CE7" w:rsidRPr="00EA74CE" w:rsidRDefault="00150CE7" w:rsidP="00EA74CE">
            <w:pPr>
              <w:autoSpaceDE w:val="0"/>
              <w:autoSpaceDN w:val="0"/>
              <w:adjustRightInd w:val="0"/>
              <w:rPr>
                <w:rFonts w:ascii="Times New Roman" w:hAnsi="Times New Roman" w:cs="Times New Roman"/>
              </w:rPr>
            </w:pPr>
            <w:r>
              <w:rPr>
                <w:rFonts w:ascii="Times New Roman" w:hAnsi="Times New Roman" w:cs="Times New Roman"/>
              </w:rPr>
              <w:t>Advertising</w:t>
            </w:r>
          </w:p>
        </w:tc>
        <w:tc>
          <w:tcPr>
            <w:tcW w:w="55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6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85"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6"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Directional</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P</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P</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Directory</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Freestanding</w:t>
            </w:r>
          </w:p>
        </w:tc>
        <w:tc>
          <w:tcPr>
            <w:tcW w:w="552"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Z</w:t>
            </w:r>
          </w:p>
        </w:tc>
        <w:tc>
          <w:tcPr>
            <w:tcW w:w="562"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Z</w:t>
            </w:r>
          </w:p>
        </w:tc>
        <w:tc>
          <w:tcPr>
            <w:tcW w:w="585"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Z</w:t>
            </w:r>
          </w:p>
        </w:tc>
        <w:tc>
          <w:tcPr>
            <w:tcW w:w="526" w:type="pct"/>
          </w:tcPr>
          <w:p w:rsidR="00EA74CE" w:rsidRPr="00EA74CE" w:rsidRDefault="00E9040A"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Marquee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Portable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7"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Projecting</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1263BF" w:rsidRDefault="001263BF" w:rsidP="00EA74CE">
            <w:pPr>
              <w:autoSpaceDE w:val="0"/>
              <w:autoSpaceDN w:val="0"/>
              <w:adjustRightInd w:val="0"/>
              <w:jc w:val="center"/>
              <w:rPr>
                <w:rFonts w:ascii="Times New Roman" w:hAnsi="Times New Roman" w:cs="Times New Roman"/>
              </w:rPr>
            </w:pPr>
            <w:r w:rsidRPr="001263BF">
              <w:rPr>
                <w:rFonts w:ascii="Times New Roman" w:hAnsi="Times New Roman" w:cs="Times New Roman"/>
              </w:rPr>
              <w:t>P</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Suspended</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Wall</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r w:rsidR="00EA74CE" w:rsidRPr="00EA74CE">
        <w:trPr>
          <w:jc w:val="center"/>
        </w:trPr>
        <w:tc>
          <w:tcPr>
            <w:tcW w:w="960"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Window</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P</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P</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Z</w:t>
            </w:r>
          </w:p>
        </w:tc>
      </w:tr>
    </w:tbl>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rPr>
        <w:tab/>
      </w:r>
      <w:r w:rsidRPr="00EA74CE">
        <w:rPr>
          <w:rFonts w:ascii="Times New Roman" w:hAnsi="Times New Roman" w:cs="Times New Roman"/>
          <w:sz w:val="20"/>
          <w:szCs w:val="20"/>
        </w:rPr>
        <w:t>P=permitted without a permit</w:t>
      </w:r>
    </w:p>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sz w:val="20"/>
          <w:szCs w:val="20"/>
        </w:rPr>
        <w:tab/>
        <w:t>Z=permitted only upon issuance of a valid zoning permit</w:t>
      </w:r>
    </w:p>
    <w:p w:rsidR="00B73256"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sz w:val="20"/>
          <w:szCs w:val="20"/>
        </w:rPr>
        <w:tab/>
        <w:t>‘-‘=not permitted</w:t>
      </w: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ab/>
        <w:t>Sign types not specifically listed in this table are not permitted</w:t>
      </w:r>
    </w:p>
    <w:p w:rsidR="00EA74CE" w:rsidRDefault="00EA74CE"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-7</w:t>
      </w:r>
      <w:r w:rsidR="00EA74CE" w:rsidRPr="00EA74CE">
        <w:rPr>
          <w:rFonts w:ascii="Times New Roman" w:hAnsi="Times New Roman" w:cs="Times New Roman"/>
          <w:b/>
        </w:rPr>
        <w:tab/>
      </w:r>
      <w:r w:rsidR="00EA74CE" w:rsidRPr="00EA74CE">
        <w:rPr>
          <w:rFonts w:ascii="Times New Roman" w:hAnsi="Times New Roman" w:cs="Times New Roman"/>
          <w:b/>
          <w:u w:val="single"/>
        </w:rPr>
        <w:t>Sign Height</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ab/>
        <w:t>The following provisions shall apply to the height of all signs.</w:t>
      </w:r>
    </w:p>
    <w:p w:rsidR="00EA74CE" w:rsidRPr="00FB5FB2" w:rsidRDefault="00EA74CE" w:rsidP="00EA74CE">
      <w:pPr>
        <w:autoSpaceDE w:val="0"/>
        <w:autoSpaceDN w:val="0"/>
        <w:adjustRightInd w:val="0"/>
        <w:rPr>
          <w:rFonts w:ascii="Times New Roman" w:hAnsi="Times New Roman" w:cs="Times New Roman"/>
          <w:sz w:val="16"/>
          <w:szCs w:val="16"/>
        </w:rPr>
      </w:pPr>
    </w:p>
    <w:p w:rsidR="00EA74CE" w:rsidRPr="00060FD5" w:rsidRDefault="00EA74CE" w:rsidP="00B368B4">
      <w:pPr>
        <w:pStyle w:val="ListParagraph"/>
        <w:numPr>
          <w:ilvl w:val="0"/>
          <w:numId w:val="130"/>
        </w:numPr>
        <w:autoSpaceDE w:val="0"/>
        <w:autoSpaceDN w:val="0"/>
        <w:adjustRightInd w:val="0"/>
        <w:rPr>
          <w:rFonts w:ascii="Times New Roman" w:hAnsi="Times New Roman" w:cs="Times New Roman"/>
        </w:rPr>
      </w:pPr>
      <w:r w:rsidRPr="00060FD5">
        <w:rPr>
          <w:rFonts w:ascii="Times New Roman" w:hAnsi="Times New Roman" w:cs="Times New Roman"/>
        </w:rPr>
        <w:t>Supporting elements of freestanding signs shall not extend above the sign face and shall be included in the measurement of sign height.</w:t>
      </w:r>
    </w:p>
    <w:p w:rsidR="00EA74CE" w:rsidRPr="00FB5FB2" w:rsidRDefault="00EA74CE" w:rsidP="00EA74CE">
      <w:pPr>
        <w:autoSpaceDE w:val="0"/>
        <w:autoSpaceDN w:val="0"/>
        <w:adjustRightInd w:val="0"/>
        <w:rPr>
          <w:rFonts w:ascii="Times New Roman" w:hAnsi="Times New Roman" w:cs="Times New Roman"/>
          <w:sz w:val="16"/>
          <w:szCs w:val="16"/>
        </w:rPr>
      </w:pPr>
    </w:p>
    <w:p w:rsidR="00EA74CE" w:rsidRPr="00060FD5" w:rsidRDefault="00EA74CE" w:rsidP="00B368B4">
      <w:pPr>
        <w:pStyle w:val="ListParagraph"/>
        <w:numPr>
          <w:ilvl w:val="0"/>
          <w:numId w:val="130"/>
        </w:numPr>
        <w:autoSpaceDE w:val="0"/>
        <w:autoSpaceDN w:val="0"/>
        <w:adjustRightInd w:val="0"/>
        <w:rPr>
          <w:rFonts w:ascii="Times New Roman" w:hAnsi="Times New Roman" w:cs="Times New Roman"/>
        </w:rPr>
      </w:pPr>
      <w:r w:rsidRPr="00060FD5">
        <w:rPr>
          <w:rFonts w:ascii="Times New Roman" w:hAnsi="Times New Roman" w:cs="Times New Roman"/>
        </w:rPr>
        <w:t>Maximum sign height shall be limited by the type of sign and the zoning district in which it is located, as follows:</w:t>
      </w:r>
    </w:p>
    <w:tbl>
      <w:tblPr>
        <w:tblpPr w:leftFromText="180" w:rightFromText="180" w:vertAnchor="text" w:horzAnchor="margin" w:tblpXSpec="center" w:tblpY="67"/>
        <w:tblW w:w="4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938"/>
        <w:gridCol w:w="955"/>
        <w:gridCol w:w="994"/>
        <w:gridCol w:w="893"/>
        <w:gridCol w:w="895"/>
        <w:gridCol w:w="890"/>
        <w:gridCol w:w="1296"/>
      </w:tblGrid>
      <w:tr w:rsidR="00C03C40" w:rsidRPr="00EA74CE" w:rsidTr="0061714B">
        <w:tc>
          <w:tcPr>
            <w:tcW w:w="961"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Sign Type</w:t>
            </w:r>
          </w:p>
        </w:tc>
        <w:tc>
          <w:tcPr>
            <w:tcW w:w="552"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R-A</w:t>
            </w:r>
          </w:p>
        </w:tc>
        <w:tc>
          <w:tcPr>
            <w:tcW w:w="562"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R-20</w:t>
            </w:r>
          </w:p>
        </w:tc>
        <w:tc>
          <w:tcPr>
            <w:tcW w:w="585"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R-12</w:t>
            </w:r>
          </w:p>
        </w:tc>
        <w:tc>
          <w:tcPr>
            <w:tcW w:w="526"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CB</w:t>
            </w:r>
          </w:p>
        </w:tc>
        <w:tc>
          <w:tcPr>
            <w:tcW w:w="527" w:type="pct"/>
          </w:tcPr>
          <w:p w:rsidR="00C03C40" w:rsidRPr="00EA74CE" w:rsidRDefault="00C03C40" w:rsidP="0061714B">
            <w:pPr>
              <w:autoSpaceDE w:val="0"/>
              <w:autoSpaceDN w:val="0"/>
              <w:adjustRightInd w:val="0"/>
              <w:jc w:val="center"/>
              <w:rPr>
                <w:rFonts w:ascii="Times New Roman" w:hAnsi="Times New Roman" w:cs="Times New Roman"/>
                <w:b/>
              </w:rPr>
            </w:pPr>
            <w:r>
              <w:rPr>
                <w:rFonts w:ascii="Times New Roman" w:hAnsi="Times New Roman" w:cs="Times New Roman"/>
                <w:b/>
              </w:rPr>
              <w:t>GB</w:t>
            </w:r>
          </w:p>
        </w:tc>
        <w:tc>
          <w:tcPr>
            <w:tcW w:w="524"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I</w:t>
            </w:r>
          </w:p>
        </w:tc>
        <w:tc>
          <w:tcPr>
            <w:tcW w:w="763" w:type="pct"/>
          </w:tcPr>
          <w:p w:rsidR="00C03C40" w:rsidRPr="00EA74CE" w:rsidRDefault="00C03C40" w:rsidP="0061714B">
            <w:pPr>
              <w:autoSpaceDE w:val="0"/>
              <w:autoSpaceDN w:val="0"/>
              <w:adjustRightInd w:val="0"/>
              <w:jc w:val="center"/>
              <w:rPr>
                <w:rFonts w:ascii="Times New Roman" w:hAnsi="Times New Roman" w:cs="Times New Roman"/>
                <w:b/>
              </w:rPr>
            </w:pPr>
            <w:r w:rsidRPr="00EA74CE">
              <w:rPr>
                <w:rFonts w:ascii="Times New Roman" w:hAnsi="Times New Roman" w:cs="Times New Roman"/>
                <w:b/>
              </w:rPr>
              <w:t>PD-CD</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Pr>
                <w:rFonts w:ascii="Times New Roman" w:hAnsi="Times New Roman" w:cs="Times New Roman"/>
              </w:rPr>
              <w:t>Advertising</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Directional</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4</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Directory</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6</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6</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6</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6</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Freestanding</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7</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Marquee</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Portable</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Projecting</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Suspended</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Wall</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r>
      <w:tr w:rsidR="00C03C40" w:rsidRPr="00EA74CE" w:rsidTr="0061714B">
        <w:tc>
          <w:tcPr>
            <w:tcW w:w="961" w:type="pct"/>
          </w:tcPr>
          <w:p w:rsidR="00C03C40" w:rsidRPr="00EA74CE" w:rsidRDefault="00C03C40" w:rsidP="0061714B">
            <w:pPr>
              <w:autoSpaceDE w:val="0"/>
              <w:autoSpaceDN w:val="0"/>
              <w:adjustRightInd w:val="0"/>
              <w:rPr>
                <w:rFonts w:ascii="Times New Roman" w:hAnsi="Times New Roman" w:cs="Times New Roman"/>
              </w:rPr>
            </w:pPr>
            <w:r w:rsidRPr="00EA74CE">
              <w:rPr>
                <w:rFonts w:ascii="Times New Roman" w:hAnsi="Times New Roman" w:cs="Times New Roman"/>
              </w:rPr>
              <w:t>Window</w:t>
            </w:r>
          </w:p>
        </w:tc>
        <w:tc>
          <w:tcPr>
            <w:tcW w:w="55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7"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C03C40" w:rsidRPr="00EA74CE" w:rsidRDefault="00C03C40" w:rsidP="0061714B">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r>
    </w:tbl>
    <w:p w:rsidR="00EA74CE" w:rsidRPr="00EA74CE" w:rsidRDefault="00EA74CE" w:rsidP="00EA74CE">
      <w:pPr>
        <w:autoSpaceDE w:val="0"/>
        <w:autoSpaceDN w:val="0"/>
        <w:adjustRightInd w:val="0"/>
        <w:ind w:left="1440" w:hanging="720"/>
        <w:rPr>
          <w:rFonts w:ascii="Times New Roman" w:hAnsi="Times New Roman" w:cs="Times New Roman"/>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C03C40" w:rsidRDefault="00C03C40" w:rsidP="0066412D">
      <w:pPr>
        <w:autoSpaceDE w:val="0"/>
        <w:autoSpaceDN w:val="0"/>
        <w:adjustRightInd w:val="0"/>
        <w:ind w:left="1440" w:hanging="720"/>
        <w:rPr>
          <w:rFonts w:ascii="Times New Roman" w:hAnsi="Times New Roman" w:cs="Times New Roman"/>
          <w:sz w:val="20"/>
          <w:szCs w:val="20"/>
        </w:rPr>
      </w:pPr>
    </w:p>
    <w:p w:rsidR="00DF729D" w:rsidRPr="0066412D" w:rsidRDefault="00E9040A" w:rsidP="0066412D">
      <w:pPr>
        <w:autoSpaceDE w:val="0"/>
        <w:autoSpaceDN w:val="0"/>
        <w:adjustRightInd w:val="0"/>
        <w:ind w:left="1440" w:hanging="720"/>
        <w:rPr>
          <w:rFonts w:ascii="Times New Roman" w:hAnsi="Times New Roman" w:cs="Times New Roman"/>
          <w:sz w:val="20"/>
          <w:szCs w:val="20"/>
        </w:rPr>
      </w:pPr>
      <w:r>
        <w:rPr>
          <w:rFonts w:ascii="Times New Roman" w:hAnsi="Times New Roman" w:cs="Times New Roman"/>
          <w:sz w:val="20"/>
          <w:szCs w:val="20"/>
        </w:rPr>
        <w:t>Sign heights measured in square feet</w:t>
      </w: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-8</w:t>
      </w:r>
      <w:r w:rsidR="00EA74CE" w:rsidRPr="00EA74CE">
        <w:rPr>
          <w:rFonts w:ascii="Times New Roman" w:hAnsi="Times New Roman" w:cs="Times New Roman"/>
          <w:b/>
        </w:rPr>
        <w:tab/>
      </w:r>
      <w:r w:rsidR="00EA74CE" w:rsidRPr="00EA74CE">
        <w:rPr>
          <w:rFonts w:ascii="Times New Roman" w:hAnsi="Times New Roman" w:cs="Times New Roman"/>
          <w:b/>
          <w:u w:val="single"/>
        </w:rPr>
        <w:t>Number of Signs Permitted</w:t>
      </w:r>
    </w:p>
    <w:p w:rsidR="00EA74CE" w:rsidRPr="00EA74CE" w:rsidRDefault="00EA74CE" w:rsidP="00EA74CE">
      <w:pPr>
        <w:autoSpaceDE w:val="0"/>
        <w:autoSpaceDN w:val="0"/>
        <w:adjustRightInd w:val="0"/>
        <w:rPr>
          <w:rFonts w:ascii="Times New Roman" w:hAnsi="Times New Roman" w:cs="Times New Roman"/>
          <w:b/>
        </w:rPr>
      </w:pPr>
    </w:p>
    <w:p w:rsidR="00EA74CE" w:rsidRP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The number of signs by sign type permitted on an individual zoning lot shall be as follows:</w:t>
      </w:r>
    </w:p>
    <w:p w:rsidR="00EA74CE" w:rsidRPr="00EA74CE" w:rsidRDefault="00EA74CE" w:rsidP="00EA74CE">
      <w:pPr>
        <w:autoSpaceDE w:val="0"/>
        <w:autoSpaceDN w:val="0"/>
        <w:adjustRightInd w:val="0"/>
        <w:ind w:left="720"/>
        <w:rPr>
          <w:rFonts w:ascii="Times New Roman" w:hAnsi="Times New Roman" w:cs="Times New Roman"/>
        </w:rPr>
      </w:pPr>
    </w:p>
    <w:tbl>
      <w:tblPr>
        <w:tblW w:w="42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938"/>
        <w:gridCol w:w="955"/>
        <w:gridCol w:w="994"/>
        <w:gridCol w:w="893"/>
        <w:gridCol w:w="895"/>
        <w:gridCol w:w="890"/>
        <w:gridCol w:w="1296"/>
      </w:tblGrid>
      <w:tr w:rsidR="00EA74CE" w:rsidRPr="00EA74CE">
        <w:trPr>
          <w:jc w:val="center"/>
        </w:trPr>
        <w:tc>
          <w:tcPr>
            <w:tcW w:w="961"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Sign Type</w:t>
            </w:r>
          </w:p>
        </w:tc>
        <w:tc>
          <w:tcPr>
            <w:tcW w:w="55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R-A</w:t>
            </w:r>
          </w:p>
        </w:tc>
        <w:tc>
          <w:tcPr>
            <w:tcW w:w="56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R-20</w:t>
            </w:r>
          </w:p>
        </w:tc>
        <w:tc>
          <w:tcPr>
            <w:tcW w:w="585"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R-12</w:t>
            </w:r>
          </w:p>
        </w:tc>
        <w:tc>
          <w:tcPr>
            <w:tcW w:w="526"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CB</w:t>
            </w:r>
          </w:p>
        </w:tc>
        <w:tc>
          <w:tcPr>
            <w:tcW w:w="527" w:type="pct"/>
          </w:tcPr>
          <w:p w:rsidR="00EA74CE" w:rsidRPr="00EA74CE" w:rsidRDefault="00045994" w:rsidP="00EA74CE">
            <w:pPr>
              <w:autoSpaceDE w:val="0"/>
              <w:autoSpaceDN w:val="0"/>
              <w:adjustRightInd w:val="0"/>
              <w:jc w:val="center"/>
              <w:rPr>
                <w:rFonts w:ascii="Times New Roman" w:hAnsi="Times New Roman" w:cs="Times New Roman"/>
                <w:b/>
              </w:rPr>
            </w:pPr>
            <w:r>
              <w:rPr>
                <w:rFonts w:ascii="Times New Roman" w:hAnsi="Times New Roman" w:cs="Times New Roman"/>
                <w:b/>
              </w:rPr>
              <w:t>GB</w:t>
            </w:r>
          </w:p>
        </w:tc>
        <w:tc>
          <w:tcPr>
            <w:tcW w:w="524"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I</w:t>
            </w:r>
          </w:p>
        </w:tc>
        <w:tc>
          <w:tcPr>
            <w:tcW w:w="763"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PD-CD</w:t>
            </w:r>
          </w:p>
        </w:tc>
      </w:tr>
      <w:tr w:rsidR="00150CE7" w:rsidRPr="00EA74CE">
        <w:trPr>
          <w:jc w:val="center"/>
        </w:trPr>
        <w:tc>
          <w:tcPr>
            <w:tcW w:w="961" w:type="pct"/>
          </w:tcPr>
          <w:p w:rsidR="00150CE7" w:rsidRPr="00EA74CE" w:rsidRDefault="00150CE7" w:rsidP="00EA74CE">
            <w:pPr>
              <w:autoSpaceDE w:val="0"/>
              <w:autoSpaceDN w:val="0"/>
              <w:adjustRightInd w:val="0"/>
              <w:rPr>
                <w:rFonts w:ascii="Times New Roman" w:hAnsi="Times New Roman" w:cs="Times New Roman"/>
              </w:rPr>
            </w:pPr>
            <w:r>
              <w:rPr>
                <w:rFonts w:ascii="Times New Roman" w:hAnsi="Times New Roman" w:cs="Times New Roman"/>
              </w:rPr>
              <w:t>Advertising</w:t>
            </w:r>
          </w:p>
        </w:tc>
        <w:tc>
          <w:tcPr>
            <w:tcW w:w="55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6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85"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6"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Directional</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r w:rsidRPr="00EA74CE">
              <w:rPr>
                <w:rFonts w:ascii="Times New Roman" w:hAnsi="Times New Roman" w:cs="Times New Roman"/>
                <w:vertAlign w:val="superscript"/>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r w:rsidRPr="00EA74CE">
              <w:rPr>
                <w:rFonts w:ascii="Times New Roman" w:hAnsi="Times New Roman" w:cs="Times New Roman"/>
                <w:vertAlign w:val="superscript"/>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r w:rsidRPr="00EA74CE">
              <w:rPr>
                <w:rFonts w:ascii="Times New Roman" w:hAnsi="Times New Roman" w:cs="Times New Roman"/>
                <w:vertAlign w:val="superscript"/>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Directory</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Freestanding</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Marquee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Portable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7"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Projecting</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1</w:t>
            </w:r>
            <w:r w:rsidRPr="001263BF">
              <w:rPr>
                <w:rFonts w:ascii="Times New Roman" w:hAnsi="Times New Roman" w:cs="Times New Roman"/>
                <w:vertAlign w:val="superscript"/>
              </w:rPr>
              <w:t>2</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Suspended</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2</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Wall</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w:t>
            </w:r>
            <w:r w:rsidRPr="00EA74CE">
              <w:rPr>
                <w:rFonts w:ascii="Times New Roman" w:hAnsi="Times New Roman" w:cs="Times New Roman"/>
                <w:vertAlign w:val="superscript"/>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Window</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N/A</w:t>
            </w:r>
          </w:p>
        </w:tc>
      </w:tr>
    </w:tbl>
    <w:p w:rsidR="00EA74CE" w:rsidRPr="00EA74CE" w:rsidRDefault="00EA74CE" w:rsidP="00EA74CE">
      <w:pPr>
        <w:autoSpaceDE w:val="0"/>
        <w:autoSpaceDN w:val="0"/>
        <w:adjustRightInd w:val="0"/>
        <w:ind w:left="720"/>
        <w:rPr>
          <w:rFonts w:ascii="Times New Roman" w:hAnsi="Times New Roman" w:cs="Times New Roman"/>
          <w:sz w:val="20"/>
          <w:szCs w:val="20"/>
        </w:rPr>
      </w:pPr>
      <w:r w:rsidRPr="00EA74CE">
        <w:rPr>
          <w:rFonts w:ascii="Times New Roman" w:hAnsi="Times New Roman" w:cs="Times New Roman"/>
          <w:sz w:val="20"/>
          <w:szCs w:val="20"/>
          <w:vertAlign w:val="superscript"/>
        </w:rPr>
        <w:t>1</w:t>
      </w:r>
      <w:r w:rsidRPr="00EA74CE">
        <w:rPr>
          <w:rFonts w:ascii="Times New Roman" w:hAnsi="Times New Roman" w:cs="Times New Roman"/>
          <w:sz w:val="20"/>
          <w:szCs w:val="20"/>
        </w:rPr>
        <w:t>Per street front or development entrance</w:t>
      </w:r>
    </w:p>
    <w:p w:rsidR="00EA74CE" w:rsidRDefault="00EA74CE" w:rsidP="00EA74CE">
      <w:pPr>
        <w:autoSpaceDE w:val="0"/>
        <w:autoSpaceDN w:val="0"/>
        <w:adjustRightInd w:val="0"/>
        <w:ind w:left="720"/>
        <w:rPr>
          <w:rFonts w:ascii="Times New Roman" w:hAnsi="Times New Roman" w:cs="Times New Roman"/>
          <w:sz w:val="20"/>
          <w:szCs w:val="20"/>
        </w:rPr>
      </w:pPr>
      <w:r w:rsidRPr="00EA74CE">
        <w:rPr>
          <w:rFonts w:ascii="Times New Roman" w:hAnsi="Times New Roman" w:cs="Times New Roman"/>
          <w:sz w:val="20"/>
          <w:szCs w:val="20"/>
          <w:vertAlign w:val="superscript"/>
        </w:rPr>
        <w:t>2</w:t>
      </w:r>
      <w:r w:rsidRPr="00EA74CE">
        <w:rPr>
          <w:rFonts w:ascii="Times New Roman" w:hAnsi="Times New Roman" w:cs="Times New Roman"/>
          <w:sz w:val="20"/>
          <w:szCs w:val="20"/>
        </w:rPr>
        <w:t>Per storefront</w:t>
      </w:r>
    </w:p>
    <w:p w:rsidR="00E9040A" w:rsidRPr="00C02CC1" w:rsidRDefault="00E9040A" w:rsidP="00C02CC1">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-9</w:t>
      </w:r>
      <w:r w:rsidR="00EA74CE" w:rsidRPr="00EA74CE">
        <w:rPr>
          <w:rFonts w:ascii="Times New Roman" w:hAnsi="Times New Roman" w:cs="Times New Roman"/>
          <w:b/>
        </w:rPr>
        <w:tab/>
      </w:r>
      <w:r w:rsidR="00EA74CE" w:rsidRPr="00EA74CE">
        <w:rPr>
          <w:rFonts w:ascii="Times New Roman" w:hAnsi="Times New Roman" w:cs="Times New Roman"/>
          <w:b/>
          <w:u w:val="single"/>
        </w:rPr>
        <w:t>Sign Area by Zoning District</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The amount of sign area permitted for each sign on a zoning lot shall be as follows:</w:t>
      </w:r>
    </w:p>
    <w:p w:rsidR="00EA74CE" w:rsidRDefault="00EA74CE" w:rsidP="00EA74CE">
      <w:pPr>
        <w:autoSpaceDE w:val="0"/>
        <w:autoSpaceDN w:val="0"/>
        <w:adjustRightInd w:val="0"/>
        <w:rPr>
          <w:rFonts w:ascii="Times New Roman" w:hAnsi="Times New Roman" w:cs="Times New Roman"/>
        </w:rPr>
      </w:pPr>
    </w:p>
    <w:tbl>
      <w:tblPr>
        <w:tblW w:w="42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938"/>
        <w:gridCol w:w="955"/>
        <w:gridCol w:w="994"/>
        <w:gridCol w:w="893"/>
        <w:gridCol w:w="895"/>
        <w:gridCol w:w="890"/>
        <w:gridCol w:w="1296"/>
      </w:tblGrid>
      <w:tr w:rsidR="00EA74CE" w:rsidRPr="00EA74CE">
        <w:trPr>
          <w:jc w:val="center"/>
        </w:trPr>
        <w:tc>
          <w:tcPr>
            <w:tcW w:w="961"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Sign Type</w:t>
            </w:r>
          </w:p>
        </w:tc>
        <w:tc>
          <w:tcPr>
            <w:tcW w:w="55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R-A</w:t>
            </w:r>
          </w:p>
        </w:tc>
        <w:tc>
          <w:tcPr>
            <w:tcW w:w="562"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R-20</w:t>
            </w:r>
          </w:p>
        </w:tc>
        <w:tc>
          <w:tcPr>
            <w:tcW w:w="585"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R-12</w:t>
            </w:r>
          </w:p>
        </w:tc>
        <w:tc>
          <w:tcPr>
            <w:tcW w:w="526"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CB</w:t>
            </w:r>
          </w:p>
        </w:tc>
        <w:tc>
          <w:tcPr>
            <w:tcW w:w="527" w:type="pct"/>
          </w:tcPr>
          <w:p w:rsidR="00EA74CE" w:rsidRPr="00EA74CE" w:rsidRDefault="00045994" w:rsidP="00EA74CE">
            <w:pPr>
              <w:autoSpaceDE w:val="0"/>
              <w:autoSpaceDN w:val="0"/>
              <w:adjustRightInd w:val="0"/>
              <w:jc w:val="center"/>
              <w:rPr>
                <w:rFonts w:ascii="Times New Roman" w:hAnsi="Times New Roman" w:cs="Times New Roman"/>
                <w:b/>
              </w:rPr>
            </w:pPr>
            <w:r>
              <w:rPr>
                <w:rFonts w:ascii="Times New Roman" w:hAnsi="Times New Roman" w:cs="Times New Roman"/>
                <w:b/>
              </w:rPr>
              <w:t>GB</w:t>
            </w:r>
          </w:p>
        </w:tc>
        <w:tc>
          <w:tcPr>
            <w:tcW w:w="524"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I</w:t>
            </w:r>
          </w:p>
        </w:tc>
        <w:tc>
          <w:tcPr>
            <w:tcW w:w="763" w:type="pct"/>
          </w:tcPr>
          <w:p w:rsidR="00EA74CE" w:rsidRPr="00EA74CE" w:rsidRDefault="00EA74CE" w:rsidP="00EA74CE">
            <w:pPr>
              <w:autoSpaceDE w:val="0"/>
              <w:autoSpaceDN w:val="0"/>
              <w:adjustRightInd w:val="0"/>
              <w:jc w:val="center"/>
              <w:rPr>
                <w:rFonts w:ascii="Times New Roman" w:hAnsi="Times New Roman" w:cs="Times New Roman"/>
                <w:b/>
              </w:rPr>
            </w:pPr>
            <w:r w:rsidRPr="00EA74CE">
              <w:rPr>
                <w:rFonts w:ascii="Times New Roman" w:hAnsi="Times New Roman" w:cs="Times New Roman"/>
                <w:b/>
              </w:rPr>
              <w:t>PD-CD</w:t>
            </w:r>
          </w:p>
        </w:tc>
      </w:tr>
      <w:tr w:rsidR="00150CE7" w:rsidRPr="00EA74CE">
        <w:trPr>
          <w:jc w:val="center"/>
        </w:trPr>
        <w:tc>
          <w:tcPr>
            <w:tcW w:w="961" w:type="pct"/>
          </w:tcPr>
          <w:p w:rsidR="00150CE7" w:rsidRPr="00EA74CE" w:rsidRDefault="00150CE7" w:rsidP="00EA74CE">
            <w:pPr>
              <w:autoSpaceDE w:val="0"/>
              <w:autoSpaceDN w:val="0"/>
              <w:adjustRightInd w:val="0"/>
              <w:rPr>
                <w:rFonts w:ascii="Times New Roman" w:hAnsi="Times New Roman" w:cs="Times New Roman"/>
              </w:rPr>
            </w:pPr>
            <w:r>
              <w:rPr>
                <w:rFonts w:ascii="Times New Roman" w:hAnsi="Times New Roman" w:cs="Times New Roman"/>
              </w:rPr>
              <w:t>Advertising</w:t>
            </w:r>
          </w:p>
        </w:tc>
        <w:tc>
          <w:tcPr>
            <w:tcW w:w="55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62"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85"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6"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150CE7"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Directional</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2</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Directory</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18</w:t>
            </w:r>
          </w:p>
        </w:tc>
        <w:tc>
          <w:tcPr>
            <w:tcW w:w="527"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18</w:t>
            </w:r>
          </w:p>
        </w:tc>
        <w:tc>
          <w:tcPr>
            <w:tcW w:w="524"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18</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18</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Freestanding</w:t>
            </w:r>
          </w:p>
        </w:tc>
        <w:tc>
          <w:tcPr>
            <w:tcW w:w="552"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562"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585" w:type="pct"/>
          </w:tcPr>
          <w:p w:rsidR="00EA74CE" w:rsidRPr="00EA74CE" w:rsidRDefault="001263BF"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526"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524"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c>
          <w:tcPr>
            <w:tcW w:w="763"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24</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Marquee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1</w:t>
            </w:r>
          </w:p>
        </w:tc>
        <w:tc>
          <w:tcPr>
            <w:tcW w:w="527"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1</w:t>
            </w:r>
          </w:p>
        </w:tc>
        <w:tc>
          <w:tcPr>
            <w:tcW w:w="524"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1</w:t>
            </w:r>
          </w:p>
        </w:tc>
        <w:tc>
          <w:tcPr>
            <w:tcW w:w="763"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1</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Portable</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7"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524"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763" w:type="pct"/>
          </w:tcPr>
          <w:p w:rsidR="00EA74CE" w:rsidRPr="00EA74CE" w:rsidRDefault="00150CE7" w:rsidP="00EA74CE">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Projecting</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1263BF" w:rsidRDefault="001263BF" w:rsidP="00EA74CE">
            <w:pPr>
              <w:autoSpaceDE w:val="0"/>
              <w:autoSpaceDN w:val="0"/>
              <w:adjustRightInd w:val="0"/>
              <w:jc w:val="center"/>
              <w:rPr>
                <w:rFonts w:ascii="Times New Roman" w:hAnsi="Times New Roman" w:cs="Times New Roman"/>
                <w:vertAlign w:val="superscript"/>
              </w:rPr>
            </w:pPr>
            <w:r w:rsidRPr="001263BF">
              <w:rPr>
                <w:rFonts w:ascii="Times New Roman" w:hAnsi="Times New Roman" w:cs="Times New Roman"/>
                <w:vertAlign w:val="superscript"/>
              </w:rPr>
              <w:t>4</w:t>
            </w:r>
          </w:p>
        </w:tc>
        <w:tc>
          <w:tcPr>
            <w:tcW w:w="527"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c>
          <w:tcPr>
            <w:tcW w:w="524"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c>
          <w:tcPr>
            <w:tcW w:w="763"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Suspended</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3</w:t>
            </w:r>
          </w:p>
        </w:tc>
        <w:tc>
          <w:tcPr>
            <w:tcW w:w="527"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3</w:t>
            </w:r>
          </w:p>
        </w:tc>
        <w:tc>
          <w:tcPr>
            <w:tcW w:w="524"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3</w:t>
            </w:r>
          </w:p>
        </w:tc>
        <w:tc>
          <w:tcPr>
            <w:tcW w:w="763"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3</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Wall</w:t>
            </w:r>
          </w:p>
        </w:tc>
        <w:tc>
          <w:tcPr>
            <w:tcW w:w="552"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562"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585"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526"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527"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524"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c>
          <w:tcPr>
            <w:tcW w:w="763"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4</w:t>
            </w:r>
          </w:p>
        </w:tc>
      </w:tr>
      <w:tr w:rsidR="00EA74CE" w:rsidRPr="00EA74CE">
        <w:trPr>
          <w:jc w:val="center"/>
        </w:trPr>
        <w:tc>
          <w:tcPr>
            <w:tcW w:w="961" w:type="pct"/>
          </w:tcPr>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Window</w:t>
            </w:r>
          </w:p>
        </w:tc>
        <w:tc>
          <w:tcPr>
            <w:tcW w:w="55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62"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85" w:type="pct"/>
          </w:tcPr>
          <w:p w:rsidR="00EA74CE" w:rsidRPr="00EA74CE" w:rsidRDefault="00EA74CE" w:rsidP="00EA74CE">
            <w:pPr>
              <w:autoSpaceDE w:val="0"/>
              <w:autoSpaceDN w:val="0"/>
              <w:adjustRightInd w:val="0"/>
              <w:jc w:val="center"/>
              <w:rPr>
                <w:rFonts w:ascii="Times New Roman" w:hAnsi="Times New Roman" w:cs="Times New Roman"/>
              </w:rPr>
            </w:pPr>
            <w:r w:rsidRPr="00EA74CE">
              <w:rPr>
                <w:rFonts w:ascii="Times New Roman" w:hAnsi="Times New Roman" w:cs="Times New Roman"/>
              </w:rPr>
              <w:t>-</w:t>
            </w:r>
          </w:p>
        </w:tc>
        <w:tc>
          <w:tcPr>
            <w:tcW w:w="526"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c>
          <w:tcPr>
            <w:tcW w:w="527"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c>
          <w:tcPr>
            <w:tcW w:w="524"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c>
          <w:tcPr>
            <w:tcW w:w="763" w:type="pct"/>
          </w:tcPr>
          <w:p w:rsidR="00EA74CE" w:rsidRPr="00EA74CE" w:rsidRDefault="00EA74CE" w:rsidP="00EA74CE">
            <w:pPr>
              <w:autoSpaceDE w:val="0"/>
              <w:autoSpaceDN w:val="0"/>
              <w:adjustRightInd w:val="0"/>
              <w:jc w:val="center"/>
              <w:rPr>
                <w:rFonts w:ascii="Times New Roman" w:hAnsi="Times New Roman" w:cs="Times New Roman"/>
                <w:vertAlign w:val="superscript"/>
              </w:rPr>
            </w:pPr>
            <w:r w:rsidRPr="00EA74CE">
              <w:rPr>
                <w:rFonts w:ascii="Times New Roman" w:hAnsi="Times New Roman" w:cs="Times New Roman"/>
                <w:vertAlign w:val="superscript"/>
              </w:rPr>
              <w:t>2</w:t>
            </w:r>
          </w:p>
        </w:tc>
      </w:tr>
    </w:tbl>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rPr>
        <w:tab/>
      </w:r>
      <w:r w:rsidRPr="00EA74CE">
        <w:rPr>
          <w:rFonts w:ascii="Times New Roman" w:hAnsi="Times New Roman" w:cs="Times New Roman"/>
          <w:sz w:val="20"/>
          <w:szCs w:val="20"/>
          <w:vertAlign w:val="superscript"/>
        </w:rPr>
        <w:t xml:space="preserve">1 </w:t>
      </w:r>
      <w:r w:rsidRPr="00EA74CE">
        <w:rPr>
          <w:rFonts w:ascii="Times New Roman" w:hAnsi="Times New Roman" w:cs="Times New Roman"/>
          <w:sz w:val="20"/>
          <w:szCs w:val="20"/>
        </w:rPr>
        <w:t>Shall not exceed 75% of the size of the marquee.</w:t>
      </w:r>
    </w:p>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sz w:val="20"/>
          <w:szCs w:val="20"/>
        </w:rPr>
        <w:tab/>
      </w:r>
      <w:r w:rsidRPr="00EA74CE">
        <w:rPr>
          <w:rFonts w:ascii="Times New Roman" w:hAnsi="Times New Roman" w:cs="Times New Roman"/>
          <w:sz w:val="20"/>
          <w:szCs w:val="20"/>
          <w:vertAlign w:val="superscript"/>
        </w:rPr>
        <w:t>2</w:t>
      </w:r>
      <w:r w:rsidRPr="00EA74CE">
        <w:rPr>
          <w:rFonts w:ascii="Times New Roman" w:hAnsi="Times New Roman" w:cs="Times New Roman"/>
          <w:sz w:val="20"/>
          <w:szCs w:val="20"/>
        </w:rPr>
        <w:t xml:space="preserve"> Shall not exceed 25% of the window area.</w:t>
      </w:r>
    </w:p>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sz w:val="20"/>
          <w:szCs w:val="20"/>
        </w:rPr>
        <w:tab/>
      </w:r>
      <w:r w:rsidRPr="00EA74CE">
        <w:rPr>
          <w:rFonts w:ascii="Times New Roman" w:hAnsi="Times New Roman" w:cs="Times New Roman"/>
          <w:sz w:val="20"/>
          <w:szCs w:val="20"/>
          <w:vertAlign w:val="superscript"/>
        </w:rPr>
        <w:t>3</w:t>
      </w:r>
      <w:r w:rsidRPr="00EA74CE">
        <w:rPr>
          <w:rFonts w:ascii="Times New Roman" w:hAnsi="Times New Roman" w:cs="Times New Roman"/>
          <w:sz w:val="20"/>
          <w:szCs w:val="20"/>
        </w:rPr>
        <w:t xml:space="preserve"> Shall not exceed ½ the size of the nearest window or door on the same building or façade</w:t>
      </w:r>
    </w:p>
    <w:p w:rsidR="00EA74CE" w:rsidRPr="00EA74CE" w:rsidRDefault="00EA74CE" w:rsidP="00EA74CE">
      <w:pPr>
        <w:autoSpaceDE w:val="0"/>
        <w:autoSpaceDN w:val="0"/>
        <w:adjustRightInd w:val="0"/>
        <w:rPr>
          <w:rFonts w:ascii="Times New Roman" w:hAnsi="Times New Roman" w:cs="Times New Roman"/>
          <w:sz w:val="20"/>
          <w:szCs w:val="20"/>
        </w:rPr>
      </w:pPr>
      <w:r w:rsidRPr="00EA74CE">
        <w:rPr>
          <w:rFonts w:ascii="Times New Roman" w:hAnsi="Times New Roman" w:cs="Times New Roman"/>
          <w:sz w:val="20"/>
          <w:szCs w:val="20"/>
        </w:rPr>
        <w:tab/>
      </w:r>
      <w:r w:rsidRPr="00EA74CE">
        <w:rPr>
          <w:rFonts w:ascii="Times New Roman" w:hAnsi="Times New Roman" w:cs="Times New Roman"/>
          <w:sz w:val="20"/>
          <w:szCs w:val="20"/>
          <w:vertAlign w:val="superscript"/>
        </w:rPr>
        <w:t>4</w:t>
      </w:r>
      <w:r w:rsidRPr="00EA74CE">
        <w:rPr>
          <w:rFonts w:ascii="Times New Roman" w:hAnsi="Times New Roman" w:cs="Times New Roman"/>
          <w:sz w:val="20"/>
          <w:szCs w:val="20"/>
        </w:rPr>
        <w:t xml:space="preserve"> Shall not exceed 25% of the wall area of the façade on which it is located.</w:t>
      </w:r>
    </w:p>
    <w:p w:rsidR="00EA74CE" w:rsidRDefault="00EA74CE"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-10</w:t>
      </w:r>
      <w:r w:rsidR="00EA74CE" w:rsidRPr="00EA74CE">
        <w:rPr>
          <w:rFonts w:ascii="Times New Roman" w:hAnsi="Times New Roman" w:cs="Times New Roman"/>
          <w:b/>
        </w:rPr>
        <w:tab/>
      </w:r>
      <w:r w:rsidR="00EA74CE" w:rsidRPr="00EA74CE">
        <w:rPr>
          <w:rFonts w:ascii="Times New Roman" w:hAnsi="Times New Roman" w:cs="Times New Roman"/>
          <w:b/>
          <w:u w:val="single"/>
        </w:rPr>
        <w:t>Permanent Signs Limited</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ab/>
        <w:t>The following permanent signs shall be permitted without a zoning permit.</w:t>
      </w:r>
    </w:p>
    <w:p w:rsidR="00EA74CE" w:rsidRPr="00EA74CE" w:rsidRDefault="00EA74CE" w:rsidP="00EA74CE">
      <w:pPr>
        <w:autoSpaceDE w:val="0"/>
        <w:autoSpaceDN w:val="0"/>
        <w:adjustRightInd w:val="0"/>
        <w:rPr>
          <w:rFonts w:ascii="Times New Roman" w:hAnsi="Times New Roman" w:cs="Times New Roman"/>
        </w:rPr>
      </w:pPr>
    </w:p>
    <w:p w:rsidR="00EA74CE" w:rsidRPr="0066412D" w:rsidRDefault="00EA74CE" w:rsidP="00B368B4">
      <w:pPr>
        <w:pStyle w:val="ListParagraph"/>
        <w:numPr>
          <w:ilvl w:val="0"/>
          <w:numId w:val="131"/>
        </w:numPr>
        <w:autoSpaceDE w:val="0"/>
        <w:autoSpaceDN w:val="0"/>
        <w:adjustRightInd w:val="0"/>
        <w:rPr>
          <w:rFonts w:ascii="Times New Roman" w:hAnsi="Times New Roman" w:cs="Times New Roman"/>
        </w:rPr>
      </w:pPr>
      <w:r w:rsidRPr="0066412D">
        <w:rPr>
          <w:rFonts w:ascii="Times New Roman" w:hAnsi="Times New Roman" w:cs="Times New Roman"/>
        </w:rPr>
        <w:t>Historical markers, regulatory signs, public</w:t>
      </w:r>
      <w:r w:rsidR="0066412D">
        <w:rPr>
          <w:rFonts w:ascii="Times New Roman" w:hAnsi="Times New Roman" w:cs="Times New Roman"/>
        </w:rPr>
        <w:t xml:space="preserve"> interest signs, and warning </w:t>
      </w:r>
      <w:r w:rsidRPr="0066412D">
        <w:rPr>
          <w:rFonts w:ascii="Times New Roman" w:hAnsi="Times New Roman" w:cs="Times New Roman"/>
        </w:rPr>
        <w:t>signs erected and maintained by the Town or State or an agent of such.</w:t>
      </w:r>
    </w:p>
    <w:p w:rsidR="00EA74CE" w:rsidRPr="00EA74CE" w:rsidRDefault="00EA74CE" w:rsidP="00EA74CE">
      <w:pPr>
        <w:autoSpaceDE w:val="0"/>
        <w:autoSpaceDN w:val="0"/>
        <w:adjustRightInd w:val="0"/>
        <w:rPr>
          <w:rFonts w:ascii="Times New Roman" w:hAnsi="Times New Roman" w:cs="Times New Roman"/>
        </w:rPr>
      </w:pPr>
    </w:p>
    <w:p w:rsidR="00EA74CE" w:rsidRPr="0066412D" w:rsidRDefault="00EA74CE" w:rsidP="00B368B4">
      <w:pPr>
        <w:pStyle w:val="ListParagraph"/>
        <w:numPr>
          <w:ilvl w:val="0"/>
          <w:numId w:val="131"/>
        </w:numPr>
        <w:autoSpaceDE w:val="0"/>
        <w:autoSpaceDN w:val="0"/>
        <w:adjustRightInd w:val="0"/>
        <w:rPr>
          <w:rFonts w:ascii="Times New Roman" w:hAnsi="Times New Roman" w:cs="Times New Roman"/>
        </w:rPr>
      </w:pPr>
      <w:r w:rsidRPr="0066412D">
        <w:rPr>
          <w:rFonts w:ascii="Times New Roman" w:hAnsi="Times New Roman" w:cs="Times New Roman"/>
        </w:rPr>
        <w:t xml:space="preserve">On-premise directional signs not exceeding four (4) feet in height </w:t>
      </w:r>
      <w:r w:rsidR="0066412D">
        <w:rPr>
          <w:rFonts w:ascii="Times New Roman" w:hAnsi="Times New Roman" w:cs="Times New Roman"/>
        </w:rPr>
        <w:t xml:space="preserve">or four </w:t>
      </w:r>
      <w:r w:rsidRPr="0066412D">
        <w:rPr>
          <w:rFonts w:ascii="Times New Roman" w:hAnsi="Times New Roman" w:cs="Times New Roman"/>
        </w:rPr>
        <w:t>(4) square feet in area.</w:t>
      </w:r>
    </w:p>
    <w:p w:rsidR="00EA74CE" w:rsidRPr="00EA74CE" w:rsidRDefault="00EA74CE" w:rsidP="00EA74CE">
      <w:pPr>
        <w:autoSpaceDE w:val="0"/>
        <w:autoSpaceDN w:val="0"/>
        <w:adjustRightInd w:val="0"/>
        <w:rPr>
          <w:rFonts w:ascii="Times New Roman" w:hAnsi="Times New Roman" w:cs="Times New Roman"/>
        </w:rPr>
      </w:pPr>
    </w:p>
    <w:p w:rsidR="00EA74CE" w:rsidRPr="0061714B"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Identification signs not exceeding two (2) squ</w:t>
      </w:r>
      <w:r w:rsidR="00324E69">
        <w:rPr>
          <w:rFonts w:ascii="Times New Roman" w:hAnsi="Times New Roman" w:cs="Times New Roman"/>
        </w:rPr>
        <w:t xml:space="preserve">are feet in area nor two (2) </w:t>
      </w:r>
      <w:r w:rsidRPr="00324E69">
        <w:rPr>
          <w:rFonts w:ascii="Times New Roman" w:hAnsi="Times New Roman" w:cs="Times New Roman"/>
        </w:rPr>
        <w:t>feet in height.</w:t>
      </w:r>
    </w:p>
    <w:p w:rsidR="00EA74CE" w:rsidRPr="00324E69"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Incidental signs.</w:t>
      </w:r>
    </w:p>
    <w:p w:rsidR="00EA74CE" w:rsidRPr="00EA74CE" w:rsidRDefault="00EA74CE" w:rsidP="00EA74CE">
      <w:pPr>
        <w:autoSpaceDE w:val="0"/>
        <w:autoSpaceDN w:val="0"/>
        <w:adjustRightInd w:val="0"/>
        <w:rPr>
          <w:rFonts w:ascii="Times New Roman" w:hAnsi="Times New Roman" w:cs="Times New Roman"/>
        </w:rPr>
      </w:pPr>
    </w:p>
    <w:p w:rsidR="00EA74CE" w:rsidRPr="00324E69"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Flags on permanent poles.</w:t>
      </w:r>
    </w:p>
    <w:p w:rsidR="00EA74CE" w:rsidRPr="00EA74CE" w:rsidRDefault="00EA74CE" w:rsidP="00EA74CE">
      <w:pPr>
        <w:autoSpaceDE w:val="0"/>
        <w:autoSpaceDN w:val="0"/>
        <w:adjustRightInd w:val="0"/>
        <w:rPr>
          <w:rFonts w:ascii="Times New Roman" w:hAnsi="Times New Roman" w:cs="Times New Roman"/>
        </w:rPr>
      </w:pPr>
    </w:p>
    <w:p w:rsidR="00EA74CE" w:rsidRPr="00324E69"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Any sign not legible or easily noticeable from public pr</w:t>
      </w:r>
      <w:r w:rsidR="00324E69">
        <w:rPr>
          <w:rFonts w:ascii="Times New Roman" w:hAnsi="Times New Roman" w:cs="Times New Roman"/>
        </w:rPr>
        <w:t xml:space="preserve">operty or a public </w:t>
      </w:r>
      <w:r w:rsidRPr="00324E69">
        <w:rPr>
          <w:rFonts w:ascii="Times New Roman" w:hAnsi="Times New Roman" w:cs="Times New Roman"/>
        </w:rPr>
        <w:t xml:space="preserve">right-of-way and obviously not intended to </w:t>
      </w:r>
      <w:r w:rsidR="00324E69">
        <w:rPr>
          <w:rFonts w:ascii="Times New Roman" w:hAnsi="Times New Roman" w:cs="Times New Roman"/>
        </w:rPr>
        <w:t xml:space="preserve">attract the attention of the </w:t>
      </w:r>
      <w:r w:rsidRPr="00324E69">
        <w:rPr>
          <w:rFonts w:ascii="Times New Roman" w:hAnsi="Times New Roman" w:cs="Times New Roman"/>
        </w:rPr>
        <w:t>public.</w:t>
      </w:r>
    </w:p>
    <w:p w:rsidR="00EA74CE" w:rsidRPr="00EA74CE" w:rsidRDefault="00EA74CE" w:rsidP="00EA74CE">
      <w:pPr>
        <w:autoSpaceDE w:val="0"/>
        <w:autoSpaceDN w:val="0"/>
        <w:adjustRightInd w:val="0"/>
        <w:rPr>
          <w:rFonts w:ascii="Times New Roman" w:hAnsi="Times New Roman" w:cs="Times New Roman"/>
        </w:rPr>
      </w:pPr>
      <w:r w:rsidRPr="00EA74CE">
        <w:rPr>
          <w:rFonts w:ascii="Times New Roman" w:hAnsi="Times New Roman" w:cs="Times New Roman"/>
        </w:rPr>
        <w:tab/>
      </w:r>
    </w:p>
    <w:p w:rsidR="00EA74CE" w:rsidRPr="00324E69"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Any public notice or warning required by a v</w:t>
      </w:r>
      <w:r w:rsidR="00324E69">
        <w:rPr>
          <w:rFonts w:ascii="Times New Roman" w:hAnsi="Times New Roman" w:cs="Times New Roman"/>
        </w:rPr>
        <w:t xml:space="preserve">alid and applicable federal, </w:t>
      </w:r>
      <w:r w:rsidRPr="00324E69">
        <w:rPr>
          <w:rFonts w:ascii="Times New Roman" w:hAnsi="Times New Roman" w:cs="Times New Roman"/>
        </w:rPr>
        <w:t>state, or local law, regulation, or ordinance.</w:t>
      </w:r>
    </w:p>
    <w:p w:rsidR="00EA74CE" w:rsidRPr="00EA74CE" w:rsidRDefault="00EA74CE" w:rsidP="00EA74CE">
      <w:pPr>
        <w:autoSpaceDE w:val="0"/>
        <w:autoSpaceDN w:val="0"/>
        <w:adjustRightInd w:val="0"/>
        <w:rPr>
          <w:rFonts w:ascii="Times New Roman" w:hAnsi="Times New Roman" w:cs="Times New Roman"/>
        </w:rPr>
      </w:pPr>
    </w:p>
    <w:p w:rsidR="00150CE7" w:rsidRPr="00324E69" w:rsidRDefault="00EA74CE" w:rsidP="00B368B4">
      <w:pPr>
        <w:pStyle w:val="ListParagraph"/>
        <w:numPr>
          <w:ilvl w:val="0"/>
          <w:numId w:val="131"/>
        </w:numPr>
        <w:autoSpaceDE w:val="0"/>
        <w:autoSpaceDN w:val="0"/>
        <w:adjustRightInd w:val="0"/>
        <w:rPr>
          <w:rFonts w:ascii="Times New Roman" w:hAnsi="Times New Roman" w:cs="Times New Roman"/>
        </w:rPr>
      </w:pPr>
      <w:r w:rsidRPr="00324E69">
        <w:rPr>
          <w:rFonts w:ascii="Times New Roman" w:hAnsi="Times New Roman" w:cs="Times New Roman"/>
        </w:rPr>
        <w:t>Traffic control signs on private property</w:t>
      </w:r>
      <w:r w:rsidR="00324E69">
        <w:rPr>
          <w:rFonts w:ascii="Times New Roman" w:hAnsi="Times New Roman" w:cs="Times New Roman"/>
        </w:rPr>
        <w:t xml:space="preserve">, the face of which meets NC </w:t>
      </w:r>
      <w:r w:rsidRPr="00324E69">
        <w:rPr>
          <w:rFonts w:ascii="Times New Roman" w:hAnsi="Times New Roman" w:cs="Times New Roman"/>
        </w:rPr>
        <w:t>Department of Transportation standards an</w:t>
      </w:r>
      <w:r w:rsidR="00324E69">
        <w:rPr>
          <w:rFonts w:ascii="Times New Roman" w:hAnsi="Times New Roman" w:cs="Times New Roman"/>
        </w:rPr>
        <w:t xml:space="preserve">d which contain no commercial </w:t>
      </w:r>
      <w:r w:rsidRPr="00324E69">
        <w:rPr>
          <w:rFonts w:ascii="Times New Roman" w:hAnsi="Times New Roman" w:cs="Times New Roman"/>
        </w:rPr>
        <w:t>message of any kind.</w:t>
      </w:r>
    </w:p>
    <w:p w:rsidR="00DF729D" w:rsidRDefault="00DF729D"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-11</w:t>
      </w:r>
      <w:r w:rsidR="00EA74CE" w:rsidRPr="00EA74CE">
        <w:rPr>
          <w:rFonts w:ascii="Times New Roman" w:hAnsi="Times New Roman" w:cs="Times New Roman"/>
          <w:b/>
        </w:rPr>
        <w:tab/>
      </w:r>
      <w:r w:rsidR="00EA74CE" w:rsidRPr="00EA74CE">
        <w:rPr>
          <w:rFonts w:ascii="Times New Roman" w:hAnsi="Times New Roman" w:cs="Times New Roman"/>
          <w:b/>
          <w:u w:val="single"/>
        </w:rPr>
        <w:t>Temporary Signs Limited</w:t>
      </w:r>
    </w:p>
    <w:p w:rsidR="00EA74CE" w:rsidRPr="00EA74CE" w:rsidRDefault="00EA74CE" w:rsidP="00EA74CE">
      <w:pPr>
        <w:autoSpaceDE w:val="0"/>
        <w:autoSpaceDN w:val="0"/>
        <w:adjustRightInd w:val="0"/>
        <w:rPr>
          <w:rFonts w:ascii="Times New Roman" w:hAnsi="Times New Roman" w:cs="Times New Roman"/>
          <w:b/>
          <w:u w:val="single"/>
        </w:rPr>
      </w:pPr>
    </w:p>
    <w:p w:rsid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The followi</w:t>
      </w:r>
      <w:r w:rsidR="00E9040A">
        <w:rPr>
          <w:rFonts w:ascii="Times New Roman" w:hAnsi="Times New Roman" w:cs="Times New Roman"/>
        </w:rPr>
        <w:t>ng temporary signs are allowed</w:t>
      </w:r>
      <w:r w:rsidRPr="00EA74CE">
        <w:rPr>
          <w:rFonts w:ascii="Times New Roman" w:hAnsi="Times New Roman" w:cs="Times New Roman"/>
        </w:rPr>
        <w:t xml:space="preserve"> without a zoning permit in all zoning districts, but shall be in conformance with all other requirements of this ordinance.</w:t>
      </w:r>
    </w:p>
    <w:p w:rsidR="000800B1" w:rsidRPr="00EA74CE" w:rsidRDefault="000800B1" w:rsidP="00EA74CE">
      <w:pPr>
        <w:autoSpaceDE w:val="0"/>
        <w:autoSpaceDN w:val="0"/>
        <w:adjustRightInd w:val="0"/>
        <w:ind w:left="720"/>
        <w:rPr>
          <w:rFonts w:ascii="Times New Roman" w:hAnsi="Times New Roman" w:cs="Times New Roman"/>
        </w:rPr>
      </w:pPr>
    </w:p>
    <w:p w:rsidR="00EA74CE" w:rsidRPr="007E2EE2" w:rsidRDefault="00EA74CE" w:rsidP="00B368B4">
      <w:pPr>
        <w:pStyle w:val="ListParagraph"/>
        <w:numPr>
          <w:ilvl w:val="0"/>
          <w:numId w:val="132"/>
        </w:numPr>
        <w:autoSpaceDE w:val="0"/>
        <w:autoSpaceDN w:val="0"/>
        <w:adjustRightInd w:val="0"/>
        <w:rPr>
          <w:rFonts w:ascii="Times New Roman" w:hAnsi="Times New Roman" w:cs="Times New Roman"/>
        </w:rPr>
      </w:pPr>
      <w:r w:rsidRPr="007E2EE2">
        <w:rPr>
          <w:rFonts w:ascii="Times New Roman" w:hAnsi="Times New Roman" w:cs="Times New Roman"/>
        </w:rPr>
        <w:t>Campaign or election signs shall be permitted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7E2EE2" w:rsidRDefault="00EA74CE" w:rsidP="00B368B4">
      <w:pPr>
        <w:pStyle w:val="ListParagraph"/>
        <w:numPr>
          <w:ilvl w:val="0"/>
          <w:numId w:val="133"/>
        </w:numPr>
        <w:autoSpaceDE w:val="0"/>
        <w:autoSpaceDN w:val="0"/>
        <w:adjustRightInd w:val="0"/>
        <w:rPr>
          <w:rFonts w:ascii="Times New Roman" w:hAnsi="Times New Roman" w:cs="Times New Roman"/>
        </w:rPr>
      </w:pPr>
      <w:r w:rsidRPr="007E2EE2">
        <w:rPr>
          <w:rFonts w:ascii="Times New Roman" w:hAnsi="Times New Roman" w:cs="Times New Roman"/>
        </w:rPr>
        <w:t>Individual signs shall not exceed 16 squ</w:t>
      </w:r>
      <w:r w:rsidR="007E2EE2">
        <w:rPr>
          <w:rFonts w:ascii="Times New Roman" w:hAnsi="Times New Roman" w:cs="Times New Roman"/>
        </w:rPr>
        <w:t xml:space="preserve">are feet in area nor four (4) </w:t>
      </w:r>
      <w:r w:rsidRPr="007E2EE2">
        <w:rPr>
          <w:rFonts w:ascii="Times New Roman" w:hAnsi="Times New Roman" w:cs="Times New Roman"/>
        </w:rPr>
        <w:t>feet in height.</w:t>
      </w:r>
    </w:p>
    <w:p w:rsidR="00EA74CE" w:rsidRPr="00EA74CE" w:rsidRDefault="00EA74CE" w:rsidP="00EA74CE">
      <w:pPr>
        <w:autoSpaceDE w:val="0"/>
        <w:autoSpaceDN w:val="0"/>
        <w:adjustRightInd w:val="0"/>
        <w:ind w:left="720"/>
        <w:rPr>
          <w:rFonts w:ascii="Times New Roman" w:hAnsi="Times New Roman" w:cs="Times New Roman"/>
        </w:rPr>
      </w:pPr>
    </w:p>
    <w:p w:rsidR="00EA74CE" w:rsidRPr="007E2EE2" w:rsidRDefault="00EA74CE" w:rsidP="00B368B4">
      <w:pPr>
        <w:pStyle w:val="ListParagraph"/>
        <w:numPr>
          <w:ilvl w:val="0"/>
          <w:numId w:val="133"/>
        </w:numPr>
        <w:autoSpaceDE w:val="0"/>
        <w:autoSpaceDN w:val="0"/>
        <w:adjustRightInd w:val="0"/>
        <w:rPr>
          <w:rFonts w:ascii="Times New Roman" w:hAnsi="Times New Roman" w:cs="Times New Roman"/>
        </w:rPr>
      </w:pPr>
      <w:r w:rsidRPr="007E2EE2">
        <w:rPr>
          <w:rFonts w:ascii="Times New Roman" w:hAnsi="Times New Roman" w:cs="Times New Roman"/>
        </w:rPr>
        <w:t>All signs shall be removed within seven</w:t>
      </w:r>
      <w:r w:rsidR="007E2EE2">
        <w:rPr>
          <w:rFonts w:ascii="Times New Roman" w:hAnsi="Times New Roman" w:cs="Times New Roman"/>
        </w:rPr>
        <w:t xml:space="preserve"> (7) days after the election </w:t>
      </w:r>
      <w:r w:rsidRPr="007E2EE2">
        <w:rPr>
          <w:rFonts w:ascii="Times New Roman" w:hAnsi="Times New Roman" w:cs="Times New Roman"/>
        </w:rPr>
        <w:t>for which they were made.</w:t>
      </w:r>
    </w:p>
    <w:p w:rsidR="00EA74CE" w:rsidRP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ab/>
      </w:r>
    </w:p>
    <w:p w:rsidR="00EA74CE" w:rsidRPr="007E2EE2" w:rsidRDefault="00EA74CE" w:rsidP="00B368B4">
      <w:pPr>
        <w:pStyle w:val="ListParagraph"/>
        <w:numPr>
          <w:ilvl w:val="0"/>
          <w:numId w:val="133"/>
        </w:numPr>
        <w:autoSpaceDE w:val="0"/>
        <w:autoSpaceDN w:val="0"/>
        <w:adjustRightInd w:val="0"/>
        <w:rPr>
          <w:rFonts w:ascii="Times New Roman" w:hAnsi="Times New Roman" w:cs="Times New Roman"/>
        </w:rPr>
      </w:pPr>
      <w:r w:rsidRPr="007E2EE2">
        <w:rPr>
          <w:rFonts w:ascii="Times New Roman" w:hAnsi="Times New Roman" w:cs="Times New Roman"/>
        </w:rPr>
        <w:t>No signs shall be permitted in the public right-of-way.</w:t>
      </w:r>
    </w:p>
    <w:p w:rsidR="00EA74CE" w:rsidRPr="00EA74CE" w:rsidRDefault="00EA74CE" w:rsidP="00EA74CE">
      <w:pPr>
        <w:autoSpaceDE w:val="0"/>
        <w:autoSpaceDN w:val="0"/>
        <w:adjustRightInd w:val="0"/>
        <w:ind w:left="720"/>
        <w:rPr>
          <w:rFonts w:ascii="Times New Roman" w:hAnsi="Times New Roman" w:cs="Times New Roman"/>
        </w:rPr>
      </w:pPr>
    </w:p>
    <w:p w:rsidR="00EA74CE" w:rsidRPr="00A75BD4" w:rsidRDefault="00EA74CE" w:rsidP="00B368B4">
      <w:pPr>
        <w:pStyle w:val="ListParagraph"/>
        <w:numPr>
          <w:ilvl w:val="0"/>
          <w:numId w:val="132"/>
        </w:numPr>
        <w:autoSpaceDE w:val="0"/>
        <w:autoSpaceDN w:val="0"/>
        <w:adjustRightInd w:val="0"/>
        <w:rPr>
          <w:rFonts w:ascii="Times New Roman" w:hAnsi="Times New Roman" w:cs="Times New Roman"/>
        </w:rPr>
      </w:pPr>
      <w:r w:rsidRPr="00A75BD4">
        <w:rPr>
          <w:rFonts w:ascii="Times New Roman" w:hAnsi="Times New Roman" w:cs="Times New Roman"/>
        </w:rPr>
        <w:t>Real estate signs, excluding temporary development signs,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A75BD4" w:rsidRDefault="00EA74CE" w:rsidP="00B368B4">
      <w:pPr>
        <w:pStyle w:val="ListParagraph"/>
        <w:numPr>
          <w:ilvl w:val="0"/>
          <w:numId w:val="134"/>
        </w:numPr>
        <w:autoSpaceDE w:val="0"/>
        <w:autoSpaceDN w:val="0"/>
        <w:adjustRightInd w:val="0"/>
        <w:rPr>
          <w:rFonts w:ascii="Times New Roman" w:hAnsi="Times New Roman" w:cs="Times New Roman"/>
        </w:rPr>
      </w:pPr>
      <w:r w:rsidRPr="00A75BD4">
        <w:rPr>
          <w:rFonts w:ascii="Times New Roman" w:hAnsi="Times New Roman" w:cs="Times New Roman"/>
        </w:rPr>
        <w:t>Signs advertising all residential lots, b</w:t>
      </w:r>
      <w:r w:rsidR="00A75BD4">
        <w:rPr>
          <w:rFonts w:ascii="Times New Roman" w:hAnsi="Times New Roman" w:cs="Times New Roman"/>
        </w:rPr>
        <w:t xml:space="preserve">uilding units, or spaces for </w:t>
      </w:r>
      <w:r w:rsidRPr="00A75BD4">
        <w:rPr>
          <w:rFonts w:ascii="Times New Roman" w:hAnsi="Times New Roman" w:cs="Times New Roman"/>
        </w:rPr>
        <w:t>sale or for lease shall not exceed six (6)</w:t>
      </w:r>
      <w:r w:rsidR="00A75BD4">
        <w:rPr>
          <w:rFonts w:ascii="Times New Roman" w:hAnsi="Times New Roman" w:cs="Times New Roman"/>
        </w:rPr>
        <w:t xml:space="preserve"> square feet in area nor four </w:t>
      </w:r>
      <w:r w:rsidRPr="00A75BD4">
        <w:rPr>
          <w:rFonts w:ascii="Times New Roman" w:hAnsi="Times New Roman" w:cs="Times New Roman"/>
        </w:rPr>
        <w:t>(4) feet in height.</w:t>
      </w:r>
    </w:p>
    <w:p w:rsidR="00EA74CE" w:rsidRPr="00EA74CE" w:rsidRDefault="00EA74CE" w:rsidP="00EA74CE">
      <w:pPr>
        <w:autoSpaceDE w:val="0"/>
        <w:autoSpaceDN w:val="0"/>
        <w:adjustRightInd w:val="0"/>
        <w:ind w:left="720"/>
        <w:rPr>
          <w:rFonts w:ascii="Times New Roman" w:hAnsi="Times New Roman" w:cs="Times New Roman"/>
        </w:rPr>
      </w:pPr>
    </w:p>
    <w:p w:rsidR="00EA74CE" w:rsidRPr="00A75BD4" w:rsidRDefault="00EA74CE" w:rsidP="00B368B4">
      <w:pPr>
        <w:pStyle w:val="ListParagraph"/>
        <w:numPr>
          <w:ilvl w:val="0"/>
          <w:numId w:val="134"/>
        </w:numPr>
        <w:autoSpaceDE w:val="0"/>
        <w:autoSpaceDN w:val="0"/>
        <w:adjustRightInd w:val="0"/>
        <w:rPr>
          <w:rFonts w:ascii="Times New Roman" w:hAnsi="Times New Roman" w:cs="Times New Roman"/>
        </w:rPr>
      </w:pPr>
      <w:r w:rsidRPr="00A75BD4">
        <w:rPr>
          <w:rFonts w:ascii="Times New Roman" w:hAnsi="Times New Roman" w:cs="Times New Roman"/>
        </w:rPr>
        <w:t>Signs advertising all non-residential lots</w:t>
      </w:r>
      <w:r w:rsidR="00A75BD4">
        <w:rPr>
          <w:rFonts w:ascii="Times New Roman" w:hAnsi="Times New Roman" w:cs="Times New Roman"/>
        </w:rPr>
        <w:t xml:space="preserve">, building, units, or spaces </w:t>
      </w:r>
      <w:r w:rsidRPr="00A75BD4">
        <w:rPr>
          <w:rFonts w:ascii="Times New Roman" w:hAnsi="Times New Roman" w:cs="Times New Roman"/>
        </w:rPr>
        <w:t>for sale or for lease shall not exceed a</w:t>
      </w:r>
      <w:r w:rsidR="00A75BD4">
        <w:rPr>
          <w:rFonts w:ascii="Times New Roman" w:hAnsi="Times New Roman" w:cs="Times New Roman"/>
        </w:rPr>
        <w:t xml:space="preserve"> sign face area of 32 square </w:t>
      </w:r>
      <w:r w:rsidRPr="00A75BD4">
        <w:rPr>
          <w:rFonts w:ascii="Times New Roman" w:hAnsi="Times New Roman" w:cs="Times New Roman"/>
        </w:rPr>
        <w:t>feet or exceed a height of six (6) feet.</w:t>
      </w:r>
    </w:p>
    <w:p w:rsidR="00EA74CE" w:rsidRPr="00EA74CE" w:rsidRDefault="00EA74CE" w:rsidP="00EA74CE">
      <w:pPr>
        <w:autoSpaceDE w:val="0"/>
        <w:autoSpaceDN w:val="0"/>
        <w:adjustRightInd w:val="0"/>
        <w:ind w:left="720"/>
        <w:rPr>
          <w:rFonts w:ascii="Times New Roman" w:hAnsi="Times New Roman" w:cs="Times New Roman"/>
        </w:rPr>
      </w:pPr>
    </w:p>
    <w:p w:rsidR="00EA74CE" w:rsidRPr="00E3103B" w:rsidRDefault="00EA74CE" w:rsidP="00B368B4">
      <w:pPr>
        <w:pStyle w:val="ListParagraph"/>
        <w:numPr>
          <w:ilvl w:val="0"/>
          <w:numId w:val="134"/>
        </w:numPr>
        <w:autoSpaceDE w:val="0"/>
        <w:autoSpaceDN w:val="0"/>
        <w:adjustRightInd w:val="0"/>
        <w:rPr>
          <w:rFonts w:ascii="Times New Roman" w:hAnsi="Times New Roman" w:cs="Times New Roman"/>
        </w:rPr>
      </w:pPr>
      <w:r w:rsidRPr="00E3103B">
        <w:rPr>
          <w:rFonts w:ascii="Times New Roman" w:hAnsi="Times New Roman" w:cs="Times New Roman"/>
        </w:rPr>
        <w:t xml:space="preserve">Only one (1) sign per street front of the </w:t>
      </w:r>
      <w:r w:rsidR="00E3103B">
        <w:rPr>
          <w:rFonts w:ascii="Times New Roman" w:hAnsi="Times New Roman" w:cs="Times New Roman"/>
        </w:rPr>
        <w:t xml:space="preserve">advertised property shall be </w:t>
      </w:r>
      <w:r w:rsidRPr="00E3103B">
        <w:rPr>
          <w:rFonts w:ascii="Times New Roman" w:hAnsi="Times New Roman" w:cs="Times New Roman"/>
        </w:rPr>
        <w:t>erected.</w:t>
      </w:r>
    </w:p>
    <w:p w:rsidR="00EA74CE" w:rsidRPr="00EA74CE" w:rsidRDefault="00EA74CE" w:rsidP="00EA74CE">
      <w:pPr>
        <w:autoSpaceDE w:val="0"/>
        <w:autoSpaceDN w:val="0"/>
        <w:adjustRightInd w:val="0"/>
        <w:ind w:left="720"/>
        <w:rPr>
          <w:rFonts w:ascii="Times New Roman" w:hAnsi="Times New Roman" w:cs="Times New Roman"/>
        </w:rPr>
      </w:pPr>
    </w:p>
    <w:p w:rsidR="00EA74CE" w:rsidRPr="00E3103B" w:rsidRDefault="00EA74CE" w:rsidP="00B368B4">
      <w:pPr>
        <w:pStyle w:val="ListParagraph"/>
        <w:numPr>
          <w:ilvl w:val="0"/>
          <w:numId w:val="134"/>
        </w:numPr>
        <w:autoSpaceDE w:val="0"/>
        <w:autoSpaceDN w:val="0"/>
        <w:adjustRightInd w:val="0"/>
        <w:rPr>
          <w:rFonts w:ascii="Times New Roman" w:hAnsi="Times New Roman" w:cs="Times New Roman"/>
        </w:rPr>
      </w:pPr>
      <w:r w:rsidRPr="00E3103B">
        <w:rPr>
          <w:rFonts w:ascii="Times New Roman" w:hAnsi="Times New Roman" w:cs="Times New Roman"/>
        </w:rPr>
        <w:t>Signs shall not be illuminated.</w:t>
      </w:r>
    </w:p>
    <w:p w:rsidR="00EB3A19" w:rsidRPr="00EA74CE" w:rsidRDefault="00EB3A19" w:rsidP="00EA74CE">
      <w:pPr>
        <w:autoSpaceDE w:val="0"/>
        <w:autoSpaceDN w:val="0"/>
        <w:adjustRightInd w:val="0"/>
        <w:ind w:left="720"/>
        <w:rPr>
          <w:rFonts w:ascii="Times New Roman" w:hAnsi="Times New Roman" w:cs="Times New Roman"/>
        </w:rPr>
      </w:pPr>
    </w:p>
    <w:p w:rsidR="00EA74CE" w:rsidRDefault="00EA74CE" w:rsidP="00B368B4">
      <w:pPr>
        <w:pStyle w:val="ListParagraph"/>
        <w:numPr>
          <w:ilvl w:val="0"/>
          <w:numId w:val="134"/>
        </w:numPr>
        <w:autoSpaceDE w:val="0"/>
        <w:autoSpaceDN w:val="0"/>
        <w:adjustRightInd w:val="0"/>
        <w:rPr>
          <w:rFonts w:ascii="Times New Roman" w:hAnsi="Times New Roman" w:cs="Times New Roman"/>
        </w:rPr>
      </w:pPr>
      <w:r w:rsidRPr="00E3103B">
        <w:rPr>
          <w:rFonts w:ascii="Times New Roman" w:hAnsi="Times New Roman" w:cs="Times New Roman"/>
        </w:rPr>
        <w:t>Signs shall be removed within seven (7) days</w:t>
      </w:r>
      <w:r w:rsidR="00E3103B">
        <w:rPr>
          <w:rFonts w:ascii="Times New Roman" w:hAnsi="Times New Roman" w:cs="Times New Roman"/>
        </w:rPr>
        <w:t xml:space="preserve"> after the sale is closed or </w:t>
      </w:r>
      <w:r w:rsidRPr="00E3103B">
        <w:rPr>
          <w:rFonts w:ascii="Times New Roman" w:hAnsi="Times New Roman" w:cs="Times New Roman"/>
        </w:rPr>
        <w:t>rent or lease transaction finalized</w:t>
      </w:r>
      <w:r w:rsidR="0002655C" w:rsidRPr="00E3103B">
        <w:rPr>
          <w:rFonts w:ascii="Times New Roman" w:hAnsi="Times New Roman" w:cs="Times New Roman"/>
        </w:rPr>
        <w:t>.</w:t>
      </w:r>
    </w:p>
    <w:p w:rsidR="00E11983" w:rsidRPr="00E3103B" w:rsidRDefault="00E11983" w:rsidP="00E3103B">
      <w:pPr>
        <w:autoSpaceDE w:val="0"/>
        <w:autoSpaceDN w:val="0"/>
        <w:adjustRightInd w:val="0"/>
        <w:rPr>
          <w:rFonts w:ascii="Times New Roman" w:hAnsi="Times New Roman" w:cs="Times New Roman"/>
        </w:rPr>
      </w:pPr>
    </w:p>
    <w:p w:rsidR="00EA74CE" w:rsidRPr="00E3103B" w:rsidRDefault="00EA74CE" w:rsidP="00B368B4">
      <w:pPr>
        <w:pStyle w:val="ListParagraph"/>
        <w:numPr>
          <w:ilvl w:val="0"/>
          <w:numId w:val="132"/>
        </w:numPr>
        <w:autoSpaceDE w:val="0"/>
        <w:autoSpaceDN w:val="0"/>
        <w:adjustRightInd w:val="0"/>
        <w:rPr>
          <w:rFonts w:ascii="Times New Roman" w:hAnsi="Times New Roman" w:cs="Times New Roman"/>
        </w:rPr>
      </w:pPr>
      <w:r w:rsidRPr="00E3103B">
        <w:rPr>
          <w:rFonts w:ascii="Times New Roman" w:hAnsi="Times New Roman" w:cs="Times New Roman"/>
        </w:rPr>
        <w:t>Construction signs are permitted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5758D2"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Signs located on residential lots, excluding m</w:t>
      </w:r>
      <w:r w:rsidR="005758D2">
        <w:rPr>
          <w:rFonts w:ascii="Times New Roman" w:hAnsi="Times New Roman" w:cs="Times New Roman"/>
        </w:rPr>
        <w:t xml:space="preserve">ulti-family sites, shall not </w:t>
      </w:r>
      <w:r w:rsidRPr="005758D2">
        <w:rPr>
          <w:rFonts w:ascii="Times New Roman" w:hAnsi="Times New Roman" w:cs="Times New Roman"/>
        </w:rPr>
        <w:t xml:space="preserve">exceed six (6) square feet in area. The </w:t>
      </w:r>
      <w:r w:rsidR="005758D2">
        <w:rPr>
          <w:rFonts w:ascii="Times New Roman" w:hAnsi="Times New Roman" w:cs="Times New Roman"/>
        </w:rPr>
        <w:t xml:space="preserve">maximum height of such signs </w:t>
      </w:r>
      <w:r w:rsidRPr="005758D2">
        <w:rPr>
          <w:rFonts w:ascii="Times New Roman" w:hAnsi="Times New Roman" w:cs="Times New Roman"/>
        </w:rPr>
        <w:t>shall be six (6) feet.</w:t>
      </w:r>
    </w:p>
    <w:p w:rsidR="00EA74CE" w:rsidRPr="00EA74CE" w:rsidRDefault="00EA74CE" w:rsidP="00EA74CE">
      <w:pPr>
        <w:autoSpaceDE w:val="0"/>
        <w:autoSpaceDN w:val="0"/>
        <w:adjustRightInd w:val="0"/>
        <w:ind w:left="720"/>
        <w:rPr>
          <w:rFonts w:ascii="Times New Roman" w:hAnsi="Times New Roman" w:cs="Times New Roman"/>
        </w:rPr>
      </w:pPr>
    </w:p>
    <w:p w:rsidR="00EA74CE" w:rsidRPr="0061714B"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Signs for all multi-family developm</w:t>
      </w:r>
      <w:r w:rsidR="005758D2">
        <w:rPr>
          <w:rFonts w:ascii="Times New Roman" w:hAnsi="Times New Roman" w:cs="Times New Roman"/>
        </w:rPr>
        <w:t xml:space="preserve">ent sites and nonresidential </w:t>
      </w:r>
      <w:r w:rsidRPr="005758D2">
        <w:rPr>
          <w:rFonts w:ascii="Times New Roman" w:hAnsi="Times New Roman" w:cs="Times New Roman"/>
        </w:rPr>
        <w:t>uses shall not exceed a sign face area of 32 sq</w:t>
      </w:r>
      <w:r w:rsidR="005758D2">
        <w:rPr>
          <w:rFonts w:ascii="Times New Roman" w:hAnsi="Times New Roman" w:cs="Times New Roman"/>
        </w:rPr>
        <w:t xml:space="preserve">uare feet or a height of six </w:t>
      </w:r>
      <w:r w:rsidRPr="005758D2">
        <w:rPr>
          <w:rFonts w:ascii="Times New Roman" w:hAnsi="Times New Roman" w:cs="Times New Roman"/>
        </w:rPr>
        <w:t>(6) feet.</w:t>
      </w:r>
    </w:p>
    <w:p w:rsidR="001C6577" w:rsidRPr="005758D2"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Signs are confin</w:t>
      </w:r>
      <w:r w:rsidR="00DF729D" w:rsidRPr="005758D2">
        <w:rPr>
          <w:rFonts w:ascii="Times New Roman" w:hAnsi="Times New Roman" w:cs="Times New Roman"/>
        </w:rPr>
        <w:t>ed to the site of construction.</w:t>
      </w:r>
    </w:p>
    <w:p w:rsidR="001C6577" w:rsidRPr="00EA74CE" w:rsidRDefault="001C6577" w:rsidP="00EA74CE">
      <w:pPr>
        <w:autoSpaceDE w:val="0"/>
        <w:autoSpaceDN w:val="0"/>
        <w:adjustRightInd w:val="0"/>
        <w:ind w:left="720"/>
        <w:rPr>
          <w:rFonts w:ascii="Times New Roman" w:hAnsi="Times New Roman" w:cs="Times New Roman"/>
        </w:rPr>
      </w:pPr>
    </w:p>
    <w:p w:rsidR="00EA74CE" w:rsidRPr="005758D2"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Only one (1) sign per street front of the prop</w:t>
      </w:r>
      <w:r w:rsidR="005758D2">
        <w:rPr>
          <w:rFonts w:ascii="Times New Roman" w:hAnsi="Times New Roman" w:cs="Times New Roman"/>
        </w:rPr>
        <w:t xml:space="preserve">erty under construction shall </w:t>
      </w:r>
      <w:r w:rsidRPr="005758D2">
        <w:rPr>
          <w:rFonts w:ascii="Times New Roman" w:hAnsi="Times New Roman" w:cs="Times New Roman"/>
        </w:rPr>
        <w:t>be erected.</w:t>
      </w:r>
    </w:p>
    <w:p w:rsidR="00B71041" w:rsidRPr="00EA74CE" w:rsidRDefault="00B71041" w:rsidP="00EA74CE">
      <w:pPr>
        <w:autoSpaceDE w:val="0"/>
        <w:autoSpaceDN w:val="0"/>
        <w:adjustRightInd w:val="0"/>
        <w:ind w:left="720"/>
        <w:rPr>
          <w:rFonts w:ascii="Times New Roman" w:hAnsi="Times New Roman" w:cs="Times New Roman"/>
        </w:rPr>
      </w:pPr>
    </w:p>
    <w:p w:rsidR="00EA74CE" w:rsidRPr="005758D2"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Signs shall not be illuminated.</w:t>
      </w:r>
    </w:p>
    <w:p w:rsidR="00EA74CE" w:rsidRPr="00EA74CE" w:rsidRDefault="00EA74CE" w:rsidP="00EA74CE">
      <w:pPr>
        <w:autoSpaceDE w:val="0"/>
        <w:autoSpaceDN w:val="0"/>
        <w:adjustRightInd w:val="0"/>
        <w:ind w:left="720"/>
        <w:rPr>
          <w:rFonts w:ascii="Times New Roman" w:hAnsi="Times New Roman" w:cs="Times New Roman"/>
        </w:rPr>
      </w:pPr>
    </w:p>
    <w:p w:rsidR="00EA74CE" w:rsidRPr="005758D2" w:rsidRDefault="00EA74CE" w:rsidP="00B368B4">
      <w:pPr>
        <w:pStyle w:val="ListParagraph"/>
        <w:numPr>
          <w:ilvl w:val="0"/>
          <w:numId w:val="135"/>
        </w:numPr>
        <w:autoSpaceDE w:val="0"/>
        <w:autoSpaceDN w:val="0"/>
        <w:adjustRightInd w:val="0"/>
        <w:rPr>
          <w:rFonts w:ascii="Times New Roman" w:hAnsi="Times New Roman" w:cs="Times New Roman"/>
        </w:rPr>
      </w:pPr>
      <w:r w:rsidRPr="005758D2">
        <w:rPr>
          <w:rFonts w:ascii="Times New Roman" w:hAnsi="Times New Roman" w:cs="Times New Roman"/>
        </w:rPr>
        <w:t>Signs shall be removed within seven (7) days</w:t>
      </w:r>
      <w:r w:rsidR="005758D2">
        <w:rPr>
          <w:rFonts w:ascii="Times New Roman" w:hAnsi="Times New Roman" w:cs="Times New Roman"/>
        </w:rPr>
        <w:t xml:space="preserve"> after the completion of the </w:t>
      </w:r>
      <w:r w:rsidRPr="005758D2">
        <w:rPr>
          <w:rFonts w:ascii="Times New Roman" w:hAnsi="Times New Roman" w:cs="Times New Roman"/>
        </w:rPr>
        <w:t>project.</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2"/>
        </w:numPr>
        <w:autoSpaceDE w:val="0"/>
        <w:autoSpaceDN w:val="0"/>
        <w:adjustRightInd w:val="0"/>
        <w:rPr>
          <w:rFonts w:ascii="Times New Roman" w:hAnsi="Times New Roman" w:cs="Times New Roman"/>
        </w:rPr>
      </w:pPr>
      <w:r w:rsidRPr="00042BE9">
        <w:rPr>
          <w:rFonts w:ascii="Times New Roman" w:hAnsi="Times New Roman" w:cs="Times New Roman"/>
        </w:rPr>
        <w:t>Temporary farm products signs are permitted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6"/>
        </w:numPr>
        <w:autoSpaceDE w:val="0"/>
        <w:autoSpaceDN w:val="0"/>
        <w:adjustRightInd w:val="0"/>
        <w:rPr>
          <w:rFonts w:ascii="Times New Roman" w:hAnsi="Times New Roman" w:cs="Times New Roman"/>
        </w:rPr>
      </w:pPr>
      <w:r w:rsidRPr="00042BE9">
        <w:rPr>
          <w:rFonts w:ascii="Times New Roman" w:hAnsi="Times New Roman" w:cs="Times New Roman"/>
        </w:rPr>
        <w:t>Signs are located on the premises where the products are sold.</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6"/>
        </w:numPr>
        <w:autoSpaceDE w:val="0"/>
        <w:autoSpaceDN w:val="0"/>
        <w:adjustRightInd w:val="0"/>
        <w:rPr>
          <w:rFonts w:ascii="Times New Roman" w:hAnsi="Times New Roman" w:cs="Times New Roman"/>
        </w:rPr>
      </w:pPr>
      <w:r w:rsidRPr="00042BE9">
        <w:rPr>
          <w:rFonts w:ascii="Times New Roman" w:hAnsi="Times New Roman" w:cs="Times New Roman"/>
        </w:rPr>
        <w:t>Signs advertise products produced on-site only.</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6"/>
        </w:numPr>
        <w:autoSpaceDE w:val="0"/>
        <w:autoSpaceDN w:val="0"/>
        <w:adjustRightInd w:val="0"/>
        <w:rPr>
          <w:rFonts w:ascii="Times New Roman" w:hAnsi="Times New Roman" w:cs="Times New Roman"/>
        </w:rPr>
      </w:pPr>
      <w:r w:rsidRPr="00042BE9">
        <w:rPr>
          <w:rFonts w:ascii="Times New Roman" w:hAnsi="Times New Roman" w:cs="Times New Roman"/>
        </w:rPr>
        <w:t>Signs shall not exceed 24 square feet in area nor five (5) feet in height.</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6"/>
        </w:numPr>
        <w:autoSpaceDE w:val="0"/>
        <w:autoSpaceDN w:val="0"/>
        <w:adjustRightInd w:val="0"/>
        <w:rPr>
          <w:rFonts w:ascii="Times New Roman" w:hAnsi="Times New Roman" w:cs="Times New Roman"/>
        </w:rPr>
      </w:pPr>
      <w:r w:rsidRPr="00042BE9">
        <w:rPr>
          <w:rFonts w:ascii="Times New Roman" w:hAnsi="Times New Roman" w:cs="Times New Roman"/>
        </w:rPr>
        <w:t>Only one (1) sign shall be erected.</w:t>
      </w:r>
    </w:p>
    <w:p w:rsidR="00EA74CE" w:rsidRPr="00EA74CE" w:rsidRDefault="00EA74CE" w:rsidP="00EA74CE">
      <w:pPr>
        <w:autoSpaceDE w:val="0"/>
        <w:autoSpaceDN w:val="0"/>
        <w:adjustRightInd w:val="0"/>
        <w:ind w:left="720"/>
        <w:rPr>
          <w:rFonts w:ascii="Times New Roman" w:hAnsi="Times New Roman" w:cs="Times New Roman"/>
        </w:rPr>
      </w:pPr>
    </w:p>
    <w:p w:rsidR="00EA74CE" w:rsidRPr="00042BE9" w:rsidRDefault="00EA74CE" w:rsidP="00B368B4">
      <w:pPr>
        <w:pStyle w:val="ListParagraph"/>
        <w:numPr>
          <w:ilvl w:val="0"/>
          <w:numId w:val="136"/>
        </w:numPr>
        <w:autoSpaceDE w:val="0"/>
        <w:autoSpaceDN w:val="0"/>
        <w:adjustRightInd w:val="0"/>
        <w:rPr>
          <w:rFonts w:ascii="Times New Roman" w:hAnsi="Times New Roman" w:cs="Times New Roman"/>
        </w:rPr>
      </w:pPr>
      <w:r w:rsidRPr="00042BE9">
        <w:rPr>
          <w:rFonts w:ascii="Times New Roman" w:hAnsi="Times New Roman" w:cs="Times New Roman"/>
        </w:rPr>
        <w:t>Signs shall be removed within seven (7) day</w:t>
      </w:r>
      <w:r w:rsidR="00042BE9">
        <w:rPr>
          <w:rFonts w:ascii="Times New Roman" w:hAnsi="Times New Roman" w:cs="Times New Roman"/>
        </w:rPr>
        <w:t xml:space="preserve">s of the termination of sale </w:t>
      </w:r>
      <w:r w:rsidRPr="00042BE9">
        <w:rPr>
          <w:rFonts w:ascii="Times New Roman" w:hAnsi="Times New Roman" w:cs="Times New Roman"/>
        </w:rPr>
        <w:t>activities.</w:t>
      </w:r>
    </w:p>
    <w:p w:rsidR="00EA74CE" w:rsidRPr="00EA74CE" w:rsidRDefault="00EA74CE" w:rsidP="00EA74CE">
      <w:pPr>
        <w:autoSpaceDE w:val="0"/>
        <w:autoSpaceDN w:val="0"/>
        <w:adjustRightInd w:val="0"/>
        <w:ind w:left="720"/>
        <w:rPr>
          <w:rFonts w:ascii="Times New Roman" w:hAnsi="Times New Roman" w:cs="Times New Roman"/>
        </w:rPr>
      </w:pPr>
    </w:p>
    <w:p w:rsidR="00EA74CE" w:rsidRPr="002815DC" w:rsidRDefault="00EA74CE" w:rsidP="00B368B4">
      <w:pPr>
        <w:pStyle w:val="ListParagraph"/>
        <w:numPr>
          <w:ilvl w:val="0"/>
          <w:numId w:val="132"/>
        </w:numPr>
        <w:autoSpaceDE w:val="0"/>
        <w:autoSpaceDN w:val="0"/>
        <w:adjustRightInd w:val="0"/>
        <w:rPr>
          <w:rFonts w:ascii="Times New Roman" w:hAnsi="Times New Roman" w:cs="Times New Roman"/>
        </w:rPr>
      </w:pPr>
      <w:r w:rsidRPr="002815DC">
        <w:rPr>
          <w:rFonts w:ascii="Times New Roman" w:hAnsi="Times New Roman" w:cs="Times New Roman"/>
        </w:rPr>
        <w:t>Temporary special event signs or banners for religious, charitable,</w:t>
      </w:r>
      <w:r w:rsidR="00B71041" w:rsidRPr="002815DC">
        <w:rPr>
          <w:rFonts w:ascii="Times New Roman" w:hAnsi="Times New Roman" w:cs="Times New Roman"/>
        </w:rPr>
        <w:t xml:space="preserve"> </w:t>
      </w:r>
      <w:r w:rsidR="002815DC">
        <w:rPr>
          <w:rFonts w:ascii="Times New Roman" w:hAnsi="Times New Roman" w:cs="Times New Roman"/>
        </w:rPr>
        <w:t xml:space="preserve">civic, fraternal, </w:t>
      </w:r>
      <w:r w:rsidRPr="002815DC">
        <w:rPr>
          <w:rFonts w:ascii="Times New Roman" w:hAnsi="Times New Roman" w:cs="Times New Roman"/>
        </w:rPr>
        <w:t>or similar organizations, are permitted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2815DC" w:rsidRDefault="00EA74CE" w:rsidP="00B368B4">
      <w:pPr>
        <w:pStyle w:val="ListParagraph"/>
        <w:numPr>
          <w:ilvl w:val="0"/>
          <w:numId w:val="137"/>
        </w:numPr>
        <w:autoSpaceDE w:val="0"/>
        <w:autoSpaceDN w:val="0"/>
        <w:adjustRightInd w:val="0"/>
        <w:rPr>
          <w:rFonts w:ascii="Times New Roman" w:hAnsi="Times New Roman" w:cs="Times New Roman"/>
        </w:rPr>
      </w:pPr>
      <w:r w:rsidRPr="002815DC">
        <w:rPr>
          <w:rFonts w:ascii="Times New Roman" w:hAnsi="Times New Roman" w:cs="Times New Roman"/>
        </w:rPr>
        <w:t>Signs shall not exceed 32 square feet in area nor five (5) feet in height.</w:t>
      </w:r>
    </w:p>
    <w:p w:rsidR="00EA74CE" w:rsidRPr="00EA74CE" w:rsidRDefault="00EA74CE" w:rsidP="00EA74CE">
      <w:pPr>
        <w:autoSpaceDE w:val="0"/>
        <w:autoSpaceDN w:val="0"/>
        <w:adjustRightInd w:val="0"/>
        <w:ind w:left="720"/>
        <w:rPr>
          <w:rFonts w:ascii="Times New Roman" w:hAnsi="Times New Roman" w:cs="Times New Roman"/>
        </w:rPr>
      </w:pPr>
    </w:p>
    <w:p w:rsidR="00EA74CE" w:rsidRPr="002815DC" w:rsidRDefault="00EA74CE" w:rsidP="00B368B4">
      <w:pPr>
        <w:pStyle w:val="ListParagraph"/>
        <w:numPr>
          <w:ilvl w:val="0"/>
          <w:numId w:val="137"/>
        </w:numPr>
        <w:autoSpaceDE w:val="0"/>
        <w:autoSpaceDN w:val="0"/>
        <w:adjustRightInd w:val="0"/>
        <w:rPr>
          <w:rFonts w:ascii="Times New Roman" w:hAnsi="Times New Roman" w:cs="Times New Roman"/>
        </w:rPr>
      </w:pPr>
      <w:r w:rsidRPr="002815DC">
        <w:rPr>
          <w:rFonts w:ascii="Times New Roman" w:hAnsi="Times New Roman" w:cs="Times New Roman"/>
        </w:rPr>
        <w:t>Signs shall be erected no sooner than 14 d</w:t>
      </w:r>
      <w:r w:rsidR="002815DC">
        <w:rPr>
          <w:rFonts w:ascii="Times New Roman" w:hAnsi="Times New Roman" w:cs="Times New Roman"/>
        </w:rPr>
        <w:t xml:space="preserve">ays before and removed seven </w:t>
      </w:r>
      <w:r w:rsidRPr="002815DC">
        <w:rPr>
          <w:rFonts w:ascii="Times New Roman" w:hAnsi="Times New Roman" w:cs="Times New Roman"/>
        </w:rPr>
        <w:t>(7) days after the event.</w:t>
      </w:r>
    </w:p>
    <w:p w:rsidR="00EA74CE" w:rsidRPr="00EA74CE" w:rsidRDefault="00EA74CE" w:rsidP="00EA74CE">
      <w:pPr>
        <w:autoSpaceDE w:val="0"/>
        <w:autoSpaceDN w:val="0"/>
        <w:adjustRightInd w:val="0"/>
        <w:ind w:left="720"/>
        <w:rPr>
          <w:rFonts w:ascii="Times New Roman" w:hAnsi="Times New Roman" w:cs="Times New Roman"/>
        </w:rPr>
      </w:pPr>
    </w:p>
    <w:p w:rsidR="00EA74CE" w:rsidRPr="00D2594A" w:rsidRDefault="00EA74CE" w:rsidP="00B368B4">
      <w:pPr>
        <w:pStyle w:val="ListParagraph"/>
        <w:numPr>
          <w:ilvl w:val="0"/>
          <w:numId w:val="132"/>
        </w:numPr>
        <w:autoSpaceDE w:val="0"/>
        <w:autoSpaceDN w:val="0"/>
        <w:adjustRightInd w:val="0"/>
        <w:rPr>
          <w:rFonts w:ascii="Times New Roman" w:hAnsi="Times New Roman" w:cs="Times New Roman"/>
        </w:rPr>
      </w:pPr>
      <w:r w:rsidRPr="00D2594A">
        <w:rPr>
          <w:rFonts w:ascii="Times New Roman" w:hAnsi="Times New Roman" w:cs="Times New Roman"/>
        </w:rPr>
        <w:t>Holiday lights and decorations.</w:t>
      </w:r>
    </w:p>
    <w:p w:rsidR="00EA74CE" w:rsidRPr="00EA74CE" w:rsidRDefault="00EA74CE" w:rsidP="00EA74CE">
      <w:pPr>
        <w:autoSpaceDE w:val="0"/>
        <w:autoSpaceDN w:val="0"/>
        <w:adjustRightInd w:val="0"/>
        <w:ind w:left="720"/>
        <w:rPr>
          <w:rFonts w:ascii="Times New Roman" w:hAnsi="Times New Roman" w:cs="Times New Roman"/>
        </w:rPr>
      </w:pPr>
    </w:p>
    <w:p w:rsidR="00EA74CE" w:rsidRPr="00D2594A" w:rsidRDefault="00EA74CE" w:rsidP="00B368B4">
      <w:pPr>
        <w:pStyle w:val="ListParagraph"/>
        <w:numPr>
          <w:ilvl w:val="0"/>
          <w:numId w:val="132"/>
        </w:numPr>
        <w:autoSpaceDE w:val="0"/>
        <w:autoSpaceDN w:val="0"/>
        <w:adjustRightInd w:val="0"/>
        <w:rPr>
          <w:rFonts w:ascii="Times New Roman" w:hAnsi="Times New Roman" w:cs="Times New Roman"/>
        </w:rPr>
      </w:pPr>
      <w:r w:rsidRPr="00D2594A">
        <w:rPr>
          <w:rFonts w:ascii="Times New Roman" w:hAnsi="Times New Roman" w:cs="Times New Roman"/>
        </w:rPr>
        <w:t xml:space="preserve">One (1) </w:t>
      </w:r>
      <w:proofErr w:type="spellStart"/>
      <w:r w:rsidRPr="00D2594A">
        <w:rPr>
          <w:rFonts w:ascii="Times New Roman" w:hAnsi="Times New Roman" w:cs="Times New Roman"/>
        </w:rPr>
        <w:t>on-premise</w:t>
      </w:r>
      <w:proofErr w:type="spellEnd"/>
      <w:r w:rsidRPr="00D2594A">
        <w:rPr>
          <w:rFonts w:ascii="Times New Roman" w:hAnsi="Times New Roman" w:cs="Times New Roman"/>
        </w:rPr>
        <w:t xml:space="preserve"> and two (2) off-premise yard sale signs per yard sale.  All </w:t>
      </w:r>
      <w:r w:rsidRPr="00D2594A">
        <w:rPr>
          <w:rFonts w:ascii="Times New Roman" w:hAnsi="Times New Roman" w:cs="Times New Roman"/>
        </w:rPr>
        <w:tab/>
        <w:t>such signs shall be removed within 24 hour</w:t>
      </w:r>
      <w:r w:rsidR="00D2594A">
        <w:rPr>
          <w:rFonts w:ascii="Times New Roman" w:hAnsi="Times New Roman" w:cs="Times New Roman"/>
        </w:rPr>
        <w:t xml:space="preserve">s after the yard sale has been </w:t>
      </w:r>
      <w:r w:rsidRPr="00D2594A">
        <w:rPr>
          <w:rFonts w:ascii="Times New Roman" w:hAnsi="Times New Roman" w:cs="Times New Roman"/>
        </w:rPr>
        <w:t>terminated.  No such sign shall be greater than four (4) square feet in area.  A</w:t>
      </w:r>
      <w:r w:rsidR="00D2594A">
        <w:rPr>
          <w:rFonts w:ascii="Times New Roman" w:hAnsi="Times New Roman" w:cs="Times New Roman"/>
        </w:rPr>
        <w:t xml:space="preserve">ll </w:t>
      </w:r>
      <w:r w:rsidRPr="00D2594A">
        <w:rPr>
          <w:rFonts w:ascii="Times New Roman" w:hAnsi="Times New Roman" w:cs="Times New Roman"/>
        </w:rPr>
        <w:t>such signs shall be located off of the street right-of-way.</w:t>
      </w:r>
    </w:p>
    <w:p w:rsidR="0002655C" w:rsidRPr="00EA74CE" w:rsidRDefault="0002655C" w:rsidP="00EA74CE">
      <w:pPr>
        <w:autoSpaceDE w:val="0"/>
        <w:autoSpaceDN w:val="0"/>
        <w:adjustRightInd w:val="0"/>
        <w:ind w:left="720"/>
        <w:rPr>
          <w:rFonts w:ascii="Times New Roman" w:hAnsi="Times New Roman" w:cs="Times New Roman"/>
        </w:rPr>
      </w:pPr>
    </w:p>
    <w:p w:rsidR="00EA74CE" w:rsidRDefault="00EA74CE" w:rsidP="00B368B4">
      <w:pPr>
        <w:pStyle w:val="ListParagraph"/>
        <w:numPr>
          <w:ilvl w:val="0"/>
          <w:numId w:val="132"/>
        </w:numPr>
        <w:autoSpaceDE w:val="0"/>
        <w:autoSpaceDN w:val="0"/>
        <w:adjustRightInd w:val="0"/>
        <w:rPr>
          <w:rFonts w:ascii="Times New Roman" w:hAnsi="Times New Roman" w:cs="Times New Roman"/>
        </w:rPr>
      </w:pPr>
      <w:r w:rsidRPr="003A10D9">
        <w:rPr>
          <w:rFonts w:ascii="Times New Roman" w:hAnsi="Times New Roman" w:cs="Times New Roman"/>
        </w:rPr>
        <w:t>Any sign not legible or easily noticeable from publ</w:t>
      </w:r>
      <w:r w:rsidR="003A10D9">
        <w:rPr>
          <w:rFonts w:ascii="Times New Roman" w:hAnsi="Times New Roman" w:cs="Times New Roman"/>
        </w:rPr>
        <w:t>ic property or a public right-</w:t>
      </w:r>
      <w:r w:rsidRPr="003A10D9">
        <w:rPr>
          <w:rFonts w:ascii="Times New Roman" w:hAnsi="Times New Roman" w:cs="Times New Roman"/>
        </w:rPr>
        <w:t>of-way and obviously not intended to attract the attention of the public.</w:t>
      </w:r>
    </w:p>
    <w:p w:rsidR="003A10D9" w:rsidRPr="003A10D9" w:rsidRDefault="003A10D9" w:rsidP="003A10D9">
      <w:pPr>
        <w:autoSpaceDE w:val="0"/>
        <w:autoSpaceDN w:val="0"/>
        <w:adjustRightInd w:val="0"/>
        <w:rPr>
          <w:rFonts w:ascii="Times New Roman" w:hAnsi="Times New Roman" w:cs="Times New Roman"/>
        </w:rPr>
      </w:pPr>
    </w:p>
    <w:p w:rsidR="00EA74CE" w:rsidRPr="003A10D9" w:rsidRDefault="00EA74CE" w:rsidP="00B368B4">
      <w:pPr>
        <w:pStyle w:val="ListParagraph"/>
        <w:numPr>
          <w:ilvl w:val="0"/>
          <w:numId w:val="132"/>
        </w:numPr>
        <w:autoSpaceDE w:val="0"/>
        <w:autoSpaceDN w:val="0"/>
        <w:adjustRightInd w:val="0"/>
        <w:rPr>
          <w:rFonts w:ascii="Times New Roman" w:hAnsi="Times New Roman" w:cs="Times New Roman"/>
        </w:rPr>
      </w:pPr>
      <w:r w:rsidRPr="003A10D9">
        <w:rPr>
          <w:rFonts w:ascii="Times New Roman" w:hAnsi="Times New Roman" w:cs="Times New Roman"/>
        </w:rPr>
        <w:t>Any public notice or warning required by a valid and</w:t>
      </w:r>
      <w:r w:rsidR="003A10D9">
        <w:rPr>
          <w:rFonts w:ascii="Times New Roman" w:hAnsi="Times New Roman" w:cs="Times New Roman"/>
        </w:rPr>
        <w:t xml:space="preserve"> applicable federal, state, or </w:t>
      </w:r>
      <w:r w:rsidRPr="003A10D9">
        <w:rPr>
          <w:rFonts w:ascii="Times New Roman" w:hAnsi="Times New Roman" w:cs="Times New Roman"/>
        </w:rPr>
        <w:t>local law, regulation, or ordinance.</w:t>
      </w:r>
    </w:p>
    <w:p w:rsidR="00150CE7" w:rsidRDefault="00150CE7"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-12</w:t>
      </w:r>
      <w:r w:rsidR="00EA74CE" w:rsidRPr="00EA74CE">
        <w:rPr>
          <w:rFonts w:ascii="Times New Roman" w:hAnsi="Times New Roman" w:cs="Times New Roman"/>
          <w:b/>
        </w:rPr>
        <w:tab/>
      </w:r>
      <w:r w:rsidR="00EA74CE" w:rsidRPr="00EA74CE">
        <w:rPr>
          <w:rFonts w:ascii="Times New Roman" w:hAnsi="Times New Roman" w:cs="Times New Roman"/>
          <w:b/>
          <w:u w:val="single"/>
        </w:rPr>
        <w:t>Temporary Signs Requiring a Permit</w:t>
      </w:r>
    </w:p>
    <w:p w:rsidR="00EA74CE" w:rsidRPr="00EA74CE" w:rsidRDefault="00EA74CE" w:rsidP="00EA74CE">
      <w:pPr>
        <w:autoSpaceDE w:val="0"/>
        <w:autoSpaceDN w:val="0"/>
        <w:adjustRightInd w:val="0"/>
        <w:rPr>
          <w:rFonts w:ascii="Times New Roman" w:hAnsi="Times New Roman" w:cs="Times New Roman"/>
          <w:b/>
          <w:u w:val="single"/>
        </w:rPr>
      </w:pPr>
    </w:p>
    <w:p w:rsidR="00EA74CE" w:rsidRPr="00EA74CE" w:rsidRDefault="00EA74CE" w:rsidP="00EA74CE">
      <w:pPr>
        <w:autoSpaceDE w:val="0"/>
        <w:autoSpaceDN w:val="0"/>
        <w:adjustRightInd w:val="0"/>
        <w:ind w:left="720"/>
        <w:rPr>
          <w:rFonts w:ascii="Times New Roman" w:hAnsi="Times New Roman" w:cs="Times New Roman"/>
        </w:rPr>
      </w:pPr>
      <w:r w:rsidRPr="00EA74CE">
        <w:rPr>
          <w:rFonts w:ascii="Times New Roman" w:hAnsi="Times New Roman" w:cs="Times New Roman"/>
        </w:rPr>
        <w:t>Temporary signs permitted upon issuance of a valid zoning permit shall be limited as follows:</w:t>
      </w:r>
    </w:p>
    <w:p w:rsidR="00EA74CE" w:rsidRPr="00EA74CE" w:rsidRDefault="00EA74CE" w:rsidP="00EA74CE">
      <w:pPr>
        <w:autoSpaceDE w:val="0"/>
        <w:autoSpaceDN w:val="0"/>
        <w:adjustRightInd w:val="0"/>
        <w:ind w:left="720"/>
        <w:rPr>
          <w:rFonts w:ascii="Times New Roman" w:hAnsi="Times New Roman" w:cs="Times New Roman"/>
        </w:rPr>
      </w:pPr>
    </w:p>
    <w:p w:rsidR="00EA74CE" w:rsidRPr="00BF5C43" w:rsidRDefault="00B45F4E" w:rsidP="00B368B4">
      <w:pPr>
        <w:pStyle w:val="ListParagraph"/>
        <w:numPr>
          <w:ilvl w:val="0"/>
          <w:numId w:val="138"/>
        </w:numPr>
        <w:autoSpaceDE w:val="0"/>
        <w:autoSpaceDN w:val="0"/>
        <w:adjustRightInd w:val="0"/>
        <w:rPr>
          <w:rFonts w:ascii="Times New Roman" w:hAnsi="Times New Roman" w:cs="Times New Roman"/>
        </w:rPr>
      </w:pPr>
      <w:r w:rsidRPr="00BF5C43">
        <w:rPr>
          <w:rFonts w:ascii="Times New Roman" w:hAnsi="Times New Roman" w:cs="Times New Roman"/>
        </w:rPr>
        <w:t xml:space="preserve">Temporary banners in commercial </w:t>
      </w:r>
      <w:r w:rsidR="00EA74CE" w:rsidRPr="00BF5C43">
        <w:rPr>
          <w:rFonts w:ascii="Times New Roman" w:hAnsi="Times New Roman" w:cs="Times New Roman"/>
        </w:rPr>
        <w:t>districts, provided that:</w:t>
      </w:r>
    </w:p>
    <w:p w:rsidR="00EA74CE" w:rsidRPr="00EA74CE" w:rsidRDefault="00EA74CE" w:rsidP="00EA74CE">
      <w:pPr>
        <w:autoSpaceDE w:val="0"/>
        <w:autoSpaceDN w:val="0"/>
        <w:adjustRightInd w:val="0"/>
        <w:ind w:left="72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Only one (1) banner per establishment shall be allowed at a time.</w:t>
      </w:r>
    </w:p>
    <w:p w:rsidR="00EA74CE" w:rsidRPr="00EA74CE" w:rsidRDefault="00EA74CE" w:rsidP="00EA74CE">
      <w:pPr>
        <w:autoSpaceDE w:val="0"/>
        <w:autoSpaceDN w:val="0"/>
        <w:adjustRightInd w:val="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All banners shall be attached in total to a</w:t>
      </w:r>
      <w:r w:rsidR="00BF5C43">
        <w:rPr>
          <w:rFonts w:ascii="Times New Roman" w:hAnsi="Times New Roman" w:cs="Times New Roman"/>
        </w:rPr>
        <w:t xml:space="preserve"> building wall or permanent </w:t>
      </w:r>
      <w:r w:rsidRPr="00BF5C43">
        <w:rPr>
          <w:rFonts w:ascii="Times New Roman" w:hAnsi="Times New Roman" w:cs="Times New Roman"/>
        </w:rPr>
        <w:t>canopy extending from a building.</w:t>
      </w:r>
    </w:p>
    <w:p w:rsidR="00EA74CE" w:rsidRPr="00EA74CE" w:rsidRDefault="00EA74CE" w:rsidP="00EA74CE">
      <w:pPr>
        <w:autoSpaceDE w:val="0"/>
        <w:autoSpaceDN w:val="0"/>
        <w:adjustRightInd w:val="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No paper banners shall be allowed.</w:t>
      </w:r>
    </w:p>
    <w:p w:rsidR="00EA74CE" w:rsidRPr="00EA74CE" w:rsidRDefault="00EA74CE" w:rsidP="00EA74CE">
      <w:pPr>
        <w:autoSpaceDE w:val="0"/>
        <w:autoSpaceDN w:val="0"/>
        <w:adjustRightInd w:val="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Banners shall be erected for a period not to exceed two (2) weeks.</w:t>
      </w:r>
    </w:p>
    <w:p w:rsidR="00EA74CE" w:rsidRPr="00EA74CE" w:rsidRDefault="00EA74CE" w:rsidP="00EA74CE">
      <w:pPr>
        <w:autoSpaceDE w:val="0"/>
        <w:autoSpaceDN w:val="0"/>
        <w:adjustRightInd w:val="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No more than six (6) such signs per establish</w:t>
      </w:r>
      <w:r w:rsidR="00BF5C43">
        <w:rPr>
          <w:rFonts w:ascii="Times New Roman" w:hAnsi="Times New Roman" w:cs="Times New Roman"/>
        </w:rPr>
        <w:t xml:space="preserve">ment shall be erected within </w:t>
      </w:r>
      <w:r w:rsidRPr="00BF5C43">
        <w:rPr>
          <w:rFonts w:ascii="Times New Roman" w:hAnsi="Times New Roman" w:cs="Times New Roman"/>
        </w:rPr>
        <w:t>a calendar year.</w:t>
      </w:r>
    </w:p>
    <w:p w:rsidR="00EA74CE" w:rsidRPr="00EA74CE" w:rsidRDefault="00EA74CE" w:rsidP="00EA74CE">
      <w:pPr>
        <w:autoSpaceDE w:val="0"/>
        <w:autoSpaceDN w:val="0"/>
        <w:adjustRightInd w:val="0"/>
        <w:rPr>
          <w:rFonts w:ascii="Times New Roman" w:hAnsi="Times New Roman" w:cs="Times New Roman"/>
        </w:rPr>
      </w:pPr>
    </w:p>
    <w:p w:rsidR="00EA74CE" w:rsidRPr="00BF5C43" w:rsidRDefault="00EA74CE" w:rsidP="00B368B4">
      <w:pPr>
        <w:pStyle w:val="ListParagraph"/>
        <w:numPr>
          <w:ilvl w:val="0"/>
          <w:numId w:val="139"/>
        </w:numPr>
        <w:autoSpaceDE w:val="0"/>
        <w:autoSpaceDN w:val="0"/>
        <w:adjustRightInd w:val="0"/>
        <w:rPr>
          <w:rFonts w:ascii="Times New Roman" w:hAnsi="Times New Roman" w:cs="Times New Roman"/>
        </w:rPr>
      </w:pPr>
      <w:r w:rsidRPr="00BF5C43">
        <w:rPr>
          <w:rFonts w:ascii="Times New Roman" w:hAnsi="Times New Roman" w:cs="Times New Roman"/>
        </w:rPr>
        <w:t xml:space="preserve">No banner shall extend above the second </w:t>
      </w:r>
      <w:proofErr w:type="spellStart"/>
      <w:r w:rsidRPr="00BF5C43">
        <w:rPr>
          <w:rFonts w:ascii="Times New Roman" w:hAnsi="Times New Roman" w:cs="Times New Roman"/>
        </w:rPr>
        <w:t>occup</w:t>
      </w:r>
      <w:r w:rsidR="00A70805">
        <w:rPr>
          <w:rFonts w:ascii="Times New Roman" w:hAnsi="Times New Roman" w:cs="Times New Roman"/>
        </w:rPr>
        <w:t>i</w:t>
      </w:r>
      <w:r w:rsidRPr="00BF5C43">
        <w:rPr>
          <w:rFonts w:ascii="Times New Roman" w:hAnsi="Times New Roman" w:cs="Times New Roman"/>
        </w:rPr>
        <w:t>able</w:t>
      </w:r>
      <w:proofErr w:type="spellEnd"/>
      <w:r w:rsidRPr="00BF5C43">
        <w:rPr>
          <w:rFonts w:ascii="Times New Roman" w:hAnsi="Times New Roman" w:cs="Times New Roman"/>
        </w:rPr>
        <w:t xml:space="preserve"> floor lev</w:t>
      </w:r>
      <w:r w:rsidR="00BF5C43">
        <w:rPr>
          <w:rFonts w:ascii="Times New Roman" w:hAnsi="Times New Roman" w:cs="Times New Roman"/>
        </w:rPr>
        <w:t xml:space="preserve">el of a </w:t>
      </w:r>
      <w:r w:rsidRPr="00BF5C43">
        <w:rPr>
          <w:rFonts w:ascii="Times New Roman" w:hAnsi="Times New Roman" w:cs="Times New Roman"/>
        </w:rPr>
        <w:t>building.</w:t>
      </w:r>
    </w:p>
    <w:p w:rsidR="00EA74CE" w:rsidRPr="00EA74CE" w:rsidRDefault="00EA74CE" w:rsidP="00EA74CE">
      <w:pPr>
        <w:autoSpaceDE w:val="0"/>
        <w:autoSpaceDN w:val="0"/>
        <w:adjustRightInd w:val="0"/>
        <w:rPr>
          <w:rFonts w:ascii="Times New Roman" w:hAnsi="Times New Roman" w:cs="Times New Roman"/>
        </w:rPr>
      </w:pPr>
    </w:p>
    <w:p w:rsidR="00EA74CE" w:rsidRPr="00081F69" w:rsidRDefault="00EA74CE" w:rsidP="00B368B4">
      <w:pPr>
        <w:pStyle w:val="ListParagraph"/>
        <w:numPr>
          <w:ilvl w:val="0"/>
          <w:numId w:val="138"/>
        </w:numPr>
        <w:autoSpaceDE w:val="0"/>
        <w:autoSpaceDN w:val="0"/>
        <w:adjustRightInd w:val="0"/>
        <w:rPr>
          <w:rFonts w:ascii="Times New Roman" w:hAnsi="Times New Roman" w:cs="Times New Roman"/>
        </w:rPr>
      </w:pPr>
      <w:r w:rsidRPr="00081F69">
        <w:rPr>
          <w:rFonts w:ascii="Times New Roman" w:hAnsi="Times New Roman" w:cs="Times New Roman"/>
        </w:rPr>
        <w:t>Temporary off-premise signs or banners for speci</w:t>
      </w:r>
      <w:r w:rsidR="00081F69">
        <w:rPr>
          <w:rFonts w:ascii="Times New Roman" w:hAnsi="Times New Roman" w:cs="Times New Roman"/>
        </w:rPr>
        <w:t xml:space="preserve">al community events, open to </w:t>
      </w:r>
      <w:r w:rsidRPr="00081F69">
        <w:rPr>
          <w:rFonts w:ascii="Times New Roman" w:hAnsi="Times New Roman" w:cs="Times New Roman"/>
        </w:rPr>
        <w:t>the general public and sponsored by non-com</w:t>
      </w:r>
      <w:r w:rsidR="00081F69">
        <w:rPr>
          <w:rFonts w:ascii="Times New Roman" w:hAnsi="Times New Roman" w:cs="Times New Roman"/>
        </w:rPr>
        <w:t xml:space="preserve">mercial, civic, charitable, </w:t>
      </w:r>
      <w:r w:rsidRPr="00081F69">
        <w:rPr>
          <w:rFonts w:ascii="Times New Roman" w:hAnsi="Times New Roman" w:cs="Times New Roman"/>
        </w:rPr>
        <w:t>community, or similar organizations, provided that:</w:t>
      </w:r>
    </w:p>
    <w:p w:rsidR="00EA74CE" w:rsidRPr="00EA74CE" w:rsidRDefault="00EA74CE" w:rsidP="00EA74CE">
      <w:pPr>
        <w:autoSpaceDE w:val="0"/>
        <w:autoSpaceDN w:val="0"/>
        <w:adjustRightInd w:val="0"/>
        <w:rPr>
          <w:rFonts w:ascii="Times New Roman" w:hAnsi="Times New Roman" w:cs="Times New Roman"/>
        </w:rPr>
      </w:pPr>
    </w:p>
    <w:p w:rsidR="00EA74CE" w:rsidRPr="00D541BA" w:rsidRDefault="00EA74CE" w:rsidP="00B368B4">
      <w:pPr>
        <w:pStyle w:val="ListParagraph"/>
        <w:numPr>
          <w:ilvl w:val="0"/>
          <w:numId w:val="140"/>
        </w:numPr>
        <w:autoSpaceDE w:val="0"/>
        <w:autoSpaceDN w:val="0"/>
        <w:adjustRightInd w:val="0"/>
        <w:rPr>
          <w:rFonts w:ascii="Times New Roman" w:hAnsi="Times New Roman" w:cs="Times New Roman"/>
        </w:rPr>
      </w:pPr>
      <w:r w:rsidRPr="00D541BA">
        <w:rPr>
          <w:rFonts w:ascii="Times New Roman" w:hAnsi="Times New Roman" w:cs="Times New Roman"/>
        </w:rPr>
        <w:t>Temporary signs shall be located outside of th</w:t>
      </w:r>
      <w:r w:rsidR="00D541BA">
        <w:rPr>
          <w:rFonts w:ascii="Times New Roman" w:hAnsi="Times New Roman" w:cs="Times New Roman"/>
        </w:rPr>
        <w:t xml:space="preserve">e public right-of-way or at </w:t>
      </w:r>
      <w:r w:rsidRPr="00D541BA">
        <w:rPr>
          <w:rFonts w:ascii="Times New Roman" w:hAnsi="Times New Roman" w:cs="Times New Roman"/>
        </w:rPr>
        <w:t>least 11 feet from the edge of any public street</w:t>
      </w:r>
      <w:r w:rsidR="00D541BA">
        <w:rPr>
          <w:rFonts w:ascii="Times New Roman" w:hAnsi="Times New Roman" w:cs="Times New Roman"/>
        </w:rPr>
        <w:t xml:space="preserve"> if the right-of-way cannot </w:t>
      </w:r>
      <w:r w:rsidRPr="00D541BA">
        <w:rPr>
          <w:rFonts w:ascii="Times New Roman" w:hAnsi="Times New Roman" w:cs="Times New Roman"/>
        </w:rPr>
        <w:t>be determined.</w:t>
      </w:r>
    </w:p>
    <w:p w:rsidR="00EA74CE" w:rsidRPr="00EA74CE" w:rsidRDefault="00EA74CE" w:rsidP="00EA74CE">
      <w:pPr>
        <w:autoSpaceDE w:val="0"/>
        <w:autoSpaceDN w:val="0"/>
        <w:adjustRightInd w:val="0"/>
        <w:rPr>
          <w:rFonts w:ascii="Times New Roman" w:hAnsi="Times New Roman" w:cs="Times New Roman"/>
        </w:rPr>
      </w:pPr>
    </w:p>
    <w:p w:rsidR="00EA74CE" w:rsidRPr="00D541BA" w:rsidRDefault="00EA74CE" w:rsidP="00B368B4">
      <w:pPr>
        <w:pStyle w:val="ListParagraph"/>
        <w:numPr>
          <w:ilvl w:val="0"/>
          <w:numId w:val="140"/>
        </w:numPr>
        <w:autoSpaceDE w:val="0"/>
        <w:autoSpaceDN w:val="0"/>
        <w:adjustRightInd w:val="0"/>
        <w:rPr>
          <w:rFonts w:ascii="Times New Roman" w:hAnsi="Times New Roman" w:cs="Times New Roman"/>
        </w:rPr>
      </w:pPr>
      <w:r w:rsidRPr="00D541BA">
        <w:rPr>
          <w:rFonts w:ascii="Times New Roman" w:hAnsi="Times New Roman" w:cs="Times New Roman"/>
        </w:rPr>
        <w:t>Every temporary off-premise sign or ban</w:t>
      </w:r>
      <w:r w:rsidR="00D541BA">
        <w:rPr>
          <w:rFonts w:ascii="Times New Roman" w:hAnsi="Times New Roman" w:cs="Times New Roman"/>
        </w:rPr>
        <w:t xml:space="preserve">ner shall be separated by a </w:t>
      </w:r>
      <w:r w:rsidRPr="00D541BA">
        <w:rPr>
          <w:rFonts w:ascii="Times New Roman" w:hAnsi="Times New Roman" w:cs="Times New Roman"/>
        </w:rPr>
        <w:t>distance of 400 feet from any other such te</w:t>
      </w:r>
      <w:r w:rsidR="00D541BA">
        <w:rPr>
          <w:rFonts w:ascii="Times New Roman" w:hAnsi="Times New Roman" w:cs="Times New Roman"/>
        </w:rPr>
        <w:t xml:space="preserve">mporary off-premise sign on </w:t>
      </w:r>
      <w:r w:rsidRPr="00D541BA">
        <w:rPr>
          <w:rFonts w:ascii="Times New Roman" w:hAnsi="Times New Roman" w:cs="Times New Roman"/>
        </w:rPr>
        <w:t>the same side of a street, and by a distance</w:t>
      </w:r>
      <w:r w:rsidR="00D541BA">
        <w:rPr>
          <w:rFonts w:ascii="Times New Roman" w:hAnsi="Times New Roman" w:cs="Times New Roman"/>
        </w:rPr>
        <w:t xml:space="preserve"> of 200 feet from any other </w:t>
      </w:r>
      <w:r w:rsidRPr="00D541BA">
        <w:rPr>
          <w:rFonts w:ascii="Times New Roman" w:hAnsi="Times New Roman" w:cs="Times New Roman"/>
        </w:rPr>
        <w:t>sign on the opposite side of a street.</w:t>
      </w:r>
    </w:p>
    <w:p w:rsidR="00EA74CE" w:rsidRPr="00EA74CE" w:rsidRDefault="00EA74CE" w:rsidP="00EA74CE">
      <w:pPr>
        <w:autoSpaceDE w:val="0"/>
        <w:autoSpaceDN w:val="0"/>
        <w:adjustRightInd w:val="0"/>
        <w:rPr>
          <w:rFonts w:ascii="Times New Roman" w:hAnsi="Times New Roman" w:cs="Times New Roman"/>
        </w:rPr>
      </w:pPr>
    </w:p>
    <w:p w:rsidR="00EA74CE" w:rsidRPr="00647596" w:rsidRDefault="00EA74CE" w:rsidP="00B368B4">
      <w:pPr>
        <w:pStyle w:val="ListParagraph"/>
        <w:numPr>
          <w:ilvl w:val="0"/>
          <w:numId w:val="140"/>
        </w:numPr>
        <w:autoSpaceDE w:val="0"/>
        <w:autoSpaceDN w:val="0"/>
        <w:adjustRightInd w:val="0"/>
        <w:rPr>
          <w:rFonts w:ascii="Times New Roman" w:hAnsi="Times New Roman" w:cs="Times New Roman"/>
        </w:rPr>
      </w:pPr>
      <w:r w:rsidRPr="00647596">
        <w:rPr>
          <w:rFonts w:ascii="Times New Roman" w:hAnsi="Times New Roman" w:cs="Times New Roman"/>
        </w:rPr>
        <w:t xml:space="preserve">Nothing in this provision shall be construed </w:t>
      </w:r>
      <w:r w:rsidR="00647596">
        <w:rPr>
          <w:rFonts w:ascii="Times New Roman" w:hAnsi="Times New Roman" w:cs="Times New Roman"/>
        </w:rPr>
        <w:t xml:space="preserve">to authorize the posting of </w:t>
      </w:r>
      <w:r w:rsidRPr="00647596">
        <w:rPr>
          <w:rFonts w:ascii="Times New Roman" w:hAnsi="Times New Roman" w:cs="Times New Roman"/>
        </w:rPr>
        <w:t>such signs or banners upon trees, utility poles, t</w:t>
      </w:r>
      <w:r w:rsidR="00647596">
        <w:rPr>
          <w:rFonts w:ascii="Times New Roman" w:hAnsi="Times New Roman" w:cs="Times New Roman"/>
        </w:rPr>
        <w:t xml:space="preserve">raffic control signs, lights </w:t>
      </w:r>
      <w:r w:rsidRPr="00647596">
        <w:rPr>
          <w:rFonts w:ascii="Times New Roman" w:hAnsi="Times New Roman" w:cs="Times New Roman"/>
        </w:rPr>
        <w:t>or devices in any place or manner prohibite</w:t>
      </w:r>
      <w:r w:rsidR="00647596">
        <w:rPr>
          <w:rFonts w:ascii="Times New Roman" w:hAnsi="Times New Roman" w:cs="Times New Roman"/>
        </w:rPr>
        <w:t xml:space="preserve">d by the provisions herein, </w:t>
      </w:r>
      <w:r w:rsidRPr="00647596">
        <w:rPr>
          <w:rFonts w:ascii="Times New Roman" w:hAnsi="Times New Roman" w:cs="Times New Roman"/>
        </w:rPr>
        <w:t>nor on private property without written consent of the owner.</w:t>
      </w:r>
    </w:p>
    <w:p w:rsidR="00EA74CE" w:rsidRPr="00EA74CE" w:rsidRDefault="00EA74CE" w:rsidP="00EA74CE">
      <w:pPr>
        <w:autoSpaceDE w:val="0"/>
        <w:autoSpaceDN w:val="0"/>
        <w:adjustRightInd w:val="0"/>
        <w:rPr>
          <w:rFonts w:ascii="Times New Roman" w:hAnsi="Times New Roman" w:cs="Times New Roman"/>
        </w:rPr>
      </w:pPr>
    </w:p>
    <w:p w:rsidR="00EA74CE" w:rsidRPr="00647596" w:rsidRDefault="00EA74CE" w:rsidP="00B368B4">
      <w:pPr>
        <w:pStyle w:val="ListParagraph"/>
        <w:numPr>
          <w:ilvl w:val="0"/>
          <w:numId w:val="140"/>
        </w:numPr>
        <w:autoSpaceDE w:val="0"/>
        <w:autoSpaceDN w:val="0"/>
        <w:adjustRightInd w:val="0"/>
        <w:rPr>
          <w:rFonts w:ascii="Times New Roman" w:hAnsi="Times New Roman" w:cs="Times New Roman"/>
        </w:rPr>
      </w:pPr>
      <w:r w:rsidRPr="00647596">
        <w:rPr>
          <w:rFonts w:ascii="Times New Roman" w:hAnsi="Times New Roman" w:cs="Times New Roman"/>
        </w:rPr>
        <w:t>Any temporary sign not expressly permitted without a permit.</w:t>
      </w:r>
    </w:p>
    <w:p w:rsidR="00C02CC1" w:rsidRDefault="00C02CC1" w:rsidP="00EA74CE">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-13</w:t>
      </w:r>
      <w:r w:rsidR="00EA74CE" w:rsidRPr="00EA74CE">
        <w:rPr>
          <w:rFonts w:ascii="Times New Roman" w:hAnsi="Times New Roman" w:cs="Times New Roman"/>
          <w:b/>
        </w:rPr>
        <w:tab/>
      </w:r>
      <w:r w:rsidR="00EA74CE" w:rsidRPr="00EA74CE">
        <w:rPr>
          <w:rFonts w:ascii="Times New Roman" w:hAnsi="Times New Roman" w:cs="Times New Roman"/>
          <w:b/>
          <w:u w:val="single"/>
        </w:rPr>
        <w:t>Prohibited Signs</w:t>
      </w:r>
    </w:p>
    <w:p w:rsidR="00EA74CE" w:rsidRPr="00EA74CE" w:rsidRDefault="00EA74CE" w:rsidP="00EA74CE">
      <w:pPr>
        <w:autoSpaceDE w:val="0"/>
        <w:autoSpaceDN w:val="0"/>
        <w:adjustRightInd w:val="0"/>
        <w:rPr>
          <w:rFonts w:ascii="Times New Roman" w:hAnsi="Times New Roman" w:cs="Times New Roman"/>
          <w:b/>
          <w:u w:val="single"/>
        </w:rPr>
      </w:pPr>
    </w:p>
    <w:p w:rsidR="004F7A81" w:rsidRDefault="00F161DA" w:rsidP="004F7A81">
      <w:pPr>
        <w:autoSpaceDE w:val="0"/>
        <w:autoSpaceDN w:val="0"/>
        <w:adjustRightInd w:val="0"/>
        <w:ind w:firstLine="720"/>
        <w:rPr>
          <w:rFonts w:ascii="Times New Roman" w:hAnsi="Times New Roman" w:cs="Times New Roman"/>
        </w:rPr>
      </w:pPr>
      <w:r>
        <w:rPr>
          <w:rFonts w:ascii="Times New Roman" w:hAnsi="Times New Roman" w:cs="Times New Roman"/>
        </w:rPr>
        <w:t>Notwithstanding Section 9</w:t>
      </w:r>
      <w:r w:rsidR="00EA74CE" w:rsidRPr="00EA74CE">
        <w:rPr>
          <w:rFonts w:ascii="Times New Roman" w:hAnsi="Times New Roman" w:cs="Times New Roman"/>
        </w:rPr>
        <w:t>-6 and in addition the</w:t>
      </w:r>
      <w:r w:rsidR="004F7A81">
        <w:rPr>
          <w:rFonts w:ascii="Times New Roman" w:hAnsi="Times New Roman" w:cs="Times New Roman"/>
        </w:rPr>
        <w:t xml:space="preserve">reto, the following signs, both </w:t>
      </w:r>
      <w:r w:rsidR="00EA74CE" w:rsidRPr="00EA74CE">
        <w:rPr>
          <w:rFonts w:ascii="Times New Roman" w:hAnsi="Times New Roman" w:cs="Times New Roman"/>
        </w:rPr>
        <w:t>permanent</w:t>
      </w:r>
    </w:p>
    <w:p w:rsidR="00EA74CE" w:rsidRPr="00EA74CE" w:rsidRDefault="00EA74CE" w:rsidP="004F7A81">
      <w:pPr>
        <w:autoSpaceDE w:val="0"/>
        <w:autoSpaceDN w:val="0"/>
        <w:adjustRightInd w:val="0"/>
        <w:ind w:firstLine="720"/>
        <w:rPr>
          <w:rFonts w:ascii="Times New Roman" w:hAnsi="Times New Roman" w:cs="Times New Roman"/>
        </w:rPr>
      </w:pPr>
      <w:r w:rsidRPr="00EA74CE">
        <w:rPr>
          <w:rFonts w:ascii="Times New Roman" w:hAnsi="Times New Roman" w:cs="Times New Roman"/>
        </w:rPr>
        <w:t>and temporary, are prohibited in all zoning districts:</w:t>
      </w:r>
    </w:p>
    <w:p w:rsidR="00EA74CE" w:rsidRPr="00EA74CE" w:rsidRDefault="00EA74CE" w:rsidP="00EA74CE">
      <w:pPr>
        <w:autoSpaceDE w:val="0"/>
        <w:autoSpaceDN w:val="0"/>
        <w:adjustRightInd w:val="0"/>
        <w:ind w:firstLine="720"/>
        <w:rPr>
          <w:rFonts w:ascii="Times New Roman" w:hAnsi="Times New Roman" w:cs="Times New Roman"/>
        </w:rPr>
      </w:pPr>
    </w:p>
    <w:p w:rsidR="00EA74CE" w:rsidRPr="001D2BFB" w:rsidRDefault="00EA74CE" w:rsidP="00B368B4">
      <w:pPr>
        <w:pStyle w:val="ListParagraph"/>
        <w:numPr>
          <w:ilvl w:val="0"/>
          <w:numId w:val="141"/>
        </w:numPr>
        <w:autoSpaceDE w:val="0"/>
        <w:autoSpaceDN w:val="0"/>
        <w:adjustRightInd w:val="0"/>
        <w:rPr>
          <w:rFonts w:ascii="Times New Roman" w:hAnsi="Times New Roman" w:cs="Times New Roman"/>
        </w:rPr>
      </w:pPr>
      <w:r w:rsidRPr="001D2BFB">
        <w:rPr>
          <w:rFonts w:ascii="Times New Roman" w:hAnsi="Times New Roman" w:cs="Times New Roman"/>
        </w:rPr>
        <w:t>Signs extending into the public right-of-way other than those expressly permitted by this article or otherwise approved by the Board of</w:t>
      </w:r>
      <w:r w:rsidR="001D2BFB">
        <w:rPr>
          <w:rFonts w:ascii="Times New Roman" w:hAnsi="Times New Roman" w:cs="Times New Roman"/>
        </w:rPr>
        <w:t xml:space="preserve"> </w:t>
      </w:r>
      <w:r w:rsidRPr="001D2BFB">
        <w:rPr>
          <w:rFonts w:ascii="Times New Roman" w:hAnsi="Times New Roman" w:cs="Times New Roman"/>
        </w:rPr>
        <w:t>Commissioners, if placed along public streets.</w:t>
      </w:r>
    </w:p>
    <w:p w:rsidR="00EA74CE" w:rsidRPr="00EA74CE" w:rsidRDefault="00EA74CE" w:rsidP="00EA74CE">
      <w:pPr>
        <w:autoSpaceDE w:val="0"/>
        <w:autoSpaceDN w:val="0"/>
        <w:adjustRightInd w:val="0"/>
        <w:ind w:firstLine="720"/>
        <w:rPr>
          <w:rFonts w:ascii="Times New Roman" w:hAnsi="Times New Roman" w:cs="Times New Roman"/>
        </w:rPr>
      </w:pPr>
    </w:p>
    <w:p w:rsidR="00EA74CE"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Roof signs.</w:t>
      </w:r>
    </w:p>
    <w:p w:rsidR="0061714B" w:rsidRPr="0061714B" w:rsidRDefault="0061714B" w:rsidP="0061714B">
      <w:pPr>
        <w:autoSpaceDE w:val="0"/>
        <w:autoSpaceDN w:val="0"/>
        <w:adjustRightInd w:val="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Flashing, fluttering, swinging, wind-activated, rotating, animated signs and other digital or electronic message boards, excluding flashing time and/or temperature signs.</w:t>
      </w:r>
    </w:p>
    <w:p w:rsidR="00EA74CE" w:rsidRPr="00EA74CE" w:rsidRDefault="00EA74CE" w:rsidP="00EA74CE">
      <w:pPr>
        <w:autoSpaceDE w:val="0"/>
        <w:autoSpaceDN w:val="0"/>
        <w:adjustRightInd w:val="0"/>
        <w:ind w:firstLine="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sign which obstructs the view of motorists, pedestrians, or cyclists using any street, sidewalk, bike path, or driveway, or which obstructs the approach to any street intersection or railroad crossing, or which interferes with the effectiveness of any traffic sign, device, or signal.</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Illuminated or highly reflective signs which hamper the vision of motorists or cyclists.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sign that resembles traffic signal</w:t>
      </w:r>
      <w:r w:rsidR="005B2B00" w:rsidRPr="00492F8F">
        <w:rPr>
          <w:rFonts w:ascii="Times New Roman" w:hAnsi="Times New Roman" w:cs="Times New Roman"/>
        </w:rPr>
        <w:t xml:space="preserve">s, traffic signs, or emergency </w:t>
      </w:r>
      <w:r w:rsidRPr="00492F8F">
        <w:rPr>
          <w:rFonts w:ascii="Times New Roman" w:hAnsi="Times New Roman" w:cs="Times New Roman"/>
        </w:rPr>
        <w:t>vehicle lights and any other sign not erecte</w:t>
      </w:r>
      <w:r w:rsidR="00492F8F">
        <w:rPr>
          <w:rFonts w:ascii="Times New Roman" w:hAnsi="Times New Roman" w:cs="Times New Roman"/>
        </w:rPr>
        <w:t xml:space="preserve">d by a public authority which </w:t>
      </w:r>
      <w:r w:rsidRPr="00492F8F">
        <w:rPr>
          <w:rFonts w:ascii="Times New Roman" w:hAnsi="Times New Roman" w:cs="Times New Roman"/>
        </w:rPr>
        <w:t>may be erroneously construed as governmental signs or emergency warning signs.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 xml:space="preserve">Beacons, pennants, and strings of </w:t>
      </w:r>
      <w:r w:rsidR="00205446" w:rsidRPr="00492F8F">
        <w:rPr>
          <w:rFonts w:ascii="Times New Roman" w:hAnsi="Times New Roman" w:cs="Times New Roman"/>
        </w:rPr>
        <w:t xml:space="preserve">lights not permanently mounted </w:t>
      </w:r>
      <w:r w:rsidRPr="00492F8F">
        <w:rPr>
          <w:rFonts w:ascii="Times New Roman" w:hAnsi="Times New Roman" w:cs="Times New Roman"/>
        </w:rPr>
        <w:t>to a rigid background, except those permitted as temporary signs.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 xml:space="preserve">Any sign that interferes with free passage from or obstructs any fire escape, downspout, window, door, stairway, ladder, or opening intended as a means of </w:t>
      </w:r>
      <w:r w:rsidR="00F161DA" w:rsidRPr="00492F8F">
        <w:rPr>
          <w:rFonts w:ascii="Times New Roman" w:hAnsi="Times New Roman" w:cs="Times New Roman"/>
        </w:rPr>
        <w:t xml:space="preserve">ingress or egress or providing </w:t>
      </w:r>
      <w:r w:rsidRPr="00492F8F">
        <w:rPr>
          <w:rFonts w:ascii="Times New Roman" w:hAnsi="Times New Roman" w:cs="Times New Roman"/>
        </w:rPr>
        <w:t>light or air except for permitted window signs.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sign placed on any curb, sidewalk, post, pole, hydrant, bridge, tree, or other structure or surface located on, over, or across any public street right-of-way or property unless expressly authorized by this article or the Zoning Administrator.</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Off-premises signs advertising adult establishments.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Off-premises signs on parcels of land that are zoned residential, used primarily for residential pur</w:t>
      </w:r>
      <w:r w:rsidR="00F161DA" w:rsidRPr="00492F8F">
        <w:rPr>
          <w:rFonts w:ascii="Times New Roman" w:hAnsi="Times New Roman" w:cs="Times New Roman"/>
        </w:rPr>
        <w:t xml:space="preserve">poses, or which do not include </w:t>
      </w:r>
      <w:r w:rsidRPr="00492F8F">
        <w:rPr>
          <w:rFonts w:ascii="Times New Roman" w:hAnsi="Times New Roman" w:cs="Times New Roman"/>
        </w:rPr>
        <w:t>an active permitted use as established by this article.</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Inflatable devices or balloons.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High intensity searchlights.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object displayed in a manner which is intended to attract attention to a site, product, or event.</w:t>
      </w:r>
    </w:p>
    <w:p w:rsidR="000D763C" w:rsidRPr="00EA74CE" w:rsidRDefault="000D763C"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sign list</w:t>
      </w:r>
      <w:r w:rsidR="00F161DA" w:rsidRPr="00492F8F">
        <w:rPr>
          <w:rFonts w:ascii="Times New Roman" w:hAnsi="Times New Roman" w:cs="Times New Roman"/>
        </w:rPr>
        <w:t>ed as not permitted in Section 9</w:t>
      </w:r>
      <w:r w:rsidRPr="00492F8F">
        <w:rPr>
          <w:rFonts w:ascii="Times New Roman" w:hAnsi="Times New Roman" w:cs="Times New Roman"/>
        </w:rPr>
        <w:t>-6.</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Pr="00492F8F" w:rsidRDefault="00EA74CE"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Any sign not expressly permitted by this article.</w:t>
      </w:r>
    </w:p>
    <w:p w:rsidR="00150CE7" w:rsidRDefault="00150CE7" w:rsidP="00EA74CE">
      <w:pPr>
        <w:autoSpaceDE w:val="0"/>
        <w:autoSpaceDN w:val="0"/>
        <w:adjustRightInd w:val="0"/>
        <w:ind w:left="1440" w:hanging="720"/>
        <w:rPr>
          <w:rFonts w:ascii="Times New Roman" w:hAnsi="Times New Roman" w:cs="Times New Roman"/>
        </w:rPr>
      </w:pPr>
    </w:p>
    <w:p w:rsidR="00150CE7" w:rsidRPr="00492F8F" w:rsidRDefault="00150CE7"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Advertising sign (i.e. Billboard)</w:t>
      </w:r>
    </w:p>
    <w:p w:rsidR="00150CE7" w:rsidRDefault="00150CE7" w:rsidP="00EA74CE">
      <w:pPr>
        <w:autoSpaceDE w:val="0"/>
        <w:autoSpaceDN w:val="0"/>
        <w:adjustRightInd w:val="0"/>
        <w:ind w:left="1440" w:hanging="720"/>
        <w:rPr>
          <w:rFonts w:ascii="Times New Roman" w:hAnsi="Times New Roman" w:cs="Times New Roman"/>
        </w:rPr>
      </w:pPr>
    </w:p>
    <w:p w:rsidR="00150CE7" w:rsidRPr="00492F8F" w:rsidRDefault="00150CE7" w:rsidP="00B368B4">
      <w:pPr>
        <w:pStyle w:val="ListParagraph"/>
        <w:numPr>
          <w:ilvl w:val="0"/>
          <w:numId w:val="141"/>
        </w:numPr>
        <w:autoSpaceDE w:val="0"/>
        <w:autoSpaceDN w:val="0"/>
        <w:adjustRightInd w:val="0"/>
        <w:rPr>
          <w:rFonts w:ascii="Times New Roman" w:hAnsi="Times New Roman" w:cs="Times New Roman"/>
        </w:rPr>
      </w:pPr>
      <w:r w:rsidRPr="00492F8F">
        <w:rPr>
          <w:rFonts w:ascii="Times New Roman" w:hAnsi="Times New Roman" w:cs="Times New Roman"/>
        </w:rPr>
        <w:t>Portable signs</w:t>
      </w:r>
    </w:p>
    <w:p w:rsidR="00492F8F" w:rsidRPr="00EA74CE" w:rsidRDefault="00492F8F" w:rsidP="00F74FCC">
      <w:pPr>
        <w:autoSpaceDE w:val="0"/>
        <w:autoSpaceDN w:val="0"/>
        <w:adjustRightInd w:val="0"/>
        <w:rPr>
          <w:rFonts w:ascii="Times New Roman" w:hAnsi="Times New Roman" w:cs="Times New Roman"/>
        </w:rPr>
      </w:pPr>
    </w:p>
    <w:p w:rsidR="00EA74CE" w:rsidRPr="00EA74CE" w:rsidRDefault="00873AFB" w:rsidP="00EA74CE">
      <w:pPr>
        <w:autoSpaceDE w:val="0"/>
        <w:autoSpaceDN w:val="0"/>
        <w:adjustRightInd w:val="0"/>
        <w:ind w:left="720" w:hanging="720"/>
        <w:rPr>
          <w:rFonts w:ascii="Times New Roman" w:hAnsi="Times New Roman" w:cs="Times New Roman"/>
          <w:b/>
          <w:u w:val="single"/>
        </w:rPr>
      </w:pPr>
      <w:r>
        <w:rPr>
          <w:rFonts w:ascii="Times New Roman" w:hAnsi="Times New Roman" w:cs="Times New Roman"/>
          <w:b/>
        </w:rPr>
        <w:t>9</w:t>
      </w:r>
      <w:r w:rsidR="00EA74CE" w:rsidRPr="00EA74CE">
        <w:rPr>
          <w:rFonts w:ascii="Times New Roman" w:hAnsi="Times New Roman" w:cs="Times New Roman"/>
          <w:b/>
        </w:rPr>
        <w:t>-14</w:t>
      </w:r>
      <w:r w:rsidR="00EA74CE" w:rsidRPr="00EA74CE">
        <w:rPr>
          <w:rFonts w:ascii="Times New Roman" w:hAnsi="Times New Roman" w:cs="Times New Roman"/>
          <w:b/>
        </w:rPr>
        <w:tab/>
      </w:r>
      <w:r w:rsidR="00EA74CE" w:rsidRPr="00EA74CE">
        <w:rPr>
          <w:rFonts w:ascii="Times New Roman" w:hAnsi="Times New Roman" w:cs="Times New Roman"/>
          <w:b/>
          <w:u w:val="single"/>
        </w:rPr>
        <w:t>Enforcement of Regulations</w:t>
      </w:r>
    </w:p>
    <w:p w:rsidR="00EA74CE" w:rsidRPr="00EA74CE" w:rsidRDefault="00EA74CE" w:rsidP="00EA74CE">
      <w:pPr>
        <w:autoSpaceDE w:val="0"/>
        <w:autoSpaceDN w:val="0"/>
        <w:adjustRightInd w:val="0"/>
        <w:ind w:left="1440" w:hanging="720"/>
        <w:rPr>
          <w:rFonts w:ascii="Times New Roman" w:hAnsi="Times New Roman" w:cs="Times New Roman"/>
        </w:rPr>
      </w:pPr>
    </w:p>
    <w:p w:rsidR="00EA74CE" w:rsidRDefault="00EA74CE" w:rsidP="00EA74CE">
      <w:pPr>
        <w:ind w:left="720"/>
        <w:rPr>
          <w:rFonts w:ascii="Times New Roman" w:hAnsi="Times New Roman" w:cs="Times New Roman"/>
        </w:rPr>
      </w:pPr>
      <w:r w:rsidRPr="00EA74CE">
        <w:rPr>
          <w:rFonts w:ascii="Times New Roman" w:hAnsi="Times New Roman" w:cs="Times New Roman"/>
        </w:rPr>
        <w:t>Any sign, structure, or other form of advertising defined as a sign herein that is erected or placed anywhere in Stanfield af</w:t>
      </w:r>
      <w:r w:rsidR="00873AFB">
        <w:rPr>
          <w:rFonts w:ascii="Times New Roman" w:hAnsi="Times New Roman" w:cs="Times New Roman"/>
        </w:rPr>
        <w:t xml:space="preserve">ter adoption of this ordinance </w:t>
      </w:r>
      <w:r w:rsidRPr="00EA74CE">
        <w:rPr>
          <w:rFonts w:ascii="Times New Roman" w:hAnsi="Times New Roman" w:cs="Times New Roman"/>
        </w:rPr>
        <w:t xml:space="preserve">that is not in compliance with the provisions of this section shall be subject to the enforcement provisions outlined in </w:t>
      </w:r>
      <w:r w:rsidR="00731C41">
        <w:rPr>
          <w:rFonts w:ascii="Times New Roman" w:hAnsi="Times New Roman" w:cs="Times New Roman"/>
        </w:rPr>
        <w:t>Section 11-6</w:t>
      </w:r>
      <w:r w:rsidRPr="00EA74CE">
        <w:rPr>
          <w:rFonts w:ascii="Times New Roman" w:hAnsi="Times New Roman" w:cs="Times New Roman"/>
        </w:rPr>
        <w:t xml:space="preserve"> of </w:t>
      </w:r>
      <w:r w:rsidR="00F161DA">
        <w:rPr>
          <w:rFonts w:ascii="Times New Roman" w:hAnsi="Times New Roman" w:cs="Times New Roman"/>
        </w:rPr>
        <w:t>this ordinance</w:t>
      </w:r>
      <w:r w:rsidRPr="00EA74CE">
        <w:rPr>
          <w:rFonts w:ascii="Times New Roman" w:hAnsi="Times New Roman" w:cs="Times New Roman"/>
        </w:rPr>
        <w:t xml:space="preserve">. </w:t>
      </w:r>
    </w:p>
    <w:p w:rsidR="00BB4BDB" w:rsidRDefault="00BB4BDB" w:rsidP="00EA74CE">
      <w:pPr>
        <w:ind w:left="720"/>
        <w:rPr>
          <w:rFonts w:ascii="Times New Roman" w:hAnsi="Times New Roman" w:cs="Times New Roman"/>
        </w:rPr>
      </w:pPr>
    </w:p>
    <w:p w:rsidR="00BB4BDB" w:rsidRDefault="00BB4BDB" w:rsidP="00EA74CE">
      <w:pPr>
        <w:ind w:left="720"/>
        <w:rPr>
          <w:rFonts w:ascii="Times New Roman" w:hAnsi="Times New Roman" w:cs="Times New Roman"/>
        </w:rPr>
      </w:pPr>
    </w:p>
    <w:p w:rsidR="00BB4BDB" w:rsidRDefault="00BB4BDB" w:rsidP="00EA74CE">
      <w:pPr>
        <w:ind w:left="720"/>
        <w:rPr>
          <w:rFonts w:ascii="Times New Roman" w:hAnsi="Times New Roman" w:cs="Times New Roman"/>
        </w:rPr>
      </w:pPr>
    </w:p>
    <w:p w:rsidR="00BB4BDB" w:rsidRDefault="00BB4BDB" w:rsidP="00EA74CE">
      <w:pPr>
        <w:ind w:left="720"/>
        <w:rPr>
          <w:rFonts w:ascii="Times New Roman" w:hAnsi="Times New Roman" w:cs="Times New Roman"/>
        </w:rPr>
      </w:pPr>
    </w:p>
    <w:p w:rsidR="00BB4BDB" w:rsidRDefault="00BB4BDB" w:rsidP="009C5DE6">
      <w:pPr>
        <w:rPr>
          <w:rFonts w:ascii="Times New Roman" w:hAnsi="Times New Roman" w:cs="Times New Roman"/>
        </w:rPr>
      </w:pPr>
    </w:p>
    <w:p w:rsidR="00867557" w:rsidRDefault="00867557" w:rsidP="00884995">
      <w:pPr>
        <w:rPr>
          <w:rFonts w:ascii="Times New Roman" w:hAnsi="Times New Roman" w:cs="Times New Roman"/>
          <w:b/>
        </w:rPr>
        <w:sectPr w:rsidR="00867557" w:rsidSect="00FB2925">
          <w:footerReference w:type="default" r:id="rId22"/>
          <w:pgSz w:w="12240" w:h="15840"/>
          <w:pgMar w:top="1152" w:right="1152" w:bottom="1152" w:left="1152" w:header="720" w:footer="288" w:gutter="0"/>
          <w:cols w:space="720"/>
          <w:docGrid w:linePitch="360"/>
        </w:sectPr>
      </w:pPr>
    </w:p>
    <w:p w:rsidR="00006288" w:rsidRDefault="00873AFB" w:rsidP="00006288">
      <w:pPr>
        <w:ind w:left="720"/>
        <w:jc w:val="center"/>
        <w:rPr>
          <w:rFonts w:ascii="Times New Roman" w:hAnsi="Times New Roman" w:cs="Times New Roman"/>
          <w:b/>
        </w:rPr>
      </w:pPr>
      <w:r>
        <w:rPr>
          <w:rFonts w:ascii="Times New Roman" w:hAnsi="Times New Roman" w:cs="Times New Roman"/>
          <w:b/>
        </w:rPr>
        <w:t>A</w:t>
      </w:r>
      <w:r w:rsidR="00A43AD6">
        <w:rPr>
          <w:rFonts w:ascii="Times New Roman" w:hAnsi="Times New Roman" w:cs="Times New Roman"/>
          <w:b/>
        </w:rPr>
        <w:t>RTICLE</w:t>
      </w:r>
      <w:r>
        <w:rPr>
          <w:rFonts w:ascii="Times New Roman" w:hAnsi="Times New Roman" w:cs="Times New Roman"/>
          <w:b/>
        </w:rPr>
        <w:t xml:space="preserve"> </w:t>
      </w:r>
      <w:r w:rsidR="00FE13D7">
        <w:rPr>
          <w:rFonts w:ascii="Times New Roman" w:hAnsi="Times New Roman" w:cs="Times New Roman"/>
          <w:b/>
        </w:rPr>
        <w:t>10</w:t>
      </w:r>
    </w:p>
    <w:p w:rsidR="00006288" w:rsidRDefault="00006288" w:rsidP="00006288">
      <w:pPr>
        <w:ind w:left="720"/>
        <w:jc w:val="center"/>
        <w:rPr>
          <w:rFonts w:ascii="Times New Roman" w:hAnsi="Times New Roman" w:cs="Times New Roman"/>
          <w:b/>
        </w:rPr>
      </w:pPr>
    </w:p>
    <w:p w:rsidR="00006288" w:rsidRDefault="00006288" w:rsidP="00006288">
      <w:pPr>
        <w:ind w:left="720"/>
        <w:jc w:val="center"/>
        <w:rPr>
          <w:rFonts w:ascii="Times New Roman" w:hAnsi="Times New Roman" w:cs="Times New Roman"/>
          <w:b/>
        </w:rPr>
      </w:pPr>
      <w:r>
        <w:rPr>
          <w:rFonts w:ascii="Times New Roman" w:hAnsi="Times New Roman" w:cs="Times New Roman"/>
          <w:b/>
        </w:rPr>
        <w:t>NONCONFORMING USES AND STRUCTURES</w:t>
      </w:r>
    </w:p>
    <w:p w:rsidR="00006288" w:rsidRDefault="00006288" w:rsidP="00006288">
      <w:pPr>
        <w:ind w:left="720"/>
        <w:jc w:val="center"/>
        <w:rPr>
          <w:rFonts w:ascii="Times New Roman" w:hAnsi="Times New Roman" w:cs="Times New Roman"/>
          <w:b/>
        </w:rPr>
      </w:pPr>
    </w:p>
    <w:p w:rsidR="00962246" w:rsidRDefault="00962246" w:rsidP="00A527DC">
      <w:pPr>
        <w:rPr>
          <w:rFonts w:ascii="Times New Roman" w:hAnsi="Times New Roman" w:cs="Times New Roman"/>
          <w:b/>
        </w:rPr>
      </w:pPr>
    </w:p>
    <w:p w:rsidR="00B2080D"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006288">
        <w:rPr>
          <w:rFonts w:ascii="Times New Roman" w:hAnsi="Times New Roman" w:cs="Times New Roman"/>
          <w:b/>
        </w:rPr>
        <w:t>-1</w:t>
      </w:r>
      <w:r w:rsidR="00006288">
        <w:rPr>
          <w:rFonts w:ascii="Times New Roman" w:hAnsi="Times New Roman" w:cs="Times New Roman"/>
          <w:b/>
        </w:rPr>
        <w:tab/>
      </w:r>
      <w:r w:rsidR="00A43AD6">
        <w:rPr>
          <w:rFonts w:ascii="Times New Roman" w:hAnsi="Times New Roman" w:cs="Times New Roman"/>
          <w:b/>
          <w:u w:val="single"/>
        </w:rPr>
        <w:t>Purpose and Applicability</w:t>
      </w:r>
    </w:p>
    <w:p w:rsidR="00A43AD6" w:rsidRDefault="00A43AD6" w:rsidP="00BB4BDB">
      <w:pPr>
        <w:ind w:left="720"/>
        <w:rPr>
          <w:rFonts w:ascii="Times New Roman" w:hAnsi="Times New Roman" w:cs="Times New Roman"/>
          <w:b/>
          <w:u w:val="single"/>
        </w:rPr>
      </w:pPr>
    </w:p>
    <w:p w:rsidR="00A43AD6" w:rsidRDefault="00A43AD6" w:rsidP="00C624A2">
      <w:pPr>
        <w:ind w:left="720"/>
        <w:rPr>
          <w:rFonts w:ascii="Times New Roman" w:hAnsi="Times New Roman" w:cs="Times New Roman"/>
        </w:rPr>
      </w:pPr>
      <w:r>
        <w:rPr>
          <w:rFonts w:ascii="Times New Roman" w:hAnsi="Times New Roman" w:cs="Times New Roman"/>
        </w:rPr>
        <w:t xml:space="preserve">The purpose of this Article is to regulate and limit the continued existence of uses </w:t>
      </w:r>
      <w:r w:rsidR="00C624A2">
        <w:rPr>
          <w:rFonts w:ascii="Times New Roman" w:hAnsi="Times New Roman" w:cs="Times New Roman"/>
        </w:rPr>
        <w:t xml:space="preserve">and </w:t>
      </w:r>
      <w:r>
        <w:rPr>
          <w:rFonts w:ascii="Times New Roman" w:hAnsi="Times New Roman" w:cs="Times New Roman"/>
        </w:rPr>
        <w:t>structures established prior to the effective date of this Ordinance (or any</w:t>
      </w:r>
      <w:r w:rsidR="00C624A2">
        <w:rPr>
          <w:rFonts w:ascii="Times New Roman" w:hAnsi="Times New Roman" w:cs="Times New Roman"/>
        </w:rPr>
        <w:t xml:space="preserve"> </w:t>
      </w:r>
      <w:r>
        <w:rPr>
          <w:rFonts w:ascii="Times New Roman" w:hAnsi="Times New Roman" w:cs="Times New Roman"/>
        </w:rPr>
        <w:t xml:space="preserve">amendment subsequent thereto) that do not conform to this Ordinance.  </w:t>
      </w:r>
      <w:r w:rsidR="00B96B26">
        <w:rPr>
          <w:rFonts w:ascii="Times New Roman" w:hAnsi="Times New Roman" w:cs="Times New Roman"/>
        </w:rPr>
        <w:t>Such nonconforming uses shall not be changed in any manner, except as provided for in this Article.</w:t>
      </w:r>
    </w:p>
    <w:p w:rsidR="00B96B26" w:rsidRDefault="00B96B26" w:rsidP="00B96B26">
      <w:pPr>
        <w:ind w:left="1440" w:hanging="720"/>
        <w:rPr>
          <w:rFonts w:ascii="Times New Roman" w:hAnsi="Times New Roman" w:cs="Times New Roman"/>
        </w:rPr>
      </w:pPr>
    </w:p>
    <w:p w:rsidR="00B96B26"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B96B26">
        <w:rPr>
          <w:rFonts w:ascii="Times New Roman" w:hAnsi="Times New Roman" w:cs="Times New Roman"/>
          <w:b/>
        </w:rPr>
        <w:t>-2</w:t>
      </w:r>
      <w:r w:rsidR="00B96B26">
        <w:rPr>
          <w:rFonts w:ascii="Times New Roman" w:hAnsi="Times New Roman" w:cs="Times New Roman"/>
          <w:b/>
        </w:rPr>
        <w:tab/>
      </w:r>
      <w:r w:rsidR="002778A9">
        <w:rPr>
          <w:rFonts w:ascii="Times New Roman" w:hAnsi="Times New Roman" w:cs="Times New Roman"/>
          <w:b/>
          <w:u w:val="single"/>
        </w:rPr>
        <w:t>Nonconforming</w:t>
      </w:r>
      <w:r w:rsidR="00563C4F">
        <w:rPr>
          <w:rFonts w:ascii="Times New Roman" w:hAnsi="Times New Roman" w:cs="Times New Roman"/>
          <w:b/>
          <w:u w:val="single"/>
        </w:rPr>
        <w:t xml:space="preserve"> Uses of</w:t>
      </w:r>
      <w:r w:rsidR="002778A9">
        <w:rPr>
          <w:rFonts w:ascii="Times New Roman" w:hAnsi="Times New Roman" w:cs="Times New Roman"/>
          <w:b/>
          <w:u w:val="single"/>
        </w:rPr>
        <w:t xml:space="preserve"> Structures</w:t>
      </w:r>
    </w:p>
    <w:p w:rsidR="002778A9" w:rsidRDefault="002778A9" w:rsidP="00B96B26">
      <w:pPr>
        <w:ind w:left="1440" w:hanging="720"/>
        <w:rPr>
          <w:rFonts w:ascii="Times New Roman" w:hAnsi="Times New Roman" w:cs="Times New Roman"/>
          <w:b/>
          <w:u w:val="single"/>
        </w:rPr>
      </w:pPr>
    </w:p>
    <w:p w:rsidR="002778A9" w:rsidRPr="005E36B1" w:rsidRDefault="002778A9" w:rsidP="00B368B4">
      <w:pPr>
        <w:pStyle w:val="ListParagraph"/>
        <w:numPr>
          <w:ilvl w:val="0"/>
          <w:numId w:val="146"/>
        </w:numPr>
        <w:rPr>
          <w:rFonts w:ascii="Times New Roman" w:hAnsi="Times New Roman" w:cs="Times New Roman"/>
        </w:rPr>
      </w:pPr>
      <w:r w:rsidRPr="005E36B1">
        <w:rPr>
          <w:rFonts w:ascii="Times New Roman" w:hAnsi="Times New Roman" w:cs="Times New Roman"/>
        </w:rPr>
        <w:t xml:space="preserve">A nonconforming use may be </w:t>
      </w:r>
      <w:r w:rsidR="00381FCC" w:rsidRPr="005E36B1">
        <w:rPr>
          <w:rFonts w:ascii="Times New Roman" w:hAnsi="Times New Roman" w:cs="Times New Roman"/>
        </w:rPr>
        <w:t xml:space="preserve">renovated only within the </w:t>
      </w:r>
      <w:r w:rsidRPr="005E36B1">
        <w:rPr>
          <w:rFonts w:ascii="Times New Roman" w:hAnsi="Times New Roman" w:cs="Times New Roman"/>
        </w:rPr>
        <w:t xml:space="preserve">existing area of the structure in which </w:t>
      </w:r>
      <w:r w:rsidR="00381FCC" w:rsidRPr="005E36B1">
        <w:rPr>
          <w:rFonts w:ascii="Times New Roman" w:hAnsi="Times New Roman" w:cs="Times New Roman"/>
        </w:rPr>
        <w:t xml:space="preserve">the nonconforming use is being </w:t>
      </w:r>
      <w:r w:rsidRPr="005E36B1">
        <w:rPr>
          <w:rFonts w:ascii="Times New Roman" w:hAnsi="Times New Roman" w:cs="Times New Roman"/>
        </w:rPr>
        <w:t>conducted.</w:t>
      </w:r>
    </w:p>
    <w:p w:rsidR="00F66201" w:rsidRPr="00B31A4B" w:rsidRDefault="00F66201" w:rsidP="00B96B26">
      <w:pPr>
        <w:ind w:left="1440" w:hanging="720"/>
        <w:rPr>
          <w:rFonts w:ascii="Times New Roman" w:hAnsi="Times New Roman" w:cs="Times New Roman"/>
          <w:sz w:val="16"/>
          <w:szCs w:val="16"/>
        </w:rPr>
      </w:pPr>
    </w:p>
    <w:p w:rsidR="00F66201" w:rsidRPr="005E36B1" w:rsidRDefault="00F66201" w:rsidP="00B368B4">
      <w:pPr>
        <w:pStyle w:val="ListParagraph"/>
        <w:numPr>
          <w:ilvl w:val="0"/>
          <w:numId w:val="146"/>
        </w:numPr>
        <w:rPr>
          <w:rFonts w:ascii="Times New Roman" w:hAnsi="Times New Roman" w:cs="Times New Roman"/>
        </w:rPr>
      </w:pPr>
      <w:r w:rsidRPr="005E36B1">
        <w:rPr>
          <w:rFonts w:ascii="Times New Roman" w:hAnsi="Times New Roman" w:cs="Times New Roman"/>
        </w:rPr>
        <w:t xml:space="preserve">A nonconforming residential use located in </w:t>
      </w:r>
      <w:r w:rsidR="005D22B8" w:rsidRPr="005E36B1">
        <w:rPr>
          <w:rFonts w:ascii="Times New Roman" w:hAnsi="Times New Roman" w:cs="Times New Roman"/>
        </w:rPr>
        <w:t xml:space="preserve">a non-residential district may </w:t>
      </w:r>
      <w:r w:rsidRPr="005E36B1">
        <w:rPr>
          <w:rFonts w:ascii="Times New Roman" w:hAnsi="Times New Roman" w:cs="Times New Roman"/>
        </w:rPr>
        <w:t>be enlarged or altered, provided that no ad</w:t>
      </w:r>
      <w:r w:rsidR="00C624A2" w:rsidRPr="005E36B1">
        <w:rPr>
          <w:rFonts w:ascii="Times New Roman" w:hAnsi="Times New Roman" w:cs="Times New Roman"/>
        </w:rPr>
        <w:t xml:space="preserve">ditional dwelling units result </w:t>
      </w:r>
      <w:r w:rsidRPr="005E36B1">
        <w:rPr>
          <w:rFonts w:ascii="Times New Roman" w:hAnsi="Times New Roman" w:cs="Times New Roman"/>
        </w:rPr>
        <w:t>from the expansion.  Any such enlarge</w:t>
      </w:r>
      <w:r w:rsidR="00C624A2" w:rsidRPr="005E36B1">
        <w:rPr>
          <w:rFonts w:ascii="Times New Roman" w:hAnsi="Times New Roman" w:cs="Times New Roman"/>
        </w:rPr>
        <w:t xml:space="preserve">ment or alteration shall be in </w:t>
      </w:r>
      <w:r w:rsidRPr="005E36B1">
        <w:rPr>
          <w:rFonts w:ascii="Times New Roman" w:hAnsi="Times New Roman" w:cs="Times New Roman"/>
        </w:rPr>
        <w:t>compliance with all yard requirements of th</w:t>
      </w:r>
      <w:r w:rsidR="00C624A2" w:rsidRPr="005E36B1">
        <w:rPr>
          <w:rFonts w:ascii="Times New Roman" w:hAnsi="Times New Roman" w:cs="Times New Roman"/>
        </w:rPr>
        <w:t xml:space="preserve">e zoning district in which the </w:t>
      </w:r>
      <w:r w:rsidRPr="005E36B1">
        <w:rPr>
          <w:rFonts w:ascii="Times New Roman" w:hAnsi="Times New Roman" w:cs="Times New Roman"/>
        </w:rPr>
        <w:t>use is located.</w:t>
      </w:r>
    </w:p>
    <w:p w:rsidR="002778A9" w:rsidRPr="00B31A4B" w:rsidRDefault="002778A9" w:rsidP="00B96B26">
      <w:pPr>
        <w:ind w:left="1440" w:hanging="720"/>
        <w:rPr>
          <w:rFonts w:ascii="Times New Roman" w:hAnsi="Times New Roman" w:cs="Times New Roman"/>
          <w:sz w:val="16"/>
          <w:szCs w:val="16"/>
        </w:rPr>
      </w:pPr>
    </w:p>
    <w:p w:rsidR="002778A9" w:rsidRPr="005E36B1" w:rsidRDefault="002778A9" w:rsidP="00B368B4">
      <w:pPr>
        <w:pStyle w:val="ListParagraph"/>
        <w:numPr>
          <w:ilvl w:val="0"/>
          <w:numId w:val="146"/>
        </w:numPr>
        <w:rPr>
          <w:rFonts w:ascii="Times New Roman" w:hAnsi="Times New Roman" w:cs="Times New Roman"/>
        </w:rPr>
      </w:pPr>
      <w:r w:rsidRPr="005E36B1">
        <w:rPr>
          <w:rFonts w:ascii="Times New Roman" w:hAnsi="Times New Roman" w:cs="Times New Roman"/>
        </w:rPr>
        <w:t xml:space="preserve">No structural changes shall be made </w:t>
      </w:r>
      <w:r w:rsidR="00C624A2" w:rsidRPr="005E36B1">
        <w:rPr>
          <w:rFonts w:ascii="Times New Roman" w:hAnsi="Times New Roman" w:cs="Times New Roman"/>
        </w:rPr>
        <w:t xml:space="preserve">in any structure occupied by a </w:t>
      </w:r>
      <w:r w:rsidRPr="005E36B1">
        <w:rPr>
          <w:rFonts w:ascii="Times New Roman" w:hAnsi="Times New Roman" w:cs="Times New Roman"/>
        </w:rPr>
        <w:t>nonconforming uses except as follows:</w:t>
      </w:r>
    </w:p>
    <w:p w:rsidR="002778A9" w:rsidRPr="00B31A4B" w:rsidRDefault="002778A9" w:rsidP="00B96B26">
      <w:pPr>
        <w:ind w:left="1440" w:hanging="720"/>
        <w:rPr>
          <w:rFonts w:ascii="Times New Roman" w:hAnsi="Times New Roman" w:cs="Times New Roman"/>
          <w:sz w:val="16"/>
          <w:szCs w:val="16"/>
        </w:rPr>
      </w:pPr>
    </w:p>
    <w:p w:rsidR="002778A9" w:rsidRPr="005E36B1" w:rsidRDefault="002778A9" w:rsidP="00B368B4">
      <w:pPr>
        <w:pStyle w:val="ListParagraph"/>
        <w:numPr>
          <w:ilvl w:val="0"/>
          <w:numId w:val="147"/>
        </w:numPr>
        <w:rPr>
          <w:rFonts w:ascii="Times New Roman" w:hAnsi="Times New Roman" w:cs="Times New Roman"/>
        </w:rPr>
      </w:pPr>
      <w:r w:rsidRPr="005E36B1">
        <w:rPr>
          <w:rFonts w:ascii="Times New Roman" w:hAnsi="Times New Roman" w:cs="Times New Roman"/>
        </w:rPr>
        <w:t xml:space="preserve">Those structural changes ordered by an authorized official in order </w:t>
      </w:r>
      <w:r w:rsidRPr="005E36B1">
        <w:rPr>
          <w:rFonts w:ascii="Times New Roman" w:hAnsi="Times New Roman" w:cs="Times New Roman"/>
        </w:rPr>
        <w:tab/>
        <w:t>to ensure the safety of the structure.</w:t>
      </w:r>
    </w:p>
    <w:p w:rsidR="002778A9" w:rsidRPr="00B31A4B" w:rsidRDefault="002778A9" w:rsidP="00B96B26">
      <w:pPr>
        <w:ind w:left="1440" w:hanging="720"/>
        <w:rPr>
          <w:rFonts w:ascii="Times New Roman" w:hAnsi="Times New Roman" w:cs="Times New Roman"/>
          <w:sz w:val="16"/>
          <w:szCs w:val="16"/>
        </w:rPr>
      </w:pPr>
    </w:p>
    <w:p w:rsidR="002778A9" w:rsidRPr="005E36B1" w:rsidRDefault="002778A9" w:rsidP="00B368B4">
      <w:pPr>
        <w:pStyle w:val="ListParagraph"/>
        <w:numPr>
          <w:ilvl w:val="0"/>
          <w:numId w:val="147"/>
        </w:numPr>
        <w:rPr>
          <w:rFonts w:ascii="Times New Roman" w:hAnsi="Times New Roman" w:cs="Times New Roman"/>
        </w:rPr>
      </w:pPr>
      <w:r w:rsidRPr="005E36B1">
        <w:rPr>
          <w:rFonts w:ascii="Times New Roman" w:hAnsi="Times New Roman" w:cs="Times New Roman"/>
        </w:rPr>
        <w:t>Maintenance and repairs to keep a structure in sound condition.</w:t>
      </w:r>
    </w:p>
    <w:p w:rsidR="002778A9" w:rsidRPr="00B31A4B" w:rsidRDefault="002778A9" w:rsidP="00B96B26">
      <w:pPr>
        <w:ind w:left="1440" w:hanging="720"/>
        <w:rPr>
          <w:rFonts w:ascii="Times New Roman" w:hAnsi="Times New Roman" w:cs="Times New Roman"/>
          <w:sz w:val="16"/>
          <w:szCs w:val="16"/>
        </w:rPr>
      </w:pPr>
    </w:p>
    <w:p w:rsidR="00F161DA" w:rsidRPr="005E36B1" w:rsidRDefault="00D81529" w:rsidP="00B368B4">
      <w:pPr>
        <w:pStyle w:val="ListParagraph"/>
        <w:numPr>
          <w:ilvl w:val="0"/>
          <w:numId w:val="146"/>
        </w:numPr>
        <w:rPr>
          <w:rFonts w:ascii="Times New Roman" w:hAnsi="Times New Roman" w:cs="Times New Roman"/>
        </w:rPr>
      </w:pPr>
      <w:r w:rsidRPr="005E36B1">
        <w:rPr>
          <w:rFonts w:ascii="Times New Roman" w:hAnsi="Times New Roman" w:cs="Times New Roman"/>
        </w:rPr>
        <w:t>When a nonconforming use of a s</w:t>
      </w:r>
      <w:r w:rsidR="00C624A2" w:rsidRPr="005E36B1">
        <w:rPr>
          <w:rFonts w:ascii="Times New Roman" w:hAnsi="Times New Roman" w:cs="Times New Roman"/>
        </w:rPr>
        <w:t xml:space="preserve">tructure has been changed to a </w:t>
      </w:r>
      <w:r w:rsidRPr="005E36B1">
        <w:rPr>
          <w:rFonts w:ascii="Times New Roman" w:hAnsi="Times New Roman" w:cs="Times New Roman"/>
        </w:rPr>
        <w:t>conforming use, it shall not thereafter be used for any nonconforming use.</w:t>
      </w:r>
    </w:p>
    <w:p w:rsidR="00F161DA" w:rsidRDefault="00F161DA" w:rsidP="00B96B26">
      <w:pPr>
        <w:ind w:left="1440" w:hanging="720"/>
        <w:rPr>
          <w:rFonts w:ascii="Times New Roman" w:hAnsi="Times New Roman" w:cs="Times New Roman"/>
        </w:rPr>
      </w:pPr>
    </w:p>
    <w:p w:rsidR="00563C4F"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563C4F">
        <w:rPr>
          <w:rFonts w:ascii="Times New Roman" w:hAnsi="Times New Roman" w:cs="Times New Roman"/>
          <w:b/>
        </w:rPr>
        <w:t>-3</w:t>
      </w:r>
      <w:r w:rsidR="00563C4F">
        <w:rPr>
          <w:rFonts w:ascii="Times New Roman" w:hAnsi="Times New Roman" w:cs="Times New Roman"/>
          <w:b/>
        </w:rPr>
        <w:tab/>
      </w:r>
      <w:r w:rsidR="00563C4F">
        <w:rPr>
          <w:rFonts w:ascii="Times New Roman" w:hAnsi="Times New Roman" w:cs="Times New Roman"/>
          <w:b/>
          <w:u w:val="single"/>
        </w:rPr>
        <w:t>Nonconforming Uses of Land</w:t>
      </w:r>
    </w:p>
    <w:p w:rsidR="00563C4F" w:rsidRDefault="00563C4F" w:rsidP="00B96B26">
      <w:pPr>
        <w:ind w:left="1440" w:hanging="720"/>
        <w:rPr>
          <w:rFonts w:ascii="Times New Roman" w:hAnsi="Times New Roman" w:cs="Times New Roman"/>
          <w:b/>
          <w:u w:val="single"/>
        </w:rPr>
      </w:pPr>
    </w:p>
    <w:p w:rsidR="00563C4F" w:rsidRDefault="00563C4F" w:rsidP="00B96B26">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Nonconforming uses of land, which may include st</w:t>
      </w:r>
      <w:r w:rsidR="00C624A2">
        <w:rPr>
          <w:rFonts w:ascii="Times New Roman" w:hAnsi="Times New Roman" w:cs="Times New Roman"/>
        </w:rPr>
        <w:t xml:space="preserve">ructures as incidental </w:t>
      </w:r>
      <w:r>
        <w:rPr>
          <w:rFonts w:ascii="Times New Roman" w:hAnsi="Times New Roman" w:cs="Times New Roman"/>
        </w:rPr>
        <w:t>and acces</w:t>
      </w:r>
      <w:r w:rsidR="00B41652">
        <w:rPr>
          <w:rFonts w:ascii="Times New Roman" w:hAnsi="Times New Roman" w:cs="Times New Roman"/>
        </w:rPr>
        <w:t>sory to the use of the land (i.e</w:t>
      </w:r>
      <w:r w:rsidR="00C624A2">
        <w:rPr>
          <w:rFonts w:ascii="Times New Roman" w:hAnsi="Times New Roman" w:cs="Times New Roman"/>
        </w:rPr>
        <w:t xml:space="preserve">. storage yards, areas for </w:t>
      </w:r>
      <w:r>
        <w:rPr>
          <w:rFonts w:ascii="Times New Roman" w:hAnsi="Times New Roman" w:cs="Times New Roman"/>
        </w:rPr>
        <w:t>recreational purposes) shall not be used for</w:t>
      </w:r>
      <w:r w:rsidR="00C624A2">
        <w:rPr>
          <w:rFonts w:ascii="Times New Roman" w:hAnsi="Times New Roman" w:cs="Times New Roman"/>
        </w:rPr>
        <w:t xml:space="preserve"> other nonconforming purposes, </w:t>
      </w:r>
      <w:r>
        <w:rPr>
          <w:rFonts w:ascii="Times New Roman" w:hAnsi="Times New Roman" w:cs="Times New Roman"/>
        </w:rPr>
        <w:t>once the nonconforming use has been abandoned.</w:t>
      </w:r>
    </w:p>
    <w:p w:rsidR="00563C4F" w:rsidRDefault="00563C4F" w:rsidP="00B96B26">
      <w:pPr>
        <w:ind w:left="1440" w:hanging="720"/>
        <w:rPr>
          <w:rFonts w:ascii="Times New Roman" w:hAnsi="Times New Roman" w:cs="Times New Roman"/>
        </w:rPr>
      </w:pPr>
    </w:p>
    <w:p w:rsidR="00563C4F" w:rsidRDefault="00563C4F" w:rsidP="00B96B26">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 </w:t>
      </w:r>
      <w:r w:rsidR="00FD1AE8">
        <w:rPr>
          <w:rFonts w:ascii="Times New Roman" w:hAnsi="Times New Roman" w:cs="Times New Roman"/>
        </w:rPr>
        <w:t>non</w:t>
      </w:r>
      <w:r>
        <w:rPr>
          <w:rFonts w:ascii="Times New Roman" w:hAnsi="Times New Roman" w:cs="Times New Roman"/>
        </w:rPr>
        <w:t xml:space="preserve">conforming use of land shall not be expanded to use more land than </w:t>
      </w:r>
      <w:r w:rsidR="00FD1AE8">
        <w:rPr>
          <w:rFonts w:ascii="Times New Roman" w:hAnsi="Times New Roman" w:cs="Times New Roman"/>
        </w:rPr>
        <w:tab/>
        <w:t xml:space="preserve">was </w:t>
      </w:r>
      <w:r>
        <w:rPr>
          <w:rFonts w:ascii="Times New Roman" w:hAnsi="Times New Roman" w:cs="Times New Roman"/>
        </w:rPr>
        <w:t>occupied by the use when it became nonconforming.</w:t>
      </w:r>
    </w:p>
    <w:p w:rsidR="00563C4F" w:rsidRDefault="00563C4F" w:rsidP="00B96B26">
      <w:pPr>
        <w:ind w:left="1440" w:hanging="720"/>
        <w:rPr>
          <w:rFonts w:ascii="Times New Roman" w:hAnsi="Times New Roman" w:cs="Times New Roman"/>
        </w:rPr>
      </w:pPr>
    </w:p>
    <w:p w:rsidR="00563C4F" w:rsidRDefault="00563C4F" w:rsidP="00B96B26">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A nonconforming use of land sha</w:t>
      </w:r>
      <w:r w:rsidR="00C624A2">
        <w:rPr>
          <w:rFonts w:ascii="Times New Roman" w:hAnsi="Times New Roman" w:cs="Times New Roman"/>
        </w:rPr>
        <w:t xml:space="preserve">ll not be changed to any other </w:t>
      </w:r>
      <w:r>
        <w:rPr>
          <w:rFonts w:ascii="Times New Roman" w:hAnsi="Times New Roman" w:cs="Times New Roman"/>
        </w:rPr>
        <w:t>nonconforming use.</w:t>
      </w:r>
    </w:p>
    <w:p w:rsidR="00962246" w:rsidRDefault="00962246" w:rsidP="00B31A4B">
      <w:pPr>
        <w:rPr>
          <w:rFonts w:ascii="Times New Roman" w:hAnsi="Times New Roman" w:cs="Times New Roman"/>
        </w:rPr>
      </w:pPr>
    </w:p>
    <w:p w:rsidR="00963E14"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963E14">
        <w:rPr>
          <w:rFonts w:ascii="Times New Roman" w:hAnsi="Times New Roman" w:cs="Times New Roman"/>
          <w:b/>
        </w:rPr>
        <w:t>-4</w:t>
      </w:r>
      <w:r w:rsidR="00963E14">
        <w:rPr>
          <w:rFonts w:ascii="Times New Roman" w:hAnsi="Times New Roman" w:cs="Times New Roman"/>
          <w:b/>
        </w:rPr>
        <w:tab/>
      </w:r>
      <w:r w:rsidR="00963E14">
        <w:rPr>
          <w:rFonts w:ascii="Times New Roman" w:hAnsi="Times New Roman" w:cs="Times New Roman"/>
          <w:b/>
          <w:u w:val="single"/>
        </w:rPr>
        <w:t>Abandonment of Nonconforming Uses</w:t>
      </w:r>
    </w:p>
    <w:p w:rsidR="00963E14" w:rsidRDefault="00963E14" w:rsidP="00B96B26">
      <w:pPr>
        <w:ind w:left="1440" w:hanging="720"/>
        <w:rPr>
          <w:rFonts w:ascii="Times New Roman" w:hAnsi="Times New Roman" w:cs="Times New Roman"/>
          <w:b/>
          <w:u w:val="single"/>
        </w:rPr>
      </w:pPr>
    </w:p>
    <w:p w:rsidR="00963E14" w:rsidRDefault="00AD2D01" w:rsidP="00C624A2">
      <w:pPr>
        <w:ind w:left="720"/>
        <w:rPr>
          <w:rFonts w:ascii="Times New Roman" w:hAnsi="Times New Roman" w:cs="Times New Roman"/>
        </w:rPr>
      </w:pPr>
      <w:r>
        <w:rPr>
          <w:rFonts w:ascii="Times New Roman" w:hAnsi="Times New Roman" w:cs="Times New Roman"/>
        </w:rPr>
        <w:t>Where a nonconforming use is discontinued or aban</w:t>
      </w:r>
      <w:r w:rsidR="00C624A2">
        <w:rPr>
          <w:rFonts w:ascii="Times New Roman" w:hAnsi="Times New Roman" w:cs="Times New Roman"/>
        </w:rPr>
        <w:t xml:space="preserve">doned for a period of 180 days, then </w:t>
      </w:r>
      <w:r>
        <w:rPr>
          <w:rFonts w:ascii="Times New Roman" w:hAnsi="Times New Roman" w:cs="Times New Roman"/>
        </w:rPr>
        <w:t>the use shall not be re-established or resumed and any subsequent use of the land or structure shall conform to the requirements of these regulations.</w:t>
      </w:r>
    </w:p>
    <w:p w:rsidR="00F82907"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741943">
        <w:rPr>
          <w:rFonts w:ascii="Times New Roman" w:hAnsi="Times New Roman" w:cs="Times New Roman"/>
          <w:b/>
        </w:rPr>
        <w:t>-5</w:t>
      </w:r>
      <w:r w:rsidR="00741943">
        <w:rPr>
          <w:rFonts w:ascii="Times New Roman" w:hAnsi="Times New Roman" w:cs="Times New Roman"/>
          <w:b/>
        </w:rPr>
        <w:tab/>
      </w:r>
      <w:r w:rsidR="00741943">
        <w:rPr>
          <w:rFonts w:ascii="Times New Roman" w:hAnsi="Times New Roman" w:cs="Times New Roman"/>
          <w:b/>
          <w:u w:val="single"/>
        </w:rPr>
        <w:t>Removal of Structure</w:t>
      </w:r>
    </w:p>
    <w:p w:rsidR="00741943" w:rsidRDefault="00741943" w:rsidP="00B96B26">
      <w:pPr>
        <w:ind w:left="1440" w:hanging="720"/>
        <w:rPr>
          <w:rFonts w:ascii="Times New Roman" w:hAnsi="Times New Roman" w:cs="Times New Roman"/>
          <w:b/>
          <w:u w:val="single"/>
        </w:rPr>
      </w:pPr>
    </w:p>
    <w:p w:rsidR="00741943" w:rsidRDefault="00741943" w:rsidP="00C624A2">
      <w:pPr>
        <w:ind w:left="720"/>
        <w:rPr>
          <w:rFonts w:ascii="Times New Roman" w:hAnsi="Times New Roman" w:cs="Times New Roman"/>
        </w:rPr>
      </w:pPr>
      <w:r>
        <w:rPr>
          <w:rFonts w:ascii="Times New Roman" w:hAnsi="Times New Roman" w:cs="Times New Roman"/>
        </w:rPr>
        <w:t>When nonconforming status applies to both the land and the structure thereon, the removal of such structure shall eliminate the nonconforming status of the land and a nonconforming structure shall not be rebuilt, or the use of a conforming structure for a nonconforming use shall not be permitted.</w:t>
      </w:r>
    </w:p>
    <w:p w:rsidR="00741943" w:rsidRDefault="00741943" w:rsidP="00B96B26">
      <w:pPr>
        <w:ind w:left="1440" w:hanging="720"/>
        <w:rPr>
          <w:rFonts w:ascii="Times New Roman" w:hAnsi="Times New Roman" w:cs="Times New Roman"/>
        </w:rPr>
      </w:pPr>
    </w:p>
    <w:p w:rsidR="00741943"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741943">
        <w:rPr>
          <w:rFonts w:ascii="Times New Roman" w:hAnsi="Times New Roman" w:cs="Times New Roman"/>
          <w:b/>
        </w:rPr>
        <w:t>-6</w:t>
      </w:r>
      <w:r w:rsidR="00741943">
        <w:rPr>
          <w:rFonts w:ascii="Times New Roman" w:hAnsi="Times New Roman" w:cs="Times New Roman"/>
          <w:b/>
        </w:rPr>
        <w:tab/>
      </w:r>
      <w:r w:rsidR="00741943">
        <w:rPr>
          <w:rFonts w:ascii="Times New Roman" w:hAnsi="Times New Roman" w:cs="Times New Roman"/>
          <w:b/>
          <w:u w:val="single"/>
        </w:rPr>
        <w:t>Reconstruction of Damaged Nonconforming Structures</w:t>
      </w:r>
    </w:p>
    <w:p w:rsidR="00741943" w:rsidRDefault="00741943" w:rsidP="00B96B26">
      <w:pPr>
        <w:ind w:left="1440" w:hanging="720"/>
        <w:rPr>
          <w:rFonts w:ascii="Times New Roman" w:hAnsi="Times New Roman" w:cs="Times New Roman"/>
          <w:b/>
          <w:u w:val="single"/>
        </w:rPr>
      </w:pPr>
    </w:p>
    <w:p w:rsidR="00C54B2B" w:rsidRPr="005E36B1" w:rsidRDefault="00C54B2B" w:rsidP="00B368B4">
      <w:pPr>
        <w:pStyle w:val="ListParagraph"/>
        <w:numPr>
          <w:ilvl w:val="0"/>
          <w:numId w:val="148"/>
        </w:numPr>
        <w:rPr>
          <w:rFonts w:ascii="Times New Roman" w:hAnsi="Times New Roman" w:cs="Times New Roman"/>
        </w:rPr>
      </w:pPr>
      <w:r w:rsidRPr="005E36B1">
        <w:rPr>
          <w:rFonts w:ascii="Times New Roman" w:hAnsi="Times New Roman" w:cs="Times New Roman"/>
        </w:rPr>
        <w:t>If a nonconforming structure is destroy</w:t>
      </w:r>
      <w:r w:rsidR="00C624A2" w:rsidRPr="005E36B1">
        <w:rPr>
          <w:rFonts w:ascii="Times New Roman" w:hAnsi="Times New Roman" w:cs="Times New Roman"/>
        </w:rPr>
        <w:t xml:space="preserve">ed (i.e. received damage to an </w:t>
      </w:r>
      <w:r w:rsidRPr="005E36B1">
        <w:rPr>
          <w:rFonts w:ascii="Times New Roman" w:hAnsi="Times New Roman" w:cs="Times New Roman"/>
        </w:rPr>
        <w:t>extent of more than 60% of its assessed valu</w:t>
      </w:r>
      <w:r w:rsidR="00C624A2" w:rsidRPr="005E36B1">
        <w:rPr>
          <w:rFonts w:ascii="Times New Roman" w:hAnsi="Times New Roman" w:cs="Times New Roman"/>
        </w:rPr>
        <w:t xml:space="preserve">e at the time of destruction), </w:t>
      </w:r>
      <w:r w:rsidRPr="005E36B1">
        <w:rPr>
          <w:rFonts w:ascii="Times New Roman" w:hAnsi="Times New Roman" w:cs="Times New Roman"/>
        </w:rPr>
        <w:t>such use may only be allowed to re-es</w:t>
      </w:r>
      <w:r w:rsidR="00C624A2" w:rsidRPr="005E36B1">
        <w:rPr>
          <w:rFonts w:ascii="Times New Roman" w:hAnsi="Times New Roman" w:cs="Times New Roman"/>
        </w:rPr>
        <w:t xml:space="preserve">tablish in accordance with the </w:t>
      </w:r>
      <w:r w:rsidRPr="005E36B1">
        <w:rPr>
          <w:rFonts w:ascii="Times New Roman" w:hAnsi="Times New Roman" w:cs="Times New Roman"/>
        </w:rPr>
        <w:t>zoning regulations in effect in the zoning dist</w:t>
      </w:r>
      <w:r w:rsidR="00045994" w:rsidRPr="005E36B1">
        <w:rPr>
          <w:rFonts w:ascii="Times New Roman" w:hAnsi="Times New Roman" w:cs="Times New Roman"/>
        </w:rPr>
        <w:t xml:space="preserve">rict in which it is located.  </w:t>
      </w:r>
      <w:r w:rsidRPr="005E36B1">
        <w:rPr>
          <w:rFonts w:ascii="Times New Roman" w:hAnsi="Times New Roman" w:cs="Times New Roman"/>
        </w:rPr>
        <w:t>Assessed value shall be determined by us</w:t>
      </w:r>
      <w:r w:rsidR="00045994" w:rsidRPr="005E36B1">
        <w:rPr>
          <w:rFonts w:ascii="Times New Roman" w:hAnsi="Times New Roman" w:cs="Times New Roman"/>
        </w:rPr>
        <w:t xml:space="preserve">ing tax assessment records for </w:t>
      </w:r>
      <w:r w:rsidRPr="005E36B1">
        <w:rPr>
          <w:rFonts w:ascii="Times New Roman" w:hAnsi="Times New Roman" w:cs="Times New Roman"/>
        </w:rPr>
        <w:t>the year in which the structure was destroyed.</w:t>
      </w:r>
    </w:p>
    <w:p w:rsidR="00C54B2B" w:rsidRDefault="00C54B2B" w:rsidP="00B96B26">
      <w:pPr>
        <w:ind w:left="1440" w:hanging="720"/>
        <w:rPr>
          <w:rFonts w:ascii="Times New Roman" w:hAnsi="Times New Roman" w:cs="Times New Roman"/>
        </w:rPr>
      </w:pPr>
    </w:p>
    <w:p w:rsidR="00741943" w:rsidRPr="005E36B1" w:rsidRDefault="00741943" w:rsidP="00B368B4">
      <w:pPr>
        <w:pStyle w:val="ListParagraph"/>
        <w:numPr>
          <w:ilvl w:val="0"/>
          <w:numId w:val="148"/>
        </w:numPr>
        <w:rPr>
          <w:rFonts w:ascii="Times New Roman" w:hAnsi="Times New Roman" w:cs="Times New Roman"/>
        </w:rPr>
      </w:pPr>
      <w:r w:rsidRPr="005E36B1">
        <w:rPr>
          <w:rFonts w:ascii="Times New Roman" w:hAnsi="Times New Roman" w:cs="Times New Roman"/>
        </w:rPr>
        <w:t>A nonconforming structure damage</w:t>
      </w:r>
      <w:r w:rsidR="00C624A2" w:rsidRPr="005E36B1">
        <w:rPr>
          <w:rFonts w:ascii="Times New Roman" w:hAnsi="Times New Roman" w:cs="Times New Roman"/>
        </w:rPr>
        <w:t xml:space="preserve">d by fire, explosion, or other </w:t>
      </w:r>
      <w:r w:rsidRPr="005E36B1">
        <w:rPr>
          <w:rFonts w:ascii="Times New Roman" w:hAnsi="Times New Roman" w:cs="Times New Roman"/>
        </w:rPr>
        <w:t>catastrophe may be rebuilt, subject to the following provisions:</w:t>
      </w:r>
    </w:p>
    <w:p w:rsidR="00741943" w:rsidRDefault="00741943" w:rsidP="00B96B26">
      <w:pPr>
        <w:ind w:left="1440" w:hanging="720"/>
        <w:rPr>
          <w:rFonts w:ascii="Times New Roman" w:hAnsi="Times New Roman" w:cs="Times New Roman"/>
        </w:rPr>
      </w:pPr>
    </w:p>
    <w:p w:rsidR="00892920" w:rsidRPr="005E36B1" w:rsidRDefault="00F91AAB" w:rsidP="00B368B4">
      <w:pPr>
        <w:pStyle w:val="ListParagraph"/>
        <w:numPr>
          <w:ilvl w:val="0"/>
          <w:numId w:val="149"/>
        </w:numPr>
        <w:rPr>
          <w:rFonts w:ascii="Times New Roman" w:hAnsi="Times New Roman" w:cs="Times New Roman"/>
        </w:rPr>
      </w:pPr>
      <w:r w:rsidRPr="005E36B1">
        <w:rPr>
          <w:rFonts w:ascii="Times New Roman" w:hAnsi="Times New Roman" w:cs="Times New Roman"/>
        </w:rPr>
        <w:t>A</w:t>
      </w:r>
      <w:r w:rsidR="00892920" w:rsidRPr="005E36B1">
        <w:rPr>
          <w:rFonts w:ascii="Times New Roman" w:hAnsi="Times New Roman" w:cs="Times New Roman"/>
        </w:rPr>
        <w:t>pplication</w:t>
      </w:r>
      <w:r w:rsidRPr="005E36B1">
        <w:rPr>
          <w:rFonts w:ascii="Times New Roman" w:hAnsi="Times New Roman" w:cs="Times New Roman"/>
        </w:rPr>
        <w:t>s</w:t>
      </w:r>
      <w:r w:rsidR="00892920" w:rsidRPr="005E36B1">
        <w:rPr>
          <w:rFonts w:ascii="Times New Roman" w:hAnsi="Times New Roman" w:cs="Times New Roman"/>
        </w:rPr>
        <w:t xml:space="preserve"> must be filed for a </w:t>
      </w:r>
      <w:r w:rsidRPr="005E36B1">
        <w:rPr>
          <w:rFonts w:ascii="Times New Roman" w:hAnsi="Times New Roman" w:cs="Times New Roman"/>
        </w:rPr>
        <w:t xml:space="preserve">Zoning Permit and </w:t>
      </w:r>
      <w:r w:rsidR="00892920" w:rsidRPr="005E36B1">
        <w:rPr>
          <w:rFonts w:ascii="Times New Roman" w:hAnsi="Times New Roman" w:cs="Times New Roman"/>
        </w:rPr>
        <w:t>Building Permit</w:t>
      </w:r>
      <w:r w:rsidRPr="005E36B1">
        <w:rPr>
          <w:rFonts w:ascii="Times New Roman" w:hAnsi="Times New Roman" w:cs="Times New Roman"/>
        </w:rPr>
        <w:t xml:space="preserve"> to undertake </w:t>
      </w:r>
      <w:r w:rsidR="00892920" w:rsidRPr="005E36B1">
        <w:rPr>
          <w:rFonts w:ascii="Times New Roman" w:hAnsi="Times New Roman" w:cs="Times New Roman"/>
        </w:rPr>
        <w:t>reconstruction of the structure no later than</w:t>
      </w:r>
      <w:r w:rsidR="005E36B1">
        <w:rPr>
          <w:rFonts w:ascii="Times New Roman" w:hAnsi="Times New Roman" w:cs="Times New Roman"/>
        </w:rPr>
        <w:t xml:space="preserve"> </w:t>
      </w:r>
      <w:r w:rsidR="00C624A2" w:rsidRPr="005E36B1">
        <w:rPr>
          <w:rFonts w:ascii="Times New Roman" w:hAnsi="Times New Roman" w:cs="Times New Roman"/>
        </w:rPr>
        <w:t>18</w:t>
      </w:r>
      <w:r w:rsidR="005E36B1">
        <w:rPr>
          <w:rFonts w:ascii="Times New Roman" w:hAnsi="Times New Roman" w:cs="Times New Roman"/>
        </w:rPr>
        <w:t xml:space="preserve">0 days after the use </w:t>
      </w:r>
      <w:r w:rsidR="00F66201" w:rsidRPr="005E36B1">
        <w:rPr>
          <w:rFonts w:ascii="Times New Roman" w:hAnsi="Times New Roman" w:cs="Times New Roman"/>
        </w:rPr>
        <w:t>has been</w:t>
      </w:r>
      <w:r w:rsidR="00892920" w:rsidRPr="005E36B1">
        <w:rPr>
          <w:rFonts w:ascii="Times New Roman" w:hAnsi="Times New Roman" w:cs="Times New Roman"/>
        </w:rPr>
        <w:t xml:space="preserve"> damaged.</w:t>
      </w:r>
    </w:p>
    <w:p w:rsidR="00892920" w:rsidRDefault="00892920" w:rsidP="00B96B26">
      <w:pPr>
        <w:ind w:left="1440" w:hanging="720"/>
        <w:rPr>
          <w:rFonts w:ascii="Times New Roman" w:hAnsi="Times New Roman" w:cs="Times New Roman"/>
        </w:rPr>
      </w:pPr>
    </w:p>
    <w:p w:rsidR="00741943" w:rsidRPr="005E36B1" w:rsidRDefault="00741943" w:rsidP="00B368B4">
      <w:pPr>
        <w:pStyle w:val="ListParagraph"/>
        <w:numPr>
          <w:ilvl w:val="0"/>
          <w:numId w:val="149"/>
        </w:numPr>
        <w:rPr>
          <w:rFonts w:ascii="Times New Roman" w:hAnsi="Times New Roman" w:cs="Times New Roman"/>
        </w:rPr>
      </w:pPr>
      <w:r w:rsidRPr="005E36B1">
        <w:rPr>
          <w:rFonts w:ascii="Times New Roman" w:hAnsi="Times New Roman" w:cs="Times New Roman"/>
        </w:rPr>
        <w:t>Such construction, reconstruction, or repair shall be undertaken within one (1) year of the catastrophe.</w:t>
      </w:r>
    </w:p>
    <w:p w:rsidR="00741943" w:rsidRDefault="00741943" w:rsidP="00B96B26">
      <w:pPr>
        <w:ind w:left="1440" w:hanging="720"/>
        <w:rPr>
          <w:rFonts w:ascii="Times New Roman" w:hAnsi="Times New Roman" w:cs="Times New Roman"/>
        </w:rPr>
      </w:pPr>
    </w:p>
    <w:p w:rsidR="00F66201" w:rsidRPr="005E36B1" w:rsidRDefault="00741943" w:rsidP="00B368B4">
      <w:pPr>
        <w:pStyle w:val="ListParagraph"/>
        <w:numPr>
          <w:ilvl w:val="0"/>
          <w:numId w:val="149"/>
        </w:numPr>
        <w:rPr>
          <w:rFonts w:ascii="Times New Roman" w:hAnsi="Times New Roman" w:cs="Times New Roman"/>
        </w:rPr>
      </w:pPr>
      <w:r w:rsidRPr="005E36B1">
        <w:rPr>
          <w:rFonts w:ascii="Times New Roman" w:hAnsi="Times New Roman" w:cs="Times New Roman"/>
        </w:rPr>
        <w:t>Such construction shall not extend further into any previously deficient front, rear, or side yard or exceed the lot coverage of the previous structure.</w:t>
      </w:r>
    </w:p>
    <w:p w:rsidR="00D81529" w:rsidRDefault="00F66201" w:rsidP="00B96B26">
      <w:pPr>
        <w:ind w:left="1440" w:hanging="720"/>
        <w:rPr>
          <w:rFonts w:ascii="Times New Roman" w:hAnsi="Times New Roman" w:cs="Times New Roman"/>
        </w:rPr>
      </w:pPr>
      <w:r>
        <w:rPr>
          <w:rFonts w:ascii="Times New Roman" w:hAnsi="Times New Roman" w:cs="Times New Roman"/>
        </w:rPr>
        <w:tab/>
      </w:r>
    </w:p>
    <w:p w:rsidR="00741943"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741943">
        <w:rPr>
          <w:rFonts w:ascii="Times New Roman" w:hAnsi="Times New Roman" w:cs="Times New Roman"/>
          <w:b/>
        </w:rPr>
        <w:t>-7</w:t>
      </w:r>
      <w:r w:rsidR="00741943">
        <w:rPr>
          <w:rFonts w:ascii="Times New Roman" w:hAnsi="Times New Roman" w:cs="Times New Roman"/>
          <w:b/>
        </w:rPr>
        <w:tab/>
      </w:r>
      <w:r w:rsidR="00FD1AE8">
        <w:rPr>
          <w:rFonts w:ascii="Times New Roman" w:hAnsi="Times New Roman" w:cs="Times New Roman"/>
          <w:b/>
          <w:u w:val="single"/>
        </w:rPr>
        <w:t>Nonconforming Lots of Record</w:t>
      </w:r>
    </w:p>
    <w:p w:rsidR="00741943" w:rsidRDefault="00741943" w:rsidP="00B96B26">
      <w:pPr>
        <w:ind w:left="1440" w:hanging="720"/>
        <w:rPr>
          <w:rFonts w:ascii="Times New Roman" w:hAnsi="Times New Roman" w:cs="Times New Roman"/>
          <w:b/>
          <w:u w:val="single"/>
        </w:rPr>
      </w:pPr>
    </w:p>
    <w:p w:rsidR="00741943" w:rsidRPr="00E85C4D" w:rsidRDefault="00741943" w:rsidP="00B368B4">
      <w:pPr>
        <w:pStyle w:val="ListParagraph"/>
        <w:numPr>
          <w:ilvl w:val="0"/>
          <w:numId w:val="150"/>
        </w:numPr>
        <w:rPr>
          <w:rFonts w:ascii="Times New Roman" w:hAnsi="Times New Roman" w:cs="Times New Roman"/>
        </w:rPr>
      </w:pPr>
      <w:r w:rsidRPr="00E85C4D">
        <w:rPr>
          <w:rFonts w:ascii="Times New Roman" w:hAnsi="Times New Roman" w:cs="Times New Roman"/>
        </w:rPr>
        <w:t>A lot approved by the Planning Board of the Town of Stanfield on a final plat or a preliminary plat and where, in reliance on such preliminary approval, substantial improvement</w:t>
      </w:r>
      <w:r w:rsidR="00FD1AE8" w:rsidRPr="00E85C4D">
        <w:rPr>
          <w:rFonts w:ascii="Times New Roman" w:hAnsi="Times New Roman" w:cs="Times New Roman"/>
        </w:rPr>
        <w:t>s</w:t>
      </w:r>
      <w:r w:rsidRPr="00E85C4D">
        <w:rPr>
          <w:rFonts w:ascii="Times New Roman" w:hAnsi="Times New Roman" w:cs="Times New Roman"/>
        </w:rPr>
        <w:t xml:space="preserve"> have been made upon the ground prior to the effective date of this Ordinance </w:t>
      </w:r>
      <w:r w:rsidR="003E7B95" w:rsidRPr="00E85C4D">
        <w:rPr>
          <w:rFonts w:ascii="Times New Roman" w:hAnsi="Times New Roman" w:cs="Times New Roman"/>
        </w:rPr>
        <w:t>ma</w:t>
      </w:r>
      <w:r w:rsidR="00C624A2" w:rsidRPr="00E85C4D">
        <w:rPr>
          <w:rFonts w:ascii="Times New Roman" w:hAnsi="Times New Roman" w:cs="Times New Roman"/>
        </w:rPr>
        <w:t xml:space="preserve">y be used for any use provided </w:t>
      </w:r>
      <w:r w:rsidR="003E7B95" w:rsidRPr="00E85C4D">
        <w:rPr>
          <w:rFonts w:ascii="Times New Roman" w:hAnsi="Times New Roman" w:cs="Times New Roman"/>
        </w:rPr>
        <w:t>for in the applicable districts, subject to the following conditions:</w:t>
      </w:r>
    </w:p>
    <w:p w:rsidR="003E7B95" w:rsidRDefault="003E7B95" w:rsidP="00B96B26">
      <w:pPr>
        <w:ind w:left="1440" w:hanging="720"/>
        <w:rPr>
          <w:rFonts w:ascii="Times New Roman" w:hAnsi="Times New Roman" w:cs="Times New Roman"/>
        </w:rPr>
      </w:pPr>
    </w:p>
    <w:p w:rsidR="003E7B95" w:rsidRPr="00E85C4D" w:rsidRDefault="003E7B95" w:rsidP="00B368B4">
      <w:pPr>
        <w:pStyle w:val="ListParagraph"/>
        <w:numPr>
          <w:ilvl w:val="0"/>
          <w:numId w:val="151"/>
        </w:numPr>
        <w:rPr>
          <w:rFonts w:ascii="Times New Roman" w:hAnsi="Times New Roman" w:cs="Times New Roman"/>
        </w:rPr>
      </w:pPr>
      <w:r w:rsidRPr="00E85C4D">
        <w:rPr>
          <w:rFonts w:ascii="Times New Roman" w:hAnsi="Times New Roman" w:cs="Times New Roman"/>
        </w:rPr>
        <w:t>For the purpose of placement of a principal structure on such lot, the minimum yard requirements which</w:t>
      </w:r>
      <w:r w:rsidR="00E85C4D">
        <w:rPr>
          <w:rFonts w:ascii="Times New Roman" w:hAnsi="Times New Roman" w:cs="Times New Roman"/>
        </w:rPr>
        <w:t xml:space="preserve"> were applicable to such lots </w:t>
      </w:r>
      <w:r w:rsidRPr="00E85C4D">
        <w:rPr>
          <w:rFonts w:ascii="Times New Roman" w:hAnsi="Times New Roman" w:cs="Times New Roman"/>
        </w:rPr>
        <w:t xml:space="preserve">at the time such lots received approval from the Town of Stanfield shall be observed.  All other structures proposed on such lots shall meet all requirements of this Ordinance.  </w:t>
      </w:r>
    </w:p>
    <w:p w:rsidR="003E7B95" w:rsidRDefault="003E7B95" w:rsidP="00B96B26">
      <w:pPr>
        <w:ind w:left="1440" w:hanging="720"/>
        <w:rPr>
          <w:rFonts w:ascii="Times New Roman" w:hAnsi="Times New Roman" w:cs="Times New Roman"/>
        </w:rPr>
      </w:pPr>
    </w:p>
    <w:p w:rsidR="00EF12ED" w:rsidRPr="00E85C4D" w:rsidRDefault="00EF12ED" w:rsidP="00B368B4">
      <w:pPr>
        <w:pStyle w:val="ListParagraph"/>
        <w:numPr>
          <w:ilvl w:val="0"/>
          <w:numId w:val="151"/>
        </w:numPr>
        <w:rPr>
          <w:rFonts w:ascii="Times New Roman" w:hAnsi="Times New Roman" w:cs="Times New Roman"/>
        </w:rPr>
      </w:pPr>
      <w:r w:rsidRPr="00E85C4D">
        <w:rPr>
          <w:rFonts w:ascii="Times New Roman" w:hAnsi="Times New Roman" w:cs="Times New Roman"/>
        </w:rPr>
        <w:t>If two (2) or more adjacent vacant lo</w:t>
      </w:r>
      <w:r w:rsidR="00C624A2" w:rsidRPr="00E85C4D">
        <w:rPr>
          <w:rFonts w:ascii="Times New Roman" w:hAnsi="Times New Roman" w:cs="Times New Roman"/>
        </w:rPr>
        <w:t xml:space="preserve">ts, neither one (1) of which </w:t>
      </w:r>
      <w:r w:rsidRPr="00E85C4D">
        <w:rPr>
          <w:rFonts w:ascii="Times New Roman" w:hAnsi="Times New Roman" w:cs="Times New Roman"/>
        </w:rPr>
        <w:t xml:space="preserve">meet the </w:t>
      </w:r>
      <w:r w:rsidR="00C624A2" w:rsidRPr="00E85C4D">
        <w:rPr>
          <w:rFonts w:ascii="Times New Roman" w:hAnsi="Times New Roman" w:cs="Times New Roman"/>
        </w:rPr>
        <w:tab/>
      </w:r>
      <w:r w:rsidRPr="00E85C4D">
        <w:rPr>
          <w:rFonts w:ascii="Times New Roman" w:hAnsi="Times New Roman" w:cs="Times New Roman"/>
        </w:rPr>
        <w:t>lot width and/or area require</w:t>
      </w:r>
      <w:r w:rsidR="00C624A2" w:rsidRPr="00E85C4D">
        <w:rPr>
          <w:rFonts w:ascii="Times New Roman" w:hAnsi="Times New Roman" w:cs="Times New Roman"/>
        </w:rPr>
        <w:t xml:space="preserve">ments of the zoning district </w:t>
      </w:r>
      <w:r w:rsidRPr="00E85C4D">
        <w:rPr>
          <w:rFonts w:ascii="Times New Roman" w:hAnsi="Times New Roman" w:cs="Times New Roman"/>
        </w:rPr>
        <w:t>in which they are located are of single</w:t>
      </w:r>
      <w:r w:rsidR="00C624A2" w:rsidRPr="00E85C4D">
        <w:rPr>
          <w:rFonts w:ascii="Times New Roman" w:hAnsi="Times New Roman" w:cs="Times New Roman"/>
        </w:rPr>
        <w:t xml:space="preserve"> ownership and if these lots </w:t>
      </w:r>
      <w:r w:rsidRPr="00E85C4D">
        <w:rPr>
          <w:rFonts w:ascii="Times New Roman" w:hAnsi="Times New Roman" w:cs="Times New Roman"/>
        </w:rPr>
        <w:t xml:space="preserve">in combination meet the </w:t>
      </w:r>
      <w:r w:rsidR="00C624A2" w:rsidRPr="00E85C4D">
        <w:rPr>
          <w:rFonts w:ascii="Times New Roman" w:hAnsi="Times New Roman" w:cs="Times New Roman"/>
        </w:rPr>
        <w:tab/>
      </w:r>
      <w:r w:rsidRPr="00E85C4D">
        <w:rPr>
          <w:rFonts w:ascii="Times New Roman" w:hAnsi="Times New Roman" w:cs="Times New Roman"/>
        </w:rPr>
        <w:t xml:space="preserve">dimensional </w:t>
      </w:r>
      <w:r w:rsidR="00C624A2" w:rsidRPr="00E85C4D">
        <w:rPr>
          <w:rFonts w:ascii="Times New Roman" w:hAnsi="Times New Roman" w:cs="Times New Roman"/>
        </w:rPr>
        <w:t xml:space="preserve">requirements established for </w:t>
      </w:r>
      <w:r w:rsidRPr="00E85C4D">
        <w:rPr>
          <w:rFonts w:ascii="Times New Roman" w:hAnsi="Times New Roman" w:cs="Times New Roman"/>
        </w:rPr>
        <w:t xml:space="preserve">lot width and area, the lands </w:t>
      </w:r>
      <w:r w:rsidR="00C624A2" w:rsidRPr="00E85C4D">
        <w:rPr>
          <w:rFonts w:ascii="Times New Roman" w:hAnsi="Times New Roman" w:cs="Times New Roman"/>
        </w:rPr>
        <w:tab/>
      </w:r>
      <w:r w:rsidRPr="00E85C4D">
        <w:rPr>
          <w:rFonts w:ascii="Times New Roman" w:hAnsi="Times New Roman" w:cs="Times New Roman"/>
        </w:rPr>
        <w:t>invol</w:t>
      </w:r>
      <w:r w:rsidR="00C624A2" w:rsidRPr="00E85C4D">
        <w:rPr>
          <w:rFonts w:ascii="Times New Roman" w:hAnsi="Times New Roman" w:cs="Times New Roman"/>
        </w:rPr>
        <w:t xml:space="preserve">ved shall be deemed to be an </w:t>
      </w:r>
      <w:r w:rsidRPr="00E85C4D">
        <w:rPr>
          <w:rFonts w:ascii="Times New Roman" w:hAnsi="Times New Roman" w:cs="Times New Roman"/>
        </w:rPr>
        <w:t xml:space="preserve">individual lot.  </w:t>
      </w:r>
    </w:p>
    <w:p w:rsidR="0060015C" w:rsidRDefault="0060015C" w:rsidP="00EF12ED">
      <w:pPr>
        <w:ind w:left="1440" w:hanging="720"/>
        <w:rPr>
          <w:rFonts w:ascii="Times New Roman" w:hAnsi="Times New Roman" w:cs="Times New Roman"/>
        </w:rPr>
      </w:pPr>
    </w:p>
    <w:p w:rsidR="009D51D3" w:rsidRDefault="009D51D3" w:rsidP="00EF12ED">
      <w:pPr>
        <w:ind w:left="1440" w:hanging="720"/>
        <w:rPr>
          <w:rFonts w:ascii="Times New Roman" w:hAnsi="Times New Roman" w:cs="Times New Roman"/>
        </w:rPr>
      </w:pPr>
    </w:p>
    <w:p w:rsidR="009D51D3" w:rsidRDefault="009D51D3" w:rsidP="00EF12ED">
      <w:pPr>
        <w:ind w:left="1440" w:hanging="720"/>
        <w:rPr>
          <w:rFonts w:ascii="Times New Roman" w:hAnsi="Times New Roman" w:cs="Times New Roman"/>
        </w:rPr>
      </w:pPr>
    </w:p>
    <w:p w:rsidR="0081602C" w:rsidRDefault="0081602C" w:rsidP="00EF12ED">
      <w:pPr>
        <w:ind w:left="1440" w:hanging="720"/>
        <w:rPr>
          <w:rFonts w:ascii="Times New Roman" w:hAnsi="Times New Roman" w:cs="Times New Roman"/>
        </w:rPr>
      </w:pPr>
    </w:p>
    <w:p w:rsidR="0060015C"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60015C">
        <w:rPr>
          <w:rFonts w:ascii="Times New Roman" w:hAnsi="Times New Roman" w:cs="Times New Roman"/>
          <w:b/>
        </w:rPr>
        <w:t>-8</w:t>
      </w:r>
      <w:r w:rsidR="0060015C">
        <w:rPr>
          <w:rFonts w:ascii="Times New Roman" w:hAnsi="Times New Roman" w:cs="Times New Roman"/>
          <w:b/>
        </w:rPr>
        <w:tab/>
      </w:r>
      <w:r w:rsidR="0060015C">
        <w:rPr>
          <w:rFonts w:ascii="Times New Roman" w:hAnsi="Times New Roman" w:cs="Times New Roman"/>
          <w:b/>
          <w:u w:val="single"/>
        </w:rPr>
        <w:t>Existing Manufactured Homes</w:t>
      </w:r>
    </w:p>
    <w:p w:rsidR="0060015C" w:rsidRDefault="0060015C" w:rsidP="00EF12ED">
      <w:pPr>
        <w:ind w:left="1440" w:hanging="720"/>
        <w:rPr>
          <w:rFonts w:ascii="Times New Roman" w:hAnsi="Times New Roman" w:cs="Times New Roman"/>
          <w:b/>
          <w:u w:val="single"/>
        </w:rPr>
      </w:pPr>
    </w:p>
    <w:p w:rsidR="0060015C" w:rsidRPr="009D51D3" w:rsidRDefault="0060015C" w:rsidP="00B368B4">
      <w:pPr>
        <w:pStyle w:val="ListParagraph"/>
        <w:numPr>
          <w:ilvl w:val="0"/>
          <w:numId w:val="152"/>
        </w:numPr>
        <w:rPr>
          <w:rFonts w:ascii="Times New Roman" w:hAnsi="Times New Roman" w:cs="Times New Roman"/>
        </w:rPr>
      </w:pPr>
      <w:r w:rsidRPr="009D51D3">
        <w:rPr>
          <w:rFonts w:ascii="Times New Roman" w:hAnsi="Times New Roman" w:cs="Times New Roman"/>
        </w:rPr>
        <w:t>Manufactured homes which are located on existing individual lots or within existing manufactured home parks an</w:t>
      </w:r>
      <w:r w:rsidR="009D51D3">
        <w:rPr>
          <w:rFonts w:ascii="Times New Roman" w:hAnsi="Times New Roman" w:cs="Times New Roman"/>
        </w:rPr>
        <w:t xml:space="preserve">d are occupied for residential </w:t>
      </w:r>
      <w:r w:rsidRPr="009D51D3">
        <w:rPr>
          <w:rFonts w:ascii="Times New Roman" w:hAnsi="Times New Roman" w:cs="Times New Roman"/>
        </w:rPr>
        <w:t xml:space="preserve">purposes and which were so used prior to </w:t>
      </w:r>
      <w:r w:rsidR="00C624A2" w:rsidRPr="009D51D3">
        <w:rPr>
          <w:rFonts w:ascii="Times New Roman" w:hAnsi="Times New Roman" w:cs="Times New Roman"/>
        </w:rPr>
        <w:t xml:space="preserve">the adoption of this Ordinance </w:t>
      </w:r>
      <w:r w:rsidRPr="009D51D3">
        <w:rPr>
          <w:rFonts w:ascii="Times New Roman" w:hAnsi="Times New Roman" w:cs="Times New Roman"/>
        </w:rPr>
        <w:t>are hereby classified as legal nonconfor</w:t>
      </w:r>
      <w:r w:rsidR="00665B5B" w:rsidRPr="009D51D3">
        <w:rPr>
          <w:rFonts w:ascii="Times New Roman" w:hAnsi="Times New Roman" w:cs="Times New Roman"/>
        </w:rPr>
        <w:t xml:space="preserve">ming uses.  Such nonconforming </w:t>
      </w:r>
      <w:r w:rsidRPr="009D51D3">
        <w:rPr>
          <w:rFonts w:ascii="Times New Roman" w:hAnsi="Times New Roman" w:cs="Times New Roman"/>
        </w:rPr>
        <w:t>uses are permitted to continue and may be improved provided as follows:</w:t>
      </w:r>
    </w:p>
    <w:p w:rsidR="0060015C" w:rsidRDefault="0060015C" w:rsidP="00EF12ED">
      <w:pPr>
        <w:ind w:left="1440" w:hanging="720"/>
        <w:rPr>
          <w:rFonts w:ascii="Times New Roman" w:hAnsi="Times New Roman" w:cs="Times New Roman"/>
        </w:rPr>
      </w:pPr>
    </w:p>
    <w:p w:rsidR="00C54B2B" w:rsidRPr="009D51D3" w:rsidRDefault="0060015C" w:rsidP="00B368B4">
      <w:pPr>
        <w:pStyle w:val="ListParagraph"/>
        <w:numPr>
          <w:ilvl w:val="0"/>
          <w:numId w:val="153"/>
        </w:numPr>
        <w:rPr>
          <w:rFonts w:ascii="Times New Roman" w:hAnsi="Times New Roman" w:cs="Times New Roman"/>
        </w:rPr>
      </w:pPr>
      <w:r w:rsidRPr="009D51D3">
        <w:rPr>
          <w:rFonts w:ascii="Times New Roman" w:hAnsi="Times New Roman" w:cs="Times New Roman"/>
        </w:rPr>
        <w:t xml:space="preserve">Maintenance and repairs </w:t>
      </w:r>
      <w:r w:rsidR="003F45E0" w:rsidRPr="009D51D3">
        <w:rPr>
          <w:rFonts w:ascii="Times New Roman" w:hAnsi="Times New Roman" w:cs="Times New Roman"/>
        </w:rPr>
        <w:t>necessary to keep such nonconforming manufactured homes in a safe and sound condition are permitted.</w:t>
      </w:r>
    </w:p>
    <w:p w:rsidR="001D5C1D" w:rsidRDefault="001D5C1D" w:rsidP="00C54B2B">
      <w:pPr>
        <w:ind w:left="1440" w:hanging="720"/>
        <w:rPr>
          <w:rFonts w:ascii="Times New Roman" w:hAnsi="Times New Roman" w:cs="Times New Roman"/>
        </w:rPr>
      </w:pPr>
    </w:p>
    <w:p w:rsidR="001D5C1D" w:rsidRPr="009D51D3" w:rsidRDefault="001D5C1D" w:rsidP="00B368B4">
      <w:pPr>
        <w:pStyle w:val="ListParagraph"/>
        <w:numPr>
          <w:ilvl w:val="0"/>
          <w:numId w:val="153"/>
        </w:numPr>
        <w:rPr>
          <w:rFonts w:ascii="Times New Roman" w:hAnsi="Times New Roman" w:cs="Times New Roman"/>
        </w:rPr>
      </w:pPr>
      <w:r w:rsidRPr="009D51D3">
        <w:rPr>
          <w:rFonts w:ascii="Times New Roman" w:hAnsi="Times New Roman" w:cs="Times New Roman"/>
        </w:rPr>
        <w:t>Once a nonconforming manufactured</w:t>
      </w:r>
      <w:r w:rsidR="009D51D3">
        <w:rPr>
          <w:rFonts w:ascii="Times New Roman" w:hAnsi="Times New Roman" w:cs="Times New Roman"/>
        </w:rPr>
        <w:t xml:space="preserve"> home has been removed from an </w:t>
      </w:r>
      <w:r w:rsidRPr="009D51D3">
        <w:rPr>
          <w:rFonts w:ascii="Times New Roman" w:hAnsi="Times New Roman" w:cs="Times New Roman"/>
        </w:rPr>
        <w:t>individual lot or from a space wi</w:t>
      </w:r>
      <w:r w:rsidR="009D51D3">
        <w:rPr>
          <w:rFonts w:ascii="Times New Roman" w:hAnsi="Times New Roman" w:cs="Times New Roman"/>
        </w:rPr>
        <w:t xml:space="preserve">thin an existing nonconforming </w:t>
      </w:r>
      <w:r w:rsidRPr="009D51D3">
        <w:rPr>
          <w:rFonts w:ascii="Times New Roman" w:hAnsi="Times New Roman" w:cs="Times New Roman"/>
        </w:rPr>
        <w:t xml:space="preserve">manufactured home park, it shall not </w:t>
      </w:r>
      <w:r w:rsidR="009D51D3">
        <w:rPr>
          <w:rFonts w:ascii="Times New Roman" w:hAnsi="Times New Roman" w:cs="Times New Roman"/>
        </w:rPr>
        <w:t xml:space="preserve">be allowed to be replaced with </w:t>
      </w:r>
      <w:r w:rsidRPr="009D51D3">
        <w:rPr>
          <w:rFonts w:ascii="Times New Roman" w:hAnsi="Times New Roman" w:cs="Times New Roman"/>
        </w:rPr>
        <w:t>another manufactured home.</w:t>
      </w:r>
    </w:p>
    <w:p w:rsidR="003F45E0" w:rsidRDefault="003F45E0" w:rsidP="00BB4BDB">
      <w:pPr>
        <w:ind w:left="720"/>
        <w:rPr>
          <w:rFonts w:ascii="Times New Roman" w:hAnsi="Times New Roman" w:cs="Times New Roman"/>
        </w:rPr>
      </w:pPr>
    </w:p>
    <w:p w:rsidR="003F45E0"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615569">
        <w:rPr>
          <w:rFonts w:ascii="Times New Roman" w:hAnsi="Times New Roman" w:cs="Times New Roman"/>
          <w:b/>
        </w:rPr>
        <w:t>-9</w:t>
      </w:r>
      <w:r w:rsidR="00615569">
        <w:rPr>
          <w:rFonts w:ascii="Times New Roman" w:hAnsi="Times New Roman" w:cs="Times New Roman"/>
          <w:b/>
        </w:rPr>
        <w:tab/>
      </w:r>
      <w:r w:rsidR="00615569">
        <w:rPr>
          <w:rFonts w:ascii="Times New Roman" w:hAnsi="Times New Roman" w:cs="Times New Roman"/>
          <w:b/>
          <w:u w:val="single"/>
        </w:rPr>
        <w:t>Nonconform</w:t>
      </w:r>
      <w:r w:rsidR="00FD1AE8">
        <w:rPr>
          <w:rFonts w:ascii="Times New Roman" w:hAnsi="Times New Roman" w:cs="Times New Roman"/>
          <w:b/>
          <w:u w:val="single"/>
        </w:rPr>
        <w:t xml:space="preserve">ing Accessory Structures </w:t>
      </w:r>
    </w:p>
    <w:p w:rsidR="00615569" w:rsidRDefault="00615569" w:rsidP="00BB4BDB">
      <w:pPr>
        <w:ind w:left="720"/>
        <w:rPr>
          <w:rFonts w:ascii="Times New Roman" w:hAnsi="Times New Roman" w:cs="Times New Roman"/>
        </w:rPr>
      </w:pPr>
    </w:p>
    <w:p w:rsidR="00F870FD" w:rsidRPr="009D51D3" w:rsidRDefault="00F870FD" w:rsidP="00B368B4">
      <w:pPr>
        <w:pStyle w:val="ListParagraph"/>
        <w:numPr>
          <w:ilvl w:val="0"/>
          <w:numId w:val="154"/>
        </w:numPr>
        <w:rPr>
          <w:rFonts w:ascii="Times New Roman" w:hAnsi="Times New Roman" w:cs="Times New Roman"/>
        </w:rPr>
      </w:pPr>
      <w:r w:rsidRPr="009D51D3">
        <w:rPr>
          <w:rFonts w:ascii="Times New Roman" w:hAnsi="Times New Roman" w:cs="Times New Roman"/>
        </w:rPr>
        <w:t>A nonconforming accessory use or acc</w:t>
      </w:r>
      <w:r w:rsidR="00C624A2" w:rsidRPr="009D51D3">
        <w:rPr>
          <w:rFonts w:ascii="Times New Roman" w:hAnsi="Times New Roman" w:cs="Times New Roman"/>
        </w:rPr>
        <w:t xml:space="preserve">essory structure may not be </w:t>
      </w:r>
      <w:r w:rsidRPr="009D51D3">
        <w:rPr>
          <w:rFonts w:ascii="Times New Roman" w:hAnsi="Times New Roman" w:cs="Times New Roman"/>
        </w:rPr>
        <w:t>expanded or enlarged.</w:t>
      </w:r>
    </w:p>
    <w:p w:rsidR="00F870FD" w:rsidRDefault="00F870FD" w:rsidP="00BB4BDB">
      <w:pPr>
        <w:ind w:left="720"/>
        <w:rPr>
          <w:rFonts w:ascii="Times New Roman" w:hAnsi="Times New Roman" w:cs="Times New Roman"/>
        </w:rPr>
      </w:pPr>
    </w:p>
    <w:p w:rsidR="00615569" w:rsidRPr="009D51D3" w:rsidRDefault="00615569" w:rsidP="00B368B4">
      <w:pPr>
        <w:pStyle w:val="ListParagraph"/>
        <w:numPr>
          <w:ilvl w:val="0"/>
          <w:numId w:val="154"/>
        </w:numPr>
        <w:rPr>
          <w:rFonts w:ascii="Times New Roman" w:hAnsi="Times New Roman" w:cs="Times New Roman"/>
        </w:rPr>
      </w:pPr>
      <w:r w:rsidRPr="009D51D3">
        <w:rPr>
          <w:rFonts w:ascii="Times New Roman" w:hAnsi="Times New Roman" w:cs="Times New Roman"/>
        </w:rPr>
        <w:t>No nonconforming accessory use or access</w:t>
      </w:r>
      <w:r w:rsidR="00C624A2" w:rsidRPr="009D51D3">
        <w:rPr>
          <w:rFonts w:ascii="Times New Roman" w:hAnsi="Times New Roman" w:cs="Times New Roman"/>
        </w:rPr>
        <w:t xml:space="preserve">ory structure shall continue </w:t>
      </w:r>
      <w:r w:rsidRPr="009D51D3">
        <w:rPr>
          <w:rFonts w:ascii="Times New Roman" w:hAnsi="Times New Roman" w:cs="Times New Roman"/>
        </w:rPr>
        <w:t>after the principal use or structure is termin</w:t>
      </w:r>
      <w:r w:rsidR="00C624A2" w:rsidRPr="009D51D3">
        <w:rPr>
          <w:rFonts w:ascii="Times New Roman" w:hAnsi="Times New Roman" w:cs="Times New Roman"/>
        </w:rPr>
        <w:t xml:space="preserve">ated by abandonment, damage, </w:t>
      </w:r>
      <w:r w:rsidRPr="009D51D3">
        <w:rPr>
          <w:rFonts w:ascii="Times New Roman" w:hAnsi="Times New Roman" w:cs="Times New Roman"/>
        </w:rPr>
        <w:t>or destruction.</w:t>
      </w:r>
    </w:p>
    <w:p w:rsidR="00CD7872" w:rsidRDefault="00CD7872" w:rsidP="00BB4BDB">
      <w:pPr>
        <w:ind w:left="720"/>
        <w:rPr>
          <w:rFonts w:ascii="Times New Roman" w:hAnsi="Times New Roman" w:cs="Times New Roman"/>
        </w:rPr>
      </w:pPr>
    </w:p>
    <w:p w:rsidR="00CD7872" w:rsidRDefault="00873AFB" w:rsidP="00C624A2">
      <w:pPr>
        <w:ind w:left="720" w:hanging="720"/>
        <w:rPr>
          <w:rFonts w:ascii="Times New Roman" w:hAnsi="Times New Roman" w:cs="Times New Roman"/>
          <w:b/>
          <w:u w:val="single"/>
        </w:rPr>
      </w:pPr>
      <w:r>
        <w:rPr>
          <w:rFonts w:ascii="Times New Roman" w:hAnsi="Times New Roman" w:cs="Times New Roman"/>
          <w:b/>
        </w:rPr>
        <w:t>10</w:t>
      </w:r>
      <w:r w:rsidR="00CD7872">
        <w:rPr>
          <w:rFonts w:ascii="Times New Roman" w:hAnsi="Times New Roman" w:cs="Times New Roman"/>
          <w:b/>
        </w:rPr>
        <w:t>-10</w:t>
      </w:r>
      <w:r w:rsidR="00CD7872">
        <w:rPr>
          <w:rFonts w:ascii="Times New Roman" w:hAnsi="Times New Roman" w:cs="Times New Roman"/>
          <w:b/>
        </w:rPr>
        <w:tab/>
      </w:r>
      <w:r w:rsidR="00CD7872">
        <w:rPr>
          <w:rFonts w:ascii="Times New Roman" w:hAnsi="Times New Roman" w:cs="Times New Roman"/>
          <w:b/>
          <w:u w:val="single"/>
        </w:rPr>
        <w:t>Nonconforming Signs</w:t>
      </w:r>
    </w:p>
    <w:p w:rsidR="00CD7872" w:rsidRDefault="00CD7872" w:rsidP="00BB4BDB">
      <w:pPr>
        <w:ind w:left="720"/>
        <w:rPr>
          <w:rFonts w:ascii="Times New Roman" w:hAnsi="Times New Roman" w:cs="Times New Roman"/>
          <w:b/>
          <w:u w:val="single"/>
        </w:rPr>
      </w:pPr>
    </w:p>
    <w:p w:rsidR="00CD7872" w:rsidRPr="009D51D3" w:rsidRDefault="00CD7872" w:rsidP="00B368B4">
      <w:pPr>
        <w:pStyle w:val="ListParagraph"/>
        <w:numPr>
          <w:ilvl w:val="0"/>
          <w:numId w:val="155"/>
        </w:numPr>
        <w:rPr>
          <w:rFonts w:ascii="Times New Roman" w:hAnsi="Times New Roman" w:cs="Times New Roman"/>
        </w:rPr>
      </w:pPr>
      <w:r w:rsidRPr="009D51D3">
        <w:rPr>
          <w:rFonts w:ascii="Times New Roman" w:hAnsi="Times New Roman" w:cs="Times New Roman"/>
        </w:rPr>
        <w:t>Subject to this restrictions of this Section, n</w:t>
      </w:r>
      <w:r w:rsidR="009D51D3">
        <w:rPr>
          <w:rFonts w:ascii="Times New Roman" w:hAnsi="Times New Roman" w:cs="Times New Roman"/>
        </w:rPr>
        <w:t xml:space="preserve">onconforming signs that were </w:t>
      </w:r>
      <w:r w:rsidRPr="009D51D3">
        <w:rPr>
          <w:rFonts w:ascii="Times New Roman" w:hAnsi="Times New Roman" w:cs="Times New Roman"/>
        </w:rPr>
        <w:t>otherwise lawful on the effective date of thi</w:t>
      </w:r>
      <w:r w:rsidR="009D51D3">
        <w:rPr>
          <w:rFonts w:ascii="Times New Roman" w:hAnsi="Times New Roman" w:cs="Times New Roman"/>
        </w:rPr>
        <w:t xml:space="preserve">s Ordinance may be continued, </w:t>
      </w:r>
      <w:r w:rsidRPr="009D51D3">
        <w:rPr>
          <w:rFonts w:ascii="Times New Roman" w:hAnsi="Times New Roman" w:cs="Times New Roman"/>
        </w:rPr>
        <w:t>provided as follows:</w:t>
      </w:r>
    </w:p>
    <w:p w:rsidR="00CD7872" w:rsidRDefault="00CD7872" w:rsidP="00BB4BDB">
      <w:pPr>
        <w:ind w:left="720"/>
        <w:rPr>
          <w:rFonts w:ascii="Times New Roman" w:hAnsi="Times New Roman" w:cs="Times New Roman"/>
        </w:rPr>
      </w:pPr>
    </w:p>
    <w:p w:rsidR="00CD7872" w:rsidRPr="009D51D3" w:rsidRDefault="00CD7872" w:rsidP="00B368B4">
      <w:pPr>
        <w:pStyle w:val="ListParagraph"/>
        <w:numPr>
          <w:ilvl w:val="0"/>
          <w:numId w:val="156"/>
        </w:numPr>
        <w:rPr>
          <w:rFonts w:ascii="Times New Roman" w:hAnsi="Times New Roman" w:cs="Times New Roman"/>
        </w:rPr>
      </w:pPr>
      <w:r w:rsidRPr="009D51D3">
        <w:rPr>
          <w:rFonts w:ascii="Times New Roman" w:hAnsi="Times New Roman" w:cs="Times New Roman"/>
        </w:rPr>
        <w:t>Maintenance to nonconforming signs s</w:t>
      </w:r>
      <w:r w:rsidR="00C624A2" w:rsidRPr="009D51D3">
        <w:rPr>
          <w:rFonts w:ascii="Times New Roman" w:hAnsi="Times New Roman" w:cs="Times New Roman"/>
        </w:rPr>
        <w:t xml:space="preserve">hall be limited to painting </w:t>
      </w:r>
      <w:r w:rsidRPr="009D51D3">
        <w:rPr>
          <w:rFonts w:ascii="Times New Roman" w:hAnsi="Times New Roman" w:cs="Times New Roman"/>
        </w:rPr>
        <w:t>and repair of the existing sign.  R</w:t>
      </w:r>
      <w:r w:rsidR="00C624A2" w:rsidRPr="009D51D3">
        <w:rPr>
          <w:rFonts w:ascii="Times New Roman" w:hAnsi="Times New Roman" w:cs="Times New Roman"/>
        </w:rPr>
        <w:t xml:space="preserve">eplacement of sign faces or </w:t>
      </w:r>
      <w:r w:rsidRPr="009D51D3">
        <w:rPr>
          <w:rFonts w:ascii="Times New Roman" w:hAnsi="Times New Roman" w:cs="Times New Roman"/>
        </w:rPr>
        <w:t>support structures or changes in ma</w:t>
      </w:r>
      <w:r w:rsidR="00C624A2" w:rsidRPr="009D51D3">
        <w:rPr>
          <w:rFonts w:ascii="Times New Roman" w:hAnsi="Times New Roman" w:cs="Times New Roman"/>
        </w:rPr>
        <w:t xml:space="preserve">terial of which a component </w:t>
      </w:r>
      <w:r w:rsidRPr="009D51D3">
        <w:rPr>
          <w:rFonts w:ascii="Times New Roman" w:hAnsi="Times New Roman" w:cs="Times New Roman"/>
        </w:rPr>
        <w:t>part of the sign is changed is prohibited.</w:t>
      </w:r>
    </w:p>
    <w:p w:rsidR="00CD7872" w:rsidRDefault="00CD7872"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Changes in name or logo are prohibited.</w:t>
      </w:r>
    </w:p>
    <w:p w:rsidR="00CD7872" w:rsidRDefault="00CD7872"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 xml:space="preserve">Once a nonconforming sign is removed </w:t>
      </w:r>
      <w:r w:rsidR="00C624A2" w:rsidRPr="00543F51">
        <w:rPr>
          <w:rFonts w:ascii="Times New Roman" w:hAnsi="Times New Roman" w:cs="Times New Roman"/>
        </w:rPr>
        <w:t xml:space="preserve">or taken down, it shall not </w:t>
      </w:r>
      <w:r w:rsidRPr="00543F51">
        <w:rPr>
          <w:rFonts w:ascii="Times New Roman" w:hAnsi="Times New Roman" w:cs="Times New Roman"/>
        </w:rPr>
        <w:t xml:space="preserve">be replaced with another sign unless </w:t>
      </w:r>
      <w:r w:rsidR="00C624A2" w:rsidRPr="00543F51">
        <w:rPr>
          <w:rFonts w:ascii="Times New Roman" w:hAnsi="Times New Roman" w:cs="Times New Roman"/>
        </w:rPr>
        <w:t xml:space="preserve">such sign is in conformance </w:t>
      </w:r>
      <w:r w:rsidRPr="00543F51">
        <w:rPr>
          <w:rFonts w:ascii="Times New Roman" w:hAnsi="Times New Roman" w:cs="Times New Roman"/>
        </w:rPr>
        <w:t>with this</w:t>
      </w:r>
      <w:r w:rsidR="00543F51">
        <w:rPr>
          <w:rFonts w:ascii="Times New Roman" w:hAnsi="Times New Roman" w:cs="Times New Roman"/>
        </w:rPr>
        <w:t xml:space="preserve"> </w:t>
      </w:r>
      <w:r w:rsidRPr="00543F51">
        <w:rPr>
          <w:rFonts w:ascii="Times New Roman" w:hAnsi="Times New Roman" w:cs="Times New Roman"/>
        </w:rPr>
        <w:t>Ordinance.</w:t>
      </w:r>
    </w:p>
    <w:p w:rsidR="00CD7872" w:rsidRDefault="00CD7872"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Signs that are nonconforming with respect to size or illumination requirements may be repaired and/or repainted provided such nonconformance is not increased.</w:t>
      </w:r>
      <w:r w:rsidR="00543F51">
        <w:rPr>
          <w:rFonts w:ascii="Times New Roman" w:hAnsi="Times New Roman" w:cs="Times New Roman"/>
        </w:rPr>
        <w:t xml:space="preserve">  No other changes to this </w:t>
      </w:r>
      <w:r w:rsidRPr="00543F51">
        <w:rPr>
          <w:rFonts w:ascii="Times New Roman" w:hAnsi="Times New Roman" w:cs="Times New Roman"/>
        </w:rPr>
        <w:t>category of nonconforming signs shall be allowed.</w:t>
      </w:r>
    </w:p>
    <w:p w:rsidR="00CD7872" w:rsidRDefault="00CD7872"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Signs that are nonconforming with re</w:t>
      </w:r>
      <w:r w:rsidR="00C624A2" w:rsidRPr="00543F51">
        <w:rPr>
          <w:rFonts w:ascii="Times New Roman" w:hAnsi="Times New Roman" w:cs="Times New Roman"/>
        </w:rPr>
        <w:t xml:space="preserve">spect to location or number </w:t>
      </w:r>
      <w:r w:rsidRPr="00543F51">
        <w:rPr>
          <w:rFonts w:ascii="Times New Roman" w:hAnsi="Times New Roman" w:cs="Times New Roman"/>
        </w:rPr>
        <w:t xml:space="preserve">permitted or any other provision of this article </w:t>
      </w:r>
      <w:r w:rsidR="00C624A2" w:rsidRPr="00543F51">
        <w:rPr>
          <w:rFonts w:ascii="Times New Roman" w:hAnsi="Times New Roman" w:cs="Times New Roman"/>
        </w:rPr>
        <w:t xml:space="preserve">shall not be altered </w:t>
      </w:r>
      <w:r w:rsidRPr="00543F51">
        <w:rPr>
          <w:rFonts w:ascii="Times New Roman" w:hAnsi="Times New Roman" w:cs="Times New Roman"/>
        </w:rPr>
        <w:t>in any way except to make such sign c</w:t>
      </w:r>
      <w:r w:rsidR="00C624A2" w:rsidRPr="00543F51">
        <w:rPr>
          <w:rFonts w:ascii="Times New Roman" w:hAnsi="Times New Roman" w:cs="Times New Roman"/>
        </w:rPr>
        <w:t xml:space="preserve">omply with the provisions of </w:t>
      </w:r>
      <w:r w:rsidRPr="00543F51">
        <w:rPr>
          <w:rFonts w:ascii="Times New Roman" w:hAnsi="Times New Roman" w:cs="Times New Roman"/>
        </w:rPr>
        <w:t>this Ordinance.</w:t>
      </w:r>
    </w:p>
    <w:p w:rsidR="007B233B" w:rsidRDefault="007B233B"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Nonconforming signs associat</w:t>
      </w:r>
      <w:r w:rsidR="007B233B" w:rsidRPr="00543F51">
        <w:rPr>
          <w:rFonts w:ascii="Times New Roman" w:hAnsi="Times New Roman" w:cs="Times New Roman"/>
        </w:rPr>
        <w:t xml:space="preserve">ed with a nonconforming use of </w:t>
      </w:r>
      <w:r w:rsidR="00C624A2" w:rsidRPr="00543F51">
        <w:rPr>
          <w:rFonts w:ascii="Times New Roman" w:hAnsi="Times New Roman" w:cs="Times New Roman"/>
        </w:rPr>
        <w:t xml:space="preserve">a </w:t>
      </w:r>
      <w:r w:rsidRPr="00543F51">
        <w:rPr>
          <w:rFonts w:ascii="Times New Roman" w:hAnsi="Times New Roman" w:cs="Times New Roman"/>
        </w:rPr>
        <w:t>structure or land shall</w:t>
      </w:r>
      <w:r w:rsidR="007B233B" w:rsidRPr="00543F51">
        <w:rPr>
          <w:rFonts w:ascii="Times New Roman" w:hAnsi="Times New Roman" w:cs="Times New Roman"/>
        </w:rPr>
        <w:t xml:space="preserve"> not</w:t>
      </w:r>
      <w:r w:rsidRPr="00543F51">
        <w:rPr>
          <w:rFonts w:ascii="Times New Roman" w:hAnsi="Times New Roman" w:cs="Times New Roman"/>
        </w:rPr>
        <w:t xml:space="preserve"> be </w:t>
      </w:r>
      <w:r w:rsidR="007B233B" w:rsidRPr="00543F51">
        <w:rPr>
          <w:rFonts w:ascii="Times New Roman" w:hAnsi="Times New Roman" w:cs="Times New Roman"/>
        </w:rPr>
        <w:t>change</w:t>
      </w:r>
      <w:r w:rsidR="00C624A2" w:rsidRPr="00543F51">
        <w:rPr>
          <w:rFonts w:ascii="Times New Roman" w:hAnsi="Times New Roman" w:cs="Times New Roman"/>
        </w:rPr>
        <w:t xml:space="preserve">d except to make such signs </w:t>
      </w:r>
      <w:r w:rsidR="007B233B" w:rsidRPr="00543F51">
        <w:rPr>
          <w:rFonts w:ascii="Times New Roman" w:hAnsi="Times New Roman" w:cs="Times New Roman"/>
        </w:rPr>
        <w:t xml:space="preserve">comply with the </w:t>
      </w:r>
      <w:r w:rsidRPr="00543F51">
        <w:rPr>
          <w:rFonts w:ascii="Times New Roman" w:hAnsi="Times New Roman" w:cs="Times New Roman"/>
        </w:rPr>
        <w:t>applicable regulations for the most restric</w:t>
      </w:r>
      <w:r w:rsidR="00C624A2" w:rsidRPr="00543F51">
        <w:rPr>
          <w:rFonts w:ascii="Times New Roman" w:hAnsi="Times New Roman" w:cs="Times New Roman"/>
        </w:rPr>
        <w:t xml:space="preserve">tive </w:t>
      </w:r>
      <w:r w:rsidR="007B233B" w:rsidRPr="00543F51">
        <w:rPr>
          <w:rFonts w:ascii="Times New Roman" w:hAnsi="Times New Roman" w:cs="Times New Roman"/>
        </w:rPr>
        <w:t xml:space="preserve">district in which said </w:t>
      </w:r>
      <w:r w:rsidRPr="00543F51">
        <w:rPr>
          <w:rFonts w:ascii="Times New Roman" w:hAnsi="Times New Roman" w:cs="Times New Roman"/>
        </w:rPr>
        <w:t>use is permitted.</w:t>
      </w:r>
    </w:p>
    <w:p w:rsidR="00CD7872" w:rsidRDefault="00CD7872" w:rsidP="00BB4BDB">
      <w:pPr>
        <w:ind w:left="720"/>
        <w:rPr>
          <w:rFonts w:ascii="Times New Roman" w:hAnsi="Times New Roman" w:cs="Times New Roman"/>
        </w:rPr>
      </w:pPr>
    </w:p>
    <w:p w:rsidR="00CD7872" w:rsidRPr="00543F51" w:rsidRDefault="00CD7872" w:rsidP="00B368B4">
      <w:pPr>
        <w:pStyle w:val="ListParagraph"/>
        <w:numPr>
          <w:ilvl w:val="0"/>
          <w:numId w:val="156"/>
        </w:numPr>
        <w:rPr>
          <w:rFonts w:ascii="Times New Roman" w:hAnsi="Times New Roman" w:cs="Times New Roman"/>
        </w:rPr>
      </w:pPr>
      <w:r w:rsidRPr="00543F51">
        <w:rPr>
          <w:rFonts w:ascii="Times New Roman" w:hAnsi="Times New Roman" w:cs="Times New Roman"/>
        </w:rPr>
        <w:t>New signs for a legal nonconforming</w:t>
      </w:r>
      <w:r w:rsidR="00C624A2" w:rsidRPr="00543F51">
        <w:rPr>
          <w:rFonts w:ascii="Times New Roman" w:hAnsi="Times New Roman" w:cs="Times New Roman"/>
        </w:rPr>
        <w:t xml:space="preserve"> use of a structure or land </w:t>
      </w:r>
      <w:r w:rsidRPr="00543F51">
        <w:rPr>
          <w:rFonts w:ascii="Times New Roman" w:hAnsi="Times New Roman" w:cs="Times New Roman"/>
        </w:rPr>
        <w:t>shall be permitted in accordance with th</w:t>
      </w:r>
      <w:r w:rsidR="00543F51">
        <w:rPr>
          <w:rFonts w:ascii="Times New Roman" w:hAnsi="Times New Roman" w:cs="Times New Roman"/>
        </w:rPr>
        <w:t xml:space="preserve">e applicable regulations for </w:t>
      </w:r>
      <w:r w:rsidRPr="00543F51">
        <w:rPr>
          <w:rFonts w:ascii="Times New Roman" w:hAnsi="Times New Roman" w:cs="Times New Roman"/>
        </w:rPr>
        <w:t>the most restrictive distric</w:t>
      </w:r>
      <w:r w:rsidR="007B233B" w:rsidRPr="00543F51">
        <w:rPr>
          <w:rFonts w:ascii="Times New Roman" w:hAnsi="Times New Roman" w:cs="Times New Roman"/>
        </w:rPr>
        <w:t>t in which said use is permitte</w:t>
      </w:r>
      <w:r w:rsidRPr="00543F51">
        <w:rPr>
          <w:rFonts w:ascii="Times New Roman" w:hAnsi="Times New Roman" w:cs="Times New Roman"/>
        </w:rPr>
        <w:t>d</w:t>
      </w:r>
      <w:r w:rsidR="007B233B" w:rsidRPr="00543F51">
        <w:rPr>
          <w:rFonts w:ascii="Times New Roman" w:hAnsi="Times New Roman" w:cs="Times New Roman"/>
        </w:rPr>
        <w:t>.</w:t>
      </w:r>
    </w:p>
    <w:p w:rsidR="004205EA" w:rsidRDefault="004205EA" w:rsidP="00BB4BDB">
      <w:pPr>
        <w:ind w:left="720"/>
        <w:rPr>
          <w:rFonts w:ascii="Times New Roman" w:hAnsi="Times New Roman" w:cs="Times New Roman"/>
        </w:rPr>
      </w:pPr>
    </w:p>
    <w:p w:rsidR="004205EA" w:rsidRPr="00543F51" w:rsidRDefault="004205EA" w:rsidP="00B368B4">
      <w:pPr>
        <w:pStyle w:val="ListParagraph"/>
        <w:numPr>
          <w:ilvl w:val="0"/>
          <w:numId w:val="156"/>
        </w:numPr>
        <w:rPr>
          <w:rFonts w:ascii="Times New Roman" w:hAnsi="Times New Roman" w:cs="Times New Roman"/>
        </w:rPr>
      </w:pPr>
      <w:r w:rsidRPr="00543F51">
        <w:rPr>
          <w:rFonts w:ascii="Times New Roman" w:hAnsi="Times New Roman" w:cs="Times New Roman"/>
        </w:rPr>
        <w:t xml:space="preserve">If a nonconforming sign is destroyed </w:t>
      </w:r>
      <w:r w:rsidR="00C624A2" w:rsidRPr="00543F51">
        <w:rPr>
          <w:rFonts w:ascii="Times New Roman" w:hAnsi="Times New Roman" w:cs="Times New Roman"/>
        </w:rPr>
        <w:t xml:space="preserve">(i.e. receives damage to an </w:t>
      </w:r>
      <w:r w:rsidRPr="00543F51">
        <w:rPr>
          <w:rFonts w:ascii="Times New Roman" w:hAnsi="Times New Roman" w:cs="Times New Roman"/>
        </w:rPr>
        <w:t>extent of more than 60% of the</w:t>
      </w:r>
      <w:r w:rsidR="00C4759D" w:rsidRPr="00543F51">
        <w:rPr>
          <w:rFonts w:ascii="Times New Roman" w:hAnsi="Times New Roman" w:cs="Times New Roman"/>
        </w:rPr>
        <w:t xml:space="preserve"> cost of replacing the sign</w:t>
      </w:r>
      <w:r w:rsidR="00C624A2" w:rsidRPr="00543F51">
        <w:rPr>
          <w:rFonts w:ascii="Times New Roman" w:hAnsi="Times New Roman" w:cs="Times New Roman"/>
        </w:rPr>
        <w:t xml:space="preserve">) by </w:t>
      </w:r>
      <w:r w:rsidRPr="00543F51">
        <w:rPr>
          <w:rFonts w:ascii="Times New Roman" w:hAnsi="Times New Roman" w:cs="Times New Roman"/>
        </w:rPr>
        <w:t>natural causes, it may not thereafter be repaired, reconst</w:t>
      </w:r>
      <w:r w:rsidR="00C624A2" w:rsidRPr="00543F51">
        <w:rPr>
          <w:rFonts w:ascii="Times New Roman" w:hAnsi="Times New Roman" w:cs="Times New Roman"/>
        </w:rPr>
        <w:t xml:space="preserve">ructed, or </w:t>
      </w:r>
      <w:r w:rsidRPr="00543F51">
        <w:rPr>
          <w:rFonts w:ascii="Times New Roman" w:hAnsi="Times New Roman" w:cs="Times New Roman"/>
        </w:rPr>
        <w:t>replaced except in conformity with al</w:t>
      </w:r>
      <w:r w:rsidR="00C624A2" w:rsidRPr="00543F51">
        <w:rPr>
          <w:rFonts w:ascii="Times New Roman" w:hAnsi="Times New Roman" w:cs="Times New Roman"/>
        </w:rPr>
        <w:t xml:space="preserve">l of the provisions of this </w:t>
      </w:r>
      <w:r w:rsidRPr="00543F51">
        <w:rPr>
          <w:rFonts w:ascii="Times New Roman" w:hAnsi="Times New Roman" w:cs="Times New Roman"/>
        </w:rPr>
        <w:t>Ordinance.  Remnants of the former sign</w:t>
      </w:r>
      <w:r w:rsidR="00C624A2" w:rsidRPr="00543F51">
        <w:rPr>
          <w:rFonts w:ascii="Times New Roman" w:hAnsi="Times New Roman" w:cs="Times New Roman"/>
        </w:rPr>
        <w:t xml:space="preserve"> structure shall be cleared </w:t>
      </w:r>
      <w:r w:rsidRPr="00543F51">
        <w:rPr>
          <w:rFonts w:ascii="Times New Roman" w:hAnsi="Times New Roman" w:cs="Times New Roman"/>
        </w:rPr>
        <w:t xml:space="preserve">from the land.  </w:t>
      </w:r>
    </w:p>
    <w:p w:rsidR="004205EA" w:rsidRDefault="004205EA" w:rsidP="00BB4BDB">
      <w:pPr>
        <w:ind w:left="720"/>
        <w:rPr>
          <w:rFonts w:ascii="Times New Roman" w:hAnsi="Times New Roman" w:cs="Times New Roman"/>
        </w:rPr>
      </w:pPr>
    </w:p>
    <w:p w:rsidR="004205EA" w:rsidRPr="00543F51" w:rsidRDefault="00882BB5" w:rsidP="00B368B4">
      <w:pPr>
        <w:pStyle w:val="ListParagraph"/>
        <w:numPr>
          <w:ilvl w:val="0"/>
          <w:numId w:val="156"/>
        </w:numPr>
        <w:rPr>
          <w:rFonts w:ascii="Times New Roman" w:hAnsi="Times New Roman" w:cs="Times New Roman"/>
        </w:rPr>
      </w:pPr>
      <w:r w:rsidRPr="00543F51">
        <w:rPr>
          <w:rFonts w:ascii="Times New Roman" w:hAnsi="Times New Roman" w:cs="Times New Roman"/>
        </w:rPr>
        <w:t>If a nonconforming sign advertises a business, service, commodity, accommodation, attraction, or other enterp</w:t>
      </w:r>
      <w:r w:rsidR="00543F51">
        <w:rPr>
          <w:rFonts w:ascii="Times New Roman" w:hAnsi="Times New Roman" w:cs="Times New Roman"/>
        </w:rPr>
        <w:t xml:space="preserve">rise or activity that is no </w:t>
      </w:r>
      <w:r w:rsidRPr="00543F51">
        <w:rPr>
          <w:rFonts w:ascii="Times New Roman" w:hAnsi="Times New Roman" w:cs="Times New Roman"/>
        </w:rPr>
        <w:t>longer operating or being offered</w:t>
      </w:r>
      <w:r w:rsidR="00C624A2" w:rsidRPr="00543F51">
        <w:rPr>
          <w:rFonts w:ascii="Times New Roman" w:hAnsi="Times New Roman" w:cs="Times New Roman"/>
        </w:rPr>
        <w:t xml:space="preserve">, that sign shall be deemed </w:t>
      </w:r>
      <w:r w:rsidRPr="00543F51">
        <w:rPr>
          <w:rFonts w:ascii="Times New Roman" w:hAnsi="Times New Roman" w:cs="Times New Roman"/>
        </w:rPr>
        <w:t>abandoned and shall be removed or br</w:t>
      </w:r>
      <w:r w:rsidR="00C624A2" w:rsidRPr="00543F51">
        <w:rPr>
          <w:rFonts w:ascii="Times New Roman" w:hAnsi="Times New Roman" w:cs="Times New Roman"/>
        </w:rPr>
        <w:t xml:space="preserve">ought into compliance by the </w:t>
      </w:r>
      <w:r w:rsidRPr="00543F51">
        <w:rPr>
          <w:rFonts w:ascii="Times New Roman" w:hAnsi="Times New Roman" w:cs="Times New Roman"/>
        </w:rPr>
        <w:t>sign owner, property owner, or other party having contro</w:t>
      </w:r>
      <w:r w:rsidR="00C624A2" w:rsidRPr="00543F51">
        <w:rPr>
          <w:rFonts w:ascii="Times New Roman" w:hAnsi="Times New Roman" w:cs="Times New Roman"/>
        </w:rPr>
        <w:t xml:space="preserve">l over </w:t>
      </w:r>
      <w:r w:rsidRPr="00543F51">
        <w:rPr>
          <w:rFonts w:ascii="Times New Roman" w:hAnsi="Times New Roman" w:cs="Times New Roman"/>
        </w:rPr>
        <w:t xml:space="preserve">such sign within 30 days after the use </w:t>
      </w:r>
      <w:r w:rsidR="00C624A2" w:rsidRPr="00543F51">
        <w:rPr>
          <w:rFonts w:ascii="Times New Roman" w:hAnsi="Times New Roman" w:cs="Times New Roman"/>
        </w:rPr>
        <w:t xml:space="preserve">has ceased operation or the </w:t>
      </w:r>
      <w:r w:rsidRPr="00543F51">
        <w:rPr>
          <w:rFonts w:ascii="Times New Roman" w:hAnsi="Times New Roman" w:cs="Times New Roman"/>
        </w:rPr>
        <w:t>service or commodity has ceased being offered.</w:t>
      </w:r>
    </w:p>
    <w:p w:rsidR="00F91AAB" w:rsidRDefault="00882BB5" w:rsidP="00F870FD">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C624A2" w:rsidRDefault="00C624A2" w:rsidP="00F870FD">
      <w:pPr>
        <w:ind w:left="720"/>
        <w:rPr>
          <w:rFonts w:ascii="Times New Roman" w:hAnsi="Times New Roman" w:cs="Times New Roman"/>
        </w:rPr>
      </w:pPr>
    </w:p>
    <w:p w:rsidR="007B233B" w:rsidRDefault="007B233B" w:rsidP="00BB4BDB">
      <w:pPr>
        <w:ind w:left="720"/>
        <w:rPr>
          <w:rFonts w:ascii="Times New Roman" w:hAnsi="Times New Roman" w:cs="Times New Roman"/>
        </w:rPr>
      </w:pPr>
    </w:p>
    <w:p w:rsidR="00867557" w:rsidRDefault="00867557" w:rsidP="00BE6B06">
      <w:pPr>
        <w:ind w:left="720"/>
        <w:jc w:val="center"/>
        <w:rPr>
          <w:rFonts w:ascii="Times New Roman" w:hAnsi="Times New Roman" w:cs="Times New Roman"/>
          <w:b/>
        </w:rPr>
        <w:sectPr w:rsidR="00867557" w:rsidSect="00AD7D1A">
          <w:footerReference w:type="default" r:id="rId23"/>
          <w:pgSz w:w="12240" w:h="15840"/>
          <w:pgMar w:top="1152" w:right="1152" w:bottom="1152" w:left="1152" w:header="720" w:footer="288" w:gutter="0"/>
          <w:cols w:space="720"/>
          <w:docGrid w:linePitch="360"/>
        </w:sectPr>
      </w:pPr>
    </w:p>
    <w:p w:rsidR="00BE6B06" w:rsidRDefault="003A4E8B" w:rsidP="00BE6B06">
      <w:pPr>
        <w:ind w:left="720"/>
        <w:jc w:val="center"/>
        <w:rPr>
          <w:rFonts w:ascii="Times New Roman" w:hAnsi="Times New Roman" w:cs="Times New Roman"/>
          <w:b/>
        </w:rPr>
      </w:pPr>
      <w:r>
        <w:rPr>
          <w:rFonts w:ascii="Times New Roman" w:hAnsi="Times New Roman" w:cs="Times New Roman"/>
          <w:b/>
        </w:rPr>
        <w:t>ARTICLE 11</w:t>
      </w:r>
    </w:p>
    <w:p w:rsidR="00BE6B06" w:rsidRDefault="00BE6B06" w:rsidP="00BE6B06">
      <w:pPr>
        <w:ind w:left="720"/>
        <w:jc w:val="center"/>
        <w:rPr>
          <w:rFonts w:ascii="Times New Roman" w:hAnsi="Times New Roman" w:cs="Times New Roman"/>
          <w:b/>
        </w:rPr>
      </w:pPr>
    </w:p>
    <w:p w:rsidR="00BE6B06" w:rsidRDefault="00BE6B06" w:rsidP="00BE6B06">
      <w:pPr>
        <w:ind w:left="720"/>
        <w:jc w:val="center"/>
        <w:rPr>
          <w:rFonts w:ascii="Times New Roman" w:hAnsi="Times New Roman" w:cs="Times New Roman"/>
          <w:b/>
        </w:rPr>
      </w:pPr>
      <w:r>
        <w:rPr>
          <w:rFonts w:ascii="Times New Roman" w:hAnsi="Times New Roman" w:cs="Times New Roman"/>
          <w:b/>
        </w:rPr>
        <w:t>ADMINISTRATION</w:t>
      </w:r>
    </w:p>
    <w:p w:rsidR="00BE6B06" w:rsidRDefault="00BE6B06" w:rsidP="00BE6B06">
      <w:pPr>
        <w:ind w:left="720"/>
        <w:jc w:val="center"/>
        <w:rPr>
          <w:rFonts w:ascii="Times New Roman" w:hAnsi="Times New Roman" w:cs="Times New Roman"/>
          <w:b/>
        </w:rPr>
      </w:pPr>
    </w:p>
    <w:p w:rsidR="00EA0156" w:rsidRDefault="00EA0156" w:rsidP="00BE6B06">
      <w:pPr>
        <w:ind w:left="720"/>
        <w:jc w:val="center"/>
        <w:rPr>
          <w:rFonts w:ascii="Times New Roman" w:hAnsi="Times New Roman" w:cs="Times New Roman"/>
          <w:b/>
        </w:rPr>
      </w:pPr>
    </w:p>
    <w:p w:rsidR="00BE6B06" w:rsidRDefault="00BE6B06" w:rsidP="00BE4065">
      <w:pPr>
        <w:ind w:left="720" w:hanging="720"/>
        <w:rPr>
          <w:rFonts w:ascii="Times New Roman" w:hAnsi="Times New Roman" w:cs="Times New Roman"/>
          <w:b/>
          <w:u w:val="single"/>
        </w:rPr>
      </w:pPr>
      <w:r>
        <w:rPr>
          <w:rFonts w:ascii="Times New Roman" w:hAnsi="Times New Roman" w:cs="Times New Roman"/>
          <w:b/>
        </w:rPr>
        <w:t>1</w:t>
      </w:r>
      <w:r w:rsidR="00873AFB">
        <w:rPr>
          <w:rFonts w:ascii="Times New Roman" w:hAnsi="Times New Roman" w:cs="Times New Roman"/>
          <w:b/>
        </w:rPr>
        <w:t>1</w:t>
      </w:r>
      <w:r>
        <w:rPr>
          <w:rFonts w:ascii="Times New Roman" w:hAnsi="Times New Roman" w:cs="Times New Roman"/>
          <w:b/>
        </w:rPr>
        <w:t>-1</w:t>
      </w:r>
      <w:r>
        <w:rPr>
          <w:rFonts w:ascii="Times New Roman" w:hAnsi="Times New Roman" w:cs="Times New Roman"/>
          <w:b/>
        </w:rPr>
        <w:tab/>
      </w:r>
      <w:r w:rsidR="003C0A00">
        <w:rPr>
          <w:rFonts w:ascii="Times New Roman" w:hAnsi="Times New Roman" w:cs="Times New Roman"/>
          <w:b/>
          <w:u w:val="single"/>
        </w:rPr>
        <w:t>The Staff</w:t>
      </w:r>
    </w:p>
    <w:p w:rsidR="00BE6B06" w:rsidRPr="00914EC1" w:rsidRDefault="00D4519C" w:rsidP="00BE6B06">
      <w:pPr>
        <w:ind w:left="720"/>
        <w:rPr>
          <w:rFonts w:ascii="Times New Roman" w:hAnsi="Times New Roman" w:cs="Times New Roman"/>
          <w:i/>
        </w:rPr>
      </w:pPr>
      <w:r w:rsidRPr="00914EC1">
        <w:rPr>
          <w:rFonts w:ascii="Times New Roman" w:hAnsi="Times New Roman" w:cs="Times New Roman"/>
          <w:i/>
        </w:rPr>
        <w:t>(</w:t>
      </w:r>
      <w:proofErr w:type="gramStart"/>
      <w:r w:rsidRPr="00914EC1">
        <w:rPr>
          <w:rFonts w:ascii="Times New Roman" w:hAnsi="Times New Roman" w:cs="Times New Roman"/>
          <w:i/>
        </w:rPr>
        <w:t>references</w:t>
      </w:r>
      <w:proofErr w:type="gramEnd"/>
      <w:r w:rsidRPr="00914EC1">
        <w:rPr>
          <w:rFonts w:ascii="Times New Roman" w:hAnsi="Times New Roman" w:cs="Times New Roman"/>
          <w:i/>
        </w:rPr>
        <w:t xml:space="preserve"> to enforcement updated 12-1-16)</w:t>
      </w:r>
    </w:p>
    <w:p w:rsidR="00AD7D1A" w:rsidRDefault="00AD7D1A" w:rsidP="00AD7D1A">
      <w:pPr>
        <w:pStyle w:val="ListParagraph"/>
        <w:autoSpaceDE w:val="0"/>
        <w:autoSpaceDN w:val="0"/>
        <w:adjustRightInd w:val="0"/>
        <w:ind w:left="1080"/>
        <w:rPr>
          <w:rFonts w:ascii="Times New Roman" w:hAnsi="Times New Roman" w:cs="Times New Roman"/>
        </w:rPr>
      </w:pPr>
    </w:p>
    <w:p w:rsidR="003C0A00" w:rsidRPr="00AD7D1A" w:rsidRDefault="003C0A00" w:rsidP="00B368B4">
      <w:pPr>
        <w:pStyle w:val="ListParagraph"/>
        <w:numPr>
          <w:ilvl w:val="0"/>
          <w:numId w:val="157"/>
        </w:numPr>
        <w:autoSpaceDE w:val="0"/>
        <w:autoSpaceDN w:val="0"/>
        <w:adjustRightInd w:val="0"/>
        <w:rPr>
          <w:rFonts w:ascii="Times New Roman" w:hAnsi="Times New Roman" w:cs="Times New Roman"/>
        </w:rPr>
      </w:pPr>
      <w:r w:rsidRPr="00AD7D1A">
        <w:rPr>
          <w:rFonts w:ascii="Times New Roman" w:hAnsi="Times New Roman" w:cs="Times New Roman"/>
        </w:rPr>
        <w:t>Zoning Administrator</w:t>
      </w:r>
    </w:p>
    <w:p w:rsidR="003C0A00" w:rsidRPr="00494F69" w:rsidRDefault="003C0A00" w:rsidP="00F92A37">
      <w:pPr>
        <w:autoSpaceDE w:val="0"/>
        <w:autoSpaceDN w:val="0"/>
        <w:adjustRightInd w:val="0"/>
        <w:ind w:left="1440"/>
        <w:rPr>
          <w:rFonts w:ascii="Times New Roman" w:hAnsi="Times New Roman" w:cs="Times New Roman"/>
          <w:sz w:val="20"/>
          <w:szCs w:val="20"/>
        </w:rPr>
      </w:pPr>
    </w:p>
    <w:p w:rsidR="00F92A37" w:rsidRDefault="00BE6B06" w:rsidP="00AD7D1A">
      <w:pPr>
        <w:autoSpaceDE w:val="0"/>
        <w:autoSpaceDN w:val="0"/>
        <w:adjustRightInd w:val="0"/>
        <w:ind w:left="1080"/>
        <w:rPr>
          <w:rFonts w:ascii="Times New Roman" w:hAnsi="Times New Roman" w:cs="Times New Roman"/>
        </w:rPr>
      </w:pPr>
      <w:r>
        <w:rPr>
          <w:rFonts w:ascii="Times New Roman" w:hAnsi="Times New Roman" w:cs="Times New Roman"/>
        </w:rPr>
        <w:t>The provisions of this Ordinance shall be administered by the Zon</w:t>
      </w:r>
      <w:r w:rsidR="00BE4065">
        <w:rPr>
          <w:rFonts w:ascii="Times New Roman" w:hAnsi="Times New Roman" w:cs="Times New Roman"/>
        </w:rPr>
        <w:t xml:space="preserve">ing </w:t>
      </w:r>
      <w:r>
        <w:rPr>
          <w:rFonts w:ascii="Times New Roman" w:hAnsi="Times New Roman" w:cs="Times New Roman"/>
        </w:rPr>
        <w:t>Administrator and any other office designa</w:t>
      </w:r>
      <w:r w:rsidR="00F92A37">
        <w:rPr>
          <w:rFonts w:ascii="Times New Roman" w:hAnsi="Times New Roman" w:cs="Times New Roman"/>
        </w:rPr>
        <w:t xml:space="preserve">ted by the Stanfield Board of </w:t>
      </w:r>
      <w:r>
        <w:rPr>
          <w:rFonts w:ascii="Times New Roman" w:hAnsi="Times New Roman" w:cs="Times New Roman"/>
        </w:rPr>
        <w:t>Commissioners for the Administrator of this Ordinance.</w:t>
      </w:r>
      <w:r w:rsidR="00F92A37">
        <w:rPr>
          <w:rFonts w:ascii="Times New Roman" w:hAnsi="Times New Roman" w:cs="Times New Roman"/>
        </w:rPr>
        <w:t xml:space="preserve">  </w:t>
      </w:r>
      <w:r w:rsidR="00F92A37" w:rsidRPr="00F92A37">
        <w:rPr>
          <w:rFonts w:ascii="Times New Roman" w:hAnsi="Times New Roman" w:cs="Times New Roman"/>
        </w:rPr>
        <w:t xml:space="preserve">The Zoning Administrator shall have the following powers and duties to be carried out in accordance with these regulations, which include but are not limited to: </w:t>
      </w:r>
    </w:p>
    <w:p w:rsidR="00F92A37" w:rsidRPr="00494F69" w:rsidRDefault="00F92A37" w:rsidP="00F92A37">
      <w:pPr>
        <w:autoSpaceDE w:val="0"/>
        <w:autoSpaceDN w:val="0"/>
        <w:adjustRightInd w:val="0"/>
        <w:ind w:left="1440"/>
        <w:rPr>
          <w:rFonts w:ascii="Times New Roman" w:hAnsi="Times New Roman" w:cs="Times New Roman"/>
          <w:sz w:val="20"/>
          <w:szCs w:val="20"/>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To serve as staff to the Planning Board and the Board of Adjustment with regard to their functions under these regulations and to inform such bodies of all facts and information at their disposal with respect to applications for amendments to the text of these regulations, amendments to the zoning maps, appeals, variances, permit requests, and a</w:t>
      </w:r>
      <w:r w:rsidR="00F21B0E">
        <w:rPr>
          <w:rFonts w:ascii="Times New Roman" w:hAnsi="Times New Roman" w:cs="Times New Roman"/>
        </w:rPr>
        <w:t xml:space="preserve">ny other matters brought </w:t>
      </w:r>
      <w:r w:rsidR="00A25898" w:rsidRPr="00F21B0E">
        <w:rPr>
          <w:rFonts w:ascii="Times New Roman" w:hAnsi="Times New Roman" w:cs="Times New Roman"/>
        </w:rPr>
        <w:t xml:space="preserve">before </w:t>
      </w:r>
      <w:r w:rsidRPr="00F21B0E">
        <w:rPr>
          <w:rFonts w:ascii="Times New Roman" w:hAnsi="Times New Roman" w:cs="Times New Roman"/>
        </w:rPr>
        <w:t>them under this article.</w:t>
      </w:r>
    </w:p>
    <w:p w:rsidR="00F92A37" w:rsidRPr="00494F69" w:rsidRDefault="00F92A37" w:rsidP="00F92A37">
      <w:pPr>
        <w:autoSpaceDE w:val="0"/>
        <w:autoSpaceDN w:val="0"/>
        <w:adjustRightInd w:val="0"/>
        <w:ind w:left="2160" w:hanging="720"/>
        <w:rPr>
          <w:rFonts w:ascii="Times New Roman" w:hAnsi="Times New Roman" w:cs="Times New Roman"/>
          <w:sz w:val="20"/>
          <w:szCs w:val="20"/>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To maintain the text of these regulations and the zoning maps.</w:t>
      </w:r>
    </w:p>
    <w:p w:rsidR="00F92A37" w:rsidRPr="00F92A37" w:rsidRDefault="00F92A37" w:rsidP="00F92A37">
      <w:pPr>
        <w:autoSpaceDE w:val="0"/>
        <w:autoSpaceDN w:val="0"/>
        <w:adjustRightInd w:val="0"/>
        <w:rPr>
          <w:rFonts w:ascii="Times New Roman" w:hAnsi="Times New Roman" w:cs="Times New Roman"/>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To maintain development review files and other public records related to the administration and enforcement of these regulations.</w:t>
      </w:r>
    </w:p>
    <w:p w:rsidR="00F92A37" w:rsidRPr="00494F69" w:rsidRDefault="00F92A37" w:rsidP="00F92A37">
      <w:pPr>
        <w:autoSpaceDE w:val="0"/>
        <w:autoSpaceDN w:val="0"/>
        <w:adjustRightInd w:val="0"/>
        <w:rPr>
          <w:rFonts w:ascii="Times New Roman" w:hAnsi="Times New Roman" w:cs="Times New Roman"/>
          <w:sz w:val="20"/>
          <w:szCs w:val="20"/>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 xml:space="preserve">To review applications for zoning permits filed under these </w:t>
      </w:r>
      <w:r w:rsidR="005034AF" w:rsidRPr="00F21B0E">
        <w:rPr>
          <w:rFonts w:ascii="Times New Roman" w:hAnsi="Times New Roman" w:cs="Times New Roman"/>
        </w:rPr>
        <w:tab/>
      </w:r>
      <w:r w:rsidR="00F21B0E">
        <w:rPr>
          <w:rFonts w:ascii="Times New Roman" w:hAnsi="Times New Roman" w:cs="Times New Roman"/>
        </w:rPr>
        <w:t>r</w:t>
      </w:r>
      <w:r w:rsidRPr="00F21B0E">
        <w:rPr>
          <w:rFonts w:ascii="Times New Roman" w:hAnsi="Times New Roman" w:cs="Times New Roman"/>
        </w:rPr>
        <w:t>egulations.</w:t>
      </w:r>
    </w:p>
    <w:p w:rsidR="00F92A37" w:rsidRPr="00494F69" w:rsidRDefault="00F92A37" w:rsidP="00F92A37">
      <w:pPr>
        <w:autoSpaceDE w:val="0"/>
        <w:autoSpaceDN w:val="0"/>
        <w:adjustRightInd w:val="0"/>
        <w:rPr>
          <w:rFonts w:ascii="Times New Roman" w:hAnsi="Times New Roman" w:cs="Times New Roman"/>
          <w:sz w:val="20"/>
          <w:szCs w:val="20"/>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 xml:space="preserve">To recommend and comment </w:t>
      </w:r>
      <w:r w:rsidR="00BE4065" w:rsidRPr="00F21B0E">
        <w:rPr>
          <w:rFonts w:ascii="Times New Roman" w:hAnsi="Times New Roman" w:cs="Times New Roman"/>
        </w:rPr>
        <w:t xml:space="preserve">on proposed amendments to these </w:t>
      </w:r>
      <w:r w:rsidRPr="00F21B0E">
        <w:rPr>
          <w:rFonts w:ascii="Times New Roman" w:hAnsi="Times New Roman" w:cs="Times New Roman"/>
        </w:rPr>
        <w:t>regulations and to the zoning maps.</w:t>
      </w:r>
    </w:p>
    <w:p w:rsidR="00F92A37" w:rsidRPr="00494F69" w:rsidRDefault="00F92A37" w:rsidP="00F92A37">
      <w:pPr>
        <w:autoSpaceDE w:val="0"/>
        <w:autoSpaceDN w:val="0"/>
        <w:adjustRightInd w:val="0"/>
        <w:rPr>
          <w:rFonts w:ascii="Times New Roman" w:hAnsi="Times New Roman" w:cs="Times New Roman"/>
          <w:sz w:val="20"/>
          <w:szCs w:val="20"/>
        </w:rPr>
      </w:pPr>
    </w:p>
    <w:p w:rsidR="00F92A37" w:rsidRPr="00F21B0E" w:rsidRDefault="00F92A37" w:rsidP="00B368B4">
      <w:pPr>
        <w:pStyle w:val="ListParagraph"/>
        <w:numPr>
          <w:ilvl w:val="0"/>
          <w:numId w:val="158"/>
        </w:numPr>
        <w:autoSpaceDE w:val="0"/>
        <w:autoSpaceDN w:val="0"/>
        <w:adjustRightInd w:val="0"/>
        <w:rPr>
          <w:rFonts w:ascii="Times New Roman" w:hAnsi="Times New Roman" w:cs="Times New Roman"/>
        </w:rPr>
      </w:pPr>
      <w:r w:rsidRPr="00F21B0E">
        <w:rPr>
          <w:rFonts w:ascii="Times New Roman" w:hAnsi="Times New Roman" w:cs="Times New Roman"/>
        </w:rPr>
        <w:t>To establish such rules of procedure and permit application forms as are necessary and proper for the administration of responsibilities under these regulations.</w:t>
      </w:r>
    </w:p>
    <w:p w:rsidR="005034AF" w:rsidRDefault="005034AF" w:rsidP="00F92A37">
      <w:pPr>
        <w:autoSpaceDE w:val="0"/>
        <w:autoSpaceDN w:val="0"/>
        <w:adjustRightInd w:val="0"/>
        <w:ind w:left="2160" w:hanging="720"/>
        <w:rPr>
          <w:rFonts w:ascii="Times New Roman" w:hAnsi="Times New Roman" w:cs="Times New Roman"/>
        </w:rPr>
      </w:pPr>
    </w:p>
    <w:p w:rsidR="005034AF" w:rsidRPr="00F21B0E" w:rsidRDefault="005034AF" w:rsidP="00B368B4">
      <w:pPr>
        <w:pStyle w:val="ListParagraph"/>
        <w:numPr>
          <w:ilvl w:val="0"/>
          <w:numId w:val="157"/>
        </w:numPr>
        <w:autoSpaceDE w:val="0"/>
        <w:autoSpaceDN w:val="0"/>
        <w:adjustRightInd w:val="0"/>
        <w:rPr>
          <w:rFonts w:ascii="Times New Roman" w:hAnsi="Times New Roman"/>
          <w:bCs/>
          <w:color w:val="000000"/>
        </w:rPr>
      </w:pPr>
      <w:r w:rsidRPr="00F21B0E">
        <w:rPr>
          <w:rFonts w:ascii="Times New Roman" w:hAnsi="Times New Roman"/>
          <w:bCs/>
          <w:strike/>
          <w:color w:val="000000"/>
        </w:rPr>
        <w:t>Zoning</w:t>
      </w:r>
      <w:r w:rsidRPr="00F21B0E">
        <w:rPr>
          <w:rFonts w:ascii="Times New Roman" w:hAnsi="Times New Roman"/>
          <w:bCs/>
          <w:color w:val="000000"/>
        </w:rPr>
        <w:t xml:space="preserve"> </w:t>
      </w:r>
      <w:r w:rsidR="00914EC1" w:rsidRPr="00F21B0E">
        <w:rPr>
          <w:rFonts w:ascii="Times New Roman" w:hAnsi="Times New Roman"/>
          <w:bCs/>
          <w:i/>
          <w:color w:val="000000"/>
        </w:rPr>
        <w:t>Code</w:t>
      </w:r>
      <w:r w:rsidR="00914EC1" w:rsidRPr="00F21B0E">
        <w:rPr>
          <w:rFonts w:ascii="Times New Roman" w:hAnsi="Times New Roman"/>
          <w:bCs/>
          <w:color w:val="000000"/>
        </w:rPr>
        <w:t xml:space="preserve"> </w:t>
      </w:r>
      <w:r w:rsidRPr="00F21B0E">
        <w:rPr>
          <w:rFonts w:ascii="Times New Roman" w:hAnsi="Times New Roman"/>
          <w:bCs/>
          <w:color w:val="000000"/>
        </w:rPr>
        <w:t>Enforcement Officer</w:t>
      </w:r>
    </w:p>
    <w:p w:rsidR="005034AF" w:rsidRPr="00494F69" w:rsidRDefault="005034AF" w:rsidP="005034AF">
      <w:pPr>
        <w:autoSpaceDE w:val="0"/>
        <w:autoSpaceDN w:val="0"/>
        <w:adjustRightInd w:val="0"/>
        <w:rPr>
          <w:rFonts w:ascii="Times New Roman" w:hAnsi="Times New Roman"/>
          <w:color w:val="000000"/>
          <w:sz w:val="20"/>
          <w:szCs w:val="20"/>
        </w:rPr>
      </w:pPr>
    </w:p>
    <w:p w:rsidR="005034AF" w:rsidRPr="005034AF" w:rsidRDefault="005034AF" w:rsidP="00F21B0E">
      <w:pPr>
        <w:autoSpaceDE w:val="0"/>
        <w:autoSpaceDN w:val="0"/>
        <w:adjustRightInd w:val="0"/>
        <w:ind w:left="1080"/>
        <w:rPr>
          <w:rFonts w:ascii="Times New Roman" w:hAnsi="Times New Roman"/>
        </w:rPr>
      </w:pPr>
      <w:r w:rsidRPr="005034AF">
        <w:rPr>
          <w:rFonts w:ascii="Times New Roman" w:hAnsi="Times New Roman"/>
        </w:rPr>
        <w:t xml:space="preserve">The </w:t>
      </w:r>
      <w:r w:rsidRPr="00914EC1">
        <w:rPr>
          <w:rFonts w:ascii="Times New Roman" w:hAnsi="Times New Roman"/>
          <w:strike/>
        </w:rPr>
        <w:t>Zoning</w:t>
      </w:r>
      <w:r w:rsidRPr="005034AF">
        <w:rPr>
          <w:rFonts w:ascii="Times New Roman" w:hAnsi="Times New Roman"/>
        </w:rPr>
        <w:t xml:space="preserve"> </w:t>
      </w:r>
      <w:r w:rsidR="00914EC1" w:rsidRPr="00914EC1">
        <w:rPr>
          <w:rFonts w:ascii="Times New Roman" w:hAnsi="Times New Roman"/>
          <w:i/>
        </w:rPr>
        <w:t>Code</w:t>
      </w:r>
      <w:r w:rsidR="00914EC1">
        <w:rPr>
          <w:rFonts w:ascii="Times New Roman" w:hAnsi="Times New Roman"/>
        </w:rPr>
        <w:t xml:space="preserve"> </w:t>
      </w:r>
      <w:r w:rsidRPr="00914EC1">
        <w:rPr>
          <w:rFonts w:ascii="Times New Roman" w:hAnsi="Times New Roman"/>
        </w:rPr>
        <w:t xml:space="preserve">Enforcement </w:t>
      </w:r>
      <w:r w:rsidRPr="005034AF">
        <w:rPr>
          <w:rFonts w:ascii="Times New Roman" w:hAnsi="Times New Roman"/>
        </w:rPr>
        <w:t>Officer is charged with enforcing the provisions of the zoning regulations as set out herein except for enforcement duties</w:t>
      </w:r>
      <w:r w:rsidR="00560ACC">
        <w:rPr>
          <w:rFonts w:ascii="Times New Roman" w:hAnsi="Times New Roman"/>
        </w:rPr>
        <w:t xml:space="preserve"> </w:t>
      </w:r>
      <w:r w:rsidRPr="005034AF">
        <w:rPr>
          <w:rFonts w:ascii="Times New Roman" w:hAnsi="Times New Roman"/>
        </w:rPr>
        <w:t>specifically assign</w:t>
      </w:r>
      <w:r w:rsidR="00560ACC">
        <w:rPr>
          <w:rFonts w:ascii="Times New Roman" w:hAnsi="Times New Roman"/>
        </w:rPr>
        <w:t xml:space="preserve">ed to the Zoning Administrator.  </w:t>
      </w:r>
      <w:r w:rsidRPr="005034AF">
        <w:rPr>
          <w:rFonts w:ascii="Times New Roman" w:hAnsi="Times New Roman"/>
        </w:rPr>
        <w:t xml:space="preserve">If the </w:t>
      </w:r>
      <w:r w:rsidRPr="00914EC1">
        <w:rPr>
          <w:rFonts w:ascii="Times New Roman" w:hAnsi="Times New Roman"/>
          <w:strike/>
        </w:rPr>
        <w:t>Zoning</w:t>
      </w:r>
      <w:r w:rsidRPr="005034AF">
        <w:rPr>
          <w:rFonts w:ascii="Times New Roman" w:hAnsi="Times New Roman"/>
        </w:rPr>
        <w:t xml:space="preserve"> </w:t>
      </w:r>
      <w:r w:rsidR="00560ACC">
        <w:rPr>
          <w:rFonts w:ascii="Times New Roman" w:hAnsi="Times New Roman"/>
          <w:i/>
        </w:rPr>
        <w:t xml:space="preserve">Code </w:t>
      </w:r>
      <w:r w:rsidRPr="005034AF">
        <w:rPr>
          <w:rFonts w:ascii="Times New Roman" w:hAnsi="Times New Roman"/>
        </w:rPr>
        <w:t xml:space="preserve">Enforcement Officer shall find that any of the provisions of this article are being violated, he shall notify, in writing, the person responsible for such violations, indicating the nature of the violation and ordering that necessary actions be taken to correct the deficiency. He shall order discontinuances of illegal uses of land, buildings, or structures; removal of </w:t>
      </w:r>
      <w:r w:rsidR="00CB6EB9">
        <w:rPr>
          <w:rFonts w:ascii="Times New Roman" w:hAnsi="Times New Roman"/>
        </w:rPr>
        <w:t>illegal buildings or structures</w:t>
      </w:r>
      <w:r w:rsidRPr="005034AF">
        <w:rPr>
          <w:rFonts w:ascii="Times New Roman" w:hAnsi="Times New Roman"/>
        </w:rPr>
        <w:t xml:space="preserve"> or of illegal additions, alterations or </w:t>
      </w:r>
      <w:r w:rsidR="00CB6EB9">
        <w:rPr>
          <w:rFonts w:ascii="Times New Roman" w:hAnsi="Times New Roman"/>
        </w:rPr>
        <w:t>structural changes;</w:t>
      </w:r>
      <w:r w:rsidRPr="005034AF">
        <w:rPr>
          <w:rFonts w:ascii="Times New Roman" w:hAnsi="Times New Roman"/>
        </w:rPr>
        <w:t xml:space="preserve"> discontinuance of any illegal work being done; and shall take any o</w:t>
      </w:r>
      <w:r w:rsidR="00CB6EB9">
        <w:rPr>
          <w:rFonts w:ascii="Times New Roman" w:hAnsi="Times New Roman"/>
        </w:rPr>
        <w:t>ther action authorized by this A</w:t>
      </w:r>
      <w:r w:rsidR="00AD4C32">
        <w:rPr>
          <w:rFonts w:ascii="Times New Roman" w:hAnsi="Times New Roman"/>
        </w:rPr>
        <w:t>rticle to e</w:t>
      </w:r>
      <w:r w:rsidRPr="005034AF">
        <w:rPr>
          <w:rFonts w:ascii="Times New Roman" w:hAnsi="Times New Roman"/>
        </w:rPr>
        <w:t>nsure its compliance.</w:t>
      </w:r>
    </w:p>
    <w:p w:rsidR="00A9742D" w:rsidRDefault="00A9742D" w:rsidP="00F92A37">
      <w:pPr>
        <w:autoSpaceDE w:val="0"/>
        <w:autoSpaceDN w:val="0"/>
        <w:adjustRightInd w:val="0"/>
        <w:rPr>
          <w:rFonts w:ascii="Times New Roman" w:hAnsi="Times New Roman" w:cs="Times New Roman"/>
        </w:rPr>
      </w:pPr>
    </w:p>
    <w:p w:rsidR="00F92A37" w:rsidRDefault="00F92A37" w:rsidP="00F92A37">
      <w:pPr>
        <w:autoSpaceDE w:val="0"/>
        <w:autoSpaceDN w:val="0"/>
        <w:adjustRightInd w:val="0"/>
        <w:rPr>
          <w:rFonts w:ascii="Times New Roman" w:hAnsi="Times New Roman" w:cs="Times New Roman"/>
          <w:b/>
          <w:u w:val="single"/>
        </w:rPr>
      </w:pPr>
      <w:r>
        <w:rPr>
          <w:rFonts w:ascii="Times New Roman" w:hAnsi="Times New Roman" w:cs="Times New Roman"/>
          <w:b/>
        </w:rPr>
        <w:t>11-2</w:t>
      </w:r>
      <w:r>
        <w:rPr>
          <w:rFonts w:ascii="Times New Roman" w:hAnsi="Times New Roman" w:cs="Times New Roman"/>
          <w:b/>
        </w:rPr>
        <w:tab/>
      </w:r>
      <w:r>
        <w:rPr>
          <w:rFonts w:ascii="Times New Roman" w:hAnsi="Times New Roman" w:cs="Times New Roman"/>
          <w:b/>
          <w:u w:val="single"/>
        </w:rPr>
        <w:t>Boards</w:t>
      </w:r>
    </w:p>
    <w:p w:rsidR="00F92A37" w:rsidRDefault="00F92A37" w:rsidP="00F92A37">
      <w:pPr>
        <w:autoSpaceDE w:val="0"/>
        <w:autoSpaceDN w:val="0"/>
        <w:adjustRightInd w:val="0"/>
        <w:rPr>
          <w:rFonts w:ascii="Times New Roman" w:hAnsi="Times New Roman" w:cs="Times New Roman"/>
          <w:b/>
          <w:u w:val="single"/>
        </w:rPr>
      </w:pPr>
    </w:p>
    <w:p w:rsidR="00F92A37" w:rsidRPr="00C02969" w:rsidRDefault="00F92A37" w:rsidP="00B368B4">
      <w:pPr>
        <w:pStyle w:val="ListParagraph"/>
        <w:numPr>
          <w:ilvl w:val="0"/>
          <w:numId w:val="160"/>
        </w:numPr>
        <w:autoSpaceDE w:val="0"/>
        <w:autoSpaceDN w:val="0"/>
        <w:adjustRightInd w:val="0"/>
        <w:rPr>
          <w:rFonts w:ascii="Times New Roman" w:hAnsi="Times New Roman" w:cs="Times New Roman"/>
          <w:bCs/>
          <w:iCs/>
        </w:rPr>
      </w:pPr>
      <w:r w:rsidRPr="00C02969">
        <w:rPr>
          <w:rFonts w:ascii="Times New Roman" w:hAnsi="Times New Roman" w:cs="Times New Roman"/>
          <w:bCs/>
          <w:iCs/>
        </w:rPr>
        <w:t>Board of Commissioners</w:t>
      </w:r>
    </w:p>
    <w:p w:rsidR="00F92A37" w:rsidRPr="00A12C6A" w:rsidRDefault="00F92A37" w:rsidP="00F92A37">
      <w:pPr>
        <w:autoSpaceDE w:val="0"/>
        <w:autoSpaceDN w:val="0"/>
        <w:adjustRightInd w:val="0"/>
        <w:ind w:left="1440" w:hanging="720"/>
        <w:rPr>
          <w:rFonts w:ascii="Times New Roman" w:hAnsi="Times New Roman" w:cs="Times New Roman"/>
          <w:b/>
          <w:bCs/>
          <w:iCs/>
        </w:rPr>
      </w:pPr>
    </w:p>
    <w:p w:rsidR="00F92A37" w:rsidRDefault="00F92A37" w:rsidP="00C02969">
      <w:pPr>
        <w:autoSpaceDE w:val="0"/>
        <w:autoSpaceDN w:val="0"/>
        <w:adjustRightInd w:val="0"/>
        <w:ind w:left="1800" w:hanging="720"/>
        <w:rPr>
          <w:rFonts w:ascii="Times New Roman" w:hAnsi="Times New Roman" w:cs="Times New Roman"/>
        </w:rPr>
      </w:pPr>
      <w:r w:rsidRPr="00F92A37">
        <w:rPr>
          <w:rFonts w:ascii="Times New Roman" w:hAnsi="Times New Roman" w:cs="Times New Roman"/>
        </w:rPr>
        <w:t xml:space="preserve">The </w:t>
      </w:r>
      <w:r>
        <w:rPr>
          <w:rFonts w:ascii="Times New Roman" w:hAnsi="Times New Roman" w:cs="Times New Roman"/>
        </w:rPr>
        <w:t>Board of Commissioners</w:t>
      </w:r>
      <w:r w:rsidR="00AD4C32">
        <w:rPr>
          <w:rFonts w:ascii="Times New Roman" w:hAnsi="Times New Roman" w:cs="Times New Roman"/>
        </w:rPr>
        <w:t xml:space="preserve"> </w:t>
      </w:r>
      <w:r w:rsidRPr="00F92A37">
        <w:rPr>
          <w:rFonts w:ascii="Times New Roman" w:hAnsi="Times New Roman" w:cs="Times New Roman"/>
        </w:rPr>
        <w:t xml:space="preserve">shall have the following duties related to </w:t>
      </w:r>
      <w:r w:rsidR="00F54092">
        <w:rPr>
          <w:rFonts w:ascii="Times New Roman" w:hAnsi="Times New Roman" w:cs="Times New Roman"/>
        </w:rPr>
        <w:t>this Ordinance</w:t>
      </w:r>
      <w:r w:rsidRPr="00F92A37">
        <w:rPr>
          <w:rFonts w:ascii="Times New Roman" w:hAnsi="Times New Roman" w:cs="Times New Roman"/>
        </w:rPr>
        <w:t>:</w:t>
      </w:r>
    </w:p>
    <w:p w:rsidR="00065FA5" w:rsidRPr="00F92A37" w:rsidRDefault="00065FA5" w:rsidP="00C02969">
      <w:pPr>
        <w:autoSpaceDE w:val="0"/>
        <w:autoSpaceDN w:val="0"/>
        <w:adjustRightInd w:val="0"/>
        <w:ind w:left="1800" w:hanging="720"/>
        <w:rPr>
          <w:rFonts w:ascii="Times New Roman" w:hAnsi="Times New Roman" w:cs="Times New Roman"/>
        </w:rPr>
      </w:pPr>
    </w:p>
    <w:p w:rsidR="00F92A37" w:rsidRPr="00A12C6A" w:rsidRDefault="00F92A37" w:rsidP="00B368B4">
      <w:pPr>
        <w:pStyle w:val="ListParagraph"/>
        <w:numPr>
          <w:ilvl w:val="0"/>
          <w:numId w:val="159"/>
        </w:numPr>
        <w:autoSpaceDE w:val="0"/>
        <w:autoSpaceDN w:val="0"/>
        <w:adjustRightInd w:val="0"/>
        <w:rPr>
          <w:rFonts w:ascii="Times New Roman" w:hAnsi="Times New Roman" w:cs="Times New Roman"/>
        </w:rPr>
      </w:pPr>
      <w:r w:rsidRPr="00A12C6A">
        <w:rPr>
          <w:rFonts w:ascii="Times New Roman" w:hAnsi="Times New Roman" w:cs="Times New Roman"/>
        </w:rPr>
        <w:t>To review and from time-to-time initiate changes to this ordinance.</w:t>
      </w:r>
    </w:p>
    <w:p w:rsidR="00F92A37" w:rsidRPr="00A03A8E" w:rsidRDefault="00F92A37" w:rsidP="00F92A37">
      <w:pPr>
        <w:autoSpaceDE w:val="0"/>
        <w:autoSpaceDN w:val="0"/>
        <w:adjustRightInd w:val="0"/>
        <w:ind w:left="1440"/>
        <w:rPr>
          <w:rFonts w:ascii="Times New Roman" w:hAnsi="Times New Roman" w:cs="Times New Roman"/>
          <w:sz w:val="16"/>
          <w:szCs w:val="16"/>
        </w:rPr>
      </w:pPr>
    </w:p>
    <w:p w:rsidR="00F92A37" w:rsidRPr="00A12C6A" w:rsidRDefault="00F92A37" w:rsidP="00B368B4">
      <w:pPr>
        <w:pStyle w:val="ListParagraph"/>
        <w:numPr>
          <w:ilvl w:val="0"/>
          <w:numId w:val="159"/>
        </w:numPr>
        <w:autoSpaceDE w:val="0"/>
        <w:autoSpaceDN w:val="0"/>
        <w:adjustRightInd w:val="0"/>
        <w:rPr>
          <w:rFonts w:ascii="Times New Roman" w:hAnsi="Times New Roman" w:cs="Times New Roman"/>
        </w:rPr>
      </w:pPr>
      <w:r w:rsidRPr="00A12C6A">
        <w:rPr>
          <w:rFonts w:ascii="Times New Roman" w:hAnsi="Times New Roman" w:cs="Times New Roman"/>
        </w:rPr>
        <w:t>To decide upon any application or request f</w:t>
      </w:r>
      <w:r w:rsidR="00BE4065" w:rsidRPr="00A12C6A">
        <w:rPr>
          <w:rFonts w:ascii="Times New Roman" w:hAnsi="Times New Roman" w:cs="Times New Roman"/>
        </w:rPr>
        <w:t xml:space="preserve">or an amendment to this article </w:t>
      </w:r>
      <w:r w:rsidRPr="00A12C6A">
        <w:rPr>
          <w:rFonts w:ascii="Times New Roman" w:hAnsi="Times New Roman" w:cs="Times New Roman"/>
        </w:rPr>
        <w:t>or the zoning map.</w:t>
      </w:r>
    </w:p>
    <w:p w:rsidR="00F92A37" w:rsidRPr="00A03A8E" w:rsidRDefault="00F92A37" w:rsidP="00F92A37">
      <w:pPr>
        <w:autoSpaceDE w:val="0"/>
        <w:autoSpaceDN w:val="0"/>
        <w:adjustRightInd w:val="0"/>
        <w:rPr>
          <w:rFonts w:ascii="Times New Roman" w:hAnsi="Times New Roman" w:cs="Times New Roman"/>
          <w:sz w:val="16"/>
          <w:szCs w:val="16"/>
        </w:rPr>
      </w:pPr>
    </w:p>
    <w:p w:rsidR="00F92A37" w:rsidRPr="00A12C6A" w:rsidRDefault="00F92A37" w:rsidP="00B368B4">
      <w:pPr>
        <w:pStyle w:val="ListParagraph"/>
        <w:numPr>
          <w:ilvl w:val="0"/>
          <w:numId w:val="159"/>
        </w:numPr>
        <w:autoSpaceDE w:val="0"/>
        <w:autoSpaceDN w:val="0"/>
        <w:adjustRightInd w:val="0"/>
        <w:rPr>
          <w:rFonts w:ascii="Times New Roman" w:hAnsi="Times New Roman" w:cs="Times New Roman"/>
        </w:rPr>
      </w:pPr>
      <w:r w:rsidRPr="00A12C6A">
        <w:rPr>
          <w:rFonts w:ascii="Times New Roman" w:hAnsi="Times New Roman" w:cs="Times New Roman"/>
        </w:rPr>
        <w:t xml:space="preserve">To take any other action not delegated to the </w:t>
      </w:r>
      <w:r w:rsidR="00BE4065" w:rsidRPr="00A12C6A">
        <w:rPr>
          <w:rFonts w:ascii="Times New Roman" w:hAnsi="Times New Roman" w:cs="Times New Roman"/>
        </w:rPr>
        <w:t xml:space="preserve">Planning Board or </w:t>
      </w:r>
      <w:r w:rsidR="00F54092" w:rsidRPr="00A12C6A">
        <w:rPr>
          <w:rFonts w:ascii="Times New Roman" w:hAnsi="Times New Roman" w:cs="Times New Roman"/>
        </w:rPr>
        <w:t xml:space="preserve">Board of Adjustment as deemed desirable and </w:t>
      </w:r>
      <w:r w:rsidR="00BE4065" w:rsidRPr="00A12C6A">
        <w:rPr>
          <w:rFonts w:ascii="Times New Roman" w:hAnsi="Times New Roman" w:cs="Times New Roman"/>
        </w:rPr>
        <w:t xml:space="preserve">necessary to </w:t>
      </w:r>
      <w:r w:rsidR="00F54092" w:rsidRPr="00A12C6A">
        <w:rPr>
          <w:rFonts w:ascii="Times New Roman" w:hAnsi="Times New Roman" w:cs="Times New Roman"/>
        </w:rPr>
        <w:t>implement the provisions of this ordinance.</w:t>
      </w:r>
    </w:p>
    <w:p w:rsidR="00F54092" w:rsidRPr="00F92A37" w:rsidRDefault="00F54092" w:rsidP="00F54092">
      <w:pPr>
        <w:autoSpaceDE w:val="0"/>
        <w:autoSpaceDN w:val="0"/>
        <w:adjustRightInd w:val="0"/>
        <w:ind w:left="2160"/>
        <w:rPr>
          <w:rFonts w:ascii="Times New Roman" w:hAnsi="Times New Roman" w:cs="Times New Roman"/>
        </w:rPr>
      </w:pPr>
    </w:p>
    <w:p w:rsidR="00F54092" w:rsidRPr="00C02969" w:rsidRDefault="00F54092" w:rsidP="00B368B4">
      <w:pPr>
        <w:pStyle w:val="ListParagraph"/>
        <w:numPr>
          <w:ilvl w:val="0"/>
          <w:numId w:val="160"/>
        </w:numPr>
        <w:autoSpaceDE w:val="0"/>
        <w:autoSpaceDN w:val="0"/>
        <w:adjustRightInd w:val="0"/>
        <w:rPr>
          <w:rFonts w:ascii="Times New Roman" w:hAnsi="Times New Roman" w:cs="Times New Roman"/>
        </w:rPr>
      </w:pPr>
      <w:r w:rsidRPr="00C02969">
        <w:rPr>
          <w:rFonts w:ascii="Times New Roman" w:hAnsi="Times New Roman" w:cs="Times New Roman"/>
        </w:rPr>
        <w:t>The Planning Board</w:t>
      </w:r>
    </w:p>
    <w:p w:rsidR="00F54092" w:rsidRDefault="00F54092" w:rsidP="00F92A37">
      <w:pPr>
        <w:autoSpaceDE w:val="0"/>
        <w:autoSpaceDN w:val="0"/>
        <w:adjustRightInd w:val="0"/>
        <w:ind w:left="1440" w:hanging="720"/>
        <w:rPr>
          <w:rFonts w:ascii="Times New Roman" w:hAnsi="Times New Roman" w:cs="Times New Roman"/>
          <w:b/>
        </w:rPr>
      </w:pPr>
    </w:p>
    <w:p w:rsidR="00F92A37" w:rsidRPr="00CC2739" w:rsidRDefault="00F92A37" w:rsidP="00C02969">
      <w:pPr>
        <w:autoSpaceDE w:val="0"/>
        <w:autoSpaceDN w:val="0"/>
        <w:adjustRightInd w:val="0"/>
        <w:ind w:left="1080"/>
      </w:pPr>
      <w:r w:rsidRPr="00F92A37">
        <w:rPr>
          <w:rFonts w:ascii="Times New Roman" w:hAnsi="Times New Roman" w:cs="Times New Roman"/>
        </w:rPr>
        <w:t>The Planning Board shall have duties related to this Ordinance that include, but may not be limited to, the following:</w:t>
      </w:r>
      <w:r w:rsidRPr="00F92A37">
        <w:rPr>
          <w:rFonts w:ascii="Times New Roman" w:hAnsi="Times New Roman" w:cs="Times New Roman"/>
          <w:b/>
        </w:rPr>
        <w:t xml:space="preserve">  </w:t>
      </w:r>
    </w:p>
    <w:p w:rsidR="00BE4065" w:rsidRDefault="00F92A37" w:rsidP="00BE4065">
      <w:pPr>
        <w:autoSpaceDE w:val="0"/>
        <w:autoSpaceDN w:val="0"/>
        <w:adjustRightInd w:val="0"/>
        <w:ind w:left="1440" w:hanging="720"/>
        <w:rPr>
          <w:rFonts w:ascii="Times New Roman" w:hAnsi="Times New Roman" w:cs="Times New Roman"/>
        </w:rPr>
      </w:pPr>
      <w:r w:rsidRPr="00F92A37">
        <w:rPr>
          <w:rFonts w:ascii="Times New Roman" w:hAnsi="Times New Roman" w:cs="Times New Roman"/>
        </w:rPr>
        <w:tab/>
      </w:r>
    </w:p>
    <w:p w:rsidR="00F92A37" w:rsidRPr="00C02969" w:rsidRDefault="00F54092" w:rsidP="00B368B4">
      <w:pPr>
        <w:pStyle w:val="ListParagraph"/>
        <w:numPr>
          <w:ilvl w:val="0"/>
          <w:numId w:val="161"/>
        </w:numPr>
        <w:autoSpaceDE w:val="0"/>
        <w:autoSpaceDN w:val="0"/>
        <w:adjustRightInd w:val="0"/>
        <w:rPr>
          <w:rFonts w:ascii="Times New Roman" w:hAnsi="Times New Roman" w:cs="Times New Roman"/>
        </w:rPr>
      </w:pPr>
      <w:r w:rsidRPr="00C02969">
        <w:rPr>
          <w:rFonts w:ascii="Times New Roman" w:hAnsi="Times New Roman" w:cs="Times New Roman"/>
        </w:rPr>
        <w:t>To review and from time-to-time initiate changes to this ordinance.</w:t>
      </w:r>
    </w:p>
    <w:p w:rsidR="00F92A37" w:rsidRPr="00A03A8E" w:rsidRDefault="00F92A37" w:rsidP="00F92A37">
      <w:pPr>
        <w:autoSpaceDE w:val="0"/>
        <w:autoSpaceDN w:val="0"/>
        <w:adjustRightInd w:val="0"/>
        <w:ind w:left="1440" w:hanging="720"/>
        <w:rPr>
          <w:rFonts w:ascii="Times New Roman" w:hAnsi="Times New Roman" w:cs="Times New Roman"/>
          <w:sz w:val="16"/>
          <w:szCs w:val="16"/>
        </w:rPr>
      </w:pPr>
    </w:p>
    <w:p w:rsidR="00F92A37" w:rsidRPr="00C02969" w:rsidRDefault="00F92A37" w:rsidP="00B368B4">
      <w:pPr>
        <w:pStyle w:val="ListParagraph"/>
        <w:numPr>
          <w:ilvl w:val="0"/>
          <w:numId w:val="161"/>
        </w:numPr>
        <w:autoSpaceDE w:val="0"/>
        <w:autoSpaceDN w:val="0"/>
        <w:adjustRightInd w:val="0"/>
        <w:rPr>
          <w:rFonts w:ascii="Times New Roman" w:hAnsi="Times New Roman" w:cs="Times New Roman"/>
        </w:rPr>
      </w:pPr>
      <w:r w:rsidRPr="00C02969">
        <w:rPr>
          <w:rFonts w:ascii="Times New Roman" w:hAnsi="Times New Roman" w:cs="Times New Roman"/>
        </w:rPr>
        <w:t>To review and make recommendations on applications for changes to this Ordinance or the Zoning Map.</w:t>
      </w:r>
    </w:p>
    <w:p w:rsidR="00F92A37" w:rsidRPr="00A03A8E" w:rsidRDefault="00F92A37" w:rsidP="00F92A37">
      <w:pPr>
        <w:autoSpaceDE w:val="0"/>
        <w:autoSpaceDN w:val="0"/>
        <w:adjustRightInd w:val="0"/>
        <w:ind w:left="2160" w:hanging="720"/>
        <w:rPr>
          <w:rFonts w:ascii="Times New Roman" w:hAnsi="Times New Roman" w:cs="Times New Roman"/>
          <w:sz w:val="16"/>
          <w:szCs w:val="16"/>
        </w:rPr>
      </w:pPr>
    </w:p>
    <w:p w:rsidR="00F92A37" w:rsidRPr="00C02969" w:rsidRDefault="00F92A37" w:rsidP="00B368B4">
      <w:pPr>
        <w:pStyle w:val="ListParagraph"/>
        <w:numPr>
          <w:ilvl w:val="0"/>
          <w:numId w:val="161"/>
        </w:numPr>
        <w:autoSpaceDE w:val="0"/>
        <w:autoSpaceDN w:val="0"/>
        <w:adjustRightInd w:val="0"/>
        <w:rPr>
          <w:rFonts w:ascii="Times New Roman" w:hAnsi="Times New Roman" w:cs="Times New Roman"/>
        </w:rPr>
      </w:pPr>
      <w:r w:rsidRPr="00C02969">
        <w:rPr>
          <w:rFonts w:ascii="Times New Roman" w:hAnsi="Times New Roman" w:cs="Times New Roman"/>
        </w:rPr>
        <w:t xml:space="preserve">To review and make recommendations on any permit application to be heard by </w:t>
      </w:r>
      <w:r w:rsidR="00F54092" w:rsidRPr="00C02969">
        <w:rPr>
          <w:rFonts w:ascii="Times New Roman" w:hAnsi="Times New Roman" w:cs="Times New Roman"/>
        </w:rPr>
        <w:t>the Board of Commissioners.</w:t>
      </w:r>
    </w:p>
    <w:p w:rsidR="00F92A37" w:rsidRPr="00F92A37" w:rsidRDefault="00F92A37" w:rsidP="00F92A37">
      <w:pPr>
        <w:autoSpaceDE w:val="0"/>
        <w:autoSpaceDN w:val="0"/>
        <w:adjustRightInd w:val="0"/>
        <w:ind w:firstLine="720"/>
        <w:rPr>
          <w:rFonts w:ascii="Times New Roman" w:hAnsi="Times New Roman" w:cs="Times New Roman"/>
        </w:rPr>
      </w:pPr>
    </w:p>
    <w:p w:rsidR="00F92A37" w:rsidRPr="00C02969" w:rsidRDefault="00F92A37" w:rsidP="00B368B4">
      <w:pPr>
        <w:pStyle w:val="ListParagraph"/>
        <w:numPr>
          <w:ilvl w:val="0"/>
          <w:numId w:val="160"/>
        </w:numPr>
        <w:autoSpaceDE w:val="0"/>
        <w:autoSpaceDN w:val="0"/>
        <w:adjustRightInd w:val="0"/>
        <w:rPr>
          <w:rFonts w:ascii="Times New Roman" w:hAnsi="Times New Roman" w:cs="Times New Roman"/>
        </w:rPr>
      </w:pPr>
      <w:r w:rsidRPr="00C02969">
        <w:rPr>
          <w:rFonts w:ascii="Times New Roman" w:hAnsi="Times New Roman" w:cs="Times New Roman"/>
          <w:bCs/>
          <w:iCs/>
        </w:rPr>
        <w:t>The Board of Adjustment</w:t>
      </w:r>
    </w:p>
    <w:p w:rsidR="00F54092" w:rsidRDefault="00F54092" w:rsidP="00F92A37">
      <w:pPr>
        <w:autoSpaceDE w:val="0"/>
        <w:autoSpaceDN w:val="0"/>
        <w:adjustRightInd w:val="0"/>
        <w:ind w:firstLine="720"/>
        <w:rPr>
          <w:rFonts w:ascii="Times New Roman" w:hAnsi="Times New Roman" w:cs="Times New Roman"/>
        </w:rPr>
      </w:pPr>
    </w:p>
    <w:p w:rsidR="00F54092" w:rsidRDefault="00F7664A" w:rsidP="00C02969">
      <w:pPr>
        <w:autoSpaceDE w:val="0"/>
        <w:autoSpaceDN w:val="0"/>
        <w:adjustRightInd w:val="0"/>
        <w:ind w:left="1080"/>
        <w:rPr>
          <w:rFonts w:ascii="Times New Roman" w:hAnsi="Times New Roman" w:cs="Times New Roman"/>
        </w:rPr>
      </w:pPr>
      <w:r>
        <w:rPr>
          <w:rFonts w:ascii="Times New Roman" w:hAnsi="Times New Roman" w:cs="Times New Roman"/>
        </w:rPr>
        <w:t>(See Article 12: Board of Adjustment)</w:t>
      </w:r>
    </w:p>
    <w:p w:rsidR="00D75DBB" w:rsidRDefault="00D75DBB" w:rsidP="00F7664A">
      <w:pPr>
        <w:autoSpaceDE w:val="0"/>
        <w:autoSpaceDN w:val="0"/>
        <w:adjustRightInd w:val="0"/>
        <w:ind w:firstLine="720"/>
        <w:rPr>
          <w:rFonts w:ascii="Times New Roman" w:hAnsi="Times New Roman" w:cs="Times New Roman"/>
        </w:rPr>
      </w:pPr>
    </w:p>
    <w:p w:rsidR="00D75DBB" w:rsidRPr="00C02969" w:rsidRDefault="00D75DBB" w:rsidP="00B368B4">
      <w:pPr>
        <w:pStyle w:val="ListParagraph"/>
        <w:numPr>
          <w:ilvl w:val="0"/>
          <w:numId w:val="160"/>
        </w:numPr>
        <w:autoSpaceDE w:val="0"/>
        <w:autoSpaceDN w:val="0"/>
        <w:adjustRightInd w:val="0"/>
        <w:rPr>
          <w:rFonts w:ascii="Times New Roman" w:hAnsi="Times New Roman" w:cs="Times New Roman"/>
        </w:rPr>
      </w:pPr>
      <w:r w:rsidRPr="00C02969">
        <w:rPr>
          <w:rFonts w:ascii="Times New Roman" w:hAnsi="Times New Roman" w:cs="Times New Roman"/>
        </w:rPr>
        <w:t>Conflict of Interest</w:t>
      </w:r>
    </w:p>
    <w:p w:rsidR="00D75DBB" w:rsidRDefault="00D75DBB" w:rsidP="00F7664A">
      <w:pPr>
        <w:autoSpaceDE w:val="0"/>
        <w:autoSpaceDN w:val="0"/>
        <w:adjustRightInd w:val="0"/>
        <w:ind w:firstLine="720"/>
        <w:rPr>
          <w:rFonts w:ascii="Times New Roman" w:hAnsi="Times New Roman" w:cs="Times New Roman"/>
        </w:rPr>
      </w:pPr>
    </w:p>
    <w:p w:rsidR="00D75DBB" w:rsidRDefault="00D75DBB" w:rsidP="00C02969">
      <w:pPr>
        <w:autoSpaceDE w:val="0"/>
        <w:autoSpaceDN w:val="0"/>
        <w:adjustRightInd w:val="0"/>
        <w:ind w:left="1080"/>
        <w:rPr>
          <w:rFonts w:ascii="Times New Roman" w:hAnsi="Times New Roman" w:cs="Times New Roman"/>
        </w:rPr>
      </w:pPr>
      <w:r>
        <w:rPr>
          <w:rFonts w:ascii="Times New Roman" w:hAnsi="Times New Roman" w:cs="Times New Roman"/>
        </w:rPr>
        <w:t>In accordance with NCGS 160A-381(d)</w:t>
      </w:r>
      <w:r w:rsidR="00C02969">
        <w:rPr>
          <w:rFonts w:ascii="Times New Roman" w:hAnsi="Times New Roman" w:cs="Times New Roman"/>
        </w:rPr>
        <w:t xml:space="preserve">, no member of the Board of </w:t>
      </w:r>
      <w:r>
        <w:rPr>
          <w:rFonts w:ascii="Times New Roman" w:hAnsi="Times New Roman" w:cs="Times New Roman"/>
        </w:rPr>
        <w:t>Commissioners or any appointed board (i.e. Plann</w:t>
      </w:r>
      <w:r w:rsidR="00C02969">
        <w:rPr>
          <w:rFonts w:ascii="Times New Roman" w:hAnsi="Times New Roman" w:cs="Times New Roman"/>
        </w:rPr>
        <w:t xml:space="preserve">ing Board) shall vote on any </w:t>
      </w:r>
      <w:r w:rsidR="00C02969">
        <w:rPr>
          <w:rFonts w:ascii="Times New Roman" w:hAnsi="Times New Roman" w:cs="Times New Roman"/>
        </w:rPr>
        <w:tab/>
      </w:r>
      <w:r>
        <w:rPr>
          <w:rFonts w:ascii="Times New Roman" w:hAnsi="Times New Roman" w:cs="Times New Roman"/>
        </w:rPr>
        <w:t xml:space="preserve">zoning map or text amendment request where the outcome </w:t>
      </w:r>
      <w:r w:rsidR="00C02969">
        <w:rPr>
          <w:rFonts w:ascii="Times New Roman" w:hAnsi="Times New Roman" w:cs="Times New Roman"/>
        </w:rPr>
        <w:t xml:space="preserve">of the matter being </w:t>
      </w:r>
      <w:r>
        <w:rPr>
          <w:rFonts w:ascii="Times New Roman" w:hAnsi="Times New Roman" w:cs="Times New Roman"/>
        </w:rPr>
        <w:t>considered is reasonably likely to have a direc</w:t>
      </w:r>
      <w:r w:rsidR="00C02969">
        <w:rPr>
          <w:rFonts w:ascii="Times New Roman" w:hAnsi="Times New Roman" w:cs="Times New Roman"/>
        </w:rPr>
        <w:t xml:space="preserve">t, substantial, and readily </w:t>
      </w:r>
      <w:r>
        <w:rPr>
          <w:rFonts w:ascii="Times New Roman" w:hAnsi="Times New Roman" w:cs="Times New Roman"/>
        </w:rPr>
        <w:t>identifiable financial impact on the member.</w:t>
      </w:r>
    </w:p>
    <w:p w:rsidR="00F92A37" w:rsidRDefault="00F92A37" w:rsidP="00F92A37">
      <w:pPr>
        <w:autoSpaceDE w:val="0"/>
        <w:autoSpaceDN w:val="0"/>
        <w:adjustRightInd w:val="0"/>
        <w:rPr>
          <w:rFonts w:ascii="Times New Roman" w:hAnsi="Times New Roman" w:cs="Times New Roman"/>
          <w:bCs/>
        </w:rPr>
      </w:pPr>
    </w:p>
    <w:p w:rsidR="00C90FA3" w:rsidRDefault="00C90FA3" w:rsidP="00BE4065">
      <w:pPr>
        <w:ind w:left="720" w:hanging="720"/>
        <w:rPr>
          <w:rFonts w:ascii="Times New Roman" w:hAnsi="Times New Roman" w:cs="Times New Roman"/>
          <w:b/>
          <w:u w:val="single"/>
        </w:rPr>
      </w:pPr>
      <w:r>
        <w:rPr>
          <w:rFonts w:ascii="Times New Roman" w:hAnsi="Times New Roman" w:cs="Times New Roman"/>
          <w:b/>
        </w:rPr>
        <w:t>1</w:t>
      </w:r>
      <w:r w:rsidR="00873AFB">
        <w:rPr>
          <w:rFonts w:ascii="Times New Roman" w:hAnsi="Times New Roman" w:cs="Times New Roman"/>
          <w:b/>
        </w:rPr>
        <w:t>1</w:t>
      </w:r>
      <w:r>
        <w:rPr>
          <w:rFonts w:ascii="Times New Roman" w:hAnsi="Times New Roman" w:cs="Times New Roman"/>
          <w:b/>
        </w:rPr>
        <w:t>-</w:t>
      </w:r>
      <w:r w:rsidR="00F07820">
        <w:rPr>
          <w:rFonts w:ascii="Times New Roman" w:hAnsi="Times New Roman" w:cs="Times New Roman"/>
          <w:b/>
        </w:rPr>
        <w:t>3</w:t>
      </w:r>
      <w:r>
        <w:rPr>
          <w:rFonts w:ascii="Times New Roman" w:hAnsi="Times New Roman" w:cs="Times New Roman"/>
          <w:b/>
        </w:rPr>
        <w:tab/>
      </w:r>
      <w:r w:rsidR="002A5FDF">
        <w:rPr>
          <w:rFonts w:ascii="Times New Roman" w:hAnsi="Times New Roman" w:cs="Times New Roman"/>
          <w:b/>
          <w:u w:val="single"/>
        </w:rPr>
        <w:t>Permit</w:t>
      </w:r>
      <w:r w:rsidR="00F07820">
        <w:rPr>
          <w:rFonts w:ascii="Times New Roman" w:hAnsi="Times New Roman" w:cs="Times New Roman"/>
          <w:b/>
          <w:u w:val="single"/>
        </w:rPr>
        <w:t>s</w:t>
      </w:r>
    </w:p>
    <w:p w:rsidR="00C90FA3" w:rsidRDefault="00C90FA3" w:rsidP="00C90FA3">
      <w:pPr>
        <w:ind w:left="720"/>
        <w:rPr>
          <w:rFonts w:ascii="Times New Roman" w:hAnsi="Times New Roman" w:cs="Times New Roman"/>
        </w:rPr>
      </w:pPr>
    </w:p>
    <w:p w:rsidR="00D55E08" w:rsidRPr="00C02969" w:rsidRDefault="00D55E08" w:rsidP="00B368B4">
      <w:pPr>
        <w:pStyle w:val="ListParagraph"/>
        <w:numPr>
          <w:ilvl w:val="0"/>
          <w:numId w:val="162"/>
        </w:numPr>
        <w:rPr>
          <w:rFonts w:ascii="Times New Roman" w:hAnsi="Times New Roman" w:cs="Times New Roman"/>
        </w:rPr>
      </w:pPr>
      <w:r w:rsidRPr="00C02969">
        <w:rPr>
          <w:rFonts w:ascii="Times New Roman" w:hAnsi="Times New Roman" w:cs="Times New Roman"/>
          <w:i/>
        </w:rPr>
        <w:t>Zoning Permit Required</w:t>
      </w:r>
    </w:p>
    <w:p w:rsidR="00D55E08" w:rsidRDefault="00D55E08" w:rsidP="00C90FA3">
      <w:pPr>
        <w:ind w:left="720"/>
        <w:rPr>
          <w:rFonts w:ascii="Times New Roman" w:hAnsi="Times New Roman" w:cs="Times New Roman"/>
        </w:rPr>
      </w:pPr>
    </w:p>
    <w:p w:rsidR="002A5FDF" w:rsidRDefault="00082D2A" w:rsidP="00A16CD8">
      <w:pPr>
        <w:ind w:left="1080"/>
        <w:rPr>
          <w:rFonts w:ascii="Times New Roman" w:hAnsi="Times New Roman" w:cs="Times New Roman"/>
        </w:rPr>
      </w:pPr>
      <w:r>
        <w:rPr>
          <w:rFonts w:ascii="Times New Roman" w:hAnsi="Times New Roman" w:cs="Times New Roman"/>
        </w:rPr>
        <w:t>No building, sign, or other structure (except a</w:t>
      </w:r>
      <w:r w:rsidR="00A16CD8">
        <w:rPr>
          <w:rFonts w:ascii="Times New Roman" w:hAnsi="Times New Roman" w:cs="Times New Roman"/>
        </w:rPr>
        <w:t xml:space="preserve">s provided otherwise in this </w:t>
      </w:r>
      <w:r>
        <w:rPr>
          <w:rFonts w:ascii="Times New Roman" w:hAnsi="Times New Roman" w:cs="Times New Roman"/>
        </w:rPr>
        <w:t>Ordinance) shall be erected, moved, extende</w:t>
      </w:r>
      <w:r w:rsidR="00C02969">
        <w:rPr>
          <w:rFonts w:ascii="Times New Roman" w:hAnsi="Times New Roman" w:cs="Times New Roman"/>
        </w:rPr>
        <w:t xml:space="preserve">d, enlarged, or structurally </w:t>
      </w:r>
      <w:r>
        <w:rPr>
          <w:rFonts w:ascii="Times New Roman" w:hAnsi="Times New Roman" w:cs="Times New Roman"/>
        </w:rPr>
        <w:t>altered, nor shall any excavation or filing of any</w:t>
      </w:r>
      <w:r w:rsidR="00A16CD8">
        <w:rPr>
          <w:rFonts w:ascii="Times New Roman" w:hAnsi="Times New Roman" w:cs="Times New Roman"/>
        </w:rPr>
        <w:t xml:space="preserve"> lot for the construction of </w:t>
      </w:r>
      <w:r>
        <w:rPr>
          <w:rFonts w:ascii="Times New Roman" w:hAnsi="Times New Roman" w:cs="Times New Roman"/>
        </w:rPr>
        <w:t>any building be commenced until the Zonin</w:t>
      </w:r>
      <w:r w:rsidR="00A16CD8">
        <w:rPr>
          <w:rFonts w:ascii="Times New Roman" w:hAnsi="Times New Roman" w:cs="Times New Roman"/>
        </w:rPr>
        <w:t xml:space="preserve">g Administrator has issued a </w:t>
      </w:r>
      <w:r>
        <w:rPr>
          <w:rFonts w:ascii="Times New Roman" w:hAnsi="Times New Roman" w:cs="Times New Roman"/>
        </w:rPr>
        <w:t xml:space="preserve">Zoning Permit for such work in </w:t>
      </w:r>
      <w:r w:rsidR="00D53D05">
        <w:rPr>
          <w:rFonts w:ascii="Times New Roman" w:hAnsi="Times New Roman" w:cs="Times New Roman"/>
        </w:rPr>
        <w:t xml:space="preserve">accordance with a fee schedule </w:t>
      </w:r>
      <w:r>
        <w:rPr>
          <w:rFonts w:ascii="Times New Roman" w:hAnsi="Times New Roman" w:cs="Times New Roman"/>
        </w:rPr>
        <w:t>established by the Stanfield Board of Commissioners.</w:t>
      </w:r>
    </w:p>
    <w:p w:rsidR="00C02969" w:rsidRDefault="00C02969" w:rsidP="00F035FC">
      <w:pPr>
        <w:ind w:left="720"/>
        <w:rPr>
          <w:rFonts w:ascii="Times New Roman" w:hAnsi="Times New Roman" w:cs="Times New Roman"/>
        </w:rPr>
      </w:pPr>
    </w:p>
    <w:p w:rsidR="00D55E08" w:rsidRPr="00A16CD8" w:rsidRDefault="00D55E08" w:rsidP="00B368B4">
      <w:pPr>
        <w:pStyle w:val="ListParagraph"/>
        <w:numPr>
          <w:ilvl w:val="0"/>
          <w:numId w:val="162"/>
        </w:numPr>
        <w:rPr>
          <w:rFonts w:ascii="Times New Roman" w:hAnsi="Times New Roman" w:cs="Times New Roman"/>
          <w:i/>
        </w:rPr>
      </w:pPr>
      <w:r w:rsidRPr="00A16CD8">
        <w:rPr>
          <w:rFonts w:ascii="Times New Roman" w:hAnsi="Times New Roman" w:cs="Times New Roman"/>
          <w:i/>
        </w:rPr>
        <w:t>Permit Expiration</w:t>
      </w:r>
    </w:p>
    <w:p w:rsidR="00D55E08" w:rsidRDefault="00D55E08" w:rsidP="00C90FA3">
      <w:pPr>
        <w:ind w:left="720"/>
        <w:rPr>
          <w:rFonts w:ascii="Times New Roman" w:hAnsi="Times New Roman" w:cs="Times New Roman"/>
        </w:rPr>
      </w:pPr>
    </w:p>
    <w:p w:rsidR="002A5FDF" w:rsidRDefault="002A5FDF" w:rsidP="00D81B0E">
      <w:pPr>
        <w:ind w:left="1080"/>
        <w:rPr>
          <w:rFonts w:ascii="Times New Roman" w:hAnsi="Times New Roman" w:cs="Times New Roman"/>
        </w:rPr>
      </w:pPr>
      <w:r>
        <w:rPr>
          <w:rFonts w:ascii="Times New Roman" w:hAnsi="Times New Roman" w:cs="Times New Roman"/>
        </w:rPr>
        <w:t xml:space="preserve">Any Zoning Permit issued in accordance with this Ordinance will </w:t>
      </w:r>
      <w:r w:rsidR="00A16CD8">
        <w:rPr>
          <w:rFonts w:ascii="Times New Roman" w:hAnsi="Times New Roman" w:cs="Times New Roman"/>
        </w:rPr>
        <w:t xml:space="preserve">lapse </w:t>
      </w:r>
      <w:r>
        <w:rPr>
          <w:rFonts w:ascii="Times New Roman" w:hAnsi="Times New Roman" w:cs="Times New Roman"/>
        </w:rPr>
        <w:t>and become invalid unless the work for wh</w:t>
      </w:r>
      <w:r w:rsidR="00A16CD8">
        <w:rPr>
          <w:rFonts w:ascii="Times New Roman" w:hAnsi="Times New Roman" w:cs="Times New Roman"/>
        </w:rPr>
        <w:t xml:space="preserve">ich it was issued is started </w:t>
      </w:r>
      <w:r>
        <w:rPr>
          <w:rFonts w:ascii="Times New Roman" w:hAnsi="Times New Roman" w:cs="Times New Roman"/>
        </w:rPr>
        <w:t>within six (6) months of the date of issue, or if</w:t>
      </w:r>
      <w:r w:rsidR="00A16CD8">
        <w:rPr>
          <w:rFonts w:ascii="Times New Roman" w:hAnsi="Times New Roman" w:cs="Times New Roman"/>
        </w:rPr>
        <w:t xml:space="preserve"> the work authorized by it is </w:t>
      </w:r>
      <w:r>
        <w:rPr>
          <w:rFonts w:ascii="Times New Roman" w:hAnsi="Times New Roman" w:cs="Times New Roman"/>
        </w:rPr>
        <w:t>suspended or abandoned for a period of at least one (1) year.</w:t>
      </w:r>
      <w:r w:rsidR="00A16CD8">
        <w:rPr>
          <w:rFonts w:ascii="Times New Roman" w:hAnsi="Times New Roman" w:cs="Times New Roman"/>
        </w:rPr>
        <w:t xml:space="preserve">  Once a </w:t>
      </w:r>
      <w:r w:rsidR="00F07820">
        <w:rPr>
          <w:rFonts w:ascii="Times New Roman" w:hAnsi="Times New Roman" w:cs="Times New Roman"/>
        </w:rPr>
        <w:t>Zoning Permit has expired, construction</w:t>
      </w:r>
      <w:r w:rsidR="00A16CD8">
        <w:rPr>
          <w:rFonts w:ascii="Times New Roman" w:hAnsi="Times New Roman" w:cs="Times New Roman"/>
        </w:rPr>
        <w:t xml:space="preserve"> on the property in question </w:t>
      </w:r>
      <w:r w:rsidR="00F07820">
        <w:rPr>
          <w:rFonts w:ascii="Times New Roman" w:hAnsi="Times New Roman" w:cs="Times New Roman"/>
        </w:rPr>
        <w:t>cannot proceed until a new zoning permit has been issued.</w:t>
      </w:r>
    </w:p>
    <w:p w:rsidR="002A5FDF" w:rsidRDefault="002A5FDF" w:rsidP="00C90FA3">
      <w:pPr>
        <w:ind w:left="720"/>
        <w:rPr>
          <w:rFonts w:ascii="Times New Roman" w:hAnsi="Times New Roman" w:cs="Times New Roman"/>
        </w:rPr>
      </w:pPr>
    </w:p>
    <w:p w:rsidR="00D55E08" w:rsidRPr="00226CE7" w:rsidRDefault="00810BB8" w:rsidP="00B368B4">
      <w:pPr>
        <w:pStyle w:val="ListParagraph"/>
        <w:numPr>
          <w:ilvl w:val="0"/>
          <w:numId w:val="162"/>
        </w:numPr>
        <w:rPr>
          <w:rFonts w:ascii="Times New Roman" w:hAnsi="Times New Roman" w:cs="Times New Roman"/>
          <w:i/>
        </w:rPr>
      </w:pPr>
      <w:r w:rsidRPr="00226CE7">
        <w:rPr>
          <w:rFonts w:ascii="Times New Roman" w:hAnsi="Times New Roman" w:cs="Times New Roman"/>
          <w:i/>
        </w:rPr>
        <w:t>Permit Files</w:t>
      </w:r>
    </w:p>
    <w:p w:rsidR="00D55E08" w:rsidRDefault="00D55E08" w:rsidP="00C90FA3">
      <w:pPr>
        <w:ind w:left="720"/>
        <w:rPr>
          <w:rFonts w:ascii="Times New Roman" w:hAnsi="Times New Roman" w:cs="Times New Roman"/>
        </w:rPr>
      </w:pPr>
    </w:p>
    <w:p w:rsidR="002A5FDF" w:rsidRDefault="002A5FDF" w:rsidP="00226CE7">
      <w:pPr>
        <w:ind w:left="1080"/>
        <w:rPr>
          <w:rFonts w:ascii="Times New Roman" w:hAnsi="Times New Roman" w:cs="Times New Roman"/>
        </w:rPr>
      </w:pPr>
      <w:r>
        <w:rPr>
          <w:rFonts w:ascii="Times New Roman" w:hAnsi="Times New Roman" w:cs="Times New Roman"/>
        </w:rPr>
        <w:t>The Zoning Administrator shall maintain a re</w:t>
      </w:r>
      <w:r w:rsidR="00226CE7">
        <w:rPr>
          <w:rFonts w:ascii="Times New Roman" w:hAnsi="Times New Roman" w:cs="Times New Roman"/>
        </w:rPr>
        <w:t xml:space="preserve">cord of all Zoning Permits on </w:t>
      </w:r>
      <w:r>
        <w:rPr>
          <w:rFonts w:ascii="Times New Roman" w:hAnsi="Times New Roman" w:cs="Times New Roman"/>
        </w:rPr>
        <w:t>file at Town Hall and copies shall be m</w:t>
      </w:r>
      <w:r w:rsidR="00226CE7">
        <w:rPr>
          <w:rFonts w:ascii="Times New Roman" w:hAnsi="Times New Roman" w:cs="Times New Roman"/>
        </w:rPr>
        <w:t xml:space="preserve">ade available on request to </w:t>
      </w:r>
      <w:r>
        <w:rPr>
          <w:rFonts w:ascii="Times New Roman" w:hAnsi="Times New Roman" w:cs="Times New Roman"/>
        </w:rPr>
        <w:t>interested parties.</w:t>
      </w:r>
    </w:p>
    <w:p w:rsidR="002A5FDF" w:rsidRDefault="002A5FDF" w:rsidP="00C90FA3">
      <w:pPr>
        <w:ind w:left="720"/>
        <w:rPr>
          <w:rFonts w:ascii="Times New Roman" w:hAnsi="Times New Roman" w:cs="Times New Roman"/>
        </w:rPr>
      </w:pPr>
    </w:p>
    <w:p w:rsidR="00AD1963" w:rsidRPr="00570C76" w:rsidRDefault="00AD1963" w:rsidP="00B368B4">
      <w:pPr>
        <w:pStyle w:val="ListParagraph"/>
        <w:numPr>
          <w:ilvl w:val="0"/>
          <w:numId w:val="162"/>
        </w:numPr>
        <w:rPr>
          <w:rFonts w:ascii="Times New Roman" w:hAnsi="Times New Roman" w:cs="Times New Roman"/>
          <w:i/>
        </w:rPr>
      </w:pPr>
      <w:r w:rsidRPr="00570C76">
        <w:rPr>
          <w:rFonts w:ascii="Times New Roman" w:hAnsi="Times New Roman" w:cs="Times New Roman"/>
          <w:i/>
        </w:rPr>
        <w:t>Condition of Approval</w:t>
      </w:r>
    </w:p>
    <w:p w:rsidR="00AD1963" w:rsidRDefault="00AD1963" w:rsidP="00C90FA3">
      <w:pPr>
        <w:ind w:left="720"/>
        <w:rPr>
          <w:rFonts w:ascii="Times New Roman" w:hAnsi="Times New Roman" w:cs="Times New Roman"/>
        </w:rPr>
      </w:pPr>
    </w:p>
    <w:p w:rsidR="002A5FDF" w:rsidRDefault="002A5FDF" w:rsidP="00570C76">
      <w:pPr>
        <w:ind w:left="1080"/>
        <w:rPr>
          <w:rFonts w:ascii="Times New Roman" w:hAnsi="Times New Roman" w:cs="Times New Roman"/>
        </w:rPr>
      </w:pPr>
      <w:r>
        <w:rPr>
          <w:rFonts w:ascii="Times New Roman" w:hAnsi="Times New Roman" w:cs="Times New Roman"/>
        </w:rPr>
        <w:t>Zoning Permits issued on the basis of dimen</w:t>
      </w:r>
      <w:r w:rsidR="00570C76">
        <w:rPr>
          <w:rFonts w:ascii="Times New Roman" w:hAnsi="Times New Roman" w:cs="Times New Roman"/>
        </w:rPr>
        <w:t xml:space="preserve">sional plans approved by the </w:t>
      </w:r>
      <w:r>
        <w:rPr>
          <w:rFonts w:ascii="Times New Roman" w:hAnsi="Times New Roman" w:cs="Times New Roman"/>
        </w:rPr>
        <w:t>Zoning Administrator authorize onl</w:t>
      </w:r>
      <w:r w:rsidR="00570C76">
        <w:rPr>
          <w:rFonts w:ascii="Times New Roman" w:hAnsi="Times New Roman" w:cs="Times New Roman"/>
        </w:rPr>
        <w:t xml:space="preserve">y the use, arrangement, and </w:t>
      </w:r>
      <w:r>
        <w:rPr>
          <w:rFonts w:ascii="Times New Roman" w:hAnsi="Times New Roman" w:cs="Times New Roman"/>
        </w:rPr>
        <w:t>construction set forth in such approved p</w:t>
      </w:r>
      <w:r w:rsidR="00570C76">
        <w:rPr>
          <w:rFonts w:ascii="Times New Roman" w:hAnsi="Times New Roman" w:cs="Times New Roman"/>
        </w:rPr>
        <w:t xml:space="preserve">lans and applications.  Use, </w:t>
      </w:r>
      <w:r>
        <w:rPr>
          <w:rFonts w:ascii="Times New Roman" w:hAnsi="Times New Roman" w:cs="Times New Roman"/>
        </w:rPr>
        <w:t>arrangement, or construction</w:t>
      </w:r>
      <w:r w:rsidR="00E1710B">
        <w:rPr>
          <w:rFonts w:ascii="Times New Roman" w:hAnsi="Times New Roman" w:cs="Times New Roman"/>
        </w:rPr>
        <w:t>,</w:t>
      </w:r>
      <w:r>
        <w:rPr>
          <w:rFonts w:ascii="Times New Roman" w:hAnsi="Times New Roman" w:cs="Times New Roman"/>
        </w:rPr>
        <w:t xml:space="preserve"> which differ f</w:t>
      </w:r>
      <w:r w:rsidR="00570C76">
        <w:rPr>
          <w:rFonts w:ascii="Times New Roman" w:hAnsi="Times New Roman" w:cs="Times New Roman"/>
        </w:rPr>
        <w:t xml:space="preserve">rom that authorized shall be </w:t>
      </w:r>
      <w:r>
        <w:rPr>
          <w:rFonts w:ascii="Times New Roman" w:hAnsi="Times New Roman" w:cs="Times New Roman"/>
        </w:rPr>
        <w:t>deemed a violation of this Ordinance and shal</w:t>
      </w:r>
      <w:r w:rsidR="00570C76">
        <w:rPr>
          <w:rFonts w:ascii="Times New Roman" w:hAnsi="Times New Roman" w:cs="Times New Roman"/>
        </w:rPr>
        <w:t xml:space="preserve">l be punishable as indicated </w:t>
      </w:r>
      <w:r>
        <w:rPr>
          <w:rFonts w:ascii="Times New Roman" w:hAnsi="Times New Roman" w:cs="Times New Roman"/>
        </w:rPr>
        <w:t xml:space="preserve">under Section </w:t>
      </w:r>
      <w:r w:rsidR="00E5363A">
        <w:rPr>
          <w:rFonts w:ascii="Times New Roman" w:hAnsi="Times New Roman" w:cs="Times New Roman"/>
        </w:rPr>
        <w:t>11-6</w:t>
      </w:r>
      <w:r w:rsidR="00F07820">
        <w:rPr>
          <w:rFonts w:ascii="Times New Roman" w:hAnsi="Times New Roman" w:cs="Times New Roman"/>
        </w:rPr>
        <w:t xml:space="preserve"> </w:t>
      </w:r>
      <w:r>
        <w:rPr>
          <w:rFonts w:ascii="Times New Roman" w:hAnsi="Times New Roman" w:cs="Times New Roman"/>
        </w:rPr>
        <w:t>of this Ordinance.</w:t>
      </w:r>
    </w:p>
    <w:p w:rsidR="00BE4065" w:rsidRDefault="00BE4065" w:rsidP="00F07820">
      <w:pPr>
        <w:autoSpaceDE w:val="0"/>
        <w:autoSpaceDN w:val="0"/>
        <w:adjustRightInd w:val="0"/>
        <w:ind w:left="1440"/>
        <w:rPr>
          <w:rFonts w:ascii="Times New Roman" w:hAnsi="Times New Roman" w:cs="Times New Roman"/>
        </w:rPr>
      </w:pPr>
    </w:p>
    <w:p w:rsidR="00AD1963" w:rsidRPr="00570C76" w:rsidRDefault="00AD1963" w:rsidP="00B368B4">
      <w:pPr>
        <w:pStyle w:val="ListParagraph"/>
        <w:numPr>
          <w:ilvl w:val="0"/>
          <w:numId w:val="162"/>
        </w:numPr>
        <w:autoSpaceDE w:val="0"/>
        <w:autoSpaceDN w:val="0"/>
        <w:adjustRightInd w:val="0"/>
        <w:rPr>
          <w:rFonts w:ascii="Times New Roman" w:hAnsi="Times New Roman" w:cs="Times New Roman"/>
        </w:rPr>
      </w:pPr>
      <w:r w:rsidRPr="00570C76">
        <w:rPr>
          <w:rFonts w:ascii="Times New Roman" w:hAnsi="Times New Roman" w:cs="Times New Roman"/>
          <w:i/>
        </w:rPr>
        <w:t>Right of Appeal</w:t>
      </w:r>
    </w:p>
    <w:p w:rsidR="00AD1963" w:rsidRDefault="00AD1963" w:rsidP="00F07820">
      <w:pPr>
        <w:autoSpaceDE w:val="0"/>
        <w:autoSpaceDN w:val="0"/>
        <w:adjustRightInd w:val="0"/>
        <w:ind w:left="1440"/>
        <w:rPr>
          <w:rFonts w:ascii="Times New Roman" w:hAnsi="Times New Roman" w:cs="Times New Roman"/>
        </w:rPr>
      </w:pPr>
    </w:p>
    <w:p w:rsidR="00F07820" w:rsidRDefault="00F07820" w:rsidP="00570C76">
      <w:pPr>
        <w:autoSpaceDE w:val="0"/>
        <w:autoSpaceDN w:val="0"/>
        <w:adjustRightInd w:val="0"/>
        <w:ind w:left="1080"/>
        <w:rPr>
          <w:rFonts w:ascii="Times New Roman" w:hAnsi="Times New Roman" w:cs="Times New Roman"/>
        </w:rPr>
      </w:pPr>
      <w:r>
        <w:rPr>
          <w:rFonts w:ascii="Times New Roman" w:hAnsi="Times New Roman" w:cs="Times New Roman"/>
        </w:rPr>
        <w:t>If a request for a Zoning P</w:t>
      </w:r>
      <w:r w:rsidRPr="00F07820">
        <w:rPr>
          <w:rFonts w:ascii="Times New Roman" w:hAnsi="Times New Roman" w:cs="Times New Roman"/>
        </w:rPr>
        <w:t xml:space="preserve">ermit from the Zoning Administrator is disapproved or if a ruling of the Zoning </w:t>
      </w:r>
      <w:r>
        <w:rPr>
          <w:rFonts w:ascii="Times New Roman" w:hAnsi="Times New Roman" w:cs="Times New Roman"/>
        </w:rPr>
        <w:t xml:space="preserve">Administrator </w:t>
      </w:r>
      <w:r w:rsidRPr="00F07820">
        <w:rPr>
          <w:rFonts w:ascii="Times New Roman" w:hAnsi="Times New Roman" w:cs="Times New Roman"/>
        </w:rPr>
        <w:t>is questioned, the aggrieved party may appeal such ruling to the Board of Adjustment in accordance with Section</w:t>
      </w:r>
      <w:r w:rsidR="009A47DE">
        <w:rPr>
          <w:rFonts w:ascii="Times New Roman" w:hAnsi="Times New Roman" w:cs="Times New Roman"/>
        </w:rPr>
        <w:t xml:space="preserve"> </w:t>
      </w:r>
      <w:r w:rsidR="00E5363A">
        <w:rPr>
          <w:rFonts w:ascii="Times New Roman" w:hAnsi="Times New Roman" w:cs="Times New Roman"/>
        </w:rPr>
        <w:t>12-6 of this Ordinance</w:t>
      </w:r>
      <w:r w:rsidRPr="00F07820">
        <w:rPr>
          <w:rFonts w:ascii="Times New Roman" w:hAnsi="Times New Roman" w:cs="Times New Roman"/>
        </w:rPr>
        <w:t>.</w:t>
      </w:r>
    </w:p>
    <w:p w:rsidR="009A47DE" w:rsidRDefault="009A47DE" w:rsidP="00F07820">
      <w:pPr>
        <w:autoSpaceDE w:val="0"/>
        <w:autoSpaceDN w:val="0"/>
        <w:adjustRightInd w:val="0"/>
        <w:ind w:left="1440"/>
        <w:rPr>
          <w:rFonts w:ascii="Times New Roman" w:hAnsi="Times New Roman" w:cs="Times New Roman"/>
        </w:rPr>
      </w:pPr>
    </w:p>
    <w:p w:rsidR="00AD1963" w:rsidRPr="00570C76" w:rsidRDefault="00AD1963" w:rsidP="00B368B4">
      <w:pPr>
        <w:pStyle w:val="ListParagraph"/>
        <w:numPr>
          <w:ilvl w:val="0"/>
          <w:numId w:val="162"/>
        </w:numPr>
        <w:autoSpaceDE w:val="0"/>
        <w:autoSpaceDN w:val="0"/>
        <w:adjustRightInd w:val="0"/>
        <w:rPr>
          <w:rFonts w:ascii="Times New Roman" w:hAnsi="Times New Roman" w:cs="Times New Roman"/>
        </w:rPr>
      </w:pPr>
      <w:r w:rsidRPr="00570C76">
        <w:rPr>
          <w:rFonts w:ascii="Times New Roman" w:hAnsi="Times New Roman" w:cs="Times New Roman"/>
          <w:i/>
        </w:rPr>
        <w:t>Site Plan Requirements</w:t>
      </w:r>
    </w:p>
    <w:p w:rsidR="00AD1963" w:rsidRDefault="00AD1963" w:rsidP="009A47DE">
      <w:pPr>
        <w:autoSpaceDE w:val="0"/>
        <w:autoSpaceDN w:val="0"/>
        <w:adjustRightInd w:val="0"/>
        <w:ind w:left="1440" w:hanging="720"/>
        <w:rPr>
          <w:rFonts w:ascii="Times New Roman" w:hAnsi="Times New Roman" w:cs="Times New Roman"/>
        </w:rPr>
      </w:pPr>
    </w:p>
    <w:p w:rsidR="009A47DE" w:rsidRPr="009A47DE" w:rsidRDefault="009A47DE" w:rsidP="00570C76">
      <w:pPr>
        <w:autoSpaceDE w:val="0"/>
        <w:autoSpaceDN w:val="0"/>
        <w:adjustRightInd w:val="0"/>
        <w:ind w:left="1080"/>
        <w:rPr>
          <w:rFonts w:ascii="Times New Roman" w:hAnsi="Times New Roman" w:cs="Times New Roman"/>
        </w:rPr>
      </w:pPr>
      <w:r w:rsidRPr="009A47DE">
        <w:rPr>
          <w:rFonts w:ascii="Times New Roman" w:hAnsi="Times New Roman" w:cs="Times New Roman"/>
          <w:iCs/>
        </w:rPr>
        <w:t>Prior</w:t>
      </w:r>
      <w:r>
        <w:rPr>
          <w:rFonts w:ascii="Times New Roman" w:hAnsi="Times New Roman" w:cs="Times New Roman"/>
          <w:iCs/>
        </w:rPr>
        <w:t xml:space="preserve"> to approval and issuance of a Zoning P</w:t>
      </w:r>
      <w:r w:rsidRPr="009A47DE">
        <w:rPr>
          <w:rFonts w:ascii="Times New Roman" w:hAnsi="Times New Roman" w:cs="Times New Roman"/>
          <w:iCs/>
        </w:rPr>
        <w:t xml:space="preserve">ermit for any new structure or expansion to an existing structure permitted under this </w:t>
      </w:r>
      <w:r>
        <w:rPr>
          <w:rFonts w:ascii="Times New Roman" w:hAnsi="Times New Roman" w:cs="Times New Roman"/>
          <w:iCs/>
        </w:rPr>
        <w:t>Ordinance</w:t>
      </w:r>
      <w:r w:rsidRPr="009A47DE">
        <w:rPr>
          <w:rFonts w:ascii="Times New Roman" w:hAnsi="Times New Roman" w:cs="Times New Roman"/>
          <w:iCs/>
        </w:rPr>
        <w:t xml:space="preserve">, all applicants shall be required to submit a site plan as outlined below. All site plans must be </w:t>
      </w:r>
      <w:r>
        <w:rPr>
          <w:rFonts w:ascii="Times New Roman" w:hAnsi="Times New Roman" w:cs="Times New Roman"/>
          <w:iCs/>
        </w:rPr>
        <w:t>reviewed by the Zoning Administrator</w:t>
      </w:r>
      <w:r w:rsidRPr="009A47DE">
        <w:rPr>
          <w:rFonts w:ascii="Times New Roman" w:hAnsi="Times New Roman" w:cs="Times New Roman"/>
          <w:iCs/>
        </w:rPr>
        <w:t xml:space="preserve"> and found to meet submission requirements before any application for a zoning permit is deemed to be complete. </w:t>
      </w:r>
    </w:p>
    <w:p w:rsidR="009A47DE" w:rsidRPr="009A47DE" w:rsidRDefault="009A47DE" w:rsidP="009A47DE">
      <w:pPr>
        <w:autoSpaceDE w:val="0"/>
        <w:autoSpaceDN w:val="0"/>
        <w:adjustRightInd w:val="0"/>
        <w:rPr>
          <w:rFonts w:ascii="Times New Roman" w:hAnsi="Times New Roman" w:cs="Times New Roman"/>
        </w:rPr>
      </w:pPr>
    </w:p>
    <w:p w:rsidR="00570C76" w:rsidRDefault="009A47DE" w:rsidP="00B368B4">
      <w:pPr>
        <w:pStyle w:val="ListParagraph"/>
        <w:numPr>
          <w:ilvl w:val="0"/>
          <w:numId w:val="163"/>
        </w:numPr>
        <w:autoSpaceDE w:val="0"/>
        <w:autoSpaceDN w:val="0"/>
        <w:adjustRightInd w:val="0"/>
        <w:rPr>
          <w:rFonts w:ascii="Times New Roman" w:hAnsi="Times New Roman" w:cs="Times New Roman"/>
        </w:rPr>
      </w:pPr>
      <w:r w:rsidRPr="00570C76">
        <w:rPr>
          <w:rFonts w:ascii="Times New Roman" w:hAnsi="Times New Roman" w:cs="Times New Roman"/>
          <w:bCs/>
          <w:i/>
        </w:rPr>
        <w:t>Single-Family Residential Structures</w:t>
      </w:r>
      <w:r w:rsidRPr="00570C76">
        <w:rPr>
          <w:rFonts w:ascii="Times New Roman" w:hAnsi="Times New Roman" w:cs="Times New Roman"/>
        </w:rPr>
        <w:t xml:space="preserve"> </w:t>
      </w:r>
    </w:p>
    <w:p w:rsidR="009A47DE" w:rsidRPr="009A47DE" w:rsidRDefault="009A47DE" w:rsidP="00570C76">
      <w:pPr>
        <w:autoSpaceDE w:val="0"/>
        <w:autoSpaceDN w:val="0"/>
        <w:adjustRightInd w:val="0"/>
        <w:ind w:left="1440"/>
        <w:rPr>
          <w:rFonts w:ascii="Times New Roman" w:hAnsi="Times New Roman" w:cs="Times New Roman"/>
        </w:rPr>
      </w:pPr>
      <w:r w:rsidRPr="00570C76">
        <w:rPr>
          <w:rFonts w:ascii="Times New Roman" w:hAnsi="Times New Roman" w:cs="Times New Roman"/>
        </w:rPr>
        <w:t>The site plan shall show the approximate location of the</w:t>
      </w:r>
      <w:r w:rsidR="00570C76" w:rsidRPr="00570C76">
        <w:rPr>
          <w:rFonts w:ascii="Times New Roman" w:hAnsi="Times New Roman" w:cs="Times New Roman"/>
        </w:rPr>
        <w:t xml:space="preserve"> proposed structure on the lot, </w:t>
      </w:r>
      <w:r w:rsidRPr="009A47DE">
        <w:rPr>
          <w:rFonts w:ascii="Times New Roman" w:hAnsi="Times New Roman" w:cs="Times New Roman"/>
        </w:rPr>
        <w:t>including distances from side, rear, and/or front setback lines</w:t>
      </w:r>
      <w:r>
        <w:rPr>
          <w:rFonts w:ascii="Times New Roman" w:hAnsi="Times New Roman" w:cs="Times New Roman"/>
        </w:rPr>
        <w:t>,</w:t>
      </w:r>
      <w:r w:rsidRPr="009A47DE">
        <w:rPr>
          <w:rFonts w:ascii="Times New Roman" w:hAnsi="Times New Roman" w:cs="Times New Roman"/>
        </w:rPr>
        <w:t xml:space="preserve"> as required. This type of site plan may be drawn by the applicant and does not require an engineer, surveyor, or landscape architect’s seal, unless such development appears to lie wholly or in part within a federally designated floodplain</w:t>
      </w:r>
      <w:r>
        <w:rPr>
          <w:rFonts w:ascii="Times New Roman" w:hAnsi="Times New Roman" w:cs="Times New Roman"/>
        </w:rPr>
        <w:t>.</w:t>
      </w:r>
    </w:p>
    <w:p w:rsidR="003160ED" w:rsidRPr="009A47DE" w:rsidRDefault="003160ED" w:rsidP="00570C76">
      <w:pPr>
        <w:autoSpaceDE w:val="0"/>
        <w:autoSpaceDN w:val="0"/>
        <w:adjustRightInd w:val="0"/>
        <w:rPr>
          <w:rFonts w:ascii="Times New Roman" w:hAnsi="Times New Roman" w:cs="Times New Roman"/>
        </w:rPr>
      </w:pPr>
    </w:p>
    <w:p w:rsidR="009A47DE" w:rsidRPr="00570C76" w:rsidRDefault="00E664FB" w:rsidP="00B368B4">
      <w:pPr>
        <w:pStyle w:val="ListParagraph"/>
        <w:numPr>
          <w:ilvl w:val="0"/>
          <w:numId w:val="163"/>
        </w:numPr>
        <w:autoSpaceDE w:val="0"/>
        <w:autoSpaceDN w:val="0"/>
        <w:adjustRightInd w:val="0"/>
        <w:rPr>
          <w:rFonts w:ascii="Times New Roman" w:hAnsi="Times New Roman" w:cs="Times New Roman"/>
          <w:bCs/>
          <w:i/>
        </w:rPr>
      </w:pPr>
      <w:r>
        <w:rPr>
          <w:rFonts w:ascii="Times New Roman" w:hAnsi="Times New Roman" w:cs="Times New Roman"/>
          <w:bCs/>
          <w:i/>
        </w:rPr>
        <w:t>All Other Uses Except Non-residential</w:t>
      </w:r>
    </w:p>
    <w:p w:rsidR="0063535F" w:rsidRDefault="0063535F" w:rsidP="00570C76">
      <w:pPr>
        <w:autoSpaceDE w:val="0"/>
        <w:autoSpaceDN w:val="0"/>
        <w:adjustRightInd w:val="0"/>
        <w:ind w:left="1440"/>
        <w:rPr>
          <w:rFonts w:ascii="Times New Roman" w:hAnsi="Times New Roman" w:cs="Times New Roman"/>
          <w:bCs/>
        </w:rPr>
      </w:pPr>
    </w:p>
    <w:p w:rsidR="009A47DE" w:rsidRDefault="009A47DE" w:rsidP="00570C76">
      <w:pPr>
        <w:autoSpaceDE w:val="0"/>
        <w:autoSpaceDN w:val="0"/>
        <w:adjustRightInd w:val="0"/>
        <w:ind w:left="1440"/>
        <w:rPr>
          <w:rFonts w:ascii="Times New Roman" w:hAnsi="Times New Roman" w:cs="Times New Roman"/>
          <w:b/>
          <w:bCs/>
        </w:rPr>
      </w:pPr>
      <w:r>
        <w:rPr>
          <w:rFonts w:ascii="Times New Roman" w:hAnsi="Times New Roman" w:cs="Times New Roman"/>
          <w:bCs/>
        </w:rPr>
        <w:t xml:space="preserve">Excluding single-family residential structures and signs, </w:t>
      </w:r>
      <w:r w:rsidR="00570C76">
        <w:rPr>
          <w:rFonts w:ascii="Times New Roman" w:hAnsi="Times New Roman" w:cs="Times New Roman"/>
          <w:bCs/>
        </w:rPr>
        <w:t xml:space="preserve">flags, and </w:t>
      </w:r>
      <w:r w:rsidR="00570C76">
        <w:rPr>
          <w:rFonts w:ascii="Times New Roman" w:hAnsi="Times New Roman" w:cs="Times New Roman"/>
          <w:bCs/>
        </w:rPr>
        <w:tab/>
        <w:t xml:space="preserve">similar structures, </w:t>
      </w:r>
      <w:r>
        <w:rPr>
          <w:rFonts w:ascii="Times New Roman" w:hAnsi="Times New Roman" w:cs="Times New Roman"/>
          <w:bCs/>
        </w:rPr>
        <w:t>site plans for all other uses shall show:</w:t>
      </w:r>
      <w:r w:rsidRPr="009A47DE">
        <w:rPr>
          <w:rFonts w:ascii="Times New Roman" w:hAnsi="Times New Roman" w:cs="Times New Roman"/>
          <w:b/>
          <w:bCs/>
        </w:rPr>
        <w:t xml:space="preserve"> </w:t>
      </w:r>
    </w:p>
    <w:p w:rsidR="003160ED" w:rsidRPr="009A47DE" w:rsidRDefault="003160ED" w:rsidP="009A47DE">
      <w:pPr>
        <w:autoSpaceDE w:val="0"/>
        <w:autoSpaceDN w:val="0"/>
        <w:adjustRightInd w:val="0"/>
        <w:ind w:left="2160" w:hanging="720"/>
        <w:rPr>
          <w:rFonts w:ascii="Times New Roman" w:hAnsi="Times New Roman" w:cs="Times New Roman"/>
        </w:rPr>
      </w:pPr>
    </w:p>
    <w:p w:rsidR="009A47DE" w:rsidRPr="009A47DE" w:rsidRDefault="009A47DE" w:rsidP="00B368B4">
      <w:pPr>
        <w:pStyle w:val="BodyTextIndent"/>
        <w:numPr>
          <w:ilvl w:val="0"/>
          <w:numId w:val="164"/>
        </w:numPr>
        <w:rPr>
          <w:sz w:val="24"/>
        </w:rPr>
      </w:pPr>
      <w:r w:rsidRPr="009A47DE">
        <w:rPr>
          <w:sz w:val="24"/>
        </w:rPr>
        <w:t xml:space="preserve">The approximate location of the proposed structure on the </w:t>
      </w:r>
      <w:r>
        <w:rPr>
          <w:sz w:val="24"/>
        </w:rPr>
        <w:t>lot, including distances fro</w:t>
      </w:r>
      <w:r w:rsidRPr="009A47DE">
        <w:rPr>
          <w:sz w:val="24"/>
        </w:rPr>
        <w:t xml:space="preserve">m side, rear, and/or front setback </w:t>
      </w:r>
      <w:r>
        <w:rPr>
          <w:sz w:val="24"/>
        </w:rPr>
        <w:t>lines and distances from</w:t>
      </w:r>
      <w:r w:rsidRPr="009A47DE">
        <w:rPr>
          <w:sz w:val="24"/>
        </w:rPr>
        <w:t xml:space="preserve"> other structures;</w:t>
      </w:r>
    </w:p>
    <w:p w:rsidR="009A47DE" w:rsidRPr="009A47DE" w:rsidRDefault="009A47DE" w:rsidP="009A47DE">
      <w:pPr>
        <w:pStyle w:val="BodyTextIndent"/>
        <w:ind w:left="2160" w:firstLine="0"/>
        <w:rPr>
          <w:sz w:val="24"/>
        </w:rPr>
      </w:pPr>
    </w:p>
    <w:p w:rsidR="009A47DE" w:rsidRPr="009A47DE" w:rsidRDefault="009A47DE" w:rsidP="00B368B4">
      <w:pPr>
        <w:pStyle w:val="BodyTextIndent"/>
        <w:numPr>
          <w:ilvl w:val="0"/>
          <w:numId w:val="164"/>
        </w:numPr>
        <w:rPr>
          <w:sz w:val="24"/>
        </w:rPr>
      </w:pPr>
      <w:r w:rsidRPr="009A47DE">
        <w:rPr>
          <w:sz w:val="24"/>
        </w:rPr>
        <w:t>Adjacent streets and street rights-of-way;</w:t>
      </w:r>
    </w:p>
    <w:p w:rsidR="009A47DE" w:rsidRPr="009A47DE" w:rsidRDefault="009A47DE" w:rsidP="009A47DE">
      <w:pPr>
        <w:pStyle w:val="BodyTextIndent"/>
        <w:ind w:left="0" w:firstLine="0"/>
        <w:rPr>
          <w:sz w:val="24"/>
        </w:rPr>
      </w:pPr>
    </w:p>
    <w:p w:rsidR="009A47DE" w:rsidRPr="009A47DE" w:rsidRDefault="009A47DE" w:rsidP="00B368B4">
      <w:pPr>
        <w:pStyle w:val="BodyTextIndent"/>
        <w:numPr>
          <w:ilvl w:val="0"/>
          <w:numId w:val="164"/>
        </w:numPr>
        <w:rPr>
          <w:sz w:val="24"/>
        </w:rPr>
      </w:pPr>
      <w:r w:rsidRPr="009A47DE">
        <w:rPr>
          <w:sz w:val="24"/>
        </w:rPr>
        <w:t>Adjacent property lines, owners, uses</w:t>
      </w:r>
      <w:r>
        <w:rPr>
          <w:sz w:val="24"/>
        </w:rPr>
        <w:t>,</w:t>
      </w:r>
      <w:r w:rsidRPr="009A47DE">
        <w:rPr>
          <w:sz w:val="24"/>
        </w:rPr>
        <w:t xml:space="preserve"> and zoning districts;</w:t>
      </w:r>
    </w:p>
    <w:p w:rsidR="009A47DE" w:rsidRPr="009A47DE" w:rsidRDefault="009A47DE" w:rsidP="009A47DE">
      <w:pPr>
        <w:pStyle w:val="BodyTextIndent"/>
        <w:ind w:left="0" w:firstLine="0"/>
        <w:rPr>
          <w:sz w:val="24"/>
        </w:rPr>
      </w:pPr>
    </w:p>
    <w:p w:rsidR="009A47DE" w:rsidRPr="009A47DE" w:rsidRDefault="009A47DE" w:rsidP="00B368B4">
      <w:pPr>
        <w:pStyle w:val="BodyTextIndent"/>
        <w:numPr>
          <w:ilvl w:val="0"/>
          <w:numId w:val="164"/>
        </w:numPr>
        <w:rPr>
          <w:sz w:val="24"/>
        </w:rPr>
      </w:pPr>
      <w:r w:rsidRPr="009A47DE">
        <w:rPr>
          <w:sz w:val="24"/>
        </w:rPr>
        <w:t>The location of any federally designated floodplain;</w:t>
      </w:r>
    </w:p>
    <w:p w:rsidR="009A47DE" w:rsidRPr="009A47DE" w:rsidRDefault="009A47DE" w:rsidP="009A47DE">
      <w:pPr>
        <w:pStyle w:val="BodyTextIndent"/>
        <w:ind w:left="0" w:firstLine="0"/>
        <w:rPr>
          <w:sz w:val="24"/>
        </w:rPr>
      </w:pPr>
    </w:p>
    <w:p w:rsidR="009A47DE" w:rsidRPr="009A47DE" w:rsidRDefault="009A47DE" w:rsidP="00B368B4">
      <w:pPr>
        <w:pStyle w:val="BodyTextIndent"/>
        <w:numPr>
          <w:ilvl w:val="0"/>
          <w:numId w:val="164"/>
        </w:numPr>
        <w:rPr>
          <w:sz w:val="24"/>
        </w:rPr>
      </w:pPr>
      <w:r w:rsidRPr="009A47DE">
        <w:rPr>
          <w:sz w:val="24"/>
        </w:rPr>
        <w:t>The location of all existing and proposed public easements; and</w:t>
      </w:r>
    </w:p>
    <w:p w:rsidR="009A47DE" w:rsidRPr="009A47DE" w:rsidRDefault="009A47DE" w:rsidP="009A47DE">
      <w:pPr>
        <w:pStyle w:val="BodyTextIndent"/>
        <w:ind w:left="0" w:firstLine="0"/>
        <w:rPr>
          <w:sz w:val="24"/>
        </w:rPr>
      </w:pPr>
    </w:p>
    <w:p w:rsidR="009A47DE" w:rsidRDefault="009A47DE" w:rsidP="00B368B4">
      <w:pPr>
        <w:pStyle w:val="BodyTextIndent"/>
        <w:numPr>
          <w:ilvl w:val="0"/>
          <w:numId w:val="164"/>
        </w:numPr>
        <w:rPr>
          <w:sz w:val="24"/>
        </w:rPr>
      </w:pPr>
      <w:r w:rsidRPr="009A47DE">
        <w:rPr>
          <w:sz w:val="24"/>
        </w:rPr>
        <w:t>The location of any existing or proposed parking and loading areas and screeni</w:t>
      </w:r>
      <w:r>
        <w:rPr>
          <w:sz w:val="24"/>
        </w:rPr>
        <w:t xml:space="preserve">ng </w:t>
      </w:r>
      <w:r w:rsidR="00BE4065">
        <w:rPr>
          <w:sz w:val="24"/>
        </w:rPr>
        <w:t xml:space="preserve">that may be required under the </w:t>
      </w:r>
      <w:r>
        <w:rPr>
          <w:sz w:val="24"/>
        </w:rPr>
        <w:t>provisions of this Ordinance</w:t>
      </w:r>
      <w:r w:rsidRPr="009A47DE">
        <w:rPr>
          <w:sz w:val="24"/>
        </w:rPr>
        <w:t xml:space="preserve">. </w:t>
      </w:r>
    </w:p>
    <w:p w:rsidR="00E664FB" w:rsidRDefault="00E664FB" w:rsidP="00E664FB">
      <w:pPr>
        <w:pStyle w:val="ListParagraph"/>
      </w:pPr>
    </w:p>
    <w:p w:rsidR="00E664FB" w:rsidRPr="00E664FB" w:rsidRDefault="00E664FB" w:rsidP="00E664FB">
      <w:pPr>
        <w:pStyle w:val="BodyTextIndent"/>
        <w:numPr>
          <w:ilvl w:val="0"/>
          <w:numId w:val="236"/>
        </w:numPr>
        <w:rPr>
          <w:i/>
          <w:sz w:val="24"/>
        </w:rPr>
      </w:pPr>
      <w:r w:rsidRPr="00E664FB">
        <w:rPr>
          <w:i/>
          <w:sz w:val="24"/>
        </w:rPr>
        <w:t>Non-residential Structures and Developments</w:t>
      </w:r>
    </w:p>
    <w:p w:rsidR="00E664FB" w:rsidRDefault="00E664FB" w:rsidP="00E664FB">
      <w:pPr>
        <w:pStyle w:val="BodyTextIndent"/>
        <w:ind w:firstLine="0"/>
        <w:rPr>
          <w:sz w:val="24"/>
        </w:rPr>
      </w:pPr>
    </w:p>
    <w:p w:rsidR="00E664FB" w:rsidRDefault="00E664FB" w:rsidP="00E664FB">
      <w:pPr>
        <w:pStyle w:val="BodyTextIndent"/>
        <w:ind w:firstLine="0"/>
        <w:rPr>
          <w:sz w:val="24"/>
        </w:rPr>
      </w:pPr>
      <w:r>
        <w:rPr>
          <w:sz w:val="24"/>
        </w:rPr>
        <w:t xml:space="preserve">Non-residential developments and proposed structures shall submit a site plan containing the requirements listed in the Town of Stanfield Subdivision Ordinance at sections 3-6 Information to be </w:t>
      </w:r>
      <w:proofErr w:type="gramStart"/>
      <w:r>
        <w:rPr>
          <w:sz w:val="24"/>
        </w:rPr>
        <w:t>Contained</w:t>
      </w:r>
      <w:proofErr w:type="gramEnd"/>
      <w:r>
        <w:rPr>
          <w:sz w:val="24"/>
        </w:rPr>
        <w:t xml:space="preserve"> in or Depict</w:t>
      </w:r>
      <w:r w:rsidR="002E69D4">
        <w:rPr>
          <w:sz w:val="24"/>
        </w:rPr>
        <w:t>ed on Preliminary and Final Plat</w:t>
      </w:r>
      <w:r>
        <w:rPr>
          <w:sz w:val="24"/>
        </w:rPr>
        <w:t xml:space="preserve">s, and 3-7 Supplemental Information to be Contained in or Depicted on Final Plats.  </w:t>
      </w:r>
    </w:p>
    <w:p w:rsidR="009A47DE" w:rsidRPr="009A47DE" w:rsidRDefault="009A47DE" w:rsidP="009A47DE">
      <w:pPr>
        <w:pStyle w:val="BodyTextIndent"/>
        <w:ind w:left="0" w:firstLine="0"/>
        <w:rPr>
          <w:sz w:val="24"/>
        </w:rPr>
      </w:pPr>
    </w:p>
    <w:p w:rsidR="00BE4065" w:rsidRDefault="009A47DE" w:rsidP="00E664FB">
      <w:pPr>
        <w:pStyle w:val="BodyTextIndent"/>
        <w:numPr>
          <w:ilvl w:val="0"/>
          <w:numId w:val="234"/>
        </w:numPr>
        <w:rPr>
          <w:i/>
          <w:sz w:val="24"/>
        </w:rPr>
      </w:pPr>
      <w:r w:rsidRPr="00D726A7">
        <w:rPr>
          <w:bCs/>
          <w:i/>
          <w:sz w:val="24"/>
        </w:rPr>
        <w:t xml:space="preserve">Signs, Flags and Similar Structures </w:t>
      </w:r>
    </w:p>
    <w:p w:rsidR="0063535F" w:rsidRDefault="0063535F" w:rsidP="002B0537">
      <w:pPr>
        <w:pStyle w:val="BodyTextIndent"/>
        <w:ind w:firstLine="0"/>
        <w:rPr>
          <w:bCs/>
          <w:sz w:val="24"/>
        </w:rPr>
      </w:pPr>
    </w:p>
    <w:p w:rsidR="00D726A7" w:rsidRPr="00BE4065" w:rsidRDefault="00D726A7" w:rsidP="002B0537">
      <w:pPr>
        <w:pStyle w:val="BodyTextIndent"/>
        <w:ind w:firstLine="0"/>
        <w:rPr>
          <w:i/>
          <w:sz w:val="24"/>
        </w:rPr>
      </w:pPr>
      <w:r w:rsidRPr="00BE4065">
        <w:rPr>
          <w:bCs/>
          <w:sz w:val="24"/>
        </w:rPr>
        <w:t>Site plans for signs, flags, and similar structures shall show:</w:t>
      </w:r>
    </w:p>
    <w:p w:rsidR="009A47DE" w:rsidRPr="009A47DE" w:rsidRDefault="009A47DE" w:rsidP="009A47DE">
      <w:pPr>
        <w:pStyle w:val="BodyTextIndent"/>
        <w:ind w:firstLine="0"/>
        <w:rPr>
          <w:sz w:val="24"/>
        </w:rPr>
      </w:pPr>
      <w:r w:rsidRPr="009A47DE">
        <w:rPr>
          <w:sz w:val="24"/>
        </w:rPr>
        <w:t xml:space="preserve">                                                                                                                                                                                      </w:t>
      </w:r>
    </w:p>
    <w:p w:rsidR="009A47DE" w:rsidRPr="009A47DE" w:rsidRDefault="009A47DE" w:rsidP="00B368B4">
      <w:pPr>
        <w:pStyle w:val="BodyTextIndent"/>
        <w:numPr>
          <w:ilvl w:val="0"/>
          <w:numId w:val="166"/>
        </w:numPr>
        <w:rPr>
          <w:sz w:val="24"/>
        </w:rPr>
      </w:pPr>
      <w:r w:rsidRPr="009A47DE">
        <w:rPr>
          <w:sz w:val="24"/>
        </w:rPr>
        <w:t>The approximate location of the proposed structure on the lot, including distances from the side, rear, and/or front setback lines and distances from other structures;</w:t>
      </w:r>
    </w:p>
    <w:p w:rsidR="009A47DE" w:rsidRPr="009A47DE" w:rsidRDefault="009A47DE" w:rsidP="009A47DE">
      <w:pPr>
        <w:pStyle w:val="BodyTextIndent"/>
        <w:ind w:left="2160" w:firstLine="0"/>
        <w:rPr>
          <w:sz w:val="24"/>
        </w:rPr>
      </w:pPr>
    </w:p>
    <w:p w:rsidR="009A47DE" w:rsidRPr="009A47DE" w:rsidRDefault="009A47DE" w:rsidP="00B368B4">
      <w:pPr>
        <w:pStyle w:val="BodyTextIndent"/>
        <w:numPr>
          <w:ilvl w:val="0"/>
          <w:numId w:val="166"/>
        </w:numPr>
        <w:rPr>
          <w:sz w:val="24"/>
        </w:rPr>
      </w:pPr>
      <w:r w:rsidRPr="009A47DE">
        <w:rPr>
          <w:sz w:val="24"/>
        </w:rPr>
        <w:t xml:space="preserve">Adjacent streets; and </w:t>
      </w:r>
    </w:p>
    <w:p w:rsidR="009A47DE" w:rsidRPr="009A47DE" w:rsidRDefault="009A47DE" w:rsidP="009A47DE">
      <w:pPr>
        <w:pStyle w:val="BodyTextIndent"/>
        <w:ind w:left="0" w:firstLine="0"/>
        <w:rPr>
          <w:sz w:val="24"/>
        </w:rPr>
      </w:pPr>
    </w:p>
    <w:p w:rsidR="009A47DE" w:rsidRPr="00D81E06" w:rsidRDefault="009A47DE" w:rsidP="00B368B4">
      <w:pPr>
        <w:pStyle w:val="BodyTextIndent"/>
        <w:numPr>
          <w:ilvl w:val="0"/>
          <w:numId w:val="166"/>
        </w:numPr>
        <w:rPr>
          <w:sz w:val="24"/>
        </w:rPr>
      </w:pPr>
      <w:r w:rsidRPr="009A47DE">
        <w:rPr>
          <w:sz w:val="24"/>
        </w:rPr>
        <w:t>Existing and/or proposed driveways, parking areas, walkways</w:t>
      </w:r>
      <w:r w:rsidR="00D81E06">
        <w:rPr>
          <w:sz w:val="24"/>
        </w:rPr>
        <w:t>,</w:t>
      </w:r>
      <w:r w:rsidRPr="009A47DE">
        <w:rPr>
          <w:sz w:val="24"/>
        </w:rPr>
        <w:t xml:space="preserve"> and public easements.</w:t>
      </w:r>
    </w:p>
    <w:p w:rsidR="00F07820" w:rsidRDefault="00F07820" w:rsidP="00C90FA3">
      <w:pPr>
        <w:ind w:left="720"/>
        <w:rPr>
          <w:rFonts w:ascii="Times New Roman" w:hAnsi="Times New Roman" w:cs="Times New Roman"/>
        </w:rPr>
      </w:pPr>
    </w:p>
    <w:p w:rsidR="00584FAC" w:rsidRPr="00C732F0" w:rsidRDefault="00584FAC" w:rsidP="00B368B4">
      <w:pPr>
        <w:pStyle w:val="ListParagraph"/>
        <w:numPr>
          <w:ilvl w:val="0"/>
          <w:numId w:val="167"/>
        </w:numPr>
        <w:rPr>
          <w:rFonts w:ascii="Times New Roman" w:hAnsi="Times New Roman" w:cs="Times New Roman"/>
          <w:i/>
        </w:rPr>
      </w:pPr>
      <w:r w:rsidRPr="00C732F0">
        <w:rPr>
          <w:rFonts w:ascii="Times New Roman" w:hAnsi="Times New Roman" w:cs="Times New Roman"/>
          <w:i/>
        </w:rPr>
        <w:t>Exceptions</w:t>
      </w:r>
    </w:p>
    <w:p w:rsidR="00584FAC" w:rsidRPr="00584FAC" w:rsidRDefault="00584FAC" w:rsidP="00C90FA3">
      <w:pPr>
        <w:ind w:left="720"/>
        <w:rPr>
          <w:rFonts w:ascii="Times New Roman" w:hAnsi="Times New Roman" w:cs="Times New Roman"/>
          <w:i/>
        </w:rPr>
      </w:pPr>
    </w:p>
    <w:p w:rsidR="002A5FDF" w:rsidRDefault="002A5FDF" w:rsidP="0063535F">
      <w:pPr>
        <w:ind w:left="1080"/>
        <w:rPr>
          <w:rFonts w:ascii="Times New Roman" w:hAnsi="Times New Roman" w:cs="Times New Roman"/>
        </w:rPr>
      </w:pPr>
      <w:r>
        <w:rPr>
          <w:rFonts w:ascii="Times New Roman" w:hAnsi="Times New Roman" w:cs="Times New Roman"/>
        </w:rPr>
        <w:t>Notwithstanding any other provisions of thi</w:t>
      </w:r>
      <w:r w:rsidR="0063535F">
        <w:rPr>
          <w:rFonts w:ascii="Times New Roman" w:hAnsi="Times New Roman" w:cs="Times New Roman"/>
        </w:rPr>
        <w:t xml:space="preserve">s Ordinance, no Zoning Permit </w:t>
      </w:r>
      <w:r>
        <w:rPr>
          <w:rFonts w:ascii="Times New Roman" w:hAnsi="Times New Roman" w:cs="Times New Roman"/>
        </w:rPr>
        <w:t>is necessary for the following uses:</w:t>
      </w:r>
    </w:p>
    <w:p w:rsidR="002A5FDF" w:rsidRDefault="002A5FDF" w:rsidP="00C90FA3">
      <w:pPr>
        <w:ind w:left="720"/>
        <w:rPr>
          <w:rFonts w:ascii="Times New Roman" w:hAnsi="Times New Roman" w:cs="Times New Roman"/>
        </w:rPr>
      </w:pPr>
    </w:p>
    <w:p w:rsidR="002A5FDF" w:rsidRPr="0063535F" w:rsidRDefault="002A5FDF" w:rsidP="00B368B4">
      <w:pPr>
        <w:pStyle w:val="ListParagraph"/>
        <w:numPr>
          <w:ilvl w:val="0"/>
          <w:numId w:val="168"/>
        </w:numPr>
        <w:rPr>
          <w:rFonts w:ascii="Times New Roman" w:hAnsi="Times New Roman" w:cs="Times New Roman"/>
        </w:rPr>
      </w:pPr>
      <w:r w:rsidRPr="0063535F">
        <w:rPr>
          <w:rFonts w:ascii="Times New Roman" w:hAnsi="Times New Roman" w:cs="Times New Roman"/>
        </w:rPr>
        <w:t>Street construction or repair.</w:t>
      </w:r>
    </w:p>
    <w:p w:rsidR="002A5FDF" w:rsidRDefault="002A5FDF" w:rsidP="00C90FA3">
      <w:pPr>
        <w:ind w:left="720"/>
        <w:rPr>
          <w:rFonts w:ascii="Times New Roman" w:hAnsi="Times New Roman" w:cs="Times New Roman"/>
        </w:rPr>
      </w:pPr>
    </w:p>
    <w:p w:rsidR="002A5FDF" w:rsidRPr="0063535F" w:rsidRDefault="002A5FDF" w:rsidP="00B368B4">
      <w:pPr>
        <w:pStyle w:val="ListParagraph"/>
        <w:numPr>
          <w:ilvl w:val="0"/>
          <w:numId w:val="168"/>
        </w:numPr>
        <w:rPr>
          <w:rFonts w:ascii="Times New Roman" w:hAnsi="Times New Roman" w:cs="Times New Roman"/>
        </w:rPr>
      </w:pPr>
      <w:r w:rsidRPr="0063535F">
        <w:rPr>
          <w:rFonts w:ascii="Times New Roman" w:hAnsi="Times New Roman" w:cs="Times New Roman"/>
        </w:rPr>
        <w:t>Electric power, telephone, telegraph, c</w:t>
      </w:r>
      <w:r w:rsidR="0063535F">
        <w:rPr>
          <w:rFonts w:ascii="Times New Roman" w:hAnsi="Times New Roman" w:cs="Times New Roman"/>
        </w:rPr>
        <w:t xml:space="preserve">able television, gas, water </w:t>
      </w:r>
      <w:r w:rsidRPr="0063535F">
        <w:rPr>
          <w:rFonts w:ascii="Times New Roman" w:hAnsi="Times New Roman" w:cs="Times New Roman"/>
        </w:rPr>
        <w:t>and sewer lines, wires or pipes sup</w:t>
      </w:r>
      <w:r w:rsidR="0063535F">
        <w:rPr>
          <w:rFonts w:ascii="Times New Roman" w:hAnsi="Times New Roman" w:cs="Times New Roman"/>
        </w:rPr>
        <w:t xml:space="preserve">porting poles or structures </w:t>
      </w:r>
      <w:r w:rsidRPr="0063535F">
        <w:rPr>
          <w:rFonts w:ascii="Times New Roman" w:hAnsi="Times New Roman" w:cs="Times New Roman"/>
        </w:rPr>
        <w:t>located within a public right-of-way.</w:t>
      </w:r>
    </w:p>
    <w:p w:rsidR="002A5FDF" w:rsidRDefault="002A5FDF" w:rsidP="00C90FA3">
      <w:pPr>
        <w:ind w:left="720"/>
        <w:rPr>
          <w:rFonts w:ascii="Times New Roman" w:hAnsi="Times New Roman" w:cs="Times New Roman"/>
        </w:rPr>
      </w:pPr>
    </w:p>
    <w:p w:rsidR="002A5FDF" w:rsidRPr="0063535F" w:rsidRDefault="001661B7" w:rsidP="00B368B4">
      <w:pPr>
        <w:pStyle w:val="ListParagraph"/>
        <w:numPr>
          <w:ilvl w:val="0"/>
          <w:numId w:val="168"/>
        </w:numPr>
        <w:rPr>
          <w:rFonts w:ascii="Times New Roman" w:hAnsi="Times New Roman" w:cs="Times New Roman"/>
        </w:rPr>
      </w:pPr>
      <w:r w:rsidRPr="0063535F">
        <w:rPr>
          <w:rFonts w:ascii="Times New Roman" w:hAnsi="Times New Roman" w:cs="Times New Roman"/>
        </w:rPr>
        <w:t>Specific signs exempted in Section 7-3 of this Ordinance.</w:t>
      </w:r>
    </w:p>
    <w:p w:rsidR="001661B7" w:rsidRDefault="001661B7" w:rsidP="00C90FA3">
      <w:pPr>
        <w:ind w:left="720"/>
        <w:rPr>
          <w:rFonts w:ascii="Times New Roman" w:hAnsi="Times New Roman" w:cs="Times New Roman"/>
        </w:rPr>
      </w:pPr>
    </w:p>
    <w:p w:rsidR="001661B7" w:rsidRPr="0063535F" w:rsidRDefault="001661B7" w:rsidP="00B368B4">
      <w:pPr>
        <w:pStyle w:val="ListParagraph"/>
        <w:numPr>
          <w:ilvl w:val="0"/>
          <w:numId w:val="168"/>
        </w:numPr>
        <w:rPr>
          <w:rFonts w:ascii="Times New Roman" w:hAnsi="Times New Roman" w:cs="Times New Roman"/>
        </w:rPr>
      </w:pPr>
      <w:r w:rsidRPr="0063535F">
        <w:rPr>
          <w:rFonts w:ascii="Times New Roman" w:hAnsi="Times New Roman" w:cs="Times New Roman"/>
        </w:rPr>
        <w:t>Mailboxes, newspaper boxes, walls, fenc</w:t>
      </w:r>
      <w:r w:rsidR="0063535F">
        <w:rPr>
          <w:rFonts w:ascii="Times New Roman" w:hAnsi="Times New Roman" w:cs="Times New Roman"/>
        </w:rPr>
        <w:t xml:space="preserve">es, birdhouses, flag poles, </w:t>
      </w:r>
      <w:r w:rsidR="0063535F">
        <w:rPr>
          <w:rFonts w:ascii="Times New Roman" w:hAnsi="Times New Roman" w:cs="Times New Roman"/>
        </w:rPr>
        <w:tab/>
      </w:r>
      <w:r w:rsidRPr="0063535F">
        <w:rPr>
          <w:rFonts w:ascii="Times New Roman" w:hAnsi="Times New Roman" w:cs="Times New Roman"/>
        </w:rPr>
        <w:t>pump covers, and doghouses.</w:t>
      </w:r>
    </w:p>
    <w:p w:rsidR="003160ED" w:rsidRDefault="003160ED" w:rsidP="006D1CDF">
      <w:pPr>
        <w:rPr>
          <w:rFonts w:ascii="Times New Roman" w:hAnsi="Times New Roman" w:cs="Times New Roman"/>
          <w:b/>
        </w:rPr>
      </w:pPr>
    </w:p>
    <w:p w:rsidR="00D81E06" w:rsidRDefault="00D81E06" w:rsidP="00BE4065">
      <w:pPr>
        <w:ind w:left="720" w:hanging="720"/>
        <w:rPr>
          <w:rFonts w:ascii="Times New Roman" w:hAnsi="Times New Roman" w:cs="Times New Roman"/>
          <w:b/>
          <w:u w:val="single"/>
        </w:rPr>
      </w:pPr>
      <w:r>
        <w:rPr>
          <w:rFonts w:ascii="Times New Roman" w:hAnsi="Times New Roman" w:cs="Times New Roman"/>
          <w:b/>
        </w:rPr>
        <w:t>11-4</w:t>
      </w:r>
      <w:r>
        <w:rPr>
          <w:rFonts w:ascii="Times New Roman" w:hAnsi="Times New Roman" w:cs="Times New Roman"/>
          <w:b/>
        </w:rPr>
        <w:tab/>
      </w:r>
      <w:r>
        <w:rPr>
          <w:rFonts w:ascii="Times New Roman" w:hAnsi="Times New Roman" w:cs="Times New Roman"/>
          <w:b/>
          <w:u w:val="single"/>
        </w:rPr>
        <w:t>Conditional Use Permits</w:t>
      </w:r>
    </w:p>
    <w:p w:rsidR="00D81E06" w:rsidRDefault="00D81E06" w:rsidP="00C90FA3">
      <w:pPr>
        <w:ind w:left="720"/>
        <w:rPr>
          <w:rFonts w:ascii="Times New Roman" w:hAnsi="Times New Roman" w:cs="Times New Roman"/>
          <w:b/>
          <w:u w:val="single"/>
        </w:rPr>
      </w:pPr>
    </w:p>
    <w:p w:rsidR="004907D3" w:rsidRPr="006D1CDF" w:rsidRDefault="004907D3" w:rsidP="00B368B4">
      <w:pPr>
        <w:pStyle w:val="ListParagraph"/>
        <w:numPr>
          <w:ilvl w:val="0"/>
          <w:numId w:val="169"/>
        </w:numPr>
        <w:autoSpaceDE w:val="0"/>
        <w:autoSpaceDN w:val="0"/>
        <w:adjustRightInd w:val="0"/>
        <w:rPr>
          <w:rFonts w:ascii="Times New Roman" w:hAnsi="Times New Roman" w:cs="Times New Roman"/>
          <w:i/>
          <w:iCs/>
        </w:rPr>
      </w:pPr>
      <w:r w:rsidRPr="006D1CDF">
        <w:rPr>
          <w:rFonts w:ascii="Times New Roman" w:hAnsi="Times New Roman" w:cs="Times New Roman"/>
          <w:i/>
          <w:iCs/>
        </w:rPr>
        <w:t>Permit Required</w:t>
      </w:r>
    </w:p>
    <w:p w:rsidR="004907D3" w:rsidRDefault="004907D3" w:rsidP="00473159">
      <w:pPr>
        <w:autoSpaceDE w:val="0"/>
        <w:autoSpaceDN w:val="0"/>
        <w:adjustRightInd w:val="0"/>
        <w:ind w:firstLine="720"/>
        <w:rPr>
          <w:rFonts w:ascii="Times New Roman" w:hAnsi="Times New Roman" w:cs="Times New Roman"/>
          <w:iCs/>
        </w:rPr>
      </w:pPr>
    </w:p>
    <w:p w:rsidR="00D81E06" w:rsidRDefault="00D81E06" w:rsidP="006D1CDF">
      <w:pPr>
        <w:autoSpaceDE w:val="0"/>
        <w:autoSpaceDN w:val="0"/>
        <w:adjustRightInd w:val="0"/>
        <w:ind w:left="1080"/>
        <w:rPr>
          <w:rFonts w:ascii="Times New Roman" w:hAnsi="Times New Roman" w:cs="Times New Roman"/>
        </w:rPr>
      </w:pPr>
      <w:r w:rsidRPr="00D81E06">
        <w:rPr>
          <w:rFonts w:ascii="Times New Roman" w:hAnsi="Times New Roman" w:cs="Times New Roman"/>
        </w:rPr>
        <w:t>No zoning or building permit shall be issued until the</w:t>
      </w:r>
      <w:r w:rsidR="00473159">
        <w:rPr>
          <w:rFonts w:ascii="Times New Roman" w:hAnsi="Times New Roman" w:cs="Times New Roman"/>
        </w:rPr>
        <w:t xml:space="preserve"> </w:t>
      </w:r>
      <w:r w:rsidR="00E5363A">
        <w:rPr>
          <w:rFonts w:ascii="Times New Roman" w:hAnsi="Times New Roman" w:cs="Times New Roman"/>
        </w:rPr>
        <w:t xml:space="preserve">Stanfield </w:t>
      </w:r>
      <w:r w:rsidRPr="00D81E06">
        <w:rPr>
          <w:rFonts w:ascii="Times New Roman" w:hAnsi="Times New Roman" w:cs="Times New Roman"/>
        </w:rPr>
        <w:t xml:space="preserve">Board of </w:t>
      </w:r>
      <w:r w:rsidR="00E5363A">
        <w:rPr>
          <w:rFonts w:ascii="Times New Roman" w:hAnsi="Times New Roman" w:cs="Times New Roman"/>
        </w:rPr>
        <w:t>Commissioners</w:t>
      </w:r>
      <w:r w:rsidRPr="00D81E06">
        <w:rPr>
          <w:rFonts w:ascii="Times New Roman" w:hAnsi="Times New Roman" w:cs="Times New Roman"/>
        </w:rPr>
        <w:t xml:space="preserve"> has approved a conditional use permit for the requested use.</w:t>
      </w:r>
    </w:p>
    <w:p w:rsidR="003160ED" w:rsidRPr="00D81E06" w:rsidRDefault="003160ED" w:rsidP="00F035FC">
      <w:pPr>
        <w:autoSpaceDE w:val="0"/>
        <w:autoSpaceDN w:val="0"/>
        <w:adjustRightInd w:val="0"/>
        <w:ind w:firstLine="720"/>
        <w:rPr>
          <w:rFonts w:ascii="Times New Roman" w:hAnsi="Times New Roman" w:cs="Times New Roman"/>
        </w:rPr>
      </w:pPr>
    </w:p>
    <w:p w:rsidR="004907D3" w:rsidRPr="006D1CDF" w:rsidRDefault="004907D3" w:rsidP="00B368B4">
      <w:pPr>
        <w:pStyle w:val="ListParagraph"/>
        <w:numPr>
          <w:ilvl w:val="0"/>
          <w:numId w:val="169"/>
        </w:numPr>
        <w:autoSpaceDE w:val="0"/>
        <w:autoSpaceDN w:val="0"/>
        <w:adjustRightInd w:val="0"/>
        <w:rPr>
          <w:rFonts w:ascii="Times New Roman" w:hAnsi="Times New Roman" w:cs="Times New Roman"/>
          <w:i/>
        </w:rPr>
      </w:pPr>
      <w:r w:rsidRPr="006D1CDF">
        <w:rPr>
          <w:rFonts w:ascii="Times New Roman" w:hAnsi="Times New Roman" w:cs="Times New Roman"/>
          <w:i/>
        </w:rPr>
        <w:t>Applicants</w:t>
      </w:r>
    </w:p>
    <w:p w:rsidR="004907D3" w:rsidRDefault="004907D3" w:rsidP="00D81E06">
      <w:pPr>
        <w:autoSpaceDE w:val="0"/>
        <w:autoSpaceDN w:val="0"/>
        <w:adjustRightInd w:val="0"/>
        <w:ind w:left="1440" w:hanging="720"/>
        <w:rPr>
          <w:rFonts w:ascii="Times New Roman" w:hAnsi="Times New Roman" w:cs="Times New Roman"/>
        </w:rPr>
      </w:pPr>
    </w:p>
    <w:p w:rsidR="00D81E06" w:rsidRPr="00D81E06" w:rsidRDefault="00D81E06" w:rsidP="006D1CDF">
      <w:pPr>
        <w:autoSpaceDE w:val="0"/>
        <w:autoSpaceDN w:val="0"/>
        <w:adjustRightInd w:val="0"/>
        <w:ind w:left="1080"/>
        <w:rPr>
          <w:rFonts w:ascii="Times New Roman" w:hAnsi="Times New Roman" w:cs="Times New Roman"/>
        </w:rPr>
      </w:pPr>
      <w:r w:rsidRPr="00D81E06">
        <w:rPr>
          <w:rFonts w:ascii="Times New Roman" w:hAnsi="Times New Roman" w:cs="Times New Roman"/>
        </w:rPr>
        <w:t>A request for a conditional use permit will be considered only if requested by the owner of the property in question or an authorized agent of the property owner.</w:t>
      </w:r>
    </w:p>
    <w:p w:rsidR="00D81E06" w:rsidRPr="00D81E06" w:rsidRDefault="00D81E06" w:rsidP="00D81E06">
      <w:pPr>
        <w:autoSpaceDE w:val="0"/>
        <w:autoSpaceDN w:val="0"/>
        <w:adjustRightInd w:val="0"/>
        <w:rPr>
          <w:rFonts w:ascii="Times New Roman" w:hAnsi="Times New Roman" w:cs="Times New Roman"/>
        </w:rPr>
      </w:pPr>
    </w:p>
    <w:p w:rsidR="004907D3" w:rsidRPr="006D1CDF" w:rsidRDefault="004907D3" w:rsidP="00B368B4">
      <w:pPr>
        <w:pStyle w:val="ListParagraph"/>
        <w:numPr>
          <w:ilvl w:val="0"/>
          <w:numId w:val="169"/>
        </w:numPr>
        <w:autoSpaceDE w:val="0"/>
        <w:autoSpaceDN w:val="0"/>
        <w:adjustRightInd w:val="0"/>
        <w:rPr>
          <w:rFonts w:ascii="Times New Roman" w:hAnsi="Times New Roman" w:cs="Times New Roman"/>
          <w:i/>
        </w:rPr>
      </w:pPr>
      <w:r w:rsidRPr="006D1CDF">
        <w:rPr>
          <w:rFonts w:ascii="Times New Roman" w:hAnsi="Times New Roman" w:cs="Times New Roman"/>
          <w:i/>
        </w:rPr>
        <w:t>Application</w:t>
      </w:r>
    </w:p>
    <w:p w:rsidR="004907D3" w:rsidRDefault="004907D3" w:rsidP="00473159">
      <w:pPr>
        <w:autoSpaceDE w:val="0"/>
        <w:autoSpaceDN w:val="0"/>
        <w:adjustRightInd w:val="0"/>
        <w:ind w:left="1440" w:hanging="720"/>
        <w:rPr>
          <w:rFonts w:ascii="Times New Roman" w:hAnsi="Times New Roman" w:cs="Times New Roman"/>
        </w:rPr>
      </w:pPr>
    </w:p>
    <w:p w:rsidR="004907D3" w:rsidRDefault="00D81E06" w:rsidP="006D1CDF">
      <w:pPr>
        <w:autoSpaceDE w:val="0"/>
        <w:autoSpaceDN w:val="0"/>
        <w:adjustRightInd w:val="0"/>
        <w:ind w:left="1080"/>
        <w:rPr>
          <w:rFonts w:ascii="Times New Roman" w:hAnsi="Times New Roman" w:cs="Times New Roman"/>
        </w:rPr>
      </w:pPr>
      <w:r w:rsidRPr="00D81E06">
        <w:rPr>
          <w:rFonts w:ascii="Times New Roman" w:hAnsi="Times New Roman" w:cs="Times New Roman"/>
        </w:rPr>
        <w:t>Applications for all conditional use permits or amendments to any approved conditional use permit must be filed with the Zoning Administrator.</w:t>
      </w:r>
      <w:r w:rsidR="00473159">
        <w:rPr>
          <w:rFonts w:ascii="Times New Roman" w:hAnsi="Times New Roman" w:cs="Times New Roman"/>
        </w:rPr>
        <w:t xml:space="preserve">  </w:t>
      </w:r>
      <w:r w:rsidR="004907D3">
        <w:rPr>
          <w:rFonts w:ascii="Times New Roman" w:hAnsi="Times New Roman" w:cs="Times New Roman"/>
        </w:rPr>
        <w:t>Applications which are not complete</w:t>
      </w:r>
      <w:r w:rsidRPr="00D81E06">
        <w:rPr>
          <w:rFonts w:ascii="Times New Roman" w:hAnsi="Times New Roman" w:cs="Times New Roman"/>
        </w:rPr>
        <w:t xml:space="preserve"> shall be returned to the applicant, with a notation of the deficiencies in the application. The Zoning Administrator has the authority to waive any application requirements where the type of use or scale of proposal makes that information unnecessary or impractical. </w:t>
      </w:r>
    </w:p>
    <w:p w:rsidR="004907D3" w:rsidRDefault="004907D3" w:rsidP="00473159">
      <w:pPr>
        <w:autoSpaceDE w:val="0"/>
        <w:autoSpaceDN w:val="0"/>
        <w:adjustRightInd w:val="0"/>
        <w:ind w:left="1440" w:hanging="720"/>
        <w:rPr>
          <w:rFonts w:ascii="Times New Roman" w:hAnsi="Times New Roman" w:cs="Times New Roman"/>
        </w:rPr>
      </w:pPr>
    </w:p>
    <w:p w:rsidR="00D81E06" w:rsidRPr="00D81E06" w:rsidRDefault="00D81E06" w:rsidP="005E3D2C">
      <w:pPr>
        <w:autoSpaceDE w:val="0"/>
        <w:autoSpaceDN w:val="0"/>
        <w:adjustRightInd w:val="0"/>
        <w:ind w:left="1080"/>
        <w:rPr>
          <w:rFonts w:ascii="Times New Roman" w:hAnsi="Times New Roman" w:cs="Times New Roman"/>
        </w:rPr>
      </w:pPr>
      <w:r w:rsidRPr="00D81E06">
        <w:rPr>
          <w:rFonts w:ascii="Times New Roman" w:hAnsi="Times New Roman" w:cs="Times New Roman"/>
        </w:rPr>
        <w:t>A complete application will include all of the following:</w:t>
      </w:r>
    </w:p>
    <w:p w:rsidR="00D81E06" w:rsidRPr="00D81E06" w:rsidRDefault="00D81E06" w:rsidP="00D81E06">
      <w:pPr>
        <w:autoSpaceDE w:val="0"/>
        <w:autoSpaceDN w:val="0"/>
        <w:adjustRightInd w:val="0"/>
        <w:rPr>
          <w:rFonts w:ascii="Times New Roman" w:hAnsi="Times New Roman" w:cs="Times New Roman"/>
        </w:rPr>
      </w:pPr>
    </w:p>
    <w:p w:rsidR="00D81E06" w:rsidRPr="005E3D2C" w:rsidRDefault="00D81E06" w:rsidP="00B368B4">
      <w:pPr>
        <w:pStyle w:val="ListParagraph"/>
        <w:numPr>
          <w:ilvl w:val="0"/>
          <w:numId w:val="170"/>
        </w:numPr>
        <w:autoSpaceDE w:val="0"/>
        <w:autoSpaceDN w:val="0"/>
        <w:adjustRightInd w:val="0"/>
        <w:rPr>
          <w:rFonts w:ascii="Times New Roman" w:hAnsi="Times New Roman" w:cs="Times New Roman"/>
        </w:rPr>
      </w:pPr>
      <w:r w:rsidRPr="005E3D2C">
        <w:rPr>
          <w:rFonts w:ascii="Times New Roman" w:hAnsi="Times New Roman" w:cs="Times New Roman"/>
        </w:rPr>
        <w:t xml:space="preserve">A completed application form signed by all of the property owners </w:t>
      </w:r>
      <w:r w:rsidR="00473159" w:rsidRPr="005E3D2C">
        <w:rPr>
          <w:rFonts w:ascii="Times New Roman" w:hAnsi="Times New Roman" w:cs="Times New Roman"/>
        </w:rPr>
        <w:tab/>
      </w:r>
      <w:r w:rsidRPr="005E3D2C">
        <w:rPr>
          <w:rFonts w:ascii="Times New Roman" w:hAnsi="Times New Roman" w:cs="Times New Roman"/>
        </w:rPr>
        <w:t>of t</w:t>
      </w:r>
      <w:r w:rsidR="00A54D02" w:rsidRPr="005E3D2C">
        <w:rPr>
          <w:rFonts w:ascii="Times New Roman" w:hAnsi="Times New Roman" w:cs="Times New Roman"/>
        </w:rPr>
        <w:t>he area proposed for the permit</w:t>
      </w:r>
      <w:r w:rsidRPr="005E3D2C">
        <w:rPr>
          <w:rFonts w:ascii="Times New Roman" w:hAnsi="Times New Roman" w:cs="Times New Roman"/>
        </w:rPr>
        <w:t xml:space="preserve"> or a completed application form signed by the developer along with an affidavit signed by all property owners giving the applicant the permission to pursue the permit and to bind the property to the propo</w:t>
      </w:r>
      <w:r w:rsidR="00E5363A" w:rsidRPr="005E3D2C">
        <w:rPr>
          <w:rFonts w:ascii="Times New Roman" w:hAnsi="Times New Roman" w:cs="Times New Roman"/>
        </w:rPr>
        <w:t xml:space="preserve">sal and to conditions which the </w:t>
      </w:r>
      <w:r w:rsidR="00A54D02" w:rsidRPr="005E3D2C">
        <w:rPr>
          <w:rFonts w:ascii="Times New Roman" w:hAnsi="Times New Roman" w:cs="Times New Roman"/>
        </w:rPr>
        <w:t xml:space="preserve">Board of </w:t>
      </w:r>
      <w:r w:rsidR="00E5363A" w:rsidRPr="005E3D2C">
        <w:rPr>
          <w:rFonts w:ascii="Times New Roman" w:hAnsi="Times New Roman" w:cs="Times New Roman"/>
        </w:rPr>
        <w:t>Commissioners</w:t>
      </w:r>
      <w:r w:rsidRPr="005E3D2C">
        <w:rPr>
          <w:rFonts w:ascii="Times New Roman" w:hAnsi="Times New Roman" w:cs="Times New Roman"/>
        </w:rPr>
        <w:t xml:space="preserve"> might impose.</w:t>
      </w:r>
    </w:p>
    <w:p w:rsidR="00D75DBB" w:rsidRPr="00D81E06" w:rsidRDefault="00D75DBB"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 complete explanation of the proposed use(s) of the property.</w:t>
      </w:r>
    </w:p>
    <w:p w:rsidR="00D81E06" w:rsidRPr="00D81E06" w:rsidRDefault="00D81E06"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 xml:space="preserve">A site plan prepared in accordance with the requirements of </w:t>
      </w:r>
      <w:r w:rsidR="00756C42" w:rsidRPr="005D019C">
        <w:rPr>
          <w:rFonts w:ascii="Times New Roman" w:hAnsi="Times New Roman" w:cs="Times New Roman"/>
        </w:rPr>
        <w:t>Section</w:t>
      </w:r>
      <w:r w:rsidR="00E5363A" w:rsidRPr="005D019C">
        <w:rPr>
          <w:rFonts w:ascii="Times New Roman" w:hAnsi="Times New Roman" w:cs="Times New Roman"/>
        </w:rPr>
        <w:t>11-3 (F) of this Ordinance</w:t>
      </w:r>
      <w:r w:rsidRPr="005D019C">
        <w:rPr>
          <w:rFonts w:ascii="Times New Roman" w:hAnsi="Times New Roman" w:cs="Times New Roman"/>
        </w:rPr>
        <w:t>.</w:t>
      </w:r>
    </w:p>
    <w:p w:rsidR="00D81E06" w:rsidRPr="00D81E06" w:rsidRDefault="00D81E06"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 preliminary subdivision plat that meets all of the requirements of the subdivision ordinance when subdivision of the land is proposed.</w:t>
      </w:r>
    </w:p>
    <w:p w:rsidR="00D81E06" w:rsidRPr="00D81E06" w:rsidRDefault="00D81E06"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Documentation containing facts that will be used to support the petition, including but not limited to</w:t>
      </w:r>
      <w:r w:rsidR="00756C42" w:rsidRPr="005D019C">
        <w:rPr>
          <w:rFonts w:ascii="Times New Roman" w:hAnsi="Times New Roman" w:cs="Times New Roman"/>
        </w:rPr>
        <w:t>,</w:t>
      </w:r>
      <w:r w:rsidRPr="005D019C">
        <w:rPr>
          <w:rFonts w:ascii="Times New Roman" w:hAnsi="Times New Roman" w:cs="Times New Roman"/>
        </w:rPr>
        <w:t xml:space="preserve"> deed restrictions, letter of sufficiency regarding public water and sewer, proposed </w:t>
      </w:r>
      <w:r w:rsidR="004907D3" w:rsidRPr="005D019C">
        <w:rPr>
          <w:rFonts w:ascii="Times New Roman" w:hAnsi="Times New Roman" w:cs="Times New Roman"/>
        </w:rPr>
        <w:t>homeowners’</w:t>
      </w:r>
      <w:r w:rsidRPr="005D019C">
        <w:rPr>
          <w:rFonts w:ascii="Times New Roman" w:hAnsi="Times New Roman" w:cs="Times New Roman"/>
        </w:rPr>
        <w:t xml:space="preserve"> association documents, and appropriate county and state approvals.</w:t>
      </w:r>
    </w:p>
    <w:p w:rsidR="00D81E06" w:rsidRPr="00D81E06" w:rsidRDefault="00D81E06"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All appropriate fees.</w:t>
      </w:r>
    </w:p>
    <w:p w:rsidR="00D81E06" w:rsidRPr="00D81E06" w:rsidRDefault="00D81E06" w:rsidP="00D81E06">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 complete listing of all ow</w:t>
      </w:r>
      <w:r w:rsidR="00756C42" w:rsidRPr="005D019C">
        <w:rPr>
          <w:rFonts w:ascii="Times New Roman" w:hAnsi="Times New Roman" w:cs="Times New Roman"/>
        </w:rPr>
        <w:t>ners of adjacent property,</w:t>
      </w:r>
      <w:r w:rsidRPr="005D019C">
        <w:rPr>
          <w:rFonts w:ascii="Times New Roman" w:hAnsi="Times New Roman" w:cs="Times New Roman"/>
        </w:rPr>
        <w:t xml:space="preserve"> </w:t>
      </w:r>
      <w:r w:rsidR="004907D3" w:rsidRPr="005D019C">
        <w:rPr>
          <w:rFonts w:ascii="Times New Roman" w:hAnsi="Times New Roman" w:cs="Times New Roman"/>
        </w:rPr>
        <w:t xml:space="preserve">their </w:t>
      </w:r>
      <w:r w:rsidRPr="005D019C">
        <w:rPr>
          <w:rFonts w:ascii="Times New Roman" w:hAnsi="Times New Roman" w:cs="Times New Roman"/>
        </w:rPr>
        <w:t>addresses, and tax identification numbers.</w:t>
      </w:r>
    </w:p>
    <w:p w:rsidR="00D81E06" w:rsidRPr="00D81E06" w:rsidRDefault="00D81E06" w:rsidP="00D81E06">
      <w:pPr>
        <w:autoSpaceDE w:val="0"/>
        <w:autoSpaceDN w:val="0"/>
        <w:adjustRightInd w:val="0"/>
        <w:rPr>
          <w:rFonts w:ascii="Times New Roman" w:hAnsi="Times New Roman" w:cs="Times New Roman"/>
        </w:rPr>
      </w:pPr>
    </w:p>
    <w:p w:rsidR="00D81E06"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 synopsis or overview of the project, including information relevant to use, density, lot layout, housing type, planned amenities, and the like.</w:t>
      </w:r>
    </w:p>
    <w:p w:rsidR="005D019C" w:rsidRPr="005D019C" w:rsidRDefault="005D019C" w:rsidP="005D019C">
      <w:pPr>
        <w:autoSpaceDE w:val="0"/>
        <w:autoSpaceDN w:val="0"/>
        <w:adjustRightInd w:val="0"/>
        <w:rPr>
          <w:rFonts w:ascii="Times New Roman" w:hAnsi="Times New Roman" w:cs="Times New Roman"/>
        </w:rPr>
      </w:pPr>
    </w:p>
    <w:p w:rsidR="00D81E06" w:rsidRPr="005D019C" w:rsidRDefault="00D81E06" w:rsidP="00B368B4">
      <w:pPr>
        <w:pStyle w:val="ListParagraph"/>
        <w:numPr>
          <w:ilvl w:val="0"/>
          <w:numId w:val="170"/>
        </w:numPr>
        <w:autoSpaceDE w:val="0"/>
        <w:autoSpaceDN w:val="0"/>
        <w:adjustRightInd w:val="0"/>
        <w:rPr>
          <w:rFonts w:ascii="Times New Roman" w:hAnsi="Times New Roman" w:cs="Times New Roman"/>
        </w:rPr>
      </w:pPr>
      <w:r w:rsidRPr="005D019C">
        <w:rPr>
          <w:rFonts w:ascii="Times New Roman" w:hAnsi="Times New Roman" w:cs="Times New Roman"/>
        </w:rPr>
        <w:t>Any other information deemed by the Zoning Administrator to be necessary for sufficient review of the application.</w:t>
      </w:r>
    </w:p>
    <w:p w:rsidR="00D81E06" w:rsidRPr="00D81E06" w:rsidRDefault="00D81E06" w:rsidP="00D81E06">
      <w:pPr>
        <w:autoSpaceDE w:val="0"/>
        <w:autoSpaceDN w:val="0"/>
        <w:adjustRightInd w:val="0"/>
        <w:rPr>
          <w:rFonts w:ascii="Times New Roman" w:hAnsi="Times New Roman" w:cs="Times New Roman"/>
        </w:rPr>
      </w:pPr>
    </w:p>
    <w:p w:rsidR="004907D3" w:rsidRPr="0004072D" w:rsidRDefault="004907D3" w:rsidP="00B368B4">
      <w:pPr>
        <w:pStyle w:val="ListParagraph"/>
        <w:numPr>
          <w:ilvl w:val="0"/>
          <w:numId w:val="171"/>
        </w:numPr>
        <w:autoSpaceDE w:val="0"/>
        <w:autoSpaceDN w:val="0"/>
        <w:adjustRightInd w:val="0"/>
        <w:rPr>
          <w:rFonts w:ascii="Times New Roman" w:hAnsi="Times New Roman" w:cs="Times New Roman"/>
          <w:i/>
        </w:rPr>
      </w:pPr>
      <w:r w:rsidRPr="0004072D">
        <w:rPr>
          <w:rFonts w:ascii="Times New Roman" w:hAnsi="Times New Roman" w:cs="Times New Roman"/>
          <w:i/>
        </w:rPr>
        <w:t>Review</w:t>
      </w:r>
      <w:r w:rsidR="00E169C3" w:rsidRPr="0004072D">
        <w:rPr>
          <w:rFonts w:ascii="Times New Roman" w:hAnsi="Times New Roman" w:cs="Times New Roman"/>
          <w:i/>
        </w:rPr>
        <w:t xml:space="preserve"> and Recommendation</w:t>
      </w:r>
    </w:p>
    <w:p w:rsidR="0004072D" w:rsidRDefault="0004072D" w:rsidP="0004072D">
      <w:pPr>
        <w:autoSpaceDE w:val="0"/>
        <w:autoSpaceDN w:val="0"/>
        <w:adjustRightInd w:val="0"/>
        <w:rPr>
          <w:rFonts w:ascii="Times New Roman" w:hAnsi="Times New Roman" w:cs="Times New Roman"/>
        </w:rPr>
      </w:pPr>
    </w:p>
    <w:p w:rsidR="00D81E06" w:rsidRPr="0004072D" w:rsidRDefault="00E169C3" w:rsidP="00B368B4">
      <w:pPr>
        <w:pStyle w:val="ListParagraph"/>
        <w:numPr>
          <w:ilvl w:val="0"/>
          <w:numId w:val="172"/>
        </w:numPr>
        <w:autoSpaceDE w:val="0"/>
        <w:autoSpaceDN w:val="0"/>
        <w:adjustRightInd w:val="0"/>
        <w:rPr>
          <w:rFonts w:ascii="Times New Roman" w:hAnsi="Times New Roman" w:cs="Times New Roman"/>
        </w:rPr>
      </w:pPr>
      <w:r w:rsidRPr="0004072D">
        <w:rPr>
          <w:rFonts w:ascii="Times New Roman" w:hAnsi="Times New Roman" w:cs="Times New Roman"/>
          <w:i/>
        </w:rPr>
        <w:t>Staff Review</w:t>
      </w:r>
      <w:r w:rsidRPr="0004072D">
        <w:rPr>
          <w:rFonts w:ascii="Times New Roman" w:hAnsi="Times New Roman" w:cs="Times New Roman"/>
        </w:rPr>
        <w:t xml:space="preserve">: </w:t>
      </w:r>
      <w:r w:rsidR="00D81E06" w:rsidRPr="0004072D">
        <w:rPr>
          <w:rFonts w:ascii="Times New Roman" w:hAnsi="Times New Roman" w:cs="Times New Roman"/>
        </w:rPr>
        <w:t xml:space="preserve">The Zoning Administrator shall review all applications for a </w:t>
      </w:r>
      <w:r w:rsidR="0004072D">
        <w:rPr>
          <w:rFonts w:ascii="Times New Roman" w:hAnsi="Times New Roman" w:cs="Times New Roman"/>
        </w:rPr>
        <w:tab/>
      </w:r>
      <w:r w:rsidR="00D81E06" w:rsidRPr="0004072D">
        <w:rPr>
          <w:rFonts w:ascii="Times New Roman" w:hAnsi="Times New Roman" w:cs="Times New Roman"/>
        </w:rPr>
        <w:t xml:space="preserve">conditional use permit prior to review by the </w:t>
      </w:r>
      <w:r w:rsidRPr="0004072D">
        <w:rPr>
          <w:rFonts w:ascii="Times New Roman" w:hAnsi="Times New Roman" w:cs="Times New Roman"/>
        </w:rPr>
        <w:t>Planning Board</w:t>
      </w:r>
      <w:r w:rsidR="00D81E06" w:rsidRPr="0004072D">
        <w:rPr>
          <w:rFonts w:ascii="Times New Roman" w:hAnsi="Times New Roman" w:cs="Times New Roman"/>
        </w:rPr>
        <w:t xml:space="preserve">. The Zoning Administrator shall determine the number of copies to be submitted by the </w:t>
      </w:r>
      <w:r w:rsidR="00756C42" w:rsidRPr="0004072D">
        <w:rPr>
          <w:rFonts w:ascii="Times New Roman" w:hAnsi="Times New Roman" w:cs="Times New Roman"/>
        </w:rPr>
        <w:t>applicant to e</w:t>
      </w:r>
      <w:r w:rsidR="00D81E06" w:rsidRPr="0004072D">
        <w:rPr>
          <w:rFonts w:ascii="Times New Roman" w:hAnsi="Times New Roman" w:cs="Times New Roman"/>
        </w:rPr>
        <w:t>nsure that there are su</w:t>
      </w:r>
      <w:r w:rsidR="00756C42" w:rsidRPr="0004072D">
        <w:rPr>
          <w:rFonts w:ascii="Times New Roman" w:hAnsi="Times New Roman" w:cs="Times New Roman"/>
        </w:rPr>
        <w:t xml:space="preserve">fficient copies to send to the </w:t>
      </w:r>
      <w:r w:rsidR="0004072D">
        <w:rPr>
          <w:rFonts w:ascii="Times New Roman" w:hAnsi="Times New Roman" w:cs="Times New Roman"/>
        </w:rPr>
        <w:t xml:space="preserve">Planning </w:t>
      </w:r>
      <w:r w:rsidR="00756C42" w:rsidRPr="0004072D">
        <w:rPr>
          <w:rFonts w:ascii="Times New Roman" w:hAnsi="Times New Roman" w:cs="Times New Roman"/>
        </w:rPr>
        <w:t>B</w:t>
      </w:r>
      <w:r w:rsidR="00D81E06" w:rsidRPr="0004072D">
        <w:rPr>
          <w:rFonts w:ascii="Times New Roman" w:hAnsi="Times New Roman" w:cs="Times New Roman"/>
        </w:rPr>
        <w:t>oard and all other appropriate agencies for review and comment. The applicant shall submit a completed application no later th</w:t>
      </w:r>
      <w:r w:rsidR="0004072D">
        <w:rPr>
          <w:rFonts w:ascii="Times New Roman" w:hAnsi="Times New Roman" w:cs="Times New Roman"/>
        </w:rPr>
        <w:t xml:space="preserve">an 30 working </w:t>
      </w:r>
      <w:r w:rsidRPr="0004072D">
        <w:rPr>
          <w:rFonts w:ascii="Times New Roman" w:hAnsi="Times New Roman" w:cs="Times New Roman"/>
        </w:rPr>
        <w:t xml:space="preserve">days prior to the Planning </w:t>
      </w:r>
      <w:r w:rsidR="00756C42" w:rsidRPr="0004072D">
        <w:rPr>
          <w:rFonts w:ascii="Times New Roman" w:hAnsi="Times New Roman" w:cs="Times New Roman"/>
        </w:rPr>
        <w:t>B</w:t>
      </w:r>
      <w:r w:rsidR="00D81E06" w:rsidRPr="0004072D">
        <w:rPr>
          <w:rFonts w:ascii="Times New Roman" w:hAnsi="Times New Roman" w:cs="Times New Roman"/>
        </w:rPr>
        <w:t xml:space="preserve">oard meeting at which the application is to be </w:t>
      </w:r>
      <w:r w:rsidR="00E5363A" w:rsidRPr="0004072D">
        <w:rPr>
          <w:rFonts w:ascii="Times New Roman" w:hAnsi="Times New Roman" w:cs="Times New Roman"/>
        </w:rPr>
        <w:t>reviewed</w:t>
      </w:r>
      <w:r w:rsidR="00D81E06" w:rsidRPr="0004072D">
        <w:rPr>
          <w:rFonts w:ascii="Times New Roman" w:hAnsi="Times New Roman" w:cs="Times New Roman"/>
        </w:rPr>
        <w:t xml:space="preserve">. If the application is found to be incomplete or the development is found to be in conflict with </w:t>
      </w:r>
      <w:r w:rsidR="00756C42" w:rsidRPr="0004072D">
        <w:rPr>
          <w:rFonts w:ascii="Times New Roman" w:hAnsi="Times New Roman" w:cs="Times New Roman"/>
        </w:rPr>
        <w:t>the requirements of this Ordinance</w:t>
      </w:r>
      <w:r w:rsidR="00D81E06" w:rsidRPr="0004072D">
        <w:rPr>
          <w:rFonts w:ascii="Times New Roman" w:hAnsi="Times New Roman" w:cs="Times New Roman"/>
        </w:rPr>
        <w:t>, the developer shall be notified and the application rejected.</w:t>
      </w:r>
    </w:p>
    <w:p w:rsidR="004907D3" w:rsidRDefault="004907D3" w:rsidP="00756C42">
      <w:pPr>
        <w:autoSpaceDE w:val="0"/>
        <w:autoSpaceDN w:val="0"/>
        <w:adjustRightInd w:val="0"/>
        <w:ind w:firstLine="720"/>
        <w:rPr>
          <w:rFonts w:ascii="Times New Roman" w:hAnsi="Times New Roman" w:cs="Times New Roman"/>
        </w:rPr>
      </w:pPr>
    </w:p>
    <w:p w:rsidR="004907D3" w:rsidRPr="0004072D" w:rsidRDefault="00E169C3" w:rsidP="00B368B4">
      <w:pPr>
        <w:pStyle w:val="ListParagraph"/>
        <w:numPr>
          <w:ilvl w:val="0"/>
          <w:numId w:val="172"/>
        </w:numPr>
        <w:autoSpaceDE w:val="0"/>
        <w:autoSpaceDN w:val="0"/>
        <w:adjustRightInd w:val="0"/>
        <w:rPr>
          <w:rFonts w:ascii="Times New Roman" w:hAnsi="Times New Roman" w:cs="Times New Roman"/>
        </w:rPr>
      </w:pPr>
      <w:r w:rsidRPr="0004072D">
        <w:rPr>
          <w:rFonts w:ascii="Times New Roman" w:hAnsi="Times New Roman" w:cs="Times New Roman"/>
          <w:i/>
        </w:rPr>
        <w:t>Planning Board Review</w:t>
      </w:r>
      <w:r w:rsidRPr="0004072D">
        <w:rPr>
          <w:rFonts w:ascii="Times New Roman" w:hAnsi="Times New Roman" w:cs="Times New Roman"/>
        </w:rPr>
        <w:t>:  Once complete, the Zoning Administrator s</w:t>
      </w:r>
      <w:r w:rsidR="0004072D">
        <w:rPr>
          <w:rFonts w:ascii="Times New Roman" w:hAnsi="Times New Roman" w:cs="Times New Roman"/>
        </w:rPr>
        <w:t xml:space="preserve">hall </w:t>
      </w:r>
      <w:r w:rsidRPr="0004072D">
        <w:rPr>
          <w:rFonts w:ascii="Times New Roman" w:hAnsi="Times New Roman" w:cs="Times New Roman"/>
        </w:rPr>
        <w:t>refer the conditional use permit applicat</w:t>
      </w:r>
      <w:r w:rsidR="0004072D">
        <w:rPr>
          <w:rFonts w:ascii="Times New Roman" w:hAnsi="Times New Roman" w:cs="Times New Roman"/>
        </w:rPr>
        <w:t xml:space="preserve">ion to the Planning Board for </w:t>
      </w:r>
      <w:r w:rsidRPr="0004072D">
        <w:rPr>
          <w:rFonts w:ascii="Times New Roman" w:hAnsi="Times New Roman" w:cs="Times New Roman"/>
        </w:rPr>
        <w:t>review and</w:t>
      </w:r>
      <w:r w:rsidR="0004072D">
        <w:rPr>
          <w:rFonts w:ascii="Times New Roman" w:hAnsi="Times New Roman" w:cs="Times New Roman"/>
        </w:rPr>
        <w:t xml:space="preserve"> </w:t>
      </w:r>
      <w:r w:rsidRPr="0004072D">
        <w:rPr>
          <w:rFonts w:ascii="Times New Roman" w:hAnsi="Times New Roman" w:cs="Times New Roman"/>
        </w:rPr>
        <w:t>recommendation to the Stanfie</w:t>
      </w:r>
      <w:r w:rsidR="0004072D">
        <w:rPr>
          <w:rFonts w:ascii="Times New Roman" w:hAnsi="Times New Roman" w:cs="Times New Roman"/>
        </w:rPr>
        <w:t xml:space="preserve">ld Board of Commissioners.  </w:t>
      </w:r>
      <w:r w:rsidRPr="0004072D">
        <w:rPr>
          <w:rFonts w:ascii="Times New Roman" w:hAnsi="Times New Roman" w:cs="Times New Roman"/>
        </w:rPr>
        <w:t>The Planning Board may, in its recomm</w:t>
      </w:r>
      <w:r w:rsidR="0004072D">
        <w:rPr>
          <w:rFonts w:ascii="Times New Roman" w:hAnsi="Times New Roman" w:cs="Times New Roman"/>
        </w:rPr>
        <w:t xml:space="preserve">endation, attach reasonable </w:t>
      </w:r>
      <w:r w:rsidRPr="0004072D">
        <w:rPr>
          <w:rFonts w:ascii="Times New Roman" w:hAnsi="Times New Roman" w:cs="Times New Roman"/>
        </w:rPr>
        <w:t>conditions to the location, nature, and extent f</w:t>
      </w:r>
      <w:r w:rsidR="0004072D">
        <w:rPr>
          <w:rFonts w:ascii="Times New Roman" w:hAnsi="Times New Roman" w:cs="Times New Roman"/>
        </w:rPr>
        <w:t xml:space="preserve">or the proposed use and its </w:t>
      </w:r>
      <w:r w:rsidRPr="0004072D">
        <w:rPr>
          <w:rFonts w:ascii="Times New Roman" w:hAnsi="Times New Roman" w:cs="Times New Roman"/>
        </w:rPr>
        <w:t>relationship to surroun</w:t>
      </w:r>
      <w:r w:rsidR="0004072D">
        <w:rPr>
          <w:rFonts w:ascii="Times New Roman" w:hAnsi="Times New Roman" w:cs="Times New Roman"/>
        </w:rPr>
        <w:t xml:space="preserve">ding properties, parking areas, driveways, </w:t>
      </w:r>
      <w:r w:rsidRPr="0004072D">
        <w:rPr>
          <w:rFonts w:ascii="Times New Roman" w:hAnsi="Times New Roman" w:cs="Times New Roman"/>
        </w:rPr>
        <w:t>pedestrian and vehicular circulation systems,</w:t>
      </w:r>
      <w:r w:rsidR="0004072D">
        <w:rPr>
          <w:rFonts w:ascii="Times New Roman" w:hAnsi="Times New Roman" w:cs="Times New Roman"/>
        </w:rPr>
        <w:t xml:space="preserve"> screening and landscaping, </w:t>
      </w:r>
      <w:r w:rsidRPr="0004072D">
        <w:rPr>
          <w:rFonts w:ascii="Times New Roman" w:hAnsi="Times New Roman" w:cs="Times New Roman"/>
        </w:rPr>
        <w:t>timing of development, and any other conditions the Plannin</w:t>
      </w:r>
      <w:r w:rsidR="0004072D">
        <w:rPr>
          <w:rFonts w:ascii="Times New Roman" w:hAnsi="Times New Roman" w:cs="Times New Roman"/>
        </w:rPr>
        <w:t xml:space="preserve">g Board may </w:t>
      </w:r>
      <w:r w:rsidRPr="0004072D">
        <w:rPr>
          <w:rFonts w:ascii="Times New Roman" w:hAnsi="Times New Roman" w:cs="Times New Roman"/>
        </w:rPr>
        <w:t xml:space="preserve">find appropriate.  Such conditions may include </w:t>
      </w:r>
      <w:r w:rsidR="0004072D">
        <w:rPr>
          <w:rFonts w:ascii="Times New Roman" w:hAnsi="Times New Roman" w:cs="Times New Roman"/>
        </w:rPr>
        <w:t>dedication of any rights-of-</w:t>
      </w:r>
      <w:r w:rsidRPr="0004072D">
        <w:rPr>
          <w:rFonts w:ascii="Times New Roman" w:hAnsi="Times New Roman" w:cs="Times New Roman"/>
        </w:rPr>
        <w:t>way or easements for streets, water, sewer,</w:t>
      </w:r>
      <w:r w:rsidR="0004072D">
        <w:rPr>
          <w:rFonts w:ascii="Times New Roman" w:hAnsi="Times New Roman" w:cs="Times New Roman"/>
        </w:rPr>
        <w:t xml:space="preserve"> or other public utilities </w:t>
      </w:r>
      <w:r w:rsidRPr="0004072D">
        <w:rPr>
          <w:rFonts w:ascii="Times New Roman" w:hAnsi="Times New Roman" w:cs="Times New Roman"/>
        </w:rPr>
        <w:t>necessary to serve the proposed development.</w:t>
      </w:r>
    </w:p>
    <w:p w:rsidR="00E169C3" w:rsidRDefault="00E169C3" w:rsidP="00756C42">
      <w:pPr>
        <w:autoSpaceDE w:val="0"/>
        <w:autoSpaceDN w:val="0"/>
        <w:adjustRightInd w:val="0"/>
        <w:ind w:firstLine="720"/>
        <w:rPr>
          <w:rFonts w:ascii="Times New Roman" w:hAnsi="Times New Roman" w:cs="Times New Roman"/>
        </w:rPr>
      </w:pPr>
    </w:p>
    <w:p w:rsidR="00E169C3" w:rsidRDefault="00E169C3" w:rsidP="0004072D">
      <w:pPr>
        <w:autoSpaceDE w:val="0"/>
        <w:autoSpaceDN w:val="0"/>
        <w:adjustRightInd w:val="0"/>
        <w:ind w:left="1440"/>
        <w:rPr>
          <w:rFonts w:ascii="Times New Roman" w:hAnsi="Times New Roman" w:cs="Times New Roman"/>
        </w:rPr>
      </w:pPr>
      <w:r>
        <w:rPr>
          <w:rFonts w:ascii="Times New Roman" w:hAnsi="Times New Roman" w:cs="Times New Roman"/>
        </w:rPr>
        <w:t xml:space="preserve">The </w:t>
      </w:r>
      <w:r w:rsidR="004D561E">
        <w:rPr>
          <w:rFonts w:ascii="Times New Roman" w:hAnsi="Times New Roman" w:cs="Times New Roman"/>
        </w:rPr>
        <w:t>Planning Board shall forward its recomm</w:t>
      </w:r>
      <w:r w:rsidR="0004072D">
        <w:rPr>
          <w:rFonts w:ascii="Times New Roman" w:hAnsi="Times New Roman" w:cs="Times New Roman"/>
        </w:rPr>
        <w:t xml:space="preserve">endation with any conditions </w:t>
      </w:r>
      <w:r w:rsidR="004D561E">
        <w:rPr>
          <w:rFonts w:ascii="Times New Roman" w:hAnsi="Times New Roman" w:cs="Times New Roman"/>
        </w:rPr>
        <w:t>to the Stanfield Board of Commissioners with</w:t>
      </w:r>
      <w:r w:rsidR="0004072D">
        <w:rPr>
          <w:rFonts w:ascii="Times New Roman" w:hAnsi="Times New Roman" w:cs="Times New Roman"/>
        </w:rPr>
        <w:t xml:space="preserve">in 45 days of receiving the </w:t>
      </w:r>
      <w:r w:rsidR="004D561E">
        <w:rPr>
          <w:rFonts w:ascii="Times New Roman" w:hAnsi="Times New Roman" w:cs="Times New Roman"/>
        </w:rPr>
        <w:t>application.  If a recommendation is no</w:t>
      </w:r>
      <w:r w:rsidR="0004072D">
        <w:rPr>
          <w:rFonts w:ascii="Times New Roman" w:hAnsi="Times New Roman" w:cs="Times New Roman"/>
        </w:rPr>
        <w:t xml:space="preserve">t made within 45 days, the </w:t>
      </w:r>
      <w:r w:rsidR="004D561E">
        <w:rPr>
          <w:rFonts w:ascii="Times New Roman" w:hAnsi="Times New Roman" w:cs="Times New Roman"/>
        </w:rPr>
        <w:t>application shall be forwarded to the Bo</w:t>
      </w:r>
      <w:r w:rsidR="0004072D">
        <w:rPr>
          <w:rFonts w:ascii="Times New Roman" w:hAnsi="Times New Roman" w:cs="Times New Roman"/>
        </w:rPr>
        <w:t xml:space="preserve">ard of Commissioners without a </w:t>
      </w:r>
      <w:r w:rsidR="004D561E">
        <w:rPr>
          <w:rFonts w:ascii="Times New Roman" w:hAnsi="Times New Roman" w:cs="Times New Roman"/>
        </w:rPr>
        <w:t>recommendation from the Planning Board.</w:t>
      </w:r>
    </w:p>
    <w:p w:rsidR="004D561E" w:rsidRDefault="004D561E" w:rsidP="00756C42">
      <w:pPr>
        <w:autoSpaceDE w:val="0"/>
        <w:autoSpaceDN w:val="0"/>
        <w:adjustRightInd w:val="0"/>
        <w:ind w:firstLine="720"/>
        <w:rPr>
          <w:rFonts w:ascii="Times New Roman" w:hAnsi="Times New Roman" w:cs="Times New Roman"/>
        </w:rPr>
      </w:pPr>
    </w:p>
    <w:p w:rsidR="004907D3" w:rsidRPr="00CD7582" w:rsidRDefault="004907D3" w:rsidP="00B368B4">
      <w:pPr>
        <w:pStyle w:val="ListParagraph"/>
        <w:numPr>
          <w:ilvl w:val="0"/>
          <w:numId w:val="160"/>
        </w:numPr>
        <w:autoSpaceDE w:val="0"/>
        <w:autoSpaceDN w:val="0"/>
        <w:adjustRightInd w:val="0"/>
        <w:rPr>
          <w:rFonts w:ascii="Times New Roman" w:hAnsi="Times New Roman" w:cs="Times New Roman"/>
          <w:i/>
        </w:rPr>
      </w:pPr>
      <w:r w:rsidRPr="00CD7582">
        <w:rPr>
          <w:rFonts w:ascii="Times New Roman" w:hAnsi="Times New Roman" w:cs="Times New Roman"/>
          <w:i/>
        </w:rPr>
        <w:t xml:space="preserve">Board of </w:t>
      </w:r>
      <w:r w:rsidR="00DE69F6" w:rsidRPr="00CD7582">
        <w:rPr>
          <w:rFonts w:ascii="Times New Roman" w:hAnsi="Times New Roman" w:cs="Times New Roman"/>
          <w:i/>
        </w:rPr>
        <w:t>Commissioners</w:t>
      </w:r>
      <w:r w:rsidRPr="00CD7582">
        <w:rPr>
          <w:rFonts w:ascii="Times New Roman" w:hAnsi="Times New Roman" w:cs="Times New Roman"/>
          <w:i/>
        </w:rPr>
        <w:t xml:space="preserve"> Action</w:t>
      </w:r>
    </w:p>
    <w:p w:rsidR="004907D3" w:rsidRDefault="004907D3" w:rsidP="00756C42">
      <w:pPr>
        <w:autoSpaceDE w:val="0"/>
        <w:autoSpaceDN w:val="0"/>
        <w:adjustRightInd w:val="0"/>
        <w:ind w:firstLine="720"/>
        <w:rPr>
          <w:rFonts w:ascii="Times New Roman" w:hAnsi="Times New Roman" w:cs="Times New Roman"/>
        </w:rPr>
      </w:pPr>
    </w:p>
    <w:p w:rsidR="00D81E06" w:rsidRPr="00CD7582" w:rsidRDefault="00D81E06" w:rsidP="00B368B4">
      <w:pPr>
        <w:pStyle w:val="ListParagraph"/>
        <w:numPr>
          <w:ilvl w:val="0"/>
          <w:numId w:val="173"/>
        </w:numPr>
        <w:autoSpaceDE w:val="0"/>
        <w:autoSpaceDN w:val="0"/>
        <w:adjustRightInd w:val="0"/>
        <w:rPr>
          <w:rFonts w:ascii="Times New Roman" w:hAnsi="Times New Roman" w:cs="Times New Roman"/>
        </w:rPr>
      </w:pPr>
      <w:r w:rsidRPr="00CD7582">
        <w:rPr>
          <w:rFonts w:ascii="Times New Roman" w:hAnsi="Times New Roman" w:cs="Times New Roman"/>
        </w:rPr>
        <w:t xml:space="preserve">The Board of </w:t>
      </w:r>
      <w:r w:rsidR="00DE69F6" w:rsidRPr="00CD7582">
        <w:rPr>
          <w:rFonts w:ascii="Times New Roman" w:hAnsi="Times New Roman" w:cs="Times New Roman"/>
        </w:rPr>
        <w:t>Commissioners</w:t>
      </w:r>
      <w:r w:rsidRPr="00CD7582">
        <w:rPr>
          <w:rFonts w:ascii="Times New Roman" w:hAnsi="Times New Roman" w:cs="Times New Roman"/>
        </w:rPr>
        <w:t xml:space="preserve"> shall review the application to determine </w:t>
      </w:r>
      <w:r w:rsidR="004907D3" w:rsidRPr="00CD7582">
        <w:rPr>
          <w:rFonts w:ascii="Times New Roman" w:hAnsi="Times New Roman" w:cs="Times New Roman"/>
        </w:rPr>
        <w:t>compliance with this A</w:t>
      </w:r>
      <w:r w:rsidRPr="00CD7582">
        <w:rPr>
          <w:rFonts w:ascii="Times New Roman" w:hAnsi="Times New Roman" w:cs="Times New Roman"/>
        </w:rPr>
        <w:t xml:space="preserve">rticle and all applicable regulations within the </w:t>
      </w:r>
      <w:r w:rsidR="00CD7582">
        <w:rPr>
          <w:rFonts w:ascii="Times New Roman" w:hAnsi="Times New Roman" w:cs="Times New Roman"/>
        </w:rPr>
        <w:tab/>
      </w:r>
      <w:r w:rsidR="00756C42" w:rsidRPr="00CD7582">
        <w:rPr>
          <w:rFonts w:ascii="Times New Roman" w:hAnsi="Times New Roman" w:cs="Times New Roman"/>
        </w:rPr>
        <w:t>T</w:t>
      </w:r>
      <w:r w:rsidRPr="00CD7582">
        <w:rPr>
          <w:rFonts w:ascii="Times New Roman" w:hAnsi="Times New Roman" w:cs="Times New Roman"/>
        </w:rPr>
        <w:t>own’s zoning jurisdiction.</w:t>
      </w:r>
    </w:p>
    <w:p w:rsidR="00D81E06" w:rsidRPr="00D81E06" w:rsidRDefault="00D81E06" w:rsidP="00D81E06">
      <w:pPr>
        <w:autoSpaceDE w:val="0"/>
        <w:autoSpaceDN w:val="0"/>
        <w:adjustRightInd w:val="0"/>
        <w:ind w:left="720" w:firstLine="720"/>
        <w:rPr>
          <w:rFonts w:ascii="Times New Roman" w:hAnsi="Times New Roman" w:cs="Times New Roman"/>
        </w:rPr>
      </w:pPr>
    </w:p>
    <w:p w:rsidR="00D81E06" w:rsidRPr="00A37421" w:rsidRDefault="00D81E06" w:rsidP="00B368B4">
      <w:pPr>
        <w:pStyle w:val="ListParagraph"/>
        <w:numPr>
          <w:ilvl w:val="0"/>
          <w:numId w:val="173"/>
        </w:numPr>
        <w:autoSpaceDE w:val="0"/>
        <w:autoSpaceDN w:val="0"/>
        <w:adjustRightInd w:val="0"/>
        <w:rPr>
          <w:rFonts w:ascii="Times New Roman" w:hAnsi="Times New Roman" w:cs="Times New Roman"/>
        </w:rPr>
      </w:pPr>
      <w:r w:rsidRPr="00A37421">
        <w:rPr>
          <w:rFonts w:ascii="Times New Roman" w:hAnsi="Times New Roman" w:cs="Times New Roman"/>
        </w:rPr>
        <w:t xml:space="preserve">The Board of </w:t>
      </w:r>
      <w:r w:rsidR="00DE69F6" w:rsidRPr="00A37421">
        <w:rPr>
          <w:rFonts w:ascii="Times New Roman" w:hAnsi="Times New Roman" w:cs="Times New Roman"/>
        </w:rPr>
        <w:t>Commissioners</w:t>
      </w:r>
      <w:r w:rsidRPr="00A37421">
        <w:rPr>
          <w:rFonts w:ascii="Times New Roman" w:hAnsi="Times New Roman" w:cs="Times New Roman"/>
        </w:rPr>
        <w:t xml:space="preserve"> shall approve no conditional use permit unless the following general findings of fact are made concerning the proposed conditional use: </w:t>
      </w:r>
    </w:p>
    <w:p w:rsidR="00D81E06" w:rsidRPr="00D81E06" w:rsidRDefault="00D81E06" w:rsidP="00D81E06">
      <w:pPr>
        <w:autoSpaceDE w:val="0"/>
        <w:autoSpaceDN w:val="0"/>
        <w:adjustRightInd w:val="0"/>
        <w:rPr>
          <w:rFonts w:ascii="Times New Roman" w:hAnsi="Times New Roman" w:cs="Times New Roman"/>
        </w:rPr>
      </w:pPr>
    </w:p>
    <w:p w:rsidR="00D81E06" w:rsidRPr="00A37421" w:rsidRDefault="00D81E06" w:rsidP="00B368B4">
      <w:pPr>
        <w:pStyle w:val="ListParagraph"/>
        <w:numPr>
          <w:ilvl w:val="0"/>
          <w:numId w:val="174"/>
        </w:numPr>
        <w:autoSpaceDE w:val="0"/>
        <w:autoSpaceDN w:val="0"/>
        <w:adjustRightInd w:val="0"/>
        <w:rPr>
          <w:rFonts w:ascii="Times New Roman" w:hAnsi="Times New Roman" w:cs="Times New Roman"/>
        </w:rPr>
      </w:pPr>
      <w:r w:rsidRPr="00A37421">
        <w:rPr>
          <w:rFonts w:ascii="Times New Roman" w:hAnsi="Times New Roman" w:cs="Times New Roman"/>
        </w:rPr>
        <w:t>The use will not materially endanger the public health or safety if located, designed, and proposed to be operated according to the plan submitted.</w:t>
      </w:r>
    </w:p>
    <w:p w:rsidR="00D81E06" w:rsidRPr="00D81E06" w:rsidRDefault="00D81E06" w:rsidP="00D81E06">
      <w:pPr>
        <w:autoSpaceDE w:val="0"/>
        <w:autoSpaceDN w:val="0"/>
        <w:adjustRightInd w:val="0"/>
        <w:ind w:left="2880" w:hanging="720"/>
        <w:rPr>
          <w:rFonts w:ascii="Times New Roman" w:hAnsi="Times New Roman" w:cs="Times New Roman"/>
        </w:rPr>
      </w:pPr>
    </w:p>
    <w:p w:rsidR="00A37421" w:rsidRDefault="00D81E06" w:rsidP="00B368B4">
      <w:pPr>
        <w:pStyle w:val="ListParagraph"/>
        <w:numPr>
          <w:ilvl w:val="0"/>
          <w:numId w:val="174"/>
        </w:numPr>
        <w:autoSpaceDE w:val="0"/>
        <w:autoSpaceDN w:val="0"/>
        <w:adjustRightInd w:val="0"/>
        <w:rPr>
          <w:rFonts w:ascii="Times New Roman" w:hAnsi="Times New Roman" w:cs="Times New Roman"/>
        </w:rPr>
      </w:pPr>
      <w:r w:rsidRPr="00A37421">
        <w:rPr>
          <w:rFonts w:ascii="Times New Roman" w:hAnsi="Times New Roman" w:cs="Times New Roman"/>
        </w:rPr>
        <w:t>The use complies with all land use regulations a</w:t>
      </w:r>
      <w:r w:rsidR="00194379" w:rsidRPr="00A37421">
        <w:rPr>
          <w:rFonts w:ascii="Times New Roman" w:hAnsi="Times New Roman" w:cs="Times New Roman"/>
        </w:rPr>
        <w:t>nd standards of the Town of Stanfield</w:t>
      </w:r>
      <w:r w:rsidRPr="00A37421">
        <w:rPr>
          <w:rFonts w:ascii="Times New Roman" w:hAnsi="Times New Roman" w:cs="Times New Roman"/>
        </w:rPr>
        <w:t>.</w:t>
      </w:r>
    </w:p>
    <w:p w:rsidR="00A37421" w:rsidRPr="00A37421" w:rsidRDefault="00A37421" w:rsidP="00A37421">
      <w:pPr>
        <w:pStyle w:val="ListParagraph"/>
        <w:rPr>
          <w:rFonts w:ascii="Times New Roman" w:hAnsi="Times New Roman" w:cs="Times New Roman"/>
        </w:rPr>
      </w:pPr>
    </w:p>
    <w:p w:rsidR="00D81E06" w:rsidRPr="00A37421" w:rsidRDefault="00D81E06" w:rsidP="00B368B4">
      <w:pPr>
        <w:pStyle w:val="ListParagraph"/>
        <w:numPr>
          <w:ilvl w:val="0"/>
          <w:numId w:val="174"/>
        </w:numPr>
        <w:autoSpaceDE w:val="0"/>
        <w:autoSpaceDN w:val="0"/>
        <w:adjustRightInd w:val="0"/>
        <w:rPr>
          <w:rFonts w:ascii="Times New Roman" w:hAnsi="Times New Roman" w:cs="Times New Roman"/>
        </w:rPr>
      </w:pPr>
      <w:r w:rsidRPr="00A37421">
        <w:rPr>
          <w:rFonts w:ascii="Times New Roman" w:hAnsi="Times New Roman" w:cs="Times New Roman"/>
        </w:rPr>
        <w:t xml:space="preserve">The use will not substantially injure </w:t>
      </w:r>
      <w:r w:rsidR="00194379" w:rsidRPr="00A37421">
        <w:rPr>
          <w:rFonts w:ascii="Times New Roman" w:hAnsi="Times New Roman" w:cs="Times New Roman"/>
        </w:rPr>
        <w:t>the value of adjoining property</w:t>
      </w:r>
      <w:r w:rsidRPr="00A37421">
        <w:rPr>
          <w:rFonts w:ascii="Times New Roman" w:hAnsi="Times New Roman" w:cs="Times New Roman"/>
        </w:rPr>
        <w:t xml:space="preserve"> or the use is a public necessity.</w:t>
      </w:r>
    </w:p>
    <w:p w:rsidR="00D81E06" w:rsidRPr="00D81E06" w:rsidRDefault="00D81E06" w:rsidP="00D81E06">
      <w:pPr>
        <w:autoSpaceDE w:val="0"/>
        <w:autoSpaceDN w:val="0"/>
        <w:adjustRightInd w:val="0"/>
        <w:ind w:left="2880" w:hanging="720"/>
        <w:rPr>
          <w:rFonts w:ascii="Times New Roman" w:hAnsi="Times New Roman" w:cs="Times New Roman"/>
        </w:rPr>
      </w:pPr>
    </w:p>
    <w:p w:rsidR="00D81E06" w:rsidRPr="00A37421" w:rsidRDefault="00D81E06" w:rsidP="00B368B4">
      <w:pPr>
        <w:pStyle w:val="ListParagraph"/>
        <w:numPr>
          <w:ilvl w:val="0"/>
          <w:numId w:val="174"/>
        </w:numPr>
        <w:autoSpaceDE w:val="0"/>
        <w:autoSpaceDN w:val="0"/>
        <w:adjustRightInd w:val="0"/>
        <w:rPr>
          <w:rFonts w:ascii="Times New Roman" w:hAnsi="Times New Roman" w:cs="Times New Roman"/>
        </w:rPr>
      </w:pPr>
      <w:r w:rsidRPr="00A37421">
        <w:rPr>
          <w:rFonts w:ascii="Times New Roman" w:hAnsi="Times New Roman" w:cs="Times New Roman"/>
        </w:rPr>
        <w:t>The location and character of the use, if developed according to the plan as submitted and approved, will be in harmony with the area in which it is to be located.</w:t>
      </w:r>
    </w:p>
    <w:p w:rsidR="00D81E06" w:rsidRPr="00D81E06" w:rsidRDefault="00D81E06" w:rsidP="00D81E06">
      <w:pPr>
        <w:autoSpaceDE w:val="0"/>
        <w:autoSpaceDN w:val="0"/>
        <w:adjustRightInd w:val="0"/>
        <w:ind w:left="2880" w:hanging="720"/>
        <w:rPr>
          <w:rFonts w:ascii="Times New Roman" w:hAnsi="Times New Roman" w:cs="Times New Roman"/>
        </w:rPr>
      </w:pPr>
    </w:p>
    <w:p w:rsidR="00D81E06" w:rsidRPr="00A37421" w:rsidRDefault="00D81E06" w:rsidP="00B368B4">
      <w:pPr>
        <w:pStyle w:val="ListParagraph"/>
        <w:numPr>
          <w:ilvl w:val="0"/>
          <w:numId w:val="174"/>
        </w:numPr>
        <w:autoSpaceDE w:val="0"/>
        <w:autoSpaceDN w:val="0"/>
        <w:adjustRightInd w:val="0"/>
        <w:rPr>
          <w:rFonts w:ascii="Times New Roman" w:hAnsi="Times New Roman" w:cs="Times New Roman"/>
        </w:rPr>
      </w:pPr>
      <w:r w:rsidRPr="00A37421">
        <w:rPr>
          <w:rFonts w:ascii="Times New Roman" w:hAnsi="Times New Roman" w:cs="Times New Roman"/>
        </w:rPr>
        <w:t xml:space="preserve">That the proposed use will not be in conflict with the objectives of </w:t>
      </w:r>
      <w:r w:rsidR="00194379" w:rsidRPr="00A37421">
        <w:rPr>
          <w:rFonts w:ascii="Times New Roman" w:hAnsi="Times New Roman" w:cs="Times New Roman"/>
        </w:rPr>
        <w:t>the Town’s Land Use Plan</w:t>
      </w:r>
      <w:r w:rsidRPr="00A37421">
        <w:rPr>
          <w:rFonts w:ascii="Times New Roman" w:hAnsi="Times New Roman" w:cs="Times New Roman"/>
        </w:rPr>
        <w:t>.</w:t>
      </w:r>
    </w:p>
    <w:p w:rsidR="00D81E06" w:rsidRDefault="00D81E06" w:rsidP="00D81E06">
      <w:pPr>
        <w:autoSpaceDE w:val="0"/>
        <w:autoSpaceDN w:val="0"/>
        <w:adjustRightInd w:val="0"/>
        <w:rPr>
          <w:rFonts w:ascii="Times New Roman" w:hAnsi="Times New Roman" w:cs="Times New Roman"/>
        </w:rPr>
      </w:pPr>
    </w:p>
    <w:p w:rsidR="005366A6" w:rsidRPr="00D81E06" w:rsidRDefault="005366A6" w:rsidP="00D81E06">
      <w:pPr>
        <w:autoSpaceDE w:val="0"/>
        <w:autoSpaceDN w:val="0"/>
        <w:adjustRightInd w:val="0"/>
        <w:rPr>
          <w:rFonts w:ascii="Times New Roman" w:hAnsi="Times New Roman" w:cs="Times New Roman"/>
        </w:rPr>
      </w:pPr>
    </w:p>
    <w:p w:rsidR="00834A33" w:rsidRPr="00382302" w:rsidRDefault="00834A33" w:rsidP="00B368B4">
      <w:pPr>
        <w:pStyle w:val="ListParagraph"/>
        <w:numPr>
          <w:ilvl w:val="0"/>
          <w:numId w:val="175"/>
        </w:numPr>
        <w:autoSpaceDE w:val="0"/>
        <w:autoSpaceDN w:val="0"/>
        <w:adjustRightInd w:val="0"/>
        <w:rPr>
          <w:rFonts w:ascii="Times New Roman" w:hAnsi="Times New Roman" w:cs="Times New Roman"/>
          <w:i/>
        </w:rPr>
      </w:pPr>
      <w:r w:rsidRPr="00382302">
        <w:rPr>
          <w:rFonts w:ascii="Times New Roman" w:hAnsi="Times New Roman" w:cs="Times New Roman"/>
          <w:i/>
        </w:rPr>
        <w:t>Withdrawal or Amendment of a Conditional Use Permit Application</w:t>
      </w:r>
    </w:p>
    <w:p w:rsidR="00834A33" w:rsidRDefault="00834A33" w:rsidP="00D81E06">
      <w:pPr>
        <w:autoSpaceDE w:val="0"/>
        <w:autoSpaceDN w:val="0"/>
        <w:adjustRightInd w:val="0"/>
        <w:ind w:left="1440" w:hanging="720"/>
        <w:rPr>
          <w:rFonts w:ascii="Times New Roman" w:hAnsi="Times New Roman" w:cs="Times New Roman"/>
        </w:rPr>
      </w:pPr>
    </w:p>
    <w:p w:rsidR="00D81E06" w:rsidRPr="00D81E06" w:rsidRDefault="00D81E06" w:rsidP="00382302">
      <w:pPr>
        <w:autoSpaceDE w:val="0"/>
        <w:autoSpaceDN w:val="0"/>
        <w:adjustRightInd w:val="0"/>
        <w:ind w:left="1800" w:hanging="720"/>
        <w:rPr>
          <w:rFonts w:ascii="Times New Roman" w:hAnsi="Times New Roman" w:cs="Times New Roman"/>
        </w:rPr>
      </w:pPr>
      <w:r w:rsidRPr="00D81E06">
        <w:rPr>
          <w:rFonts w:ascii="Times New Roman" w:hAnsi="Times New Roman" w:cs="Times New Roman"/>
        </w:rPr>
        <w:t>An application for a conditional use permit may be withdrawn or amended as follows:</w:t>
      </w:r>
    </w:p>
    <w:p w:rsidR="00D81E06" w:rsidRPr="00D81E06" w:rsidRDefault="00D81E06" w:rsidP="00D81E06">
      <w:pPr>
        <w:autoSpaceDE w:val="0"/>
        <w:autoSpaceDN w:val="0"/>
        <w:adjustRightInd w:val="0"/>
        <w:rPr>
          <w:rFonts w:ascii="Times New Roman" w:hAnsi="Times New Roman" w:cs="Times New Roman"/>
        </w:rPr>
      </w:pPr>
    </w:p>
    <w:p w:rsidR="00D81E06" w:rsidRPr="00382302" w:rsidRDefault="00D81E06" w:rsidP="00B368B4">
      <w:pPr>
        <w:pStyle w:val="ListParagraph"/>
        <w:numPr>
          <w:ilvl w:val="0"/>
          <w:numId w:val="176"/>
        </w:numPr>
        <w:autoSpaceDE w:val="0"/>
        <w:autoSpaceDN w:val="0"/>
        <w:adjustRightInd w:val="0"/>
        <w:rPr>
          <w:rFonts w:ascii="Times New Roman" w:hAnsi="Times New Roman" w:cs="Times New Roman"/>
        </w:rPr>
      </w:pPr>
      <w:r w:rsidRPr="00382302">
        <w:rPr>
          <w:rFonts w:ascii="Times New Roman" w:hAnsi="Times New Roman" w:cs="Times New Roman"/>
        </w:rPr>
        <w:t xml:space="preserve">A petitioner may withdraw the petition filed according to this </w:t>
      </w:r>
      <w:r w:rsidR="00194379" w:rsidRPr="00382302">
        <w:rPr>
          <w:rFonts w:ascii="Times New Roman" w:hAnsi="Times New Roman" w:cs="Times New Roman"/>
        </w:rPr>
        <w:t>A</w:t>
      </w:r>
      <w:r w:rsidRPr="00382302">
        <w:rPr>
          <w:rFonts w:ascii="Times New Roman" w:hAnsi="Times New Roman" w:cs="Times New Roman"/>
        </w:rPr>
        <w:t>rticle at any time up to the scheduling of the date of the public hearing on the petition.</w:t>
      </w:r>
    </w:p>
    <w:p w:rsidR="00D81E06" w:rsidRPr="00D81E06" w:rsidRDefault="00D81E06" w:rsidP="00D81E06">
      <w:pPr>
        <w:autoSpaceDE w:val="0"/>
        <w:autoSpaceDN w:val="0"/>
        <w:adjustRightInd w:val="0"/>
        <w:rPr>
          <w:rFonts w:ascii="Times New Roman" w:hAnsi="Times New Roman" w:cs="Times New Roman"/>
        </w:rPr>
      </w:pPr>
    </w:p>
    <w:p w:rsidR="00D81E06" w:rsidRPr="00382302" w:rsidRDefault="00D81E06" w:rsidP="00B368B4">
      <w:pPr>
        <w:pStyle w:val="ListParagraph"/>
        <w:numPr>
          <w:ilvl w:val="0"/>
          <w:numId w:val="176"/>
        </w:numPr>
        <w:autoSpaceDE w:val="0"/>
        <w:autoSpaceDN w:val="0"/>
        <w:adjustRightInd w:val="0"/>
        <w:rPr>
          <w:rFonts w:ascii="Times New Roman" w:hAnsi="Times New Roman" w:cs="Times New Roman"/>
        </w:rPr>
      </w:pPr>
      <w:r w:rsidRPr="00382302">
        <w:rPr>
          <w:rFonts w:ascii="Times New Roman" w:hAnsi="Times New Roman" w:cs="Times New Roman"/>
        </w:rPr>
        <w:t xml:space="preserve">If the petitioner wishes to withdraw the petition after the scheduling of the public hearing, the petitioner may file a request to withdraw with the Zoning Administrator. On the date scheduled for the hearing, the Board of </w:t>
      </w:r>
      <w:r w:rsidR="00DE69F6" w:rsidRPr="00382302">
        <w:rPr>
          <w:rFonts w:ascii="Times New Roman" w:hAnsi="Times New Roman" w:cs="Times New Roman"/>
        </w:rPr>
        <w:t>Commissioners</w:t>
      </w:r>
      <w:r w:rsidRPr="00382302">
        <w:rPr>
          <w:rFonts w:ascii="Times New Roman" w:hAnsi="Times New Roman" w:cs="Times New Roman"/>
        </w:rPr>
        <w:t xml:space="preserve"> may approve the request for withdrawal if it finds that there are substantial circumstances favoring the</w:t>
      </w:r>
      <w:r w:rsidR="00382302">
        <w:rPr>
          <w:rFonts w:ascii="Times New Roman" w:hAnsi="Times New Roman" w:cs="Times New Roman"/>
        </w:rPr>
        <w:t xml:space="preserve"> </w:t>
      </w:r>
      <w:r w:rsidRPr="00382302">
        <w:rPr>
          <w:rFonts w:ascii="Times New Roman" w:hAnsi="Times New Roman" w:cs="Times New Roman"/>
        </w:rPr>
        <w:t>withdrawal and that the withdrawal will not be detrimental to the interests of citizens affected by the petition.</w:t>
      </w:r>
    </w:p>
    <w:p w:rsidR="00D81E06" w:rsidRPr="00D81E06" w:rsidRDefault="00D81E06" w:rsidP="00D81E06">
      <w:pPr>
        <w:autoSpaceDE w:val="0"/>
        <w:autoSpaceDN w:val="0"/>
        <w:adjustRightInd w:val="0"/>
        <w:rPr>
          <w:rFonts w:ascii="Times New Roman" w:hAnsi="Times New Roman" w:cs="Times New Roman"/>
        </w:rPr>
      </w:pPr>
    </w:p>
    <w:p w:rsidR="00D81E06" w:rsidRPr="00382302" w:rsidRDefault="00D81E06" w:rsidP="00B368B4">
      <w:pPr>
        <w:pStyle w:val="ListParagraph"/>
        <w:numPr>
          <w:ilvl w:val="0"/>
          <w:numId w:val="176"/>
        </w:numPr>
        <w:autoSpaceDE w:val="0"/>
        <w:autoSpaceDN w:val="0"/>
        <w:adjustRightInd w:val="0"/>
        <w:rPr>
          <w:rFonts w:ascii="Times New Roman" w:hAnsi="Times New Roman" w:cs="Times New Roman"/>
        </w:rPr>
      </w:pPr>
      <w:r w:rsidRPr="00382302">
        <w:rPr>
          <w:rFonts w:ascii="Times New Roman" w:hAnsi="Times New Roman" w:cs="Times New Roman"/>
        </w:rPr>
        <w:t>Once the petition has been filed, the petitioner shall not be allowed to amend it except by request to the Zoning Administrator no later than two</w:t>
      </w:r>
      <w:r w:rsidR="00194379" w:rsidRPr="00382302">
        <w:rPr>
          <w:rFonts w:ascii="Times New Roman" w:hAnsi="Times New Roman" w:cs="Times New Roman"/>
        </w:rPr>
        <w:t xml:space="preserve"> (2)</w:t>
      </w:r>
      <w:r w:rsidRPr="00382302">
        <w:rPr>
          <w:rFonts w:ascii="Times New Roman" w:hAnsi="Times New Roman" w:cs="Times New Roman"/>
        </w:rPr>
        <w:t xml:space="preserve"> weeks prior to the scheduled public hearing date. No changes to the petition shall be accepted in the intervening weeks prior to the public hearing. No changes to the petition shall be made at the hearing except that changes proposed by the petitioner, </w:t>
      </w:r>
      <w:r w:rsidR="00DE69F6" w:rsidRPr="00382302">
        <w:rPr>
          <w:rFonts w:ascii="Times New Roman" w:hAnsi="Times New Roman" w:cs="Times New Roman"/>
        </w:rPr>
        <w:t>Planning Board</w:t>
      </w:r>
      <w:r w:rsidRPr="00382302">
        <w:rPr>
          <w:rFonts w:ascii="Times New Roman" w:hAnsi="Times New Roman" w:cs="Times New Roman"/>
        </w:rPr>
        <w:t>,</w:t>
      </w:r>
      <w:r w:rsidR="00DE69F6" w:rsidRPr="00382302">
        <w:rPr>
          <w:rFonts w:ascii="Times New Roman" w:hAnsi="Times New Roman" w:cs="Times New Roman"/>
        </w:rPr>
        <w:t xml:space="preserve"> Board of Commissioners,</w:t>
      </w:r>
      <w:r w:rsidRPr="00382302">
        <w:rPr>
          <w:rFonts w:ascii="Times New Roman" w:hAnsi="Times New Roman" w:cs="Times New Roman"/>
        </w:rPr>
        <w:t xml:space="preserve"> and other interested parties may </w:t>
      </w:r>
      <w:r w:rsidR="00382302">
        <w:rPr>
          <w:rFonts w:ascii="Times New Roman" w:hAnsi="Times New Roman" w:cs="Times New Roman"/>
        </w:rPr>
        <w:t xml:space="preserve">be presented at the hearing and </w:t>
      </w:r>
      <w:r w:rsidRPr="00382302">
        <w:rPr>
          <w:rFonts w:ascii="Times New Roman" w:hAnsi="Times New Roman" w:cs="Times New Roman"/>
        </w:rPr>
        <w:t xml:space="preserve">considered by the Board of </w:t>
      </w:r>
      <w:r w:rsidR="00DE69F6" w:rsidRPr="00382302">
        <w:rPr>
          <w:rFonts w:ascii="Times New Roman" w:hAnsi="Times New Roman" w:cs="Times New Roman"/>
        </w:rPr>
        <w:t>Commissioners</w:t>
      </w:r>
      <w:r w:rsidRPr="00382302">
        <w:rPr>
          <w:rFonts w:ascii="Times New Roman" w:hAnsi="Times New Roman" w:cs="Times New Roman"/>
        </w:rPr>
        <w:t xml:space="preserve"> during their deliberations.</w:t>
      </w:r>
    </w:p>
    <w:p w:rsidR="00D81E06" w:rsidRPr="00D81E06" w:rsidRDefault="00D81E06" w:rsidP="00D81E06">
      <w:pPr>
        <w:autoSpaceDE w:val="0"/>
        <w:autoSpaceDN w:val="0"/>
        <w:adjustRightInd w:val="0"/>
        <w:rPr>
          <w:rFonts w:ascii="Times New Roman" w:hAnsi="Times New Roman" w:cs="Times New Roman"/>
        </w:rPr>
      </w:pPr>
    </w:p>
    <w:p w:rsidR="00D81E06" w:rsidRPr="00382302" w:rsidRDefault="00D81E06" w:rsidP="00B368B4">
      <w:pPr>
        <w:pStyle w:val="ListParagraph"/>
        <w:numPr>
          <w:ilvl w:val="0"/>
          <w:numId w:val="176"/>
        </w:numPr>
        <w:autoSpaceDE w:val="0"/>
        <w:autoSpaceDN w:val="0"/>
        <w:adjustRightInd w:val="0"/>
        <w:rPr>
          <w:rFonts w:ascii="Times New Roman" w:hAnsi="Times New Roman" w:cs="Times New Roman"/>
        </w:rPr>
      </w:pPr>
      <w:r w:rsidRPr="00382302">
        <w:rPr>
          <w:rFonts w:ascii="Times New Roman" w:hAnsi="Times New Roman" w:cs="Times New Roman"/>
        </w:rPr>
        <w:t xml:space="preserve">If the Board of </w:t>
      </w:r>
      <w:r w:rsidR="00DE69F6" w:rsidRPr="00382302">
        <w:rPr>
          <w:rFonts w:ascii="Times New Roman" w:hAnsi="Times New Roman" w:cs="Times New Roman"/>
        </w:rPr>
        <w:t>Commissioners</w:t>
      </w:r>
      <w:r w:rsidRPr="00382302">
        <w:rPr>
          <w:rFonts w:ascii="Times New Roman" w:hAnsi="Times New Roman" w:cs="Times New Roman"/>
        </w:rPr>
        <w:t xml:space="preserve"> deems any amendment to be a substantial change to the petition, it shall defer action on the </w:t>
      </w:r>
      <w:r w:rsidR="00194379" w:rsidRPr="00382302">
        <w:rPr>
          <w:rFonts w:ascii="Times New Roman" w:hAnsi="Times New Roman" w:cs="Times New Roman"/>
        </w:rPr>
        <w:t xml:space="preserve">petition for 30 </w:t>
      </w:r>
      <w:r w:rsidRPr="00382302">
        <w:rPr>
          <w:rFonts w:ascii="Times New Roman" w:hAnsi="Times New Roman" w:cs="Times New Roman"/>
        </w:rPr>
        <w:t>days to allow interested parties the opportunity to comment on the amendment to the petition.</w:t>
      </w:r>
    </w:p>
    <w:p w:rsidR="00D81E06" w:rsidRPr="00D81E06" w:rsidRDefault="00D81E06" w:rsidP="00D81E06">
      <w:pPr>
        <w:autoSpaceDE w:val="0"/>
        <w:autoSpaceDN w:val="0"/>
        <w:adjustRightInd w:val="0"/>
        <w:rPr>
          <w:rFonts w:ascii="Times New Roman" w:hAnsi="Times New Roman" w:cs="Times New Roman"/>
        </w:rPr>
      </w:pPr>
    </w:p>
    <w:p w:rsidR="00194379" w:rsidRPr="00382302" w:rsidRDefault="00D81E06" w:rsidP="00B368B4">
      <w:pPr>
        <w:pStyle w:val="ListParagraph"/>
        <w:numPr>
          <w:ilvl w:val="0"/>
          <w:numId w:val="176"/>
        </w:numPr>
        <w:autoSpaceDE w:val="0"/>
        <w:autoSpaceDN w:val="0"/>
        <w:adjustRightInd w:val="0"/>
        <w:rPr>
          <w:rFonts w:ascii="Times New Roman" w:hAnsi="Times New Roman" w:cs="Times New Roman"/>
        </w:rPr>
      </w:pPr>
      <w:r w:rsidRPr="00382302">
        <w:rPr>
          <w:rFonts w:ascii="Times New Roman" w:hAnsi="Times New Roman" w:cs="Times New Roman"/>
        </w:rPr>
        <w:t xml:space="preserve">If the Board of </w:t>
      </w:r>
      <w:r w:rsidR="00DE69F6" w:rsidRPr="00382302">
        <w:rPr>
          <w:rFonts w:ascii="Times New Roman" w:hAnsi="Times New Roman" w:cs="Times New Roman"/>
        </w:rPr>
        <w:t>Commissioners</w:t>
      </w:r>
      <w:r w:rsidRPr="00382302">
        <w:rPr>
          <w:rFonts w:ascii="Times New Roman" w:hAnsi="Times New Roman" w:cs="Times New Roman"/>
        </w:rPr>
        <w:t xml:space="preserve"> deems any amendment to be an intensification of the petition, it shall call for a new public hearing.</w:t>
      </w:r>
    </w:p>
    <w:p w:rsidR="00834A33" w:rsidRDefault="00834A33" w:rsidP="00194379">
      <w:pPr>
        <w:autoSpaceDE w:val="0"/>
        <w:autoSpaceDN w:val="0"/>
        <w:adjustRightInd w:val="0"/>
        <w:ind w:firstLine="720"/>
        <w:rPr>
          <w:rFonts w:ascii="Times New Roman" w:hAnsi="Times New Roman" w:cs="Times New Roman"/>
        </w:rPr>
      </w:pPr>
    </w:p>
    <w:p w:rsidR="00834A33" w:rsidRPr="00382302" w:rsidRDefault="00834A33" w:rsidP="00B368B4">
      <w:pPr>
        <w:pStyle w:val="ListParagraph"/>
        <w:numPr>
          <w:ilvl w:val="0"/>
          <w:numId w:val="177"/>
        </w:numPr>
        <w:autoSpaceDE w:val="0"/>
        <w:autoSpaceDN w:val="0"/>
        <w:adjustRightInd w:val="0"/>
        <w:rPr>
          <w:rFonts w:ascii="Times New Roman" w:hAnsi="Times New Roman" w:cs="Times New Roman"/>
          <w:i/>
        </w:rPr>
      </w:pPr>
      <w:r w:rsidRPr="00382302">
        <w:rPr>
          <w:rFonts w:ascii="Times New Roman" w:hAnsi="Times New Roman" w:cs="Times New Roman"/>
          <w:i/>
        </w:rPr>
        <w:t>Hearing</w:t>
      </w:r>
    </w:p>
    <w:p w:rsidR="00834A33" w:rsidRDefault="00834A33" w:rsidP="00194379">
      <w:pPr>
        <w:autoSpaceDE w:val="0"/>
        <w:autoSpaceDN w:val="0"/>
        <w:adjustRightInd w:val="0"/>
        <w:ind w:firstLine="720"/>
        <w:rPr>
          <w:rFonts w:ascii="Times New Roman" w:hAnsi="Times New Roman" w:cs="Times New Roman"/>
        </w:rPr>
      </w:pPr>
    </w:p>
    <w:p w:rsidR="00834A33" w:rsidRPr="00382302" w:rsidRDefault="00D81E06" w:rsidP="00B368B4">
      <w:pPr>
        <w:pStyle w:val="ListParagraph"/>
        <w:numPr>
          <w:ilvl w:val="0"/>
          <w:numId w:val="178"/>
        </w:numPr>
        <w:autoSpaceDE w:val="0"/>
        <w:autoSpaceDN w:val="0"/>
        <w:adjustRightInd w:val="0"/>
        <w:rPr>
          <w:rFonts w:ascii="Times New Roman" w:hAnsi="Times New Roman" w:cs="Times New Roman"/>
        </w:rPr>
      </w:pPr>
      <w:r w:rsidRPr="00382302">
        <w:rPr>
          <w:rFonts w:ascii="Times New Roman" w:hAnsi="Times New Roman" w:cs="Times New Roman"/>
        </w:rPr>
        <w:t xml:space="preserve">A conditional use permit hearing will be conducted as a quasi-judicial hearing before the Board of </w:t>
      </w:r>
      <w:r w:rsidR="00DE69F6" w:rsidRPr="00382302">
        <w:rPr>
          <w:rFonts w:ascii="Times New Roman" w:hAnsi="Times New Roman" w:cs="Times New Roman"/>
        </w:rPr>
        <w:t>Commissioners</w:t>
      </w:r>
      <w:r w:rsidRPr="00382302">
        <w:rPr>
          <w:rFonts w:ascii="Times New Roman" w:hAnsi="Times New Roman" w:cs="Times New Roman"/>
        </w:rPr>
        <w:t>.</w:t>
      </w:r>
      <w:r w:rsidR="00194379" w:rsidRPr="00382302">
        <w:rPr>
          <w:rFonts w:ascii="Times New Roman" w:hAnsi="Times New Roman" w:cs="Times New Roman"/>
        </w:rPr>
        <w:t xml:space="preserve">  </w:t>
      </w:r>
    </w:p>
    <w:p w:rsidR="00F90F73" w:rsidRDefault="00F90F73" w:rsidP="00194379">
      <w:pPr>
        <w:autoSpaceDE w:val="0"/>
        <w:autoSpaceDN w:val="0"/>
        <w:adjustRightInd w:val="0"/>
        <w:ind w:firstLine="720"/>
        <w:rPr>
          <w:rFonts w:ascii="Times New Roman" w:hAnsi="Times New Roman" w:cs="Times New Roman"/>
        </w:rPr>
      </w:pPr>
    </w:p>
    <w:p w:rsidR="00F90F73" w:rsidRPr="00382302" w:rsidRDefault="00F90F73" w:rsidP="00B368B4">
      <w:pPr>
        <w:pStyle w:val="ListParagraph"/>
        <w:numPr>
          <w:ilvl w:val="0"/>
          <w:numId w:val="178"/>
        </w:numPr>
        <w:autoSpaceDE w:val="0"/>
        <w:autoSpaceDN w:val="0"/>
        <w:adjustRightInd w:val="0"/>
        <w:rPr>
          <w:rFonts w:ascii="Times New Roman" w:hAnsi="Times New Roman" w:cs="Times New Roman"/>
        </w:rPr>
      </w:pPr>
      <w:r w:rsidRPr="00382302">
        <w:rPr>
          <w:rFonts w:ascii="Times New Roman" w:hAnsi="Times New Roman" w:cs="Times New Roman"/>
        </w:rPr>
        <w:t>Sufficient notice of the public hearing</w:t>
      </w:r>
      <w:r w:rsidR="00382302">
        <w:rPr>
          <w:rFonts w:ascii="Times New Roman" w:hAnsi="Times New Roman" w:cs="Times New Roman"/>
        </w:rPr>
        <w:t xml:space="preserve"> must be given through the </w:t>
      </w:r>
      <w:r w:rsidRPr="00382302">
        <w:rPr>
          <w:rFonts w:ascii="Times New Roman" w:hAnsi="Times New Roman" w:cs="Times New Roman"/>
        </w:rPr>
        <w:t>following means:</w:t>
      </w:r>
    </w:p>
    <w:p w:rsidR="00F90F73" w:rsidRDefault="00F90F73" w:rsidP="00194379">
      <w:pPr>
        <w:autoSpaceDE w:val="0"/>
        <w:autoSpaceDN w:val="0"/>
        <w:adjustRightInd w:val="0"/>
        <w:ind w:firstLine="720"/>
        <w:rPr>
          <w:rFonts w:ascii="Times New Roman" w:hAnsi="Times New Roman" w:cs="Times New Roman"/>
        </w:rPr>
      </w:pPr>
    </w:p>
    <w:p w:rsidR="00F90F73" w:rsidRPr="00382302" w:rsidRDefault="00F90F73" w:rsidP="00B368B4">
      <w:pPr>
        <w:pStyle w:val="ListParagraph"/>
        <w:numPr>
          <w:ilvl w:val="0"/>
          <w:numId w:val="179"/>
        </w:numPr>
        <w:autoSpaceDE w:val="0"/>
        <w:autoSpaceDN w:val="0"/>
        <w:adjustRightInd w:val="0"/>
        <w:rPr>
          <w:rFonts w:ascii="Times New Roman" w:hAnsi="Times New Roman" w:cs="Times New Roman"/>
        </w:rPr>
      </w:pPr>
      <w:r w:rsidRPr="00382302">
        <w:rPr>
          <w:rFonts w:ascii="Times New Roman" w:hAnsi="Times New Roman" w:cs="Times New Roman"/>
        </w:rPr>
        <w:t>A notice of the public hearing shall be sent</w:t>
      </w:r>
      <w:r w:rsidR="00382302">
        <w:rPr>
          <w:rFonts w:ascii="Times New Roman" w:hAnsi="Times New Roman" w:cs="Times New Roman"/>
        </w:rPr>
        <w:t xml:space="preserve"> by first class mail to all </w:t>
      </w:r>
      <w:r w:rsidRPr="00382302">
        <w:rPr>
          <w:rFonts w:ascii="Times New Roman" w:hAnsi="Times New Roman" w:cs="Times New Roman"/>
        </w:rPr>
        <w:t>contiguous property owners at least 1</w:t>
      </w:r>
      <w:r w:rsidR="00382302">
        <w:rPr>
          <w:rFonts w:ascii="Times New Roman" w:hAnsi="Times New Roman" w:cs="Times New Roman"/>
        </w:rPr>
        <w:t xml:space="preserve">0 days prior to the public </w:t>
      </w:r>
      <w:r w:rsidRPr="00382302">
        <w:rPr>
          <w:rFonts w:ascii="Times New Roman" w:hAnsi="Times New Roman" w:cs="Times New Roman"/>
        </w:rPr>
        <w:t>hearing.</w:t>
      </w:r>
    </w:p>
    <w:p w:rsidR="00F90F73" w:rsidRDefault="00F90F73" w:rsidP="00194379">
      <w:pPr>
        <w:autoSpaceDE w:val="0"/>
        <w:autoSpaceDN w:val="0"/>
        <w:adjustRightInd w:val="0"/>
        <w:ind w:firstLine="720"/>
        <w:rPr>
          <w:rFonts w:ascii="Times New Roman" w:hAnsi="Times New Roman" w:cs="Times New Roman"/>
        </w:rPr>
      </w:pPr>
    </w:p>
    <w:p w:rsidR="00F90F73" w:rsidRPr="00382302" w:rsidRDefault="00F90F73" w:rsidP="00B368B4">
      <w:pPr>
        <w:pStyle w:val="ListParagraph"/>
        <w:numPr>
          <w:ilvl w:val="0"/>
          <w:numId w:val="179"/>
        </w:numPr>
        <w:autoSpaceDE w:val="0"/>
        <w:autoSpaceDN w:val="0"/>
        <w:adjustRightInd w:val="0"/>
        <w:rPr>
          <w:rFonts w:ascii="Times New Roman" w:hAnsi="Times New Roman" w:cs="Times New Roman"/>
        </w:rPr>
      </w:pPr>
      <w:r w:rsidRPr="00382302">
        <w:rPr>
          <w:rFonts w:ascii="Times New Roman" w:hAnsi="Times New Roman" w:cs="Times New Roman"/>
        </w:rPr>
        <w:t>A notice shall be published in a</w:t>
      </w:r>
      <w:r w:rsidR="00382302">
        <w:rPr>
          <w:rFonts w:ascii="Times New Roman" w:hAnsi="Times New Roman" w:cs="Times New Roman"/>
        </w:rPr>
        <w:t xml:space="preserve"> newspaper having general </w:t>
      </w:r>
      <w:r w:rsidRPr="00382302">
        <w:rPr>
          <w:rFonts w:ascii="Times New Roman" w:hAnsi="Times New Roman" w:cs="Times New Roman"/>
        </w:rPr>
        <w:t>circulation in Stanfield once a week for two (2) consecutive weeks.</w:t>
      </w:r>
    </w:p>
    <w:p w:rsidR="00834A33" w:rsidRDefault="00834A33" w:rsidP="00194379">
      <w:pPr>
        <w:autoSpaceDE w:val="0"/>
        <w:autoSpaceDN w:val="0"/>
        <w:adjustRightInd w:val="0"/>
        <w:ind w:firstLine="720"/>
        <w:rPr>
          <w:rFonts w:ascii="Times New Roman" w:hAnsi="Times New Roman" w:cs="Times New Roman"/>
        </w:rPr>
      </w:pPr>
    </w:p>
    <w:p w:rsidR="00D81E06" w:rsidRPr="0058772C" w:rsidRDefault="00D81E06" w:rsidP="00B368B4">
      <w:pPr>
        <w:pStyle w:val="ListParagraph"/>
        <w:numPr>
          <w:ilvl w:val="0"/>
          <w:numId w:val="178"/>
        </w:numPr>
        <w:autoSpaceDE w:val="0"/>
        <w:autoSpaceDN w:val="0"/>
        <w:adjustRightInd w:val="0"/>
        <w:rPr>
          <w:rFonts w:ascii="Times New Roman" w:hAnsi="Times New Roman" w:cs="Times New Roman"/>
        </w:rPr>
      </w:pPr>
      <w:r w:rsidRPr="0058772C">
        <w:rPr>
          <w:rFonts w:ascii="Times New Roman" w:hAnsi="Times New Roman" w:cs="Times New Roman"/>
        </w:rPr>
        <w:t>The applicant has the burden of producing competent, material, and substantial evidence establishing that:</w:t>
      </w:r>
    </w:p>
    <w:p w:rsidR="00D75DBB" w:rsidRDefault="00D75DBB" w:rsidP="00D81E06">
      <w:pPr>
        <w:autoSpaceDE w:val="0"/>
        <w:autoSpaceDN w:val="0"/>
        <w:adjustRightInd w:val="0"/>
        <w:ind w:left="2880" w:hanging="720"/>
        <w:rPr>
          <w:rFonts w:ascii="Times New Roman" w:hAnsi="Times New Roman" w:cs="Times New Roman"/>
        </w:rPr>
      </w:pPr>
    </w:p>
    <w:p w:rsidR="00D81E06" w:rsidRPr="0058772C" w:rsidRDefault="00D81E06" w:rsidP="00B368B4">
      <w:pPr>
        <w:pStyle w:val="ListParagraph"/>
        <w:numPr>
          <w:ilvl w:val="0"/>
          <w:numId w:val="180"/>
        </w:numPr>
        <w:autoSpaceDE w:val="0"/>
        <w:autoSpaceDN w:val="0"/>
        <w:adjustRightInd w:val="0"/>
        <w:rPr>
          <w:rFonts w:ascii="Times New Roman" w:hAnsi="Times New Roman" w:cs="Times New Roman"/>
        </w:rPr>
      </w:pPr>
      <w:r w:rsidRPr="0058772C">
        <w:rPr>
          <w:rFonts w:ascii="Times New Roman" w:hAnsi="Times New Roman" w:cs="Times New Roman"/>
        </w:rPr>
        <w:t>The proposed conditional use will comply with all of the lot, size, yard, and</w:t>
      </w:r>
      <w:r w:rsidR="00194379" w:rsidRPr="0058772C">
        <w:rPr>
          <w:rFonts w:ascii="Times New Roman" w:hAnsi="Times New Roman" w:cs="Times New Roman"/>
        </w:rPr>
        <w:t xml:space="preserve"> other standards of this Ordinance</w:t>
      </w:r>
      <w:r w:rsidRPr="0058772C">
        <w:rPr>
          <w:rFonts w:ascii="Times New Roman" w:hAnsi="Times New Roman" w:cs="Times New Roman"/>
        </w:rPr>
        <w:t>, except as may be amended through an approved variance.</w:t>
      </w:r>
    </w:p>
    <w:p w:rsidR="00D81E06" w:rsidRPr="00D81E06" w:rsidRDefault="00D81E06" w:rsidP="00D81E06">
      <w:pPr>
        <w:autoSpaceDE w:val="0"/>
        <w:autoSpaceDN w:val="0"/>
        <w:adjustRightInd w:val="0"/>
        <w:ind w:left="2880" w:hanging="720"/>
        <w:rPr>
          <w:rFonts w:ascii="Times New Roman" w:hAnsi="Times New Roman" w:cs="Times New Roman"/>
        </w:rPr>
      </w:pPr>
    </w:p>
    <w:p w:rsidR="00D81E06" w:rsidRPr="0058772C" w:rsidRDefault="00D81E06" w:rsidP="00B368B4">
      <w:pPr>
        <w:pStyle w:val="ListParagraph"/>
        <w:numPr>
          <w:ilvl w:val="0"/>
          <w:numId w:val="180"/>
        </w:numPr>
        <w:autoSpaceDE w:val="0"/>
        <w:autoSpaceDN w:val="0"/>
        <w:adjustRightInd w:val="0"/>
        <w:rPr>
          <w:rFonts w:ascii="Times New Roman" w:hAnsi="Times New Roman" w:cs="Times New Roman"/>
        </w:rPr>
      </w:pPr>
      <w:r w:rsidRPr="0058772C">
        <w:rPr>
          <w:rFonts w:ascii="Times New Roman" w:hAnsi="Times New Roman" w:cs="Times New Roman"/>
        </w:rPr>
        <w:t>The proposed conditional use will comply with all general and specific standards required by t</w:t>
      </w:r>
      <w:r w:rsidR="00194379" w:rsidRPr="0058772C">
        <w:rPr>
          <w:rFonts w:ascii="Times New Roman" w:hAnsi="Times New Roman" w:cs="Times New Roman"/>
        </w:rPr>
        <w:t>he appropriate section of this A</w:t>
      </w:r>
      <w:r w:rsidRPr="0058772C">
        <w:rPr>
          <w:rFonts w:ascii="Times New Roman" w:hAnsi="Times New Roman" w:cs="Times New Roman"/>
        </w:rPr>
        <w:t>rticle for the issuance of a conditional use permit for this use.</w:t>
      </w:r>
    </w:p>
    <w:p w:rsidR="00834A33" w:rsidRPr="00D81E06" w:rsidRDefault="00834A33" w:rsidP="00834A33">
      <w:pPr>
        <w:autoSpaceDE w:val="0"/>
        <w:autoSpaceDN w:val="0"/>
        <w:adjustRightInd w:val="0"/>
        <w:ind w:left="2880" w:hanging="720"/>
        <w:rPr>
          <w:rFonts w:ascii="Times New Roman" w:hAnsi="Times New Roman" w:cs="Times New Roman"/>
        </w:rPr>
      </w:pPr>
    </w:p>
    <w:p w:rsidR="00834A33" w:rsidRPr="0058772C" w:rsidRDefault="00834A33" w:rsidP="00B368B4">
      <w:pPr>
        <w:pStyle w:val="ListParagraph"/>
        <w:numPr>
          <w:ilvl w:val="0"/>
          <w:numId w:val="181"/>
        </w:numPr>
        <w:autoSpaceDE w:val="0"/>
        <w:autoSpaceDN w:val="0"/>
        <w:adjustRightInd w:val="0"/>
        <w:rPr>
          <w:rFonts w:ascii="Times New Roman" w:hAnsi="Times New Roman" w:cs="Times New Roman"/>
          <w:i/>
        </w:rPr>
      </w:pPr>
      <w:r w:rsidRPr="0058772C">
        <w:rPr>
          <w:rFonts w:ascii="Times New Roman" w:hAnsi="Times New Roman" w:cs="Times New Roman"/>
          <w:i/>
        </w:rPr>
        <w:t>Decision</w:t>
      </w:r>
    </w:p>
    <w:p w:rsidR="00834A33" w:rsidRDefault="00834A33" w:rsidP="00D81E06">
      <w:pPr>
        <w:autoSpaceDE w:val="0"/>
        <w:autoSpaceDN w:val="0"/>
        <w:adjustRightInd w:val="0"/>
        <w:ind w:left="1440" w:hanging="720"/>
        <w:rPr>
          <w:rFonts w:ascii="Times New Roman" w:hAnsi="Times New Roman" w:cs="Times New Roman"/>
        </w:rPr>
      </w:pPr>
    </w:p>
    <w:p w:rsidR="00D81E06" w:rsidRPr="00D81E06" w:rsidRDefault="00D81E06" w:rsidP="0058772C">
      <w:pPr>
        <w:autoSpaceDE w:val="0"/>
        <w:autoSpaceDN w:val="0"/>
        <w:adjustRightInd w:val="0"/>
        <w:ind w:left="1080"/>
        <w:rPr>
          <w:rFonts w:ascii="Times New Roman" w:hAnsi="Times New Roman" w:cs="Times New Roman"/>
        </w:rPr>
      </w:pPr>
      <w:r w:rsidRPr="00D81E06">
        <w:rPr>
          <w:rFonts w:ascii="Times New Roman" w:hAnsi="Times New Roman" w:cs="Times New Roman"/>
        </w:rPr>
        <w:t xml:space="preserve">In considering an application for a conditional use permit, the Board of </w:t>
      </w:r>
      <w:r w:rsidR="00DE69F6">
        <w:rPr>
          <w:rFonts w:ascii="Times New Roman" w:hAnsi="Times New Roman" w:cs="Times New Roman"/>
        </w:rPr>
        <w:t>Commissioners</w:t>
      </w:r>
      <w:r w:rsidRPr="00D81E06">
        <w:rPr>
          <w:rFonts w:ascii="Times New Roman" w:hAnsi="Times New Roman" w:cs="Times New Roman"/>
        </w:rPr>
        <w:t xml:space="preserve"> may attach reasonable and appropriate conditions and safeguards to the location, nature, and extent of the proposed use and its relationship to surrounding property, for the purpos</w:t>
      </w:r>
      <w:r w:rsidR="00194379">
        <w:rPr>
          <w:rFonts w:ascii="Times New Roman" w:hAnsi="Times New Roman" w:cs="Times New Roman"/>
        </w:rPr>
        <w:t>e of e</w:t>
      </w:r>
      <w:r w:rsidRPr="00D81E06">
        <w:rPr>
          <w:rFonts w:ascii="Times New Roman" w:hAnsi="Times New Roman" w:cs="Times New Roman"/>
        </w:rPr>
        <w:t xml:space="preserve">nsuring that the conditions of permit approval will be complied with and any potentially injurious effect of the conditional use on adjoining properties, the character of the neighborhood, or the health, safety, and general welfare of the community will be minimized. Such conditions may relate to parking areas and driveways, pedestrian and vehicular circulation systems, screening and buffer areas, intensity of site development, the timing of development, and other matters the Board of </w:t>
      </w:r>
      <w:r w:rsidR="00DE69F6">
        <w:rPr>
          <w:rFonts w:ascii="Times New Roman" w:hAnsi="Times New Roman" w:cs="Times New Roman"/>
        </w:rPr>
        <w:t>Commissioners</w:t>
      </w:r>
      <w:r w:rsidRPr="00D81E06">
        <w:rPr>
          <w:rFonts w:ascii="Times New Roman" w:hAnsi="Times New Roman" w:cs="Times New Roman"/>
        </w:rPr>
        <w:t xml:space="preserve"> may find appropriate or the applicant may propose. The applicant will have a reasonable opportunity to consider and respond to any additional conditions or requirements prior to final action by the Board of </w:t>
      </w:r>
      <w:r w:rsidR="00DE69F6">
        <w:rPr>
          <w:rFonts w:ascii="Times New Roman" w:hAnsi="Times New Roman" w:cs="Times New Roman"/>
        </w:rPr>
        <w:t>Commissioners</w:t>
      </w:r>
      <w:r w:rsidRPr="00D81E06">
        <w:rPr>
          <w:rFonts w:ascii="Times New Roman" w:hAnsi="Times New Roman" w:cs="Times New Roman"/>
        </w:rPr>
        <w:t>.</w:t>
      </w:r>
    </w:p>
    <w:p w:rsidR="0058772C" w:rsidRDefault="0058772C" w:rsidP="0058772C">
      <w:pPr>
        <w:autoSpaceDE w:val="0"/>
        <w:autoSpaceDN w:val="0"/>
        <w:adjustRightInd w:val="0"/>
        <w:rPr>
          <w:rFonts w:ascii="Times New Roman" w:hAnsi="Times New Roman" w:cs="Times New Roman"/>
        </w:rPr>
      </w:pPr>
    </w:p>
    <w:p w:rsidR="00B51592" w:rsidRPr="0058772C" w:rsidRDefault="00B51592" w:rsidP="00B368B4">
      <w:pPr>
        <w:pStyle w:val="ListParagraph"/>
        <w:numPr>
          <w:ilvl w:val="0"/>
          <w:numId w:val="181"/>
        </w:numPr>
        <w:autoSpaceDE w:val="0"/>
        <w:autoSpaceDN w:val="0"/>
        <w:adjustRightInd w:val="0"/>
        <w:rPr>
          <w:rFonts w:ascii="Times New Roman" w:hAnsi="Times New Roman" w:cs="Times New Roman"/>
        </w:rPr>
      </w:pPr>
      <w:r w:rsidRPr="0058772C">
        <w:rPr>
          <w:rFonts w:ascii="Times New Roman" w:hAnsi="Times New Roman" w:cs="Times New Roman"/>
          <w:i/>
        </w:rPr>
        <w:t>Effect of Approval</w:t>
      </w:r>
    </w:p>
    <w:p w:rsidR="00B51592" w:rsidRDefault="00B51592" w:rsidP="00D81E06">
      <w:pPr>
        <w:autoSpaceDE w:val="0"/>
        <w:autoSpaceDN w:val="0"/>
        <w:adjustRightInd w:val="0"/>
        <w:ind w:left="1440" w:hanging="720"/>
        <w:rPr>
          <w:rFonts w:ascii="Times New Roman" w:hAnsi="Times New Roman" w:cs="Times New Roman"/>
        </w:rPr>
      </w:pPr>
    </w:p>
    <w:p w:rsidR="00D81E06" w:rsidRPr="00D81E06" w:rsidRDefault="00D81E06" w:rsidP="0058772C">
      <w:pPr>
        <w:autoSpaceDE w:val="0"/>
        <w:autoSpaceDN w:val="0"/>
        <w:adjustRightInd w:val="0"/>
        <w:ind w:left="1080"/>
        <w:rPr>
          <w:rFonts w:ascii="Times New Roman" w:hAnsi="Times New Roman" w:cs="Times New Roman"/>
        </w:rPr>
      </w:pPr>
      <w:r w:rsidRPr="00D81E06">
        <w:rPr>
          <w:rFonts w:ascii="Times New Roman" w:hAnsi="Times New Roman" w:cs="Times New Roman"/>
        </w:rPr>
        <w:t xml:space="preserve">An approved application for a conditional use permit and all conditions that may be attached to the approval are binding on the property. All subsequent development and use of the property shall be in conformance with the conditional use permit and all plans, specifications, and conditions unless such are amended or the permit terminated by the Board of </w:t>
      </w:r>
      <w:r w:rsidR="00DE69F6">
        <w:rPr>
          <w:rFonts w:ascii="Times New Roman" w:hAnsi="Times New Roman" w:cs="Times New Roman"/>
        </w:rPr>
        <w:t>Commissioners</w:t>
      </w:r>
      <w:r w:rsidRPr="00D81E06">
        <w:rPr>
          <w:rFonts w:ascii="Times New Roman" w:hAnsi="Times New Roman" w:cs="Times New Roman"/>
        </w:rPr>
        <w:t>.</w:t>
      </w:r>
      <w:r w:rsidR="00B51592">
        <w:rPr>
          <w:rFonts w:ascii="Times New Roman" w:hAnsi="Times New Roman" w:cs="Times New Roman"/>
        </w:rPr>
        <w:t xml:space="preserve">  </w:t>
      </w:r>
      <w:r w:rsidRPr="00D81E06">
        <w:rPr>
          <w:rFonts w:ascii="Times New Roman" w:hAnsi="Times New Roman" w:cs="Times New Roman"/>
        </w:rPr>
        <w:t xml:space="preserve">Approval of applications involving major subdivisions of land, as defined </w:t>
      </w:r>
      <w:r w:rsidR="00194379">
        <w:rPr>
          <w:rFonts w:ascii="Times New Roman" w:hAnsi="Times New Roman" w:cs="Times New Roman"/>
        </w:rPr>
        <w:t>in the Town of Stanfield</w:t>
      </w:r>
      <w:r w:rsidRPr="00D81E06">
        <w:rPr>
          <w:rFonts w:ascii="Times New Roman" w:hAnsi="Times New Roman" w:cs="Times New Roman"/>
        </w:rPr>
        <w:t xml:space="preserve"> Subdivision Regulations</w:t>
      </w:r>
      <w:r w:rsidR="00906F35">
        <w:rPr>
          <w:rFonts w:ascii="Times New Roman" w:hAnsi="Times New Roman" w:cs="Times New Roman"/>
        </w:rPr>
        <w:t xml:space="preserve">, shall be </w:t>
      </w:r>
      <w:r w:rsidRPr="00D81E06">
        <w:rPr>
          <w:rFonts w:ascii="Times New Roman" w:hAnsi="Times New Roman" w:cs="Times New Roman"/>
        </w:rPr>
        <w:t>contingent upon preliminary plat approval by the Planning Board. Approval of the plat shall allow the applicant to proceed with the development as approved within the permit.</w:t>
      </w:r>
    </w:p>
    <w:p w:rsidR="003160ED" w:rsidRDefault="003160ED" w:rsidP="00D81E06">
      <w:pPr>
        <w:autoSpaceDE w:val="0"/>
        <w:autoSpaceDN w:val="0"/>
        <w:adjustRightInd w:val="0"/>
        <w:rPr>
          <w:rFonts w:ascii="Times New Roman" w:hAnsi="Times New Roman" w:cs="Times New Roman"/>
        </w:rPr>
      </w:pPr>
    </w:p>
    <w:p w:rsidR="00B51592" w:rsidRPr="0058772C" w:rsidRDefault="00B51592" w:rsidP="00B368B4">
      <w:pPr>
        <w:pStyle w:val="ListParagraph"/>
        <w:numPr>
          <w:ilvl w:val="0"/>
          <w:numId w:val="181"/>
        </w:numPr>
        <w:autoSpaceDE w:val="0"/>
        <w:autoSpaceDN w:val="0"/>
        <w:adjustRightInd w:val="0"/>
        <w:rPr>
          <w:rFonts w:ascii="Times New Roman" w:hAnsi="Times New Roman" w:cs="Times New Roman"/>
          <w:i/>
        </w:rPr>
      </w:pPr>
      <w:r w:rsidRPr="0058772C">
        <w:rPr>
          <w:rFonts w:ascii="Times New Roman" w:hAnsi="Times New Roman" w:cs="Times New Roman"/>
          <w:i/>
        </w:rPr>
        <w:t>Effect of Denial</w:t>
      </w:r>
    </w:p>
    <w:p w:rsidR="00B51592" w:rsidRPr="00B51592" w:rsidRDefault="00B51592" w:rsidP="00194379">
      <w:pPr>
        <w:autoSpaceDE w:val="0"/>
        <w:autoSpaceDN w:val="0"/>
        <w:adjustRightInd w:val="0"/>
        <w:ind w:firstLine="720"/>
        <w:rPr>
          <w:rFonts w:ascii="Times New Roman" w:hAnsi="Times New Roman" w:cs="Times New Roman"/>
          <w:i/>
        </w:rPr>
      </w:pPr>
    </w:p>
    <w:p w:rsidR="00B51592" w:rsidRPr="0058772C" w:rsidRDefault="00D81E06" w:rsidP="00B368B4">
      <w:pPr>
        <w:pStyle w:val="ListParagraph"/>
        <w:numPr>
          <w:ilvl w:val="0"/>
          <w:numId w:val="182"/>
        </w:numPr>
        <w:autoSpaceDE w:val="0"/>
        <w:autoSpaceDN w:val="0"/>
        <w:adjustRightInd w:val="0"/>
        <w:rPr>
          <w:rFonts w:ascii="Times New Roman" w:hAnsi="Times New Roman" w:cs="Times New Roman"/>
        </w:rPr>
      </w:pPr>
      <w:r w:rsidRPr="0058772C">
        <w:rPr>
          <w:rFonts w:ascii="Times New Roman" w:hAnsi="Times New Roman" w:cs="Times New Roman"/>
        </w:rPr>
        <w:t xml:space="preserve">If the Board of </w:t>
      </w:r>
      <w:r w:rsidR="00DE69F6" w:rsidRPr="0058772C">
        <w:rPr>
          <w:rFonts w:ascii="Times New Roman" w:hAnsi="Times New Roman" w:cs="Times New Roman"/>
        </w:rPr>
        <w:t>Commissioners</w:t>
      </w:r>
      <w:r w:rsidRPr="0058772C">
        <w:rPr>
          <w:rFonts w:ascii="Times New Roman" w:hAnsi="Times New Roman" w:cs="Times New Roman"/>
        </w:rPr>
        <w:t xml:space="preserve"> denies an application for a conditional use permit, a reapplication for that conditional use on that property shall not be made within one (1) year of the date of denial.</w:t>
      </w:r>
      <w:r w:rsidR="00194379" w:rsidRPr="0058772C">
        <w:rPr>
          <w:rFonts w:ascii="Times New Roman" w:hAnsi="Times New Roman" w:cs="Times New Roman"/>
        </w:rPr>
        <w:t xml:space="preserve">  </w:t>
      </w:r>
    </w:p>
    <w:p w:rsidR="00B51592" w:rsidRDefault="00B51592" w:rsidP="00194379">
      <w:pPr>
        <w:autoSpaceDE w:val="0"/>
        <w:autoSpaceDN w:val="0"/>
        <w:adjustRightInd w:val="0"/>
        <w:ind w:firstLine="720"/>
        <w:rPr>
          <w:rFonts w:ascii="Times New Roman" w:hAnsi="Times New Roman" w:cs="Times New Roman"/>
        </w:rPr>
      </w:pPr>
    </w:p>
    <w:p w:rsidR="00D81E06" w:rsidRPr="0058772C" w:rsidRDefault="00D81E06" w:rsidP="00B368B4">
      <w:pPr>
        <w:pStyle w:val="ListParagraph"/>
        <w:numPr>
          <w:ilvl w:val="0"/>
          <w:numId w:val="182"/>
        </w:numPr>
        <w:autoSpaceDE w:val="0"/>
        <w:autoSpaceDN w:val="0"/>
        <w:adjustRightInd w:val="0"/>
        <w:rPr>
          <w:rFonts w:ascii="Times New Roman" w:hAnsi="Times New Roman" w:cs="Times New Roman"/>
        </w:rPr>
      </w:pPr>
      <w:r w:rsidRPr="0058772C">
        <w:rPr>
          <w:rFonts w:ascii="Times New Roman" w:hAnsi="Times New Roman" w:cs="Times New Roman"/>
        </w:rPr>
        <w:t xml:space="preserve">The Board of </w:t>
      </w:r>
      <w:r w:rsidR="00DE69F6" w:rsidRPr="0058772C">
        <w:rPr>
          <w:rFonts w:ascii="Times New Roman" w:hAnsi="Times New Roman" w:cs="Times New Roman"/>
        </w:rPr>
        <w:t xml:space="preserve">Commissioners </w:t>
      </w:r>
      <w:r w:rsidR="00B51592" w:rsidRPr="0058772C">
        <w:rPr>
          <w:rFonts w:ascii="Times New Roman" w:hAnsi="Times New Roman" w:cs="Times New Roman"/>
        </w:rPr>
        <w:t xml:space="preserve">may allow re-submission </w:t>
      </w:r>
      <w:r w:rsidRPr="0058772C">
        <w:rPr>
          <w:rFonts w:ascii="Times New Roman" w:hAnsi="Times New Roman" w:cs="Times New Roman"/>
        </w:rPr>
        <w:t>of the application within the one</w:t>
      </w:r>
      <w:r w:rsidR="00B51592" w:rsidRPr="0058772C">
        <w:rPr>
          <w:rFonts w:ascii="Times New Roman" w:hAnsi="Times New Roman" w:cs="Times New Roman"/>
        </w:rPr>
        <w:t xml:space="preserve"> (1) </w:t>
      </w:r>
      <w:r w:rsidR="00194379" w:rsidRPr="0058772C">
        <w:rPr>
          <w:rFonts w:ascii="Times New Roman" w:hAnsi="Times New Roman" w:cs="Times New Roman"/>
        </w:rPr>
        <w:t>year</w:t>
      </w:r>
      <w:r w:rsidRPr="0058772C">
        <w:rPr>
          <w:rFonts w:ascii="Times New Roman" w:hAnsi="Times New Roman" w:cs="Times New Roman"/>
        </w:rPr>
        <w:t xml:space="preserve"> restricted period</w:t>
      </w:r>
      <w:r w:rsidR="00194379" w:rsidRPr="0058772C">
        <w:rPr>
          <w:rFonts w:ascii="Times New Roman" w:hAnsi="Times New Roman" w:cs="Times New Roman"/>
        </w:rPr>
        <w:t xml:space="preserve"> </w:t>
      </w:r>
      <w:r w:rsidRPr="0058772C">
        <w:rPr>
          <w:rFonts w:ascii="Times New Roman" w:hAnsi="Times New Roman" w:cs="Times New Roman"/>
        </w:rPr>
        <w:t xml:space="preserve">if it determines that since the date </w:t>
      </w:r>
      <w:r w:rsidR="0058772C">
        <w:rPr>
          <w:rFonts w:ascii="Times New Roman" w:hAnsi="Times New Roman" w:cs="Times New Roman"/>
        </w:rPr>
        <w:tab/>
      </w:r>
      <w:r w:rsidRPr="0058772C">
        <w:rPr>
          <w:rFonts w:ascii="Times New Roman" w:hAnsi="Times New Roman" w:cs="Times New Roman"/>
        </w:rPr>
        <w:t>of action on the prior application</w:t>
      </w:r>
      <w:r w:rsidR="00BB77EF" w:rsidRPr="0058772C">
        <w:rPr>
          <w:rFonts w:ascii="Times New Roman" w:hAnsi="Times New Roman" w:cs="Times New Roman"/>
        </w:rPr>
        <w:t>,</w:t>
      </w:r>
      <w:r w:rsidRPr="0058772C">
        <w:rPr>
          <w:rFonts w:ascii="Times New Roman" w:hAnsi="Times New Roman" w:cs="Times New Roman"/>
        </w:rPr>
        <w:t xml:space="preserve"> one </w:t>
      </w:r>
      <w:r w:rsidR="00194379" w:rsidRPr="0058772C">
        <w:rPr>
          <w:rFonts w:ascii="Times New Roman" w:hAnsi="Times New Roman" w:cs="Times New Roman"/>
        </w:rPr>
        <w:t xml:space="preserve">(1) </w:t>
      </w:r>
      <w:r w:rsidRPr="0058772C">
        <w:rPr>
          <w:rFonts w:ascii="Times New Roman" w:hAnsi="Times New Roman" w:cs="Times New Roman"/>
        </w:rPr>
        <w:t>of the following criteria has been met:</w:t>
      </w:r>
    </w:p>
    <w:p w:rsidR="00D81E06" w:rsidRPr="00D81E06" w:rsidRDefault="00D81E06" w:rsidP="00D81E06">
      <w:pPr>
        <w:autoSpaceDE w:val="0"/>
        <w:autoSpaceDN w:val="0"/>
        <w:adjustRightInd w:val="0"/>
        <w:rPr>
          <w:rFonts w:ascii="Times New Roman" w:hAnsi="Times New Roman" w:cs="Times New Roman"/>
        </w:rPr>
      </w:pPr>
    </w:p>
    <w:p w:rsidR="00D81E06" w:rsidRPr="0058772C" w:rsidRDefault="00D81E06" w:rsidP="00B368B4">
      <w:pPr>
        <w:pStyle w:val="ListParagraph"/>
        <w:numPr>
          <w:ilvl w:val="0"/>
          <w:numId w:val="183"/>
        </w:numPr>
        <w:autoSpaceDE w:val="0"/>
        <w:autoSpaceDN w:val="0"/>
        <w:adjustRightInd w:val="0"/>
        <w:rPr>
          <w:rFonts w:ascii="Times New Roman" w:hAnsi="Times New Roman" w:cs="Times New Roman"/>
        </w:rPr>
      </w:pPr>
      <w:r w:rsidRPr="0058772C">
        <w:rPr>
          <w:rFonts w:ascii="Times New Roman" w:hAnsi="Times New Roman" w:cs="Times New Roman"/>
        </w:rPr>
        <w:t>The Town has adopted a new or amended plan for the area that changes public policy regarding how the subject property and/or the general area affected by the conditional use permit should be developed; or</w:t>
      </w:r>
    </w:p>
    <w:p w:rsidR="00D81E06" w:rsidRPr="00D81E06" w:rsidRDefault="00D81E06" w:rsidP="00D81E06">
      <w:pPr>
        <w:autoSpaceDE w:val="0"/>
        <w:autoSpaceDN w:val="0"/>
        <w:adjustRightInd w:val="0"/>
        <w:ind w:left="2880" w:hanging="720"/>
        <w:rPr>
          <w:rFonts w:ascii="Times New Roman" w:hAnsi="Times New Roman" w:cs="Times New Roman"/>
        </w:rPr>
      </w:pPr>
    </w:p>
    <w:p w:rsidR="00D81E06" w:rsidRPr="0058772C" w:rsidRDefault="00D81E06" w:rsidP="00B368B4">
      <w:pPr>
        <w:pStyle w:val="ListParagraph"/>
        <w:numPr>
          <w:ilvl w:val="0"/>
          <w:numId w:val="183"/>
        </w:numPr>
        <w:autoSpaceDE w:val="0"/>
        <w:autoSpaceDN w:val="0"/>
        <w:adjustRightInd w:val="0"/>
        <w:rPr>
          <w:rFonts w:ascii="Times New Roman" w:hAnsi="Times New Roman" w:cs="Times New Roman"/>
        </w:rPr>
      </w:pPr>
      <w:r w:rsidRPr="0058772C">
        <w:rPr>
          <w:rFonts w:ascii="Times New Roman" w:hAnsi="Times New Roman" w:cs="Times New Roman"/>
        </w:rPr>
        <w:t>Construction or expansion of a road, water line, sewer line, or other infrastructure has occurred or is to occur in such a time frame as to serve the property and comfortably accommodate the type and intensity of development which would be allowed under the proposed conditional use permit; or</w:t>
      </w:r>
    </w:p>
    <w:p w:rsidR="00D81E06" w:rsidRPr="00D81E06" w:rsidRDefault="00D81E06" w:rsidP="00D81E06">
      <w:pPr>
        <w:autoSpaceDE w:val="0"/>
        <w:autoSpaceDN w:val="0"/>
        <w:adjustRightInd w:val="0"/>
        <w:ind w:left="2880" w:hanging="720"/>
        <w:rPr>
          <w:rFonts w:ascii="Times New Roman" w:hAnsi="Times New Roman" w:cs="Times New Roman"/>
        </w:rPr>
      </w:pPr>
    </w:p>
    <w:p w:rsidR="00D81E06" w:rsidRPr="0058772C" w:rsidRDefault="00D81E06" w:rsidP="00B368B4">
      <w:pPr>
        <w:pStyle w:val="ListParagraph"/>
        <w:numPr>
          <w:ilvl w:val="0"/>
          <w:numId w:val="183"/>
        </w:numPr>
        <w:autoSpaceDE w:val="0"/>
        <w:autoSpaceDN w:val="0"/>
        <w:adjustRightInd w:val="0"/>
        <w:rPr>
          <w:rFonts w:ascii="Times New Roman" w:hAnsi="Times New Roman" w:cs="Times New Roman"/>
        </w:rPr>
      </w:pPr>
      <w:r w:rsidRPr="0058772C">
        <w:rPr>
          <w:rFonts w:ascii="Times New Roman" w:hAnsi="Times New Roman" w:cs="Times New Roman"/>
        </w:rPr>
        <w:t>There has been a substantial change in conditions or circumstances, outside the control of the applicant, which justifies waiver of the one (1) year restriction on resubmission of a conditional use permit application for the property; this shall not include a change in the ownership of the subject property nor a change in the scale or features of the development proposed in the prior application.</w:t>
      </w:r>
    </w:p>
    <w:p w:rsidR="00DE69F6" w:rsidRPr="00D81E06" w:rsidRDefault="00DE69F6" w:rsidP="00D81E06">
      <w:pPr>
        <w:autoSpaceDE w:val="0"/>
        <w:autoSpaceDN w:val="0"/>
        <w:adjustRightInd w:val="0"/>
        <w:ind w:firstLine="720"/>
        <w:rPr>
          <w:rFonts w:ascii="Times New Roman" w:hAnsi="Times New Roman" w:cs="Times New Roman"/>
        </w:rPr>
      </w:pPr>
    </w:p>
    <w:p w:rsidR="00B51592" w:rsidRPr="0058772C" w:rsidRDefault="00B51592" w:rsidP="00B368B4">
      <w:pPr>
        <w:pStyle w:val="ListParagraph"/>
        <w:numPr>
          <w:ilvl w:val="0"/>
          <w:numId w:val="184"/>
        </w:numPr>
        <w:autoSpaceDE w:val="0"/>
        <w:autoSpaceDN w:val="0"/>
        <w:adjustRightInd w:val="0"/>
        <w:rPr>
          <w:rFonts w:ascii="Times New Roman" w:hAnsi="Times New Roman" w:cs="Times New Roman"/>
          <w:i/>
        </w:rPr>
      </w:pPr>
      <w:r w:rsidRPr="0058772C">
        <w:rPr>
          <w:rFonts w:ascii="Times New Roman" w:hAnsi="Times New Roman" w:cs="Times New Roman"/>
          <w:i/>
        </w:rPr>
        <w:t>Amendment to an Approved Conditional Use Permit</w:t>
      </w:r>
    </w:p>
    <w:p w:rsidR="00B51592" w:rsidRDefault="00B51592" w:rsidP="00B51592">
      <w:pPr>
        <w:autoSpaceDE w:val="0"/>
        <w:autoSpaceDN w:val="0"/>
        <w:adjustRightInd w:val="0"/>
        <w:ind w:firstLine="720"/>
        <w:rPr>
          <w:rFonts w:ascii="Times New Roman" w:hAnsi="Times New Roman" w:cs="Times New Roman"/>
        </w:rPr>
      </w:pPr>
    </w:p>
    <w:p w:rsidR="00D81E06" w:rsidRPr="0058772C" w:rsidRDefault="00D81E06" w:rsidP="00B368B4">
      <w:pPr>
        <w:pStyle w:val="ListParagraph"/>
        <w:numPr>
          <w:ilvl w:val="0"/>
          <w:numId w:val="185"/>
        </w:numPr>
        <w:autoSpaceDE w:val="0"/>
        <w:autoSpaceDN w:val="0"/>
        <w:adjustRightInd w:val="0"/>
        <w:rPr>
          <w:rFonts w:ascii="Times New Roman" w:hAnsi="Times New Roman" w:cs="Times New Roman"/>
        </w:rPr>
      </w:pPr>
      <w:r w:rsidRPr="0058772C">
        <w:rPr>
          <w:rFonts w:ascii="Times New Roman" w:hAnsi="Times New Roman" w:cs="Times New Roman"/>
        </w:rPr>
        <w:t>Any major change to a development approved by conditional use permit shall require an amendment to the cond</w:t>
      </w:r>
      <w:r w:rsidR="00B51592" w:rsidRPr="0058772C">
        <w:rPr>
          <w:rFonts w:ascii="Times New Roman" w:hAnsi="Times New Roman" w:cs="Times New Roman"/>
        </w:rPr>
        <w:t>itio</w:t>
      </w:r>
      <w:r w:rsidR="0058772C">
        <w:rPr>
          <w:rFonts w:ascii="Times New Roman" w:hAnsi="Times New Roman" w:cs="Times New Roman"/>
        </w:rPr>
        <w:t xml:space="preserve">nal use permit by the Board </w:t>
      </w:r>
      <w:r w:rsidRPr="0058772C">
        <w:rPr>
          <w:rFonts w:ascii="Times New Roman" w:hAnsi="Times New Roman" w:cs="Times New Roman"/>
        </w:rPr>
        <w:t>of</w:t>
      </w:r>
      <w:r w:rsidR="00B51592" w:rsidRPr="0058772C">
        <w:rPr>
          <w:rFonts w:ascii="Times New Roman" w:hAnsi="Times New Roman" w:cs="Times New Roman"/>
        </w:rPr>
        <w:t xml:space="preserve"> </w:t>
      </w:r>
      <w:r w:rsidR="00DE69F6" w:rsidRPr="0058772C">
        <w:rPr>
          <w:rFonts w:ascii="Times New Roman" w:hAnsi="Times New Roman" w:cs="Times New Roman"/>
        </w:rPr>
        <w:t>Commissioners</w:t>
      </w:r>
      <w:r w:rsidRPr="0058772C">
        <w:rPr>
          <w:rFonts w:ascii="Times New Roman" w:hAnsi="Times New Roman" w:cs="Times New Roman"/>
        </w:rPr>
        <w:t xml:space="preserve">. </w:t>
      </w:r>
      <w:r w:rsidR="00BB77EF" w:rsidRPr="0058772C">
        <w:rPr>
          <w:rFonts w:ascii="Times New Roman" w:hAnsi="Times New Roman" w:cs="Times New Roman"/>
        </w:rPr>
        <w:t xml:space="preserve"> </w:t>
      </w:r>
      <w:r w:rsidR="0058772C">
        <w:rPr>
          <w:rFonts w:ascii="Times New Roman" w:hAnsi="Times New Roman" w:cs="Times New Roman"/>
        </w:rPr>
        <w:t xml:space="preserve">Any </w:t>
      </w:r>
      <w:r w:rsidRPr="0058772C">
        <w:rPr>
          <w:rFonts w:ascii="Times New Roman" w:hAnsi="Times New Roman" w:cs="Times New Roman"/>
        </w:rPr>
        <w:t xml:space="preserve">proposed change in use, increase in density or intensity, decrease in open space and common recreational facilities, substantial change in the location of uses or streets from what is shown on the approved plans, any change in a condition imposed on the use by the Board of </w:t>
      </w:r>
      <w:r w:rsidR="00DE69F6" w:rsidRPr="0058772C">
        <w:rPr>
          <w:rFonts w:ascii="Times New Roman" w:hAnsi="Times New Roman" w:cs="Times New Roman"/>
        </w:rPr>
        <w:t>Commissioners</w:t>
      </w:r>
      <w:r w:rsidRPr="0058772C">
        <w:rPr>
          <w:rFonts w:ascii="Times New Roman" w:hAnsi="Times New Roman" w:cs="Times New Roman"/>
        </w:rPr>
        <w:t xml:space="preserve"> or any other change the Zoning Administrator determines is significant shall be deemed a major change requiring an </w:t>
      </w:r>
      <w:r w:rsidR="0058772C">
        <w:rPr>
          <w:rFonts w:ascii="Times New Roman" w:hAnsi="Times New Roman" w:cs="Times New Roman"/>
        </w:rPr>
        <w:t xml:space="preserve">amendment to the </w:t>
      </w:r>
      <w:r w:rsidRPr="0058772C">
        <w:rPr>
          <w:rFonts w:ascii="Times New Roman" w:hAnsi="Times New Roman" w:cs="Times New Roman"/>
        </w:rPr>
        <w:t>con</w:t>
      </w:r>
      <w:r w:rsidR="00B51592" w:rsidRPr="0058772C">
        <w:rPr>
          <w:rFonts w:ascii="Times New Roman" w:hAnsi="Times New Roman" w:cs="Times New Roman"/>
        </w:rPr>
        <w:t xml:space="preserve">ditional use permit. Factors to </w:t>
      </w:r>
      <w:r w:rsidRPr="0058772C">
        <w:rPr>
          <w:rFonts w:ascii="Times New Roman" w:hAnsi="Times New Roman" w:cs="Times New Roman"/>
        </w:rPr>
        <w:t>be considered by the Zoning Administrator in determining if a change is substantial include, but are not limited to, the extent of the change, the expected impact on adjacent properties, and the impact on offsite streets and other public infrastructure. Otherwise, the Zoning Administrator may approve minor changes to a permit.</w:t>
      </w:r>
    </w:p>
    <w:p w:rsidR="00D81E06" w:rsidRPr="00D81E06" w:rsidRDefault="00D81E06" w:rsidP="00D81E06">
      <w:pPr>
        <w:autoSpaceDE w:val="0"/>
        <w:autoSpaceDN w:val="0"/>
        <w:adjustRightInd w:val="0"/>
        <w:rPr>
          <w:rFonts w:ascii="Times New Roman" w:hAnsi="Times New Roman" w:cs="Times New Roman"/>
        </w:rPr>
      </w:pPr>
    </w:p>
    <w:p w:rsidR="00D81E06" w:rsidRPr="0058772C" w:rsidRDefault="00D81E06" w:rsidP="00B368B4">
      <w:pPr>
        <w:pStyle w:val="ListParagraph"/>
        <w:numPr>
          <w:ilvl w:val="0"/>
          <w:numId w:val="185"/>
        </w:numPr>
        <w:autoSpaceDE w:val="0"/>
        <w:autoSpaceDN w:val="0"/>
        <w:adjustRightInd w:val="0"/>
        <w:rPr>
          <w:rFonts w:ascii="Times New Roman" w:hAnsi="Times New Roman" w:cs="Times New Roman"/>
        </w:rPr>
      </w:pPr>
      <w:r w:rsidRPr="0058772C">
        <w:rPr>
          <w:rFonts w:ascii="Times New Roman" w:hAnsi="Times New Roman" w:cs="Times New Roman"/>
        </w:rPr>
        <w:t xml:space="preserve">The owner of property which is subject to an approved conditional </w:t>
      </w:r>
      <w:r w:rsidR="00BB77EF" w:rsidRPr="0058772C">
        <w:rPr>
          <w:rFonts w:ascii="Times New Roman" w:hAnsi="Times New Roman" w:cs="Times New Roman"/>
        </w:rPr>
        <w:tab/>
      </w:r>
      <w:r w:rsidRPr="0058772C">
        <w:rPr>
          <w:rFonts w:ascii="Times New Roman" w:hAnsi="Times New Roman" w:cs="Times New Roman"/>
        </w:rPr>
        <w:t>use permit may petition for an amendment of the conditional use permit and accompanying conditions by following the procedures applicable to initiation of new conditional use permits.</w:t>
      </w:r>
    </w:p>
    <w:p w:rsidR="00D81E06" w:rsidRPr="00D81E06" w:rsidRDefault="00D81E06" w:rsidP="00D81E06">
      <w:pPr>
        <w:autoSpaceDE w:val="0"/>
        <w:autoSpaceDN w:val="0"/>
        <w:adjustRightInd w:val="0"/>
        <w:rPr>
          <w:rFonts w:ascii="Times New Roman" w:hAnsi="Times New Roman" w:cs="Times New Roman"/>
        </w:rPr>
      </w:pPr>
    </w:p>
    <w:p w:rsidR="00D81E06" w:rsidRPr="0058772C" w:rsidRDefault="00D81E06" w:rsidP="00B368B4">
      <w:pPr>
        <w:pStyle w:val="ListParagraph"/>
        <w:numPr>
          <w:ilvl w:val="0"/>
          <w:numId w:val="185"/>
        </w:numPr>
        <w:autoSpaceDE w:val="0"/>
        <w:autoSpaceDN w:val="0"/>
        <w:adjustRightInd w:val="0"/>
        <w:rPr>
          <w:rFonts w:ascii="Times New Roman" w:hAnsi="Times New Roman" w:cs="Times New Roman"/>
        </w:rPr>
      </w:pPr>
      <w:r w:rsidRPr="0058772C">
        <w:rPr>
          <w:rFonts w:ascii="Times New Roman" w:hAnsi="Times New Roman" w:cs="Times New Roman"/>
        </w:rPr>
        <w:t xml:space="preserve">Evidence presented at the hearing on the proposed amendment will be limited to the effect of the proposal on the original conditional use permit, any plans or conditions which were a part of the original conditional use permit, and the present standards and </w:t>
      </w:r>
      <w:r w:rsidR="00BB77EF" w:rsidRPr="0058772C">
        <w:rPr>
          <w:rFonts w:ascii="Times New Roman" w:hAnsi="Times New Roman" w:cs="Times New Roman"/>
        </w:rPr>
        <w:t>requirements in this O</w:t>
      </w:r>
      <w:r w:rsidRPr="0058772C">
        <w:rPr>
          <w:rFonts w:ascii="Times New Roman" w:hAnsi="Times New Roman" w:cs="Times New Roman"/>
        </w:rPr>
        <w:t>rdinance.</w:t>
      </w:r>
    </w:p>
    <w:p w:rsidR="00F035FC" w:rsidRDefault="00F035FC" w:rsidP="00F46578">
      <w:pPr>
        <w:autoSpaceDE w:val="0"/>
        <w:autoSpaceDN w:val="0"/>
        <w:adjustRightInd w:val="0"/>
        <w:ind w:left="2160" w:hanging="720"/>
        <w:rPr>
          <w:rFonts w:ascii="Times New Roman" w:hAnsi="Times New Roman" w:cs="Times New Roman"/>
        </w:rPr>
      </w:pPr>
    </w:p>
    <w:p w:rsidR="009069A3" w:rsidRPr="0058772C" w:rsidRDefault="009069A3" w:rsidP="00B368B4">
      <w:pPr>
        <w:pStyle w:val="ListParagraph"/>
        <w:numPr>
          <w:ilvl w:val="0"/>
          <w:numId w:val="186"/>
        </w:numPr>
        <w:autoSpaceDE w:val="0"/>
        <w:autoSpaceDN w:val="0"/>
        <w:adjustRightInd w:val="0"/>
        <w:rPr>
          <w:rFonts w:ascii="Times New Roman" w:hAnsi="Times New Roman" w:cs="Times New Roman"/>
          <w:i/>
        </w:rPr>
      </w:pPr>
      <w:r w:rsidRPr="0058772C">
        <w:rPr>
          <w:rFonts w:ascii="Times New Roman" w:hAnsi="Times New Roman" w:cs="Times New Roman"/>
          <w:i/>
        </w:rPr>
        <w:t>Recognition of Previously Approved Conditional Use Permits</w:t>
      </w:r>
    </w:p>
    <w:p w:rsidR="009069A3" w:rsidRDefault="009069A3" w:rsidP="00D81E06">
      <w:pPr>
        <w:autoSpaceDE w:val="0"/>
        <w:autoSpaceDN w:val="0"/>
        <w:adjustRightInd w:val="0"/>
        <w:ind w:firstLine="720"/>
        <w:rPr>
          <w:rFonts w:ascii="Times New Roman" w:hAnsi="Times New Roman" w:cs="Times New Roman"/>
        </w:rPr>
      </w:pPr>
    </w:p>
    <w:p w:rsidR="00D81E06" w:rsidRPr="00D81E06" w:rsidRDefault="00D81E06" w:rsidP="0058772C">
      <w:pPr>
        <w:autoSpaceDE w:val="0"/>
        <w:autoSpaceDN w:val="0"/>
        <w:adjustRightInd w:val="0"/>
        <w:ind w:left="1080"/>
        <w:rPr>
          <w:rFonts w:ascii="Times New Roman" w:hAnsi="Times New Roman" w:cs="Times New Roman"/>
        </w:rPr>
      </w:pPr>
      <w:r w:rsidRPr="00D81E06">
        <w:rPr>
          <w:rFonts w:ascii="Times New Roman" w:hAnsi="Times New Roman" w:cs="Times New Roman"/>
          <w:iCs/>
        </w:rPr>
        <w:t xml:space="preserve">Conditional </w:t>
      </w:r>
      <w:r w:rsidRPr="00D81E06">
        <w:rPr>
          <w:rFonts w:ascii="Times New Roman" w:hAnsi="Times New Roman" w:cs="Times New Roman"/>
        </w:rPr>
        <w:t xml:space="preserve">use permits, which have been previously granted by the Board of </w:t>
      </w:r>
      <w:r w:rsidR="00DE69F6">
        <w:rPr>
          <w:rFonts w:ascii="Times New Roman" w:hAnsi="Times New Roman" w:cs="Times New Roman"/>
        </w:rPr>
        <w:t>Commissioners</w:t>
      </w:r>
      <w:r w:rsidRPr="00D81E06">
        <w:rPr>
          <w:rFonts w:ascii="Times New Roman" w:hAnsi="Times New Roman" w:cs="Times New Roman"/>
        </w:rPr>
        <w:t xml:space="preserve">, will be recognized for building permit and other administrative purposes during the period of time the project was vested </w:t>
      </w:r>
      <w:r w:rsidR="00BB77EF">
        <w:rPr>
          <w:rFonts w:ascii="Times New Roman" w:hAnsi="Times New Roman" w:cs="Times New Roman"/>
        </w:rPr>
        <w:t>by the O</w:t>
      </w:r>
      <w:r w:rsidRPr="00D81E06">
        <w:rPr>
          <w:rFonts w:ascii="Times New Roman" w:hAnsi="Times New Roman" w:cs="Times New Roman"/>
        </w:rPr>
        <w:t>rdinance under which it was approved. After the vesting period, if construction of the development has not begun or there is no valid building permit in effect for the property, the conditional use permit will be considered null and void.</w:t>
      </w:r>
    </w:p>
    <w:p w:rsidR="00D81E06" w:rsidRDefault="00D81E06" w:rsidP="009069A3">
      <w:pPr>
        <w:autoSpaceDE w:val="0"/>
        <w:autoSpaceDN w:val="0"/>
        <w:adjustRightInd w:val="0"/>
        <w:ind w:firstLine="720"/>
        <w:rPr>
          <w:rFonts w:ascii="Times New Roman" w:hAnsi="Times New Roman" w:cs="Times New Roman"/>
        </w:rPr>
      </w:pPr>
    </w:p>
    <w:p w:rsidR="009069A3" w:rsidRPr="0058772C" w:rsidRDefault="009069A3" w:rsidP="00B368B4">
      <w:pPr>
        <w:pStyle w:val="ListParagraph"/>
        <w:numPr>
          <w:ilvl w:val="0"/>
          <w:numId w:val="186"/>
        </w:numPr>
        <w:autoSpaceDE w:val="0"/>
        <w:autoSpaceDN w:val="0"/>
        <w:adjustRightInd w:val="0"/>
        <w:rPr>
          <w:rFonts w:ascii="Times New Roman" w:hAnsi="Times New Roman" w:cs="Times New Roman"/>
          <w:i/>
        </w:rPr>
      </w:pPr>
      <w:r w:rsidRPr="0058772C">
        <w:rPr>
          <w:rFonts w:ascii="Times New Roman" w:hAnsi="Times New Roman" w:cs="Times New Roman"/>
          <w:i/>
        </w:rPr>
        <w:t>Expiration of a Conditional Use Permit</w:t>
      </w:r>
    </w:p>
    <w:p w:rsidR="009069A3" w:rsidRDefault="009069A3" w:rsidP="00BB77EF">
      <w:pPr>
        <w:autoSpaceDE w:val="0"/>
        <w:autoSpaceDN w:val="0"/>
        <w:adjustRightInd w:val="0"/>
        <w:ind w:firstLine="720"/>
        <w:rPr>
          <w:rFonts w:ascii="Times New Roman" w:hAnsi="Times New Roman" w:cs="Times New Roman"/>
        </w:rPr>
      </w:pPr>
    </w:p>
    <w:p w:rsidR="009069A3" w:rsidRPr="0058772C" w:rsidRDefault="00D81E06" w:rsidP="00B368B4">
      <w:pPr>
        <w:pStyle w:val="ListParagraph"/>
        <w:numPr>
          <w:ilvl w:val="0"/>
          <w:numId w:val="187"/>
        </w:numPr>
        <w:autoSpaceDE w:val="0"/>
        <w:autoSpaceDN w:val="0"/>
        <w:adjustRightInd w:val="0"/>
        <w:rPr>
          <w:rFonts w:ascii="Times New Roman" w:hAnsi="Times New Roman" w:cs="Times New Roman"/>
        </w:rPr>
      </w:pPr>
      <w:r w:rsidRPr="0058772C">
        <w:rPr>
          <w:rFonts w:ascii="Times New Roman" w:hAnsi="Times New Roman" w:cs="Times New Roman"/>
        </w:rPr>
        <w:t>Approval of a conditional use permit shall confer upon the developer all vest</w:t>
      </w:r>
      <w:r w:rsidR="00A16811" w:rsidRPr="0058772C">
        <w:rPr>
          <w:rFonts w:ascii="Times New Roman" w:hAnsi="Times New Roman" w:cs="Times New Roman"/>
        </w:rPr>
        <w:t>ed rights as set forth in</w:t>
      </w:r>
      <w:r w:rsidR="00BB77EF" w:rsidRPr="0058772C">
        <w:rPr>
          <w:rFonts w:ascii="Times New Roman" w:hAnsi="Times New Roman" w:cs="Times New Roman"/>
        </w:rPr>
        <w:t xml:space="preserve"> A</w:t>
      </w:r>
      <w:r w:rsidRPr="0058772C">
        <w:rPr>
          <w:rFonts w:ascii="Times New Roman" w:hAnsi="Times New Roman" w:cs="Times New Roman"/>
        </w:rPr>
        <w:t>rticle</w:t>
      </w:r>
      <w:r w:rsidR="00A16811" w:rsidRPr="0058772C">
        <w:rPr>
          <w:rFonts w:ascii="Times New Roman" w:hAnsi="Times New Roman" w:cs="Times New Roman"/>
        </w:rPr>
        <w:t xml:space="preserve"> II of this Ordinance</w:t>
      </w:r>
      <w:r w:rsidRPr="0058772C">
        <w:rPr>
          <w:rFonts w:ascii="Times New Roman" w:hAnsi="Times New Roman" w:cs="Times New Roman"/>
        </w:rPr>
        <w:t>.</w:t>
      </w:r>
      <w:r w:rsidR="00BB77EF" w:rsidRPr="0058772C">
        <w:rPr>
          <w:rFonts w:ascii="Times New Roman" w:hAnsi="Times New Roman" w:cs="Times New Roman"/>
        </w:rPr>
        <w:t xml:space="preserve">  </w:t>
      </w:r>
    </w:p>
    <w:p w:rsidR="009069A3" w:rsidRDefault="009069A3" w:rsidP="00BB77EF">
      <w:pPr>
        <w:autoSpaceDE w:val="0"/>
        <w:autoSpaceDN w:val="0"/>
        <w:adjustRightInd w:val="0"/>
        <w:ind w:firstLine="720"/>
        <w:rPr>
          <w:rFonts w:ascii="Times New Roman" w:hAnsi="Times New Roman" w:cs="Times New Roman"/>
        </w:rPr>
      </w:pPr>
    </w:p>
    <w:p w:rsidR="00D81E06" w:rsidRPr="0058772C" w:rsidRDefault="00D81E06" w:rsidP="00B368B4">
      <w:pPr>
        <w:pStyle w:val="ListParagraph"/>
        <w:numPr>
          <w:ilvl w:val="0"/>
          <w:numId w:val="187"/>
        </w:numPr>
        <w:autoSpaceDE w:val="0"/>
        <w:autoSpaceDN w:val="0"/>
        <w:adjustRightInd w:val="0"/>
        <w:rPr>
          <w:rFonts w:ascii="Times New Roman" w:hAnsi="Times New Roman" w:cs="Times New Roman"/>
        </w:rPr>
      </w:pPr>
      <w:r w:rsidRPr="0058772C">
        <w:rPr>
          <w:rFonts w:ascii="Times New Roman" w:hAnsi="Times New Roman" w:cs="Times New Roman"/>
        </w:rPr>
        <w:t xml:space="preserve">In order for a conditional use </w:t>
      </w:r>
      <w:r w:rsidR="009069A3" w:rsidRPr="0058772C">
        <w:rPr>
          <w:rFonts w:ascii="Times New Roman" w:hAnsi="Times New Roman" w:cs="Times New Roman"/>
        </w:rPr>
        <w:tab/>
      </w:r>
      <w:r w:rsidRPr="0058772C">
        <w:rPr>
          <w:rFonts w:ascii="Times New Roman" w:hAnsi="Times New Roman" w:cs="Times New Roman"/>
        </w:rPr>
        <w:t>permit to remain in effect for a particular development, a valid building permit must be issued for construction</w:t>
      </w:r>
      <w:r w:rsidR="00BB77EF" w:rsidRPr="0058772C">
        <w:rPr>
          <w:rFonts w:ascii="Times New Roman" w:hAnsi="Times New Roman" w:cs="Times New Roman"/>
        </w:rPr>
        <w:t xml:space="preserve"> </w:t>
      </w:r>
      <w:r w:rsidRPr="0058772C">
        <w:rPr>
          <w:rFonts w:ascii="Times New Roman" w:hAnsi="Times New Roman" w:cs="Times New Roman"/>
        </w:rPr>
        <w:t xml:space="preserve">within the time period vested. If at any time after this date, construction has not been completed and no valid building permits are outstanding for construction within the development, the conditional use permit shall expire. No further construction may occur within the development until the Board of </w:t>
      </w:r>
      <w:r w:rsidR="00DE69F6" w:rsidRPr="0058772C">
        <w:rPr>
          <w:rFonts w:ascii="Times New Roman" w:hAnsi="Times New Roman" w:cs="Times New Roman"/>
        </w:rPr>
        <w:t>Commissioners</w:t>
      </w:r>
      <w:r w:rsidRPr="0058772C">
        <w:rPr>
          <w:rFonts w:ascii="Times New Roman" w:hAnsi="Times New Roman" w:cs="Times New Roman"/>
        </w:rPr>
        <w:t xml:space="preserve"> has issue</w:t>
      </w:r>
      <w:r w:rsidR="0058772C">
        <w:rPr>
          <w:rFonts w:ascii="Times New Roman" w:hAnsi="Times New Roman" w:cs="Times New Roman"/>
        </w:rPr>
        <w:t xml:space="preserve">d a new conditional use permit.  </w:t>
      </w:r>
      <w:r w:rsidRPr="0058772C">
        <w:rPr>
          <w:rFonts w:ascii="Times New Roman" w:hAnsi="Times New Roman" w:cs="Times New Roman"/>
        </w:rPr>
        <w:t>Application for a n</w:t>
      </w:r>
      <w:r w:rsidR="009069A3" w:rsidRPr="0058772C">
        <w:rPr>
          <w:rFonts w:ascii="Times New Roman" w:hAnsi="Times New Roman" w:cs="Times New Roman"/>
        </w:rPr>
        <w:t xml:space="preserve">ew conditional use permit shall </w:t>
      </w:r>
      <w:r w:rsidRPr="0058772C">
        <w:rPr>
          <w:rFonts w:ascii="Times New Roman" w:hAnsi="Times New Roman" w:cs="Times New Roman"/>
        </w:rPr>
        <w:t xml:space="preserve">follow the procedures outlined in this </w:t>
      </w:r>
      <w:r w:rsidR="00E7003D" w:rsidRPr="0058772C">
        <w:rPr>
          <w:rFonts w:ascii="Times New Roman" w:hAnsi="Times New Roman" w:cs="Times New Roman"/>
        </w:rPr>
        <w:t>A</w:t>
      </w:r>
      <w:r w:rsidRPr="0058772C">
        <w:rPr>
          <w:rFonts w:ascii="Times New Roman" w:hAnsi="Times New Roman" w:cs="Times New Roman"/>
        </w:rPr>
        <w:t>rticle.</w:t>
      </w:r>
    </w:p>
    <w:p w:rsidR="009069A3" w:rsidRDefault="009069A3" w:rsidP="00C90FA3">
      <w:pPr>
        <w:ind w:left="720"/>
        <w:rPr>
          <w:rFonts w:ascii="Times New Roman" w:hAnsi="Times New Roman" w:cs="Times New Roman"/>
        </w:rPr>
      </w:pPr>
    </w:p>
    <w:p w:rsidR="00644084" w:rsidRPr="007C27EE" w:rsidRDefault="00644084" w:rsidP="007C27EE">
      <w:pPr>
        <w:ind w:left="720" w:hanging="720"/>
        <w:rPr>
          <w:rFonts w:ascii="Times New Roman" w:hAnsi="Times New Roman" w:cs="Times New Roman"/>
        </w:rPr>
      </w:pPr>
      <w:r>
        <w:rPr>
          <w:rFonts w:ascii="Times New Roman" w:hAnsi="Times New Roman" w:cs="Times New Roman"/>
          <w:b/>
        </w:rPr>
        <w:t>11-5</w:t>
      </w:r>
      <w:r>
        <w:rPr>
          <w:rFonts w:ascii="Times New Roman" w:hAnsi="Times New Roman" w:cs="Times New Roman"/>
          <w:b/>
        </w:rPr>
        <w:tab/>
      </w:r>
      <w:r w:rsidR="000E0334" w:rsidRPr="000E0334">
        <w:rPr>
          <w:rFonts w:ascii="Times New Roman" w:hAnsi="Times New Roman" w:cs="Times New Roman"/>
          <w:b/>
          <w:u w:val="single"/>
        </w:rPr>
        <w:t>Amendments</w:t>
      </w:r>
    </w:p>
    <w:p w:rsidR="000E0334" w:rsidRDefault="000E0334" w:rsidP="00644084">
      <w:pPr>
        <w:autoSpaceDE w:val="0"/>
        <w:autoSpaceDN w:val="0"/>
        <w:adjustRightInd w:val="0"/>
        <w:rPr>
          <w:rFonts w:ascii="Times New Roman" w:hAnsi="Times New Roman" w:cs="Times New Roman"/>
          <w:b/>
          <w:u w:val="single"/>
        </w:rPr>
      </w:pPr>
    </w:p>
    <w:p w:rsidR="007C27EE" w:rsidRPr="0058772C" w:rsidRDefault="007C27EE" w:rsidP="00B368B4">
      <w:pPr>
        <w:pStyle w:val="ListParagraph"/>
        <w:numPr>
          <w:ilvl w:val="0"/>
          <w:numId w:val="188"/>
        </w:numPr>
        <w:autoSpaceDE w:val="0"/>
        <w:autoSpaceDN w:val="0"/>
        <w:adjustRightInd w:val="0"/>
        <w:rPr>
          <w:rFonts w:ascii="Times New Roman" w:hAnsi="Times New Roman" w:cs="Times New Roman"/>
          <w:i/>
        </w:rPr>
      </w:pPr>
      <w:r w:rsidRPr="0058772C">
        <w:rPr>
          <w:rFonts w:ascii="Times New Roman" w:hAnsi="Times New Roman" w:cs="Times New Roman"/>
          <w:i/>
        </w:rPr>
        <w:t>Authority</w:t>
      </w:r>
    </w:p>
    <w:p w:rsidR="007C27EE" w:rsidRDefault="007C27EE" w:rsidP="000E0334">
      <w:pPr>
        <w:autoSpaceDE w:val="0"/>
        <w:autoSpaceDN w:val="0"/>
        <w:adjustRightInd w:val="0"/>
        <w:ind w:left="1440" w:hanging="720"/>
        <w:rPr>
          <w:rFonts w:ascii="Times New Roman" w:hAnsi="Times New Roman" w:cs="Times New Roman"/>
          <w:i/>
        </w:rPr>
      </w:pPr>
    </w:p>
    <w:p w:rsidR="007C27EE" w:rsidRDefault="007C27EE" w:rsidP="0058772C">
      <w:pPr>
        <w:tabs>
          <w:tab w:val="left" w:pos="2220"/>
          <w:tab w:val="left" w:pos="2970"/>
        </w:tabs>
        <w:ind w:left="1080"/>
        <w:rPr>
          <w:rFonts w:ascii="Times New Roman" w:hAnsi="Times New Roman" w:cs="Times New Roman"/>
        </w:rPr>
      </w:pPr>
      <w:r>
        <w:rPr>
          <w:rFonts w:ascii="Times New Roman" w:hAnsi="Times New Roman" w:cs="Times New Roman"/>
        </w:rPr>
        <w:t>Upon compliance with the provisions of this Article, the Stanfield Board of Commissioners shall have the authority to amend or repeal the text of these regulations and the classification of any parcel of land, as indicated on the Zoning Map.</w:t>
      </w:r>
    </w:p>
    <w:p w:rsidR="00F37EDF" w:rsidRDefault="00F37EDF" w:rsidP="007C27EE">
      <w:pPr>
        <w:tabs>
          <w:tab w:val="left" w:pos="2220"/>
          <w:tab w:val="left" w:pos="2970"/>
        </w:tabs>
        <w:ind w:left="1440"/>
        <w:rPr>
          <w:rFonts w:ascii="Times New Roman" w:hAnsi="Times New Roman" w:cs="Times New Roman"/>
        </w:rPr>
      </w:pPr>
    </w:p>
    <w:p w:rsidR="007C27EE" w:rsidRPr="0058772C" w:rsidRDefault="007C27EE" w:rsidP="00B368B4">
      <w:pPr>
        <w:pStyle w:val="ListParagraph"/>
        <w:numPr>
          <w:ilvl w:val="0"/>
          <w:numId w:val="188"/>
        </w:numPr>
        <w:tabs>
          <w:tab w:val="left" w:pos="2220"/>
          <w:tab w:val="left" w:pos="2970"/>
        </w:tabs>
        <w:rPr>
          <w:rFonts w:ascii="Times New Roman" w:hAnsi="Times New Roman" w:cs="Times New Roman"/>
          <w:i/>
        </w:rPr>
      </w:pPr>
      <w:r w:rsidRPr="0058772C">
        <w:rPr>
          <w:rFonts w:ascii="Times New Roman" w:hAnsi="Times New Roman" w:cs="Times New Roman"/>
          <w:i/>
        </w:rPr>
        <w:t>Initiation</w:t>
      </w:r>
    </w:p>
    <w:p w:rsidR="007C27EE" w:rsidRPr="00F46578" w:rsidRDefault="007C27EE" w:rsidP="007C27EE">
      <w:pPr>
        <w:tabs>
          <w:tab w:val="left" w:pos="2220"/>
          <w:tab w:val="left" w:pos="2970"/>
        </w:tabs>
        <w:ind w:left="1440" w:hanging="720"/>
        <w:rPr>
          <w:rFonts w:ascii="Times New Roman" w:hAnsi="Times New Roman" w:cs="Times New Roman"/>
          <w:i/>
          <w:sz w:val="20"/>
          <w:szCs w:val="20"/>
        </w:rPr>
      </w:pPr>
    </w:p>
    <w:p w:rsidR="007C27EE" w:rsidRDefault="007C27EE" w:rsidP="00030FB8">
      <w:pPr>
        <w:tabs>
          <w:tab w:val="left" w:pos="2220"/>
          <w:tab w:val="left" w:pos="2970"/>
        </w:tabs>
        <w:ind w:left="1080"/>
        <w:rPr>
          <w:rFonts w:ascii="Times New Roman" w:hAnsi="Times New Roman" w:cs="Times New Roman"/>
        </w:rPr>
      </w:pPr>
      <w:r>
        <w:rPr>
          <w:rFonts w:ascii="Times New Roman" w:hAnsi="Times New Roman" w:cs="Times New Roman"/>
        </w:rPr>
        <w:t>Any amendment, may be initiated by the Board of Commissioners or Planning Board on its own resolution, by any owner of a legal or equitable interest in the property affected by the amendment, by a local government agency of Stanfield, or by any other person living or owning property within the zoning jurisdiction of Stanfield, in accordance with the procedures set forth herein.</w:t>
      </w:r>
    </w:p>
    <w:p w:rsidR="007C27EE" w:rsidRDefault="007C27EE" w:rsidP="000E0334">
      <w:pPr>
        <w:autoSpaceDE w:val="0"/>
        <w:autoSpaceDN w:val="0"/>
        <w:adjustRightInd w:val="0"/>
        <w:ind w:left="1440" w:hanging="720"/>
        <w:rPr>
          <w:rFonts w:ascii="Times New Roman" w:hAnsi="Times New Roman" w:cs="Times New Roman"/>
        </w:rPr>
      </w:pPr>
    </w:p>
    <w:p w:rsidR="007C27EE" w:rsidRDefault="007C27EE" w:rsidP="00030FB8">
      <w:pPr>
        <w:tabs>
          <w:tab w:val="left" w:pos="2220"/>
          <w:tab w:val="left" w:pos="2970"/>
        </w:tabs>
        <w:ind w:left="1080"/>
        <w:rPr>
          <w:rFonts w:ascii="Times New Roman" w:hAnsi="Times New Roman" w:cs="Times New Roman"/>
        </w:rPr>
      </w:pPr>
      <w:r>
        <w:rPr>
          <w:rFonts w:ascii="Times New Roman" w:hAnsi="Times New Roman" w:cs="Times New Roman"/>
        </w:rPr>
        <w:t>When considering a petition for the re-classification of property to any district, neither the Planning Board nor the Board of Commissioners shall evaluate the petition based on any specific proposal for the use or development of the affected property and the petitioner shall refrain from using any graphic materials or descriptions of the proposed use or development except for those which would apply to any use permitted in the requested district.</w:t>
      </w:r>
    </w:p>
    <w:p w:rsidR="00371CEE" w:rsidRDefault="00371CEE" w:rsidP="007C27EE">
      <w:pPr>
        <w:tabs>
          <w:tab w:val="left" w:pos="2220"/>
          <w:tab w:val="left" w:pos="2970"/>
        </w:tabs>
        <w:ind w:left="1440" w:hanging="720"/>
        <w:rPr>
          <w:rFonts w:ascii="Times New Roman" w:hAnsi="Times New Roman" w:cs="Times New Roman"/>
        </w:rPr>
      </w:pPr>
    </w:p>
    <w:p w:rsidR="007C27EE" w:rsidRPr="00156382" w:rsidRDefault="007C27EE" w:rsidP="00B368B4">
      <w:pPr>
        <w:pStyle w:val="ListParagraph"/>
        <w:numPr>
          <w:ilvl w:val="0"/>
          <w:numId w:val="188"/>
        </w:numPr>
        <w:tabs>
          <w:tab w:val="left" w:pos="2220"/>
          <w:tab w:val="left" w:pos="2970"/>
        </w:tabs>
        <w:rPr>
          <w:rFonts w:ascii="Times New Roman" w:hAnsi="Times New Roman" w:cs="Times New Roman"/>
          <w:i/>
        </w:rPr>
      </w:pPr>
      <w:r w:rsidRPr="00156382">
        <w:rPr>
          <w:rFonts w:ascii="Times New Roman" w:hAnsi="Times New Roman" w:cs="Times New Roman"/>
          <w:i/>
        </w:rPr>
        <w:t>Filing of Petitions</w:t>
      </w:r>
    </w:p>
    <w:p w:rsidR="007C27EE" w:rsidRDefault="007C27EE" w:rsidP="007C27EE">
      <w:pPr>
        <w:tabs>
          <w:tab w:val="left" w:pos="2220"/>
          <w:tab w:val="left" w:pos="2970"/>
        </w:tabs>
        <w:ind w:left="1440" w:hanging="720"/>
        <w:rPr>
          <w:rFonts w:ascii="Times New Roman" w:hAnsi="Times New Roman" w:cs="Times New Roman"/>
          <w:i/>
        </w:rPr>
      </w:pPr>
    </w:p>
    <w:p w:rsidR="000E0334" w:rsidRDefault="007C27EE" w:rsidP="00156382">
      <w:pPr>
        <w:tabs>
          <w:tab w:val="left" w:pos="2220"/>
          <w:tab w:val="left" w:pos="2970"/>
        </w:tabs>
        <w:ind w:left="1080"/>
        <w:rPr>
          <w:rFonts w:ascii="Times New Roman" w:hAnsi="Times New Roman" w:cs="Times New Roman"/>
        </w:rPr>
      </w:pPr>
      <w:r>
        <w:rPr>
          <w:rFonts w:ascii="Times New Roman" w:hAnsi="Times New Roman" w:cs="Times New Roman"/>
        </w:rPr>
        <w:t xml:space="preserve">For a re-classification of property proposed by any person or entity other than the Planning Board or Board of Commissioners, or for </w:t>
      </w:r>
      <w:r w:rsidR="00E5363A">
        <w:rPr>
          <w:rFonts w:ascii="Times New Roman" w:hAnsi="Times New Roman" w:cs="Times New Roman"/>
        </w:rPr>
        <w:t xml:space="preserve">a </w:t>
      </w:r>
      <w:r>
        <w:rPr>
          <w:rFonts w:ascii="Times New Roman" w:hAnsi="Times New Roman" w:cs="Times New Roman"/>
        </w:rPr>
        <w:t xml:space="preserve">petition to change the text of this Ordinance, such petition shall be on an application form provided by the Town and accompanied by the fee established by the Town Council.  Said application form and fee shall be filed with the Zoning Administrator.  Said application form and fee shall be waived for any petition submitted by any Stanfield official or agency acting on behalf of the Town of </w:t>
      </w:r>
      <w:smartTag w:uri="urn:schemas-microsoft-com:office:smarttags" w:element="City">
        <w:smartTag w:uri="urn:schemas-microsoft-com:office:smarttags" w:element="place">
          <w:r>
            <w:rPr>
              <w:rFonts w:ascii="Times New Roman" w:hAnsi="Times New Roman" w:cs="Times New Roman"/>
            </w:rPr>
            <w:t>Stanfield</w:t>
          </w:r>
        </w:smartTag>
      </w:smartTag>
      <w:r>
        <w:rPr>
          <w:rFonts w:ascii="Times New Roman" w:hAnsi="Times New Roman" w:cs="Times New Roman"/>
        </w:rPr>
        <w:t>.</w:t>
      </w:r>
    </w:p>
    <w:p w:rsidR="007C27EE" w:rsidRDefault="007C27EE" w:rsidP="007C27EE">
      <w:pPr>
        <w:tabs>
          <w:tab w:val="left" w:pos="2220"/>
          <w:tab w:val="left" w:pos="2970"/>
        </w:tabs>
        <w:ind w:left="1440"/>
        <w:rPr>
          <w:rFonts w:ascii="Times New Roman" w:hAnsi="Times New Roman" w:cs="Times New Roman"/>
        </w:rPr>
      </w:pPr>
    </w:p>
    <w:p w:rsidR="007C27EE" w:rsidRPr="00156382" w:rsidRDefault="007C27EE" w:rsidP="00B368B4">
      <w:pPr>
        <w:pStyle w:val="ListParagraph"/>
        <w:numPr>
          <w:ilvl w:val="0"/>
          <w:numId w:val="188"/>
        </w:numPr>
        <w:tabs>
          <w:tab w:val="left" w:pos="2220"/>
          <w:tab w:val="left" w:pos="2970"/>
        </w:tabs>
        <w:rPr>
          <w:rFonts w:ascii="Times New Roman" w:hAnsi="Times New Roman" w:cs="Times New Roman"/>
          <w:i/>
        </w:rPr>
      </w:pPr>
      <w:r w:rsidRPr="00156382">
        <w:rPr>
          <w:rFonts w:ascii="Times New Roman" w:hAnsi="Times New Roman" w:cs="Times New Roman"/>
          <w:i/>
        </w:rPr>
        <w:t>Content of Application</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89"/>
        </w:numPr>
        <w:autoSpaceDE w:val="0"/>
        <w:autoSpaceDN w:val="0"/>
        <w:adjustRightInd w:val="0"/>
        <w:rPr>
          <w:rFonts w:ascii="Times New Roman" w:hAnsi="Times New Roman" w:cs="Times New Roman"/>
        </w:rPr>
      </w:pPr>
      <w:r w:rsidRPr="00156382">
        <w:rPr>
          <w:rFonts w:ascii="Times New Roman" w:hAnsi="Times New Roman" w:cs="Times New Roman"/>
        </w:rPr>
        <w:t>A petition for amendment to the text of this Ordinance shall consist of:</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0"/>
        </w:numPr>
        <w:autoSpaceDE w:val="0"/>
        <w:autoSpaceDN w:val="0"/>
        <w:adjustRightInd w:val="0"/>
        <w:rPr>
          <w:rFonts w:ascii="Times New Roman" w:hAnsi="Times New Roman" w:cs="Times New Roman"/>
        </w:rPr>
      </w:pPr>
      <w:r w:rsidRPr="00156382">
        <w:rPr>
          <w:rFonts w:ascii="Times New Roman" w:hAnsi="Times New Roman" w:cs="Times New Roman"/>
        </w:rPr>
        <w:t>A completed application form.</w:t>
      </w:r>
    </w:p>
    <w:p w:rsidR="000E0334" w:rsidRPr="000E0334" w:rsidRDefault="000E0334" w:rsidP="000E0334">
      <w:pPr>
        <w:autoSpaceDE w:val="0"/>
        <w:autoSpaceDN w:val="0"/>
        <w:adjustRightInd w:val="0"/>
        <w:rPr>
          <w:rFonts w:ascii="Times New Roman" w:hAnsi="Times New Roman" w:cs="Times New Roman"/>
        </w:rPr>
      </w:pPr>
      <w:r>
        <w:rPr>
          <w:rFonts w:ascii="Times New Roman" w:hAnsi="Times New Roman" w:cs="Times New Roman"/>
        </w:rPr>
        <w:tab/>
      </w:r>
    </w:p>
    <w:p w:rsidR="000E0334" w:rsidRPr="00156382" w:rsidRDefault="000E0334" w:rsidP="00B368B4">
      <w:pPr>
        <w:pStyle w:val="ListParagraph"/>
        <w:numPr>
          <w:ilvl w:val="0"/>
          <w:numId w:val="190"/>
        </w:numPr>
        <w:autoSpaceDE w:val="0"/>
        <w:autoSpaceDN w:val="0"/>
        <w:adjustRightInd w:val="0"/>
        <w:rPr>
          <w:rFonts w:ascii="Times New Roman" w:hAnsi="Times New Roman" w:cs="Times New Roman"/>
        </w:rPr>
      </w:pPr>
      <w:r w:rsidRPr="00156382">
        <w:rPr>
          <w:rFonts w:ascii="Times New Roman" w:hAnsi="Times New Roman" w:cs="Times New Roman"/>
        </w:rPr>
        <w:t>A written justification for the requested amendment including consistency of the proposal with the Town’s Land Use Plan.</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0"/>
        </w:numPr>
        <w:autoSpaceDE w:val="0"/>
        <w:autoSpaceDN w:val="0"/>
        <w:adjustRightInd w:val="0"/>
        <w:rPr>
          <w:rFonts w:ascii="Times New Roman" w:hAnsi="Times New Roman" w:cs="Times New Roman"/>
        </w:rPr>
      </w:pPr>
      <w:r w:rsidRPr="00156382">
        <w:rPr>
          <w:rFonts w:ascii="Times New Roman" w:hAnsi="Times New Roman" w:cs="Times New Roman"/>
        </w:rPr>
        <w:t>All appropriate fees.</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0"/>
        </w:numPr>
        <w:autoSpaceDE w:val="0"/>
        <w:autoSpaceDN w:val="0"/>
        <w:adjustRightInd w:val="0"/>
        <w:rPr>
          <w:rFonts w:ascii="Times New Roman" w:hAnsi="Times New Roman" w:cs="Times New Roman"/>
        </w:rPr>
      </w:pPr>
      <w:r w:rsidRPr="00156382">
        <w:rPr>
          <w:rFonts w:ascii="Times New Roman" w:hAnsi="Times New Roman" w:cs="Times New Roman"/>
        </w:rPr>
        <w:t>Any other information deemed necessary by the Zoning Administrator.</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89"/>
        </w:numPr>
        <w:autoSpaceDE w:val="0"/>
        <w:autoSpaceDN w:val="0"/>
        <w:adjustRightInd w:val="0"/>
        <w:rPr>
          <w:rFonts w:ascii="Times New Roman" w:hAnsi="Times New Roman" w:cs="Times New Roman"/>
        </w:rPr>
      </w:pPr>
      <w:r w:rsidRPr="00156382">
        <w:rPr>
          <w:rFonts w:ascii="Times New Roman" w:hAnsi="Times New Roman" w:cs="Times New Roman"/>
        </w:rPr>
        <w:t>A petition for an amendment to the zoning map shall consist of:</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1"/>
        </w:numPr>
        <w:autoSpaceDE w:val="0"/>
        <w:autoSpaceDN w:val="0"/>
        <w:adjustRightInd w:val="0"/>
        <w:rPr>
          <w:rFonts w:ascii="Times New Roman" w:hAnsi="Times New Roman" w:cs="Times New Roman"/>
        </w:rPr>
      </w:pPr>
      <w:r w:rsidRPr="00156382">
        <w:rPr>
          <w:rFonts w:ascii="Times New Roman" w:hAnsi="Times New Roman" w:cs="Times New Roman"/>
        </w:rPr>
        <w:t>A completed application form.</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1"/>
        </w:numPr>
        <w:autoSpaceDE w:val="0"/>
        <w:autoSpaceDN w:val="0"/>
        <w:adjustRightInd w:val="0"/>
        <w:rPr>
          <w:rFonts w:ascii="Times New Roman" w:hAnsi="Times New Roman" w:cs="Times New Roman"/>
        </w:rPr>
      </w:pPr>
      <w:r w:rsidRPr="00156382">
        <w:rPr>
          <w:rFonts w:ascii="Times New Roman" w:hAnsi="Times New Roman" w:cs="Times New Roman"/>
        </w:rPr>
        <w:t xml:space="preserve">A list of adjoining properties, including tax parcel numbers and the name and address of each owner. For the purposes of this Article, </w:t>
      </w:r>
      <w:r w:rsidRPr="00156382">
        <w:rPr>
          <w:rFonts w:ascii="Times New Roman" w:hAnsi="Times New Roman" w:cs="Times New Roman"/>
        </w:rPr>
        <w:tab/>
        <w:t xml:space="preserve">adjoining property owners shall include owners of properties lying within 100 feet of the subject property if located across a public or </w:t>
      </w:r>
      <w:r w:rsidRPr="00156382">
        <w:rPr>
          <w:rFonts w:ascii="Times New Roman" w:hAnsi="Times New Roman" w:cs="Times New Roman"/>
        </w:rPr>
        <w:tab/>
        <w:t>private street.</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1"/>
        </w:numPr>
        <w:autoSpaceDE w:val="0"/>
        <w:autoSpaceDN w:val="0"/>
        <w:adjustRightInd w:val="0"/>
        <w:rPr>
          <w:rFonts w:ascii="Times New Roman" w:hAnsi="Times New Roman" w:cs="Times New Roman"/>
        </w:rPr>
      </w:pPr>
      <w:r w:rsidRPr="00156382">
        <w:rPr>
          <w:rFonts w:ascii="Times New Roman" w:hAnsi="Times New Roman" w:cs="Times New Roman"/>
        </w:rPr>
        <w:t>A map of the parcel and its relationship to the general area in which it is located.</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1"/>
        </w:numPr>
        <w:autoSpaceDE w:val="0"/>
        <w:autoSpaceDN w:val="0"/>
        <w:adjustRightInd w:val="0"/>
        <w:rPr>
          <w:rFonts w:ascii="Times New Roman" w:hAnsi="Times New Roman" w:cs="Times New Roman"/>
        </w:rPr>
      </w:pPr>
      <w:r w:rsidRPr="00156382">
        <w:rPr>
          <w:rFonts w:ascii="Times New Roman" w:hAnsi="Times New Roman" w:cs="Times New Roman"/>
        </w:rPr>
        <w:t>All appropriate fees.</w:t>
      </w:r>
    </w:p>
    <w:p w:rsidR="000E0334" w:rsidRPr="000E0334" w:rsidRDefault="000E0334" w:rsidP="000E0334">
      <w:pPr>
        <w:autoSpaceDE w:val="0"/>
        <w:autoSpaceDN w:val="0"/>
        <w:adjustRightInd w:val="0"/>
        <w:rPr>
          <w:rFonts w:ascii="Times New Roman" w:hAnsi="Times New Roman" w:cs="Times New Roman"/>
        </w:rPr>
      </w:pPr>
    </w:p>
    <w:p w:rsidR="000E0334" w:rsidRPr="00156382" w:rsidRDefault="000E0334" w:rsidP="00B368B4">
      <w:pPr>
        <w:pStyle w:val="ListParagraph"/>
        <w:numPr>
          <w:ilvl w:val="0"/>
          <w:numId w:val="191"/>
        </w:numPr>
        <w:autoSpaceDE w:val="0"/>
        <w:autoSpaceDN w:val="0"/>
        <w:adjustRightInd w:val="0"/>
        <w:rPr>
          <w:rFonts w:ascii="Times New Roman" w:hAnsi="Times New Roman" w:cs="Times New Roman"/>
        </w:rPr>
      </w:pPr>
      <w:r w:rsidRPr="00156382">
        <w:rPr>
          <w:rFonts w:ascii="Times New Roman" w:hAnsi="Times New Roman" w:cs="Times New Roman"/>
        </w:rPr>
        <w:t xml:space="preserve">Any other information deemed necessary by the Zoning Administrator. </w:t>
      </w:r>
    </w:p>
    <w:p w:rsidR="000E0334" w:rsidRPr="000E0334" w:rsidRDefault="000E0334" w:rsidP="000E0334">
      <w:pPr>
        <w:autoSpaceDE w:val="0"/>
        <w:autoSpaceDN w:val="0"/>
        <w:adjustRightInd w:val="0"/>
        <w:rPr>
          <w:rFonts w:ascii="Times New Roman" w:hAnsi="Times New Roman" w:cs="Times New Roman"/>
        </w:rPr>
      </w:pPr>
    </w:p>
    <w:p w:rsidR="000E0334" w:rsidRPr="00554703" w:rsidRDefault="000E0334" w:rsidP="00B368B4">
      <w:pPr>
        <w:pStyle w:val="ListParagraph"/>
        <w:numPr>
          <w:ilvl w:val="0"/>
          <w:numId w:val="189"/>
        </w:numPr>
        <w:autoSpaceDE w:val="0"/>
        <w:autoSpaceDN w:val="0"/>
        <w:adjustRightInd w:val="0"/>
        <w:rPr>
          <w:rFonts w:ascii="Times New Roman" w:hAnsi="Times New Roman" w:cs="Times New Roman"/>
        </w:rPr>
      </w:pPr>
      <w:r w:rsidRPr="00554703">
        <w:rPr>
          <w:rFonts w:ascii="Times New Roman" w:hAnsi="Times New Roman" w:cs="Times New Roman"/>
        </w:rPr>
        <w:t>The Zoning Administrator shall determine the number of copies of each petition and other required documentation to be submitted by the petitioner so that copies may be circulated to all appropriate staff, agencies, and boards for review and comment.</w:t>
      </w:r>
    </w:p>
    <w:p w:rsidR="00371CEE" w:rsidRPr="000E0334" w:rsidRDefault="00371CEE" w:rsidP="004C5034">
      <w:pPr>
        <w:autoSpaceDE w:val="0"/>
        <w:autoSpaceDN w:val="0"/>
        <w:adjustRightInd w:val="0"/>
        <w:ind w:left="1440" w:hanging="720"/>
        <w:rPr>
          <w:rFonts w:ascii="Times New Roman" w:hAnsi="Times New Roman" w:cs="Times New Roman"/>
        </w:rPr>
      </w:pPr>
    </w:p>
    <w:p w:rsidR="000E0334" w:rsidRPr="00554703" w:rsidRDefault="000E0334" w:rsidP="00B368B4">
      <w:pPr>
        <w:pStyle w:val="ListParagraph"/>
        <w:numPr>
          <w:ilvl w:val="0"/>
          <w:numId w:val="189"/>
        </w:numPr>
        <w:autoSpaceDE w:val="0"/>
        <w:autoSpaceDN w:val="0"/>
        <w:adjustRightInd w:val="0"/>
        <w:rPr>
          <w:rFonts w:ascii="Times New Roman" w:hAnsi="Times New Roman"/>
        </w:rPr>
      </w:pPr>
      <w:r w:rsidRPr="00554703">
        <w:rPr>
          <w:rFonts w:ascii="Times New Roman" w:hAnsi="Times New Roman" w:cs="Times New Roman"/>
        </w:rPr>
        <w:t xml:space="preserve">A petition filed according to this Article may be withdrawn by the </w:t>
      </w:r>
      <w:r w:rsidRPr="00554703">
        <w:rPr>
          <w:rFonts w:ascii="Times New Roman" w:hAnsi="Times New Roman" w:cs="Times New Roman"/>
        </w:rPr>
        <w:tab/>
        <w:t>petitioner at any time up to the scheduling, by the Board</w:t>
      </w:r>
      <w:r w:rsidR="00554703">
        <w:rPr>
          <w:rFonts w:ascii="Times New Roman" w:hAnsi="Times New Roman" w:cs="Times New Roman"/>
        </w:rPr>
        <w:t xml:space="preserve"> of </w:t>
      </w:r>
      <w:r w:rsidRPr="00554703">
        <w:rPr>
          <w:rFonts w:ascii="Times New Roman" w:hAnsi="Times New Roman" w:cs="Times New Roman"/>
        </w:rPr>
        <w:t>Commissioners, of the date of the public hearing on the petition.</w:t>
      </w:r>
    </w:p>
    <w:p w:rsidR="000E0334" w:rsidRPr="000E0334" w:rsidRDefault="000E0334" w:rsidP="000E0334">
      <w:pPr>
        <w:autoSpaceDE w:val="0"/>
        <w:autoSpaceDN w:val="0"/>
        <w:adjustRightInd w:val="0"/>
        <w:rPr>
          <w:rFonts w:ascii="Times New Roman" w:hAnsi="Times New Roman" w:cs="Times New Roman"/>
        </w:rPr>
      </w:pPr>
    </w:p>
    <w:p w:rsidR="000E0334" w:rsidRPr="00554703" w:rsidRDefault="000E0334" w:rsidP="00B368B4">
      <w:pPr>
        <w:pStyle w:val="ListParagraph"/>
        <w:numPr>
          <w:ilvl w:val="0"/>
          <w:numId w:val="192"/>
        </w:numPr>
        <w:autoSpaceDE w:val="0"/>
        <w:autoSpaceDN w:val="0"/>
        <w:adjustRightInd w:val="0"/>
        <w:rPr>
          <w:rFonts w:ascii="Times New Roman" w:hAnsi="Times New Roman" w:cs="Times New Roman"/>
        </w:rPr>
      </w:pPr>
      <w:r w:rsidRPr="00554703">
        <w:rPr>
          <w:rFonts w:ascii="Times New Roman" w:hAnsi="Times New Roman" w:cs="Times New Roman"/>
        </w:rPr>
        <w:t xml:space="preserve">If the petitioner wishes to withdraw the petition after the scheduling of the public hearing, the petitioner may file a request </w:t>
      </w:r>
      <w:r w:rsidRPr="00554703">
        <w:rPr>
          <w:rFonts w:ascii="Times New Roman" w:hAnsi="Times New Roman" w:cs="Times New Roman"/>
        </w:rPr>
        <w:tab/>
        <w:t>to withdraw with the Town Clerk. On the date scheduled for the hearing, the Board of Commissioners may approve the request for withdrawal if it finds that there are substantial circumstances favoring the withdrawal and that the withdrawal will not be detrimental to the interests of citizens affected by the petition.</w:t>
      </w:r>
    </w:p>
    <w:p w:rsidR="000E0334" w:rsidRPr="000E0334" w:rsidRDefault="000E0334" w:rsidP="000E0334">
      <w:pPr>
        <w:autoSpaceDE w:val="0"/>
        <w:autoSpaceDN w:val="0"/>
        <w:adjustRightInd w:val="0"/>
        <w:rPr>
          <w:rFonts w:ascii="Times New Roman" w:hAnsi="Times New Roman" w:cs="Times New Roman"/>
        </w:rPr>
      </w:pPr>
    </w:p>
    <w:p w:rsidR="000E0334" w:rsidRPr="00554703" w:rsidRDefault="000E0334" w:rsidP="00B368B4">
      <w:pPr>
        <w:pStyle w:val="ListParagraph"/>
        <w:numPr>
          <w:ilvl w:val="0"/>
          <w:numId w:val="192"/>
        </w:numPr>
        <w:autoSpaceDE w:val="0"/>
        <w:autoSpaceDN w:val="0"/>
        <w:adjustRightInd w:val="0"/>
        <w:rPr>
          <w:rFonts w:ascii="Times New Roman" w:hAnsi="Times New Roman" w:cs="Times New Roman"/>
        </w:rPr>
      </w:pPr>
      <w:r w:rsidRPr="00554703">
        <w:rPr>
          <w:rFonts w:ascii="Times New Roman" w:hAnsi="Times New Roman" w:cs="Times New Roman"/>
        </w:rPr>
        <w:t>Once the petition has been filed, the petitioner shall not be allowed to amend it except by request to the Zoning Administrator no later than three (3) weeks prior to the scheduled public hearing date. No changes to the petition shall be accepted in the intervening weeks prior to the public hearing. No changes to the petition shall be made at the hearing, although potential changes proposed by the petitioner, Planning Board, Board of Commissioners, and other interested parties may be presented at the hearing and considered by the Planning Board and Board of Commissioners during their deliberations.</w:t>
      </w:r>
    </w:p>
    <w:p w:rsidR="000E0334" w:rsidRPr="000E0334" w:rsidRDefault="000E0334" w:rsidP="000E0334">
      <w:pPr>
        <w:autoSpaceDE w:val="0"/>
        <w:autoSpaceDN w:val="0"/>
        <w:adjustRightInd w:val="0"/>
        <w:rPr>
          <w:rFonts w:ascii="Times New Roman" w:hAnsi="Times New Roman" w:cs="Times New Roman"/>
        </w:rPr>
      </w:pPr>
    </w:p>
    <w:p w:rsidR="000E0334" w:rsidRPr="00241950" w:rsidRDefault="000E0334" w:rsidP="00B368B4">
      <w:pPr>
        <w:pStyle w:val="ListParagraph"/>
        <w:numPr>
          <w:ilvl w:val="0"/>
          <w:numId w:val="192"/>
        </w:numPr>
        <w:autoSpaceDE w:val="0"/>
        <w:autoSpaceDN w:val="0"/>
        <w:adjustRightInd w:val="0"/>
        <w:rPr>
          <w:rFonts w:ascii="Times New Roman" w:hAnsi="Times New Roman" w:cs="Times New Roman"/>
        </w:rPr>
      </w:pPr>
      <w:r w:rsidRPr="00241950">
        <w:rPr>
          <w:rFonts w:ascii="Times New Roman" w:hAnsi="Times New Roman" w:cs="Times New Roman"/>
        </w:rPr>
        <w:t xml:space="preserve">If the Board of Commissioners deems any amendment to be a substantial change to the petition, it shall defer action on the petition for 30 days to allow interested parties the opportunity to </w:t>
      </w:r>
      <w:r w:rsidRPr="00241950">
        <w:rPr>
          <w:rFonts w:ascii="Times New Roman" w:hAnsi="Times New Roman" w:cs="Times New Roman"/>
        </w:rPr>
        <w:tab/>
        <w:t>comment on the amendment to the petition.</w:t>
      </w:r>
    </w:p>
    <w:p w:rsidR="000E0334" w:rsidRPr="000E0334" w:rsidRDefault="000E0334" w:rsidP="000E0334">
      <w:pPr>
        <w:autoSpaceDE w:val="0"/>
        <w:autoSpaceDN w:val="0"/>
        <w:adjustRightInd w:val="0"/>
        <w:rPr>
          <w:rFonts w:ascii="Times New Roman" w:hAnsi="Times New Roman" w:cs="Times New Roman"/>
        </w:rPr>
      </w:pPr>
    </w:p>
    <w:p w:rsidR="000E0334" w:rsidRPr="00241950" w:rsidRDefault="000E0334" w:rsidP="00B368B4">
      <w:pPr>
        <w:pStyle w:val="ListParagraph"/>
        <w:numPr>
          <w:ilvl w:val="0"/>
          <w:numId w:val="192"/>
        </w:numPr>
        <w:autoSpaceDE w:val="0"/>
        <w:autoSpaceDN w:val="0"/>
        <w:adjustRightInd w:val="0"/>
        <w:rPr>
          <w:rFonts w:ascii="Times New Roman" w:hAnsi="Times New Roman" w:cs="Times New Roman"/>
        </w:rPr>
      </w:pPr>
      <w:r w:rsidRPr="00241950">
        <w:rPr>
          <w:rFonts w:ascii="Times New Roman" w:hAnsi="Times New Roman" w:cs="Times New Roman"/>
        </w:rPr>
        <w:t xml:space="preserve">If the Board of Commissioners deems any amendment to be an </w:t>
      </w:r>
      <w:r w:rsidRPr="00241950">
        <w:rPr>
          <w:rFonts w:ascii="Times New Roman" w:hAnsi="Times New Roman" w:cs="Times New Roman"/>
        </w:rPr>
        <w:tab/>
        <w:t xml:space="preserve">intensification </w:t>
      </w:r>
      <w:r w:rsidRPr="00241950">
        <w:rPr>
          <w:rFonts w:ascii="Times New Roman" w:hAnsi="Times New Roman" w:cs="Times New Roman"/>
        </w:rPr>
        <w:tab/>
        <w:t>of the petition, it shall call for a new public hearing.</w:t>
      </w:r>
    </w:p>
    <w:p w:rsidR="000E0334" w:rsidRPr="000E0334" w:rsidRDefault="000E0334" w:rsidP="000E0334">
      <w:pPr>
        <w:autoSpaceDE w:val="0"/>
        <w:autoSpaceDN w:val="0"/>
        <w:adjustRightInd w:val="0"/>
        <w:rPr>
          <w:rFonts w:ascii="Times New Roman" w:hAnsi="Times New Roman" w:cs="Times New Roman"/>
        </w:rPr>
      </w:pPr>
    </w:p>
    <w:p w:rsidR="006C60A3" w:rsidRPr="0034247A" w:rsidRDefault="006C60A3" w:rsidP="00B368B4">
      <w:pPr>
        <w:pStyle w:val="ListParagraph"/>
        <w:numPr>
          <w:ilvl w:val="0"/>
          <w:numId w:val="78"/>
        </w:numPr>
        <w:autoSpaceDE w:val="0"/>
        <w:autoSpaceDN w:val="0"/>
        <w:adjustRightInd w:val="0"/>
        <w:rPr>
          <w:rFonts w:ascii="Times New Roman" w:hAnsi="Times New Roman" w:cs="Times New Roman"/>
          <w:i/>
        </w:rPr>
      </w:pPr>
      <w:r w:rsidRPr="0034247A">
        <w:rPr>
          <w:rFonts w:ascii="Times New Roman" w:hAnsi="Times New Roman" w:cs="Times New Roman"/>
          <w:i/>
        </w:rPr>
        <w:t>Planning Board Review and Recommendation</w:t>
      </w:r>
    </w:p>
    <w:p w:rsidR="006C60A3" w:rsidRDefault="006C60A3" w:rsidP="006C60A3">
      <w:pPr>
        <w:autoSpaceDE w:val="0"/>
        <w:autoSpaceDN w:val="0"/>
        <w:adjustRightInd w:val="0"/>
        <w:ind w:firstLine="360"/>
        <w:rPr>
          <w:rFonts w:ascii="Times New Roman" w:hAnsi="Times New Roman" w:cs="Times New Roman"/>
          <w:i/>
        </w:rPr>
      </w:pPr>
    </w:p>
    <w:p w:rsidR="006C60A3" w:rsidRPr="0034247A" w:rsidRDefault="006C60A3" w:rsidP="00B368B4">
      <w:pPr>
        <w:pStyle w:val="ListParagraph"/>
        <w:numPr>
          <w:ilvl w:val="0"/>
          <w:numId w:val="193"/>
        </w:numPr>
        <w:tabs>
          <w:tab w:val="left" w:pos="2220"/>
          <w:tab w:val="left" w:pos="2970"/>
        </w:tabs>
        <w:rPr>
          <w:rFonts w:ascii="Times New Roman" w:hAnsi="Times New Roman" w:cs="Times New Roman"/>
        </w:rPr>
      </w:pPr>
      <w:r w:rsidRPr="0034247A">
        <w:rPr>
          <w:rFonts w:ascii="Times New Roman" w:hAnsi="Times New Roman" w:cs="Times New Roman"/>
        </w:rPr>
        <w:t>Once the petition is complete, the Zoning</w:t>
      </w:r>
      <w:r w:rsidR="0034247A">
        <w:rPr>
          <w:rFonts w:ascii="Times New Roman" w:hAnsi="Times New Roman" w:cs="Times New Roman"/>
        </w:rPr>
        <w:t xml:space="preserve"> Administrator shall refer the </w:t>
      </w:r>
      <w:r w:rsidRPr="0034247A">
        <w:rPr>
          <w:rFonts w:ascii="Times New Roman" w:hAnsi="Times New Roman" w:cs="Times New Roman"/>
        </w:rPr>
        <w:t>petition to the Planning Board for review and recommendation to</w:t>
      </w:r>
      <w:r w:rsidR="0034247A">
        <w:rPr>
          <w:rFonts w:ascii="Times New Roman" w:hAnsi="Times New Roman" w:cs="Times New Roman"/>
        </w:rPr>
        <w:t xml:space="preserve"> the </w:t>
      </w:r>
      <w:r w:rsidRPr="0034247A">
        <w:rPr>
          <w:rFonts w:ascii="Times New Roman" w:hAnsi="Times New Roman" w:cs="Times New Roman"/>
        </w:rPr>
        <w:t>Board of Commissioners.  The Planning</w:t>
      </w:r>
      <w:r w:rsidR="0034247A">
        <w:rPr>
          <w:rFonts w:ascii="Times New Roman" w:hAnsi="Times New Roman" w:cs="Times New Roman"/>
        </w:rPr>
        <w:t xml:space="preserve"> Board shall have a maximum of </w:t>
      </w:r>
      <w:r w:rsidRPr="0034247A">
        <w:rPr>
          <w:rFonts w:ascii="Times New Roman" w:hAnsi="Times New Roman" w:cs="Times New Roman"/>
        </w:rPr>
        <w:t xml:space="preserve">45 days from the date they receive the petition to make such </w:t>
      </w:r>
      <w:r w:rsidRPr="0034247A">
        <w:rPr>
          <w:rFonts w:ascii="Times New Roman" w:hAnsi="Times New Roman" w:cs="Times New Roman"/>
        </w:rPr>
        <w:tab/>
        <w:t>recommendation.  If a recommendatio</w:t>
      </w:r>
      <w:r w:rsidR="0034247A">
        <w:rPr>
          <w:rFonts w:ascii="Times New Roman" w:hAnsi="Times New Roman" w:cs="Times New Roman"/>
        </w:rPr>
        <w:t xml:space="preserve">n is not made during said time </w:t>
      </w:r>
      <w:r w:rsidRPr="0034247A">
        <w:rPr>
          <w:rFonts w:ascii="Times New Roman" w:hAnsi="Times New Roman" w:cs="Times New Roman"/>
        </w:rPr>
        <w:t>period, the application shall be forwarded to the Bo</w:t>
      </w:r>
      <w:r w:rsidR="0034247A">
        <w:rPr>
          <w:rFonts w:ascii="Times New Roman" w:hAnsi="Times New Roman" w:cs="Times New Roman"/>
        </w:rPr>
        <w:t xml:space="preserve">ard of Commissioners </w:t>
      </w:r>
      <w:r w:rsidRPr="0034247A">
        <w:rPr>
          <w:rFonts w:ascii="Times New Roman" w:hAnsi="Times New Roman" w:cs="Times New Roman"/>
        </w:rPr>
        <w:t>without a recommendation from the Planning Board.</w:t>
      </w:r>
    </w:p>
    <w:p w:rsidR="008C17DC" w:rsidRPr="00FC01A4" w:rsidRDefault="008C17DC" w:rsidP="006C60A3">
      <w:pPr>
        <w:tabs>
          <w:tab w:val="left" w:pos="2220"/>
          <w:tab w:val="left" w:pos="2970"/>
        </w:tabs>
        <w:ind w:left="1440"/>
        <w:rPr>
          <w:rFonts w:ascii="Times New Roman" w:hAnsi="Times New Roman" w:cs="Times New Roman"/>
          <w:sz w:val="20"/>
          <w:szCs w:val="20"/>
        </w:rPr>
      </w:pPr>
    </w:p>
    <w:p w:rsidR="006C60A3" w:rsidRPr="001001DF" w:rsidRDefault="008C17DC" w:rsidP="00B368B4">
      <w:pPr>
        <w:pStyle w:val="ListParagraph"/>
        <w:numPr>
          <w:ilvl w:val="0"/>
          <w:numId w:val="193"/>
        </w:numPr>
        <w:tabs>
          <w:tab w:val="left" w:pos="2220"/>
          <w:tab w:val="left" w:pos="2970"/>
        </w:tabs>
        <w:rPr>
          <w:rFonts w:ascii="Times New Roman" w:hAnsi="Times New Roman" w:cs="Times New Roman"/>
        </w:rPr>
      </w:pPr>
      <w:r w:rsidRPr="001001DF">
        <w:rPr>
          <w:rFonts w:ascii="Times New Roman" w:hAnsi="Times New Roman" w:cs="Times New Roman"/>
        </w:rPr>
        <w:t>Prior to making a recommendation to the Board of Commissioners, the Planning Board shall consider whether the proposed rezoning is consistent with the</w:t>
      </w:r>
      <w:r w:rsidR="00B7359D" w:rsidRPr="001001DF">
        <w:rPr>
          <w:rFonts w:ascii="Times New Roman" w:hAnsi="Times New Roman" w:cs="Times New Roman"/>
        </w:rPr>
        <w:t xml:space="preserve"> Town’s adopted Land Use Pl</w:t>
      </w:r>
      <w:r w:rsidR="001001DF">
        <w:rPr>
          <w:rFonts w:ascii="Times New Roman" w:hAnsi="Times New Roman" w:cs="Times New Roman"/>
        </w:rPr>
        <w:t xml:space="preserve">an and shall adopt a </w:t>
      </w:r>
      <w:r w:rsidR="00B7359D" w:rsidRPr="001001DF">
        <w:rPr>
          <w:rFonts w:ascii="Times New Roman" w:hAnsi="Times New Roman" w:cs="Times New Roman"/>
        </w:rPr>
        <w:t xml:space="preserve">Statement of Consistency to this </w:t>
      </w:r>
      <w:r w:rsidR="001001DF">
        <w:rPr>
          <w:rFonts w:ascii="Times New Roman" w:hAnsi="Times New Roman" w:cs="Times New Roman"/>
        </w:rPr>
        <w:t xml:space="preserve">effect, which shall include an </w:t>
      </w:r>
      <w:r w:rsidR="00B7359D" w:rsidRPr="001001DF">
        <w:rPr>
          <w:rFonts w:ascii="Times New Roman" w:hAnsi="Times New Roman" w:cs="Times New Roman"/>
        </w:rPr>
        <w:t>explanation of why the Board cons</w:t>
      </w:r>
      <w:r w:rsidR="001001DF">
        <w:rPr>
          <w:rFonts w:ascii="Times New Roman" w:hAnsi="Times New Roman" w:cs="Times New Roman"/>
        </w:rPr>
        <w:t xml:space="preserve">iders its recommendation to be </w:t>
      </w:r>
      <w:r w:rsidR="00B7359D" w:rsidRPr="001001DF">
        <w:rPr>
          <w:rFonts w:ascii="Times New Roman" w:hAnsi="Times New Roman" w:cs="Times New Roman"/>
        </w:rPr>
        <w:t>reasonable and in the public interest.</w:t>
      </w:r>
    </w:p>
    <w:p w:rsidR="00371CEE" w:rsidRDefault="00371CEE" w:rsidP="00A37C47">
      <w:pPr>
        <w:tabs>
          <w:tab w:val="left" w:pos="2220"/>
          <w:tab w:val="left" w:pos="2970"/>
        </w:tabs>
        <w:ind w:left="1440"/>
        <w:rPr>
          <w:rFonts w:ascii="Times New Roman" w:hAnsi="Times New Roman" w:cs="Times New Roman"/>
        </w:rPr>
      </w:pPr>
    </w:p>
    <w:p w:rsidR="006C60A3" w:rsidRPr="00D0104F" w:rsidRDefault="006C60A3" w:rsidP="00B368B4">
      <w:pPr>
        <w:pStyle w:val="ListParagraph"/>
        <w:numPr>
          <w:ilvl w:val="0"/>
          <w:numId w:val="193"/>
        </w:numPr>
        <w:tabs>
          <w:tab w:val="left" w:pos="2220"/>
          <w:tab w:val="left" w:pos="2970"/>
        </w:tabs>
        <w:rPr>
          <w:rFonts w:ascii="Times New Roman" w:hAnsi="Times New Roman" w:cs="Times New Roman"/>
        </w:rPr>
      </w:pPr>
      <w:r w:rsidRPr="00D0104F">
        <w:rPr>
          <w:rFonts w:ascii="Times New Roman" w:hAnsi="Times New Roman" w:cs="Times New Roman"/>
        </w:rPr>
        <w:t>If a recommendation is made to the Board of Commissio</w:t>
      </w:r>
      <w:r w:rsidR="00D0104F">
        <w:rPr>
          <w:rFonts w:ascii="Times New Roman" w:hAnsi="Times New Roman" w:cs="Times New Roman"/>
        </w:rPr>
        <w:t xml:space="preserve">ners by the </w:t>
      </w:r>
      <w:r w:rsidRPr="00D0104F">
        <w:rPr>
          <w:rFonts w:ascii="Times New Roman" w:hAnsi="Times New Roman" w:cs="Times New Roman"/>
        </w:rPr>
        <w:t>Planning Board concerning a petition for</w:t>
      </w:r>
      <w:r w:rsidR="00D0104F">
        <w:rPr>
          <w:rFonts w:ascii="Times New Roman" w:hAnsi="Times New Roman" w:cs="Times New Roman"/>
        </w:rPr>
        <w:t xml:space="preserve"> rezoning, said recommendation </w:t>
      </w:r>
      <w:r w:rsidRPr="00D0104F">
        <w:rPr>
          <w:rFonts w:ascii="Times New Roman" w:hAnsi="Times New Roman" w:cs="Times New Roman"/>
        </w:rPr>
        <w:t>shall be as follows:</w:t>
      </w:r>
    </w:p>
    <w:p w:rsidR="006C60A3" w:rsidRDefault="006C60A3" w:rsidP="006C60A3">
      <w:pPr>
        <w:tabs>
          <w:tab w:val="left" w:pos="2220"/>
          <w:tab w:val="left" w:pos="2970"/>
        </w:tabs>
        <w:ind w:left="960" w:firstLine="480"/>
        <w:rPr>
          <w:rFonts w:ascii="Times New Roman" w:hAnsi="Times New Roman" w:cs="Times New Roman"/>
        </w:rPr>
      </w:pPr>
    </w:p>
    <w:p w:rsidR="006C60A3" w:rsidRPr="00D0104F" w:rsidRDefault="006C60A3" w:rsidP="00B368B4">
      <w:pPr>
        <w:pStyle w:val="ListParagraph"/>
        <w:numPr>
          <w:ilvl w:val="0"/>
          <w:numId w:val="194"/>
        </w:numPr>
        <w:tabs>
          <w:tab w:val="left" w:pos="2220"/>
          <w:tab w:val="left" w:pos="2970"/>
        </w:tabs>
        <w:rPr>
          <w:rFonts w:ascii="Times New Roman" w:hAnsi="Times New Roman" w:cs="Times New Roman"/>
        </w:rPr>
      </w:pPr>
      <w:r w:rsidRPr="00D0104F">
        <w:rPr>
          <w:rFonts w:ascii="Times New Roman" w:hAnsi="Times New Roman" w:cs="Times New Roman"/>
        </w:rPr>
        <w:t xml:space="preserve">Grant the rezoning as requested, or </w:t>
      </w:r>
    </w:p>
    <w:p w:rsidR="006C60A3" w:rsidRDefault="006C60A3" w:rsidP="006C60A3">
      <w:pPr>
        <w:tabs>
          <w:tab w:val="left" w:pos="2220"/>
          <w:tab w:val="left" w:pos="2970"/>
        </w:tabs>
        <w:ind w:left="540"/>
        <w:rPr>
          <w:rFonts w:ascii="Times New Roman" w:hAnsi="Times New Roman" w:cs="Times New Roman"/>
        </w:rPr>
      </w:pPr>
    </w:p>
    <w:p w:rsidR="006C60A3" w:rsidRPr="00D0104F" w:rsidRDefault="006C60A3" w:rsidP="00B368B4">
      <w:pPr>
        <w:pStyle w:val="ListParagraph"/>
        <w:numPr>
          <w:ilvl w:val="0"/>
          <w:numId w:val="194"/>
        </w:numPr>
        <w:tabs>
          <w:tab w:val="left" w:pos="2220"/>
          <w:tab w:val="left" w:pos="2970"/>
        </w:tabs>
        <w:rPr>
          <w:rFonts w:ascii="Times New Roman" w:hAnsi="Times New Roman" w:cs="Times New Roman"/>
        </w:rPr>
      </w:pPr>
      <w:r w:rsidRPr="00D0104F">
        <w:rPr>
          <w:rFonts w:ascii="Times New Roman" w:hAnsi="Times New Roman" w:cs="Times New Roman"/>
        </w:rPr>
        <w:t>Grant the rezoning with a reduction of the area requested, or</w:t>
      </w:r>
    </w:p>
    <w:p w:rsidR="006C60A3" w:rsidRDefault="006C60A3" w:rsidP="006C60A3">
      <w:pPr>
        <w:tabs>
          <w:tab w:val="left" w:pos="2220"/>
          <w:tab w:val="left" w:pos="2970"/>
        </w:tabs>
        <w:ind w:left="540"/>
        <w:rPr>
          <w:rFonts w:ascii="Times New Roman" w:hAnsi="Times New Roman" w:cs="Times New Roman"/>
        </w:rPr>
      </w:pPr>
    </w:p>
    <w:p w:rsidR="006C60A3" w:rsidRPr="00D0104F" w:rsidRDefault="006C60A3" w:rsidP="00B368B4">
      <w:pPr>
        <w:pStyle w:val="ListParagraph"/>
        <w:numPr>
          <w:ilvl w:val="0"/>
          <w:numId w:val="194"/>
        </w:numPr>
        <w:tabs>
          <w:tab w:val="left" w:pos="2220"/>
          <w:tab w:val="left" w:pos="2970"/>
        </w:tabs>
        <w:rPr>
          <w:rFonts w:ascii="Times New Roman" w:hAnsi="Times New Roman" w:cs="Times New Roman"/>
        </w:rPr>
      </w:pPr>
      <w:r w:rsidRPr="00D0104F">
        <w:rPr>
          <w:rFonts w:ascii="Times New Roman" w:hAnsi="Times New Roman" w:cs="Times New Roman"/>
        </w:rPr>
        <w:t>Grant the rezoning to a more restrictive general zoning, or</w:t>
      </w:r>
    </w:p>
    <w:p w:rsidR="006C60A3" w:rsidRDefault="006C60A3" w:rsidP="006C60A3">
      <w:pPr>
        <w:tabs>
          <w:tab w:val="left" w:pos="2220"/>
          <w:tab w:val="left" w:pos="2970"/>
        </w:tabs>
        <w:ind w:left="540"/>
        <w:rPr>
          <w:rFonts w:ascii="Times New Roman" w:hAnsi="Times New Roman" w:cs="Times New Roman"/>
        </w:rPr>
      </w:pPr>
    </w:p>
    <w:p w:rsidR="006C60A3" w:rsidRPr="00D0104F" w:rsidRDefault="006C60A3" w:rsidP="00B368B4">
      <w:pPr>
        <w:pStyle w:val="ListParagraph"/>
        <w:numPr>
          <w:ilvl w:val="0"/>
          <w:numId w:val="194"/>
        </w:numPr>
        <w:tabs>
          <w:tab w:val="left" w:pos="2220"/>
          <w:tab w:val="left" w:pos="2970"/>
        </w:tabs>
        <w:rPr>
          <w:rFonts w:ascii="Times New Roman" w:hAnsi="Times New Roman" w:cs="Times New Roman"/>
        </w:rPr>
      </w:pPr>
      <w:r w:rsidRPr="00D0104F">
        <w:rPr>
          <w:rFonts w:ascii="Times New Roman" w:hAnsi="Times New Roman" w:cs="Times New Roman"/>
        </w:rPr>
        <w:t>Recommend that the application be denied.</w:t>
      </w:r>
    </w:p>
    <w:p w:rsidR="008C17DC" w:rsidRDefault="008C17DC" w:rsidP="006C60A3">
      <w:pPr>
        <w:tabs>
          <w:tab w:val="left" w:pos="2220"/>
          <w:tab w:val="left" w:pos="2970"/>
        </w:tabs>
        <w:ind w:left="540"/>
        <w:rPr>
          <w:rFonts w:ascii="Times New Roman" w:hAnsi="Times New Roman" w:cs="Times New Roman"/>
        </w:rPr>
      </w:pPr>
    </w:p>
    <w:p w:rsidR="006C60A3" w:rsidRPr="00D0104F" w:rsidRDefault="00B7359D" w:rsidP="00B368B4">
      <w:pPr>
        <w:pStyle w:val="ListParagraph"/>
        <w:numPr>
          <w:ilvl w:val="0"/>
          <w:numId w:val="193"/>
        </w:numPr>
        <w:tabs>
          <w:tab w:val="left" w:pos="2220"/>
        </w:tabs>
        <w:rPr>
          <w:rFonts w:ascii="Times New Roman" w:hAnsi="Times New Roman" w:cs="Times New Roman"/>
        </w:rPr>
      </w:pPr>
      <w:r w:rsidRPr="00D0104F">
        <w:rPr>
          <w:rFonts w:ascii="Times New Roman" w:hAnsi="Times New Roman" w:cs="Times New Roman"/>
        </w:rPr>
        <w:t xml:space="preserve">If </w:t>
      </w:r>
      <w:r w:rsidR="006C60A3" w:rsidRPr="00D0104F">
        <w:rPr>
          <w:rFonts w:ascii="Times New Roman" w:hAnsi="Times New Roman" w:cs="Times New Roman"/>
        </w:rPr>
        <w:t>a recommendation is made to the</w:t>
      </w:r>
      <w:r w:rsidR="00D0104F">
        <w:rPr>
          <w:rFonts w:ascii="Times New Roman" w:hAnsi="Times New Roman" w:cs="Times New Roman"/>
        </w:rPr>
        <w:t xml:space="preserve"> Board of Commissioners by the </w:t>
      </w:r>
      <w:r w:rsidR="006C60A3" w:rsidRPr="00D0104F">
        <w:rPr>
          <w:rFonts w:ascii="Times New Roman" w:hAnsi="Times New Roman" w:cs="Times New Roman"/>
        </w:rPr>
        <w:t>Planning Board conc</w:t>
      </w:r>
      <w:r w:rsidR="00072079" w:rsidRPr="00D0104F">
        <w:rPr>
          <w:rFonts w:ascii="Times New Roman" w:hAnsi="Times New Roman" w:cs="Times New Roman"/>
        </w:rPr>
        <w:t xml:space="preserve">erning a petition to amend </w:t>
      </w:r>
      <w:r w:rsidR="008C17DC" w:rsidRPr="00D0104F">
        <w:rPr>
          <w:rFonts w:ascii="Times New Roman" w:hAnsi="Times New Roman" w:cs="Times New Roman"/>
        </w:rPr>
        <w:t xml:space="preserve">the </w:t>
      </w:r>
      <w:r w:rsidR="006C60A3" w:rsidRPr="00D0104F">
        <w:rPr>
          <w:rFonts w:ascii="Times New Roman" w:hAnsi="Times New Roman" w:cs="Times New Roman"/>
        </w:rPr>
        <w:t xml:space="preserve">text of this </w:t>
      </w:r>
      <w:r w:rsidR="008C17DC" w:rsidRPr="00D0104F">
        <w:rPr>
          <w:rFonts w:ascii="Times New Roman" w:hAnsi="Times New Roman" w:cs="Times New Roman"/>
        </w:rPr>
        <w:t xml:space="preserve">Ordinance, </w:t>
      </w:r>
      <w:r w:rsidR="006C60A3" w:rsidRPr="00D0104F">
        <w:rPr>
          <w:rFonts w:ascii="Times New Roman" w:hAnsi="Times New Roman" w:cs="Times New Roman"/>
        </w:rPr>
        <w:t>it shall be as follows:</w:t>
      </w:r>
    </w:p>
    <w:p w:rsidR="006C60A3" w:rsidRDefault="006C60A3" w:rsidP="006C60A3">
      <w:pPr>
        <w:tabs>
          <w:tab w:val="left" w:pos="2220"/>
        </w:tabs>
        <w:ind w:left="2220"/>
        <w:rPr>
          <w:rFonts w:ascii="Times New Roman" w:hAnsi="Times New Roman" w:cs="Times New Roman"/>
        </w:rPr>
      </w:pPr>
    </w:p>
    <w:p w:rsidR="006C60A3" w:rsidRPr="00D0104F" w:rsidRDefault="006C60A3" w:rsidP="00B368B4">
      <w:pPr>
        <w:pStyle w:val="ListParagraph"/>
        <w:numPr>
          <w:ilvl w:val="0"/>
          <w:numId w:val="195"/>
        </w:numPr>
        <w:tabs>
          <w:tab w:val="left" w:pos="2220"/>
        </w:tabs>
        <w:rPr>
          <w:rFonts w:ascii="Times New Roman" w:hAnsi="Times New Roman" w:cs="Times New Roman"/>
        </w:rPr>
      </w:pPr>
      <w:r w:rsidRPr="00D0104F">
        <w:rPr>
          <w:rFonts w:ascii="Times New Roman" w:hAnsi="Times New Roman" w:cs="Times New Roman"/>
        </w:rPr>
        <w:t>Adoption of the amendment as written, or</w:t>
      </w:r>
    </w:p>
    <w:p w:rsidR="006C60A3" w:rsidRDefault="006C60A3" w:rsidP="006C60A3">
      <w:pPr>
        <w:tabs>
          <w:tab w:val="left" w:pos="2220"/>
        </w:tabs>
        <w:ind w:left="2220"/>
        <w:rPr>
          <w:rFonts w:ascii="Times New Roman" w:hAnsi="Times New Roman" w:cs="Times New Roman"/>
        </w:rPr>
      </w:pPr>
    </w:p>
    <w:p w:rsidR="006C60A3" w:rsidRPr="00D0104F" w:rsidRDefault="006C60A3" w:rsidP="00B368B4">
      <w:pPr>
        <w:pStyle w:val="ListParagraph"/>
        <w:numPr>
          <w:ilvl w:val="0"/>
          <w:numId w:val="195"/>
        </w:numPr>
        <w:tabs>
          <w:tab w:val="left" w:pos="2220"/>
        </w:tabs>
        <w:rPr>
          <w:rFonts w:ascii="Times New Roman" w:hAnsi="Times New Roman" w:cs="Times New Roman"/>
        </w:rPr>
      </w:pPr>
      <w:r w:rsidRPr="00D0104F">
        <w:rPr>
          <w:rFonts w:ascii="Times New Roman" w:hAnsi="Times New Roman" w:cs="Times New Roman"/>
        </w:rPr>
        <w:t>Adoption of the amendment as revised by the Planning Board, or</w:t>
      </w:r>
    </w:p>
    <w:p w:rsidR="006C60A3" w:rsidRDefault="006C60A3" w:rsidP="006C60A3">
      <w:pPr>
        <w:tabs>
          <w:tab w:val="left" w:pos="2220"/>
        </w:tabs>
        <w:ind w:left="2220"/>
        <w:rPr>
          <w:rFonts w:ascii="Times New Roman" w:hAnsi="Times New Roman" w:cs="Times New Roman"/>
        </w:rPr>
      </w:pPr>
    </w:p>
    <w:p w:rsidR="006C60A3" w:rsidRPr="00D0104F" w:rsidRDefault="006C60A3" w:rsidP="00B368B4">
      <w:pPr>
        <w:pStyle w:val="ListParagraph"/>
        <w:numPr>
          <w:ilvl w:val="0"/>
          <w:numId w:val="195"/>
        </w:numPr>
        <w:tabs>
          <w:tab w:val="left" w:pos="2220"/>
        </w:tabs>
        <w:rPr>
          <w:rFonts w:ascii="Times New Roman" w:hAnsi="Times New Roman" w:cs="Times New Roman"/>
        </w:rPr>
      </w:pPr>
      <w:r w:rsidRPr="00D0104F">
        <w:rPr>
          <w:rFonts w:ascii="Times New Roman" w:hAnsi="Times New Roman" w:cs="Times New Roman"/>
        </w:rPr>
        <w:t>Rejection of the amendment</w:t>
      </w:r>
    </w:p>
    <w:p w:rsidR="006C60A3" w:rsidRDefault="006C60A3" w:rsidP="006C60A3">
      <w:pPr>
        <w:tabs>
          <w:tab w:val="left" w:pos="2220"/>
        </w:tabs>
        <w:ind w:left="2220"/>
        <w:rPr>
          <w:rFonts w:ascii="Times New Roman" w:hAnsi="Times New Roman" w:cs="Times New Roman"/>
        </w:rPr>
      </w:pPr>
    </w:p>
    <w:p w:rsidR="006C60A3" w:rsidRPr="00D0104F" w:rsidRDefault="00F37EDF" w:rsidP="00B368B4">
      <w:pPr>
        <w:pStyle w:val="ListParagraph"/>
        <w:numPr>
          <w:ilvl w:val="0"/>
          <w:numId w:val="78"/>
        </w:numPr>
        <w:tabs>
          <w:tab w:val="left" w:pos="1440"/>
        </w:tabs>
        <w:rPr>
          <w:rFonts w:ascii="Times New Roman" w:hAnsi="Times New Roman" w:cs="Times New Roman"/>
          <w:i/>
        </w:rPr>
      </w:pPr>
      <w:r w:rsidRPr="00D0104F">
        <w:rPr>
          <w:rFonts w:ascii="Times New Roman" w:hAnsi="Times New Roman" w:cs="Times New Roman"/>
          <w:i/>
        </w:rPr>
        <w:t>Public Notice and Hearing Required</w:t>
      </w:r>
    </w:p>
    <w:p w:rsidR="006C60A3" w:rsidRDefault="006C60A3" w:rsidP="006C60A3">
      <w:pPr>
        <w:tabs>
          <w:tab w:val="left" w:pos="1440"/>
        </w:tabs>
        <w:ind w:left="2220" w:hanging="1320"/>
        <w:rPr>
          <w:rFonts w:ascii="Times New Roman" w:hAnsi="Times New Roman" w:cs="Times New Roman"/>
          <w:i/>
        </w:rPr>
      </w:pPr>
    </w:p>
    <w:p w:rsidR="0051314F" w:rsidRDefault="0051314F" w:rsidP="00D0104F">
      <w:pPr>
        <w:tabs>
          <w:tab w:val="left" w:pos="2220"/>
        </w:tabs>
        <w:ind w:left="1080"/>
        <w:rPr>
          <w:rFonts w:ascii="Times New Roman" w:hAnsi="Times New Roman" w:cs="Times New Roman"/>
        </w:rPr>
      </w:pPr>
      <w:r>
        <w:rPr>
          <w:rFonts w:ascii="Times New Roman" w:hAnsi="Times New Roman" w:cs="Times New Roman"/>
        </w:rPr>
        <w:t xml:space="preserve">In order for an amendment to the Zoning Ordinance text or a change in the zoning classification affecting the Zoning Map to be made in accordance with this Article, a public hearing must first be held by the Board of Commissioners. </w:t>
      </w:r>
    </w:p>
    <w:p w:rsidR="0051314F" w:rsidRDefault="0051314F" w:rsidP="0051314F">
      <w:pPr>
        <w:tabs>
          <w:tab w:val="left" w:pos="2220"/>
        </w:tabs>
        <w:ind w:left="1440"/>
        <w:rPr>
          <w:rFonts w:ascii="Times New Roman" w:hAnsi="Times New Roman" w:cs="Times New Roman"/>
        </w:rPr>
      </w:pPr>
    </w:p>
    <w:p w:rsidR="0051314F" w:rsidRPr="00D0104F" w:rsidRDefault="0051314F" w:rsidP="00B368B4">
      <w:pPr>
        <w:pStyle w:val="ListParagraph"/>
        <w:numPr>
          <w:ilvl w:val="0"/>
          <w:numId w:val="196"/>
        </w:numPr>
        <w:tabs>
          <w:tab w:val="left" w:pos="2220"/>
        </w:tabs>
        <w:rPr>
          <w:rFonts w:ascii="Times New Roman" w:hAnsi="Times New Roman" w:cs="Times New Roman"/>
        </w:rPr>
      </w:pPr>
      <w:r w:rsidRPr="00D0104F">
        <w:rPr>
          <w:rFonts w:ascii="Times New Roman" w:hAnsi="Times New Roman" w:cs="Times New Roman"/>
        </w:rPr>
        <w:t>Notification of the public hearing shall be as follows:</w:t>
      </w:r>
    </w:p>
    <w:p w:rsidR="0051314F" w:rsidRDefault="0051314F" w:rsidP="0051314F">
      <w:pPr>
        <w:tabs>
          <w:tab w:val="left" w:pos="2220"/>
        </w:tabs>
        <w:rPr>
          <w:rFonts w:ascii="Times New Roman" w:hAnsi="Times New Roman" w:cs="Times New Roman"/>
        </w:rPr>
      </w:pPr>
    </w:p>
    <w:p w:rsidR="0051314F" w:rsidRPr="00D0104F" w:rsidRDefault="007D2C9F" w:rsidP="00B368B4">
      <w:pPr>
        <w:pStyle w:val="ListParagraph"/>
        <w:numPr>
          <w:ilvl w:val="0"/>
          <w:numId w:val="197"/>
        </w:numPr>
        <w:tabs>
          <w:tab w:val="left" w:pos="2220"/>
        </w:tabs>
        <w:rPr>
          <w:rFonts w:ascii="Times New Roman" w:hAnsi="Times New Roman" w:cs="Times New Roman"/>
        </w:rPr>
      </w:pPr>
      <w:r w:rsidRPr="00D0104F">
        <w:rPr>
          <w:rFonts w:ascii="Times New Roman" w:hAnsi="Times New Roman" w:cs="Times New Roman"/>
        </w:rPr>
        <w:t>Prior to a public hearing for any</w:t>
      </w:r>
      <w:r w:rsidR="00D0104F">
        <w:rPr>
          <w:rFonts w:ascii="Times New Roman" w:hAnsi="Times New Roman" w:cs="Times New Roman"/>
        </w:rPr>
        <w:t xml:space="preserve"> proposed map amendment, the </w:t>
      </w:r>
      <w:r w:rsidRPr="00D0104F">
        <w:rPr>
          <w:rFonts w:ascii="Times New Roman" w:hAnsi="Times New Roman" w:cs="Times New Roman"/>
        </w:rPr>
        <w:t>owners of all properties adjacent to t</w:t>
      </w:r>
      <w:r w:rsidR="00D0104F">
        <w:rPr>
          <w:rFonts w:ascii="Times New Roman" w:hAnsi="Times New Roman" w:cs="Times New Roman"/>
        </w:rPr>
        <w:t xml:space="preserve">he subject property shall be </w:t>
      </w:r>
      <w:r w:rsidRPr="00D0104F">
        <w:rPr>
          <w:rFonts w:ascii="Times New Roman" w:hAnsi="Times New Roman" w:cs="Times New Roman"/>
        </w:rPr>
        <w:t>notified by first class mail of the plac</w:t>
      </w:r>
      <w:r w:rsidR="00D0104F">
        <w:rPr>
          <w:rFonts w:ascii="Times New Roman" w:hAnsi="Times New Roman" w:cs="Times New Roman"/>
        </w:rPr>
        <w:t xml:space="preserve">e, date, time, and nature of </w:t>
      </w:r>
      <w:r w:rsidRPr="00D0104F">
        <w:rPr>
          <w:rFonts w:ascii="Times New Roman" w:hAnsi="Times New Roman" w:cs="Times New Roman"/>
        </w:rPr>
        <w:t>the hearing.  The person mailing th</w:t>
      </w:r>
      <w:r w:rsidR="00D0104F">
        <w:rPr>
          <w:rFonts w:ascii="Times New Roman" w:hAnsi="Times New Roman" w:cs="Times New Roman"/>
        </w:rPr>
        <w:t xml:space="preserve">ese notices shall certify in </w:t>
      </w:r>
      <w:r w:rsidRPr="00D0104F">
        <w:rPr>
          <w:rFonts w:ascii="Times New Roman" w:hAnsi="Times New Roman" w:cs="Times New Roman"/>
        </w:rPr>
        <w:t>writing that he/she has done so.  Provi</w:t>
      </w:r>
      <w:r w:rsidR="00D0104F">
        <w:rPr>
          <w:rFonts w:ascii="Times New Roman" w:hAnsi="Times New Roman" w:cs="Times New Roman"/>
        </w:rPr>
        <w:t xml:space="preserve">ded, however, that the first </w:t>
      </w:r>
      <w:r w:rsidRPr="00D0104F">
        <w:rPr>
          <w:rFonts w:ascii="Times New Roman" w:hAnsi="Times New Roman" w:cs="Times New Roman"/>
        </w:rPr>
        <w:t>class mail notice required under this S</w:t>
      </w:r>
      <w:r w:rsidR="00D0104F">
        <w:rPr>
          <w:rFonts w:ascii="Times New Roman" w:hAnsi="Times New Roman" w:cs="Times New Roman"/>
        </w:rPr>
        <w:t xml:space="preserve">ection shall not be required </w:t>
      </w:r>
      <w:r w:rsidRPr="00D0104F">
        <w:rPr>
          <w:rFonts w:ascii="Times New Roman" w:hAnsi="Times New Roman" w:cs="Times New Roman"/>
        </w:rPr>
        <w:t>if the zoning map amendment di</w:t>
      </w:r>
      <w:r w:rsidR="00D0104F">
        <w:rPr>
          <w:rFonts w:ascii="Times New Roman" w:hAnsi="Times New Roman" w:cs="Times New Roman"/>
        </w:rPr>
        <w:t xml:space="preserve">rectly affects more than 50 </w:t>
      </w:r>
      <w:r w:rsidRPr="00D0104F">
        <w:rPr>
          <w:rFonts w:ascii="Times New Roman" w:hAnsi="Times New Roman" w:cs="Times New Roman"/>
        </w:rPr>
        <w:t>properties, owned by a total of a</w:t>
      </w:r>
      <w:r w:rsidR="00D0104F">
        <w:rPr>
          <w:rFonts w:ascii="Times New Roman" w:hAnsi="Times New Roman" w:cs="Times New Roman"/>
        </w:rPr>
        <w:t xml:space="preserve">t least 50 different property </w:t>
      </w:r>
      <w:r w:rsidRPr="00D0104F">
        <w:rPr>
          <w:rFonts w:ascii="Times New Roman" w:hAnsi="Times New Roman" w:cs="Times New Roman"/>
        </w:rPr>
        <w:t>owners.  In such case, the Town may</w:t>
      </w:r>
      <w:r w:rsidR="00D0104F">
        <w:rPr>
          <w:rFonts w:ascii="Times New Roman" w:hAnsi="Times New Roman" w:cs="Times New Roman"/>
        </w:rPr>
        <w:t xml:space="preserve"> elect either to provide the </w:t>
      </w:r>
      <w:r w:rsidRPr="00D0104F">
        <w:rPr>
          <w:rFonts w:ascii="Times New Roman" w:hAnsi="Times New Roman" w:cs="Times New Roman"/>
        </w:rPr>
        <w:t>written notice or, as an alternative, ma</w:t>
      </w:r>
      <w:r w:rsidR="00D0104F">
        <w:rPr>
          <w:rFonts w:ascii="Times New Roman" w:hAnsi="Times New Roman" w:cs="Times New Roman"/>
        </w:rPr>
        <w:t xml:space="preserve">y elect to publish notice of </w:t>
      </w:r>
      <w:r w:rsidRPr="00D0104F">
        <w:rPr>
          <w:rFonts w:ascii="Times New Roman" w:hAnsi="Times New Roman" w:cs="Times New Roman"/>
        </w:rPr>
        <w:t>the hearing for two (2) consecu</w:t>
      </w:r>
      <w:r w:rsidR="00D0104F">
        <w:rPr>
          <w:rFonts w:ascii="Times New Roman" w:hAnsi="Times New Roman" w:cs="Times New Roman"/>
        </w:rPr>
        <w:t xml:space="preserve">tive weeks in a newspaper of </w:t>
      </w:r>
      <w:r w:rsidR="00D0104F">
        <w:rPr>
          <w:rFonts w:ascii="Times New Roman" w:hAnsi="Times New Roman" w:cs="Times New Roman"/>
        </w:rPr>
        <w:tab/>
      </w:r>
      <w:r w:rsidRPr="00D0104F">
        <w:rPr>
          <w:rFonts w:ascii="Times New Roman" w:hAnsi="Times New Roman" w:cs="Times New Roman"/>
        </w:rPr>
        <w:t xml:space="preserve">general circulation in the Town, as required by NCGS </w:t>
      </w:r>
      <w:r w:rsidR="00D0104F">
        <w:rPr>
          <w:rFonts w:ascii="Times New Roman" w:hAnsi="Times New Roman" w:cs="Times New Roman"/>
        </w:rPr>
        <w:t xml:space="preserve">160A-364, </w:t>
      </w:r>
      <w:r w:rsidRPr="00D0104F">
        <w:rPr>
          <w:rFonts w:ascii="Times New Roman" w:hAnsi="Times New Roman" w:cs="Times New Roman"/>
        </w:rPr>
        <w:t>but provided that each advertisement sh</w:t>
      </w:r>
      <w:r w:rsidR="00D0104F">
        <w:rPr>
          <w:rFonts w:ascii="Times New Roman" w:hAnsi="Times New Roman" w:cs="Times New Roman"/>
        </w:rPr>
        <w:t xml:space="preserve">all not be less than one-half </w:t>
      </w:r>
      <w:r w:rsidRPr="00D0104F">
        <w:rPr>
          <w:rFonts w:ascii="Times New Roman" w:hAnsi="Times New Roman" w:cs="Times New Roman"/>
        </w:rPr>
        <w:t>(1/2) of a newspaper page in size.  The</w:t>
      </w:r>
      <w:r w:rsidR="00D0104F">
        <w:rPr>
          <w:rFonts w:ascii="Times New Roman" w:hAnsi="Times New Roman" w:cs="Times New Roman"/>
        </w:rPr>
        <w:t xml:space="preserve"> advertisement shall only be </w:t>
      </w:r>
      <w:r w:rsidRPr="00D0104F">
        <w:rPr>
          <w:rFonts w:ascii="Times New Roman" w:hAnsi="Times New Roman" w:cs="Times New Roman"/>
        </w:rPr>
        <w:t>effective for property owners who r</w:t>
      </w:r>
      <w:r w:rsidR="00D0104F">
        <w:rPr>
          <w:rFonts w:ascii="Times New Roman" w:hAnsi="Times New Roman" w:cs="Times New Roman"/>
        </w:rPr>
        <w:t xml:space="preserve">eside in the area of general </w:t>
      </w:r>
      <w:r w:rsidRPr="00D0104F">
        <w:rPr>
          <w:rFonts w:ascii="Times New Roman" w:hAnsi="Times New Roman" w:cs="Times New Roman"/>
        </w:rPr>
        <w:t>circulation of the newspaper that pub</w:t>
      </w:r>
      <w:r w:rsidR="00D0104F">
        <w:rPr>
          <w:rFonts w:ascii="Times New Roman" w:hAnsi="Times New Roman" w:cs="Times New Roman"/>
        </w:rPr>
        <w:t xml:space="preserve">lishes the notice.  Property </w:t>
      </w:r>
      <w:r w:rsidRPr="00D0104F">
        <w:rPr>
          <w:rFonts w:ascii="Times New Roman" w:hAnsi="Times New Roman" w:cs="Times New Roman"/>
        </w:rPr>
        <w:t>owners who reside outside of the</w:t>
      </w:r>
      <w:r w:rsidR="00D0104F">
        <w:rPr>
          <w:rFonts w:ascii="Times New Roman" w:hAnsi="Times New Roman" w:cs="Times New Roman"/>
        </w:rPr>
        <w:t xml:space="preserve"> newspaper circulation area, </w:t>
      </w:r>
      <w:r w:rsidRPr="00D0104F">
        <w:rPr>
          <w:rFonts w:ascii="Times New Roman" w:hAnsi="Times New Roman" w:cs="Times New Roman"/>
        </w:rPr>
        <w:t xml:space="preserve">according to the address listed on </w:t>
      </w:r>
      <w:r w:rsidR="00D0104F">
        <w:rPr>
          <w:rFonts w:ascii="Times New Roman" w:hAnsi="Times New Roman" w:cs="Times New Roman"/>
        </w:rPr>
        <w:t xml:space="preserve">the most recent property tax </w:t>
      </w:r>
      <w:r w:rsidRPr="00D0104F">
        <w:rPr>
          <w:rFonts w:ascii="Times New Roman" w:hAnsi="Times New Roman" w:cs="Times New Roman"/>
        </w:rPr>
        <w:t>listing for the affected property, shall</w:t>
      </w:r>
      <w:r w:rsidR="00D0104F">
        <w:rPr>
          <w:rFonts w:ascii="Times New Roman" w:hAnsi="Times New Roman" w:cs="Times New Roman"/>
        </w:rPr>
        <w:t xml:space="preserve"> be notified individually in </w:t>
      </w:r>
      <w:r w:rsidRPr="00D0104F">
        <w:rPr>
          <w:rFonts w:ascii="Times New Roman" w:hAnsi="Times New Roman" w:cs="Times New Roman"/>
        </w:rPr>
        <w:t>writing, as provided above.</w:t>
      </w:r>
      <w:r w:rsidR="0051314F" w:rsidRPr="00D0104F">
        <w:rPr>
          <w:rFonts w:ascii="Times New Roman" w:hAnsi="Times New Roman" w:cs="Times New Roman"/>
        </w:rPr>
        <w:t xml:space="preserve">  </w:t>
      </w:r>
    </w:p>
    <w:p w:rsidR="0051314F" w:rsidRDefault="0051314F" w:rsidP="0051314F">
      <w:pPr>
        <w:tabs>
          <w:tab w:val="left" w:pos="2220"/>
        </w:tabs>
        <w:ind w:left="720" w:hanging="720"/>
        <w:rPr>
          <w:rFonts w:ascii="Times New Roman" w:hAnsi="Times New Roman" w:cs="Times New Roman"/>
          <w:b/>
          <w:bCs/>
          <w:u w:val="single"/>
        </w:rPr>
      </w:pPr>
    </w:p>
    <w:p w:rsidR="0051314F" w:rsidRPr="00D0104F" w:rsidRDefault="007D2C9F" w:rsidP="00B368B4">
      <w:pPr>
        <w:pStyle w:val="ListParagraph"/>
        <w:numPr>
          <w:ilvl w:val="0"/>
          <w:numId w:val="197"/>
        </w:numPr>
        <w:tabs>
          <w:tab w:val="left" w:pos="2220"/>
        </w:tabs>
        <w:rPr>
          <w:rFonts w:ascii="Times New Roman" w:hAnsi="Times New Roman" w:cs="Times New Roman"/>
          <w:b/>
          <w:bCs/>
          <w:u w:val="single"/>
        </w:rPr>
      </w:pPr>
      <w:r w:rsidRPr="00D0104F">
        <w:rPr>
          <w:rFonts w:ascii="Times New Roman" w:hAnsi="Times New Roman" w:cs="Times New Roman"/>
        </w:rPr>
        <w:t>For proposed text amendments</w:t>
      </w:r>
      <w:r w:rsidR="00D0104F">
        <w:rPr>
          <w:rFonts w:ascii="Times New Roman" w:hAnsi="Times New Roman" w:cs="Times New Roman"/>
        </w:rPr>
        <w:t xml:space="preserve"> and proposed map amendments </w:t>
      </w:r>
      <w:r w:rsidR="00D0104F">
        <w:rPr>
          <w:rFonts w:ascii="Times New Roman" w:hAnsi="Times New Roman" w:cs="Times New Roman"/>
        </w:rPr>
        <w:tab/>
      </w:r>
      <w:r w:rsidRPr="00D0104F">
        <w:rPr>
          <w:rFonts w:ascii="Times New Roman" w:hAnsi="Times New Roman" w:cs="Times New Roman"/>
        </w:rPr>
        <w:t>when adjoining owners are notifie</w:t>
      </w:r>
      <w:r w:rsidR="00D0104F">
        <w:rPr>
          <w:rFonts w:ascii="Times New Roman" w:hAnsi="Times New Roman" w:cs="Times New Roman"/>
        </w:rPr>
        <w:t xml:space="preserve">d by mail, a legal notice of </w:t>
      </w:r>
      <w:r w:rsidRPr="00D0104F">
        <w:rPr>
          <w:rFonts w:ascii="Times New Roman" w:hAnsi="Times New Roman" w:cs="Times New Roman"/>
        </w:rPr>
        <w:t xml:space="preserve">public hearing shall be given once a </w:t>
      </w:r>
      <w:r w:rsidR="00D0104F">
        <w:rPr>
          <w:rFonts w:ascii="Times New Roman" w:hAnsi="Times New Roman" w:cs="Times New Roman"/>
        </w:rPr>
        <w:t xml:space="preserve">week for two (2) consecutive </w:t>
      </w:r>
      <w:r w:rsidRPr="00D0104F">
        <w:rPr>
          <w:rFonts w:ascii="Times New Roman" w:hAnsi="Times New Roman" w:cs="Times New Roman"/>
        </w:rPr>
        <w:t>weeks in a newspaper of general circulation</w:t>
      </w:r>
      <w:r w:rsidR="00D0104F">
        <w:rPr>
          <w:rFonts w:ascii="Times New Roman" w:hAnsi="Times New Roman" w:cs="Times New Roman"/>
        </w:rPr>
        <w:t xml:space="preserve"> in the Town, to be </w:t>
      </w:r>
      <w:r w:rsidRPr="00D0104F">
        <w:rPr>
          <w:rFonts w:ascii="Times New Roman" w:hAnsi="Times New Roman" w:cs="Times New Roman"/>
        </w:rPr>
        <w:t>published the first time not less than 10 days prior to the date fixed</w:t>
      </w:r>
      <w:r w:rsidR="00D0104F">
        <w:rPr>
          <w:rFonts w:ascii="Times New Roman" w:hAnsi="Times New Roman" w:cs="Times New Roman"/>
        </w:rPr>
        <w:t xml:space="preserve"> </w:t>
      </w:r>
      <w:r w:rsidRPr="00D0104F">
        <w:rPr>
          <w:rFonts w:ascii="Times New Roman" w:hAnsi="Times New Roman" w:cs="Times New Roman"/>
        </w:rPr>
        <w:t>for the hearing, but no more than 25 days before the hearing date.</w:t>
      </w:r>
    </w:p>
    <w:p w:rsidR="0051314F" w:rsidRDefault="0051314F" w:rsidP="0051314F">
      <w:pPr>
        <w:tabs>
          <w:tab w:val="left" w:pos="2220"/>
        </w:tabs>
        <w:ind w:left="720" w:hanging="720"/>
        <w:rPr>
          <w:rFonts w:ascii="Times New Roman" w:hAnsi="Times New Roman" w:cs="Times New Roman"/>
          <w:b/>
          <w:bCs/>
          <w:u w:val="single"/>
        </w:rPr>
      </w:pPr>
    </w:p>
    <w:p w:rsidR="0051314F" w:rsidRPr="00D0104F" w:rsidRDefault="005A1F41" w:rsidP="00B368B4">
      <w:pPr>
        <w:pStyle w:val="ListParagraph"/>
        <w:numPr>
          <w:ilvl w:val="0"/>
          <w:numId w:val="197"/>
        </w:numPr>
        <w:tabs>
          <w:tab w:val="left" w:pos="2220"/>
        </w:tabs>
        <w:rPr>
          <w:rFonts w:ascii="Times New Roman" w:hAnsi="Times New Roman" w:cs="Times New Roman"/>
        </w:rPr>
      </w:pPr>
      <w:r w:rsidRPr="00D0104F">
        <w:rPr>
          <w:rFonts w:ascii="Times New Roman" w:hAnsi="Times New Roman" w:cs="Times New Roman"/>
        </w:rPr>
        <w:t>Notice of public hearing shall be poste</w:t>
      </w:r>
      <w:r w:rsidR="00D0104F">
        <w:rPr>
          <w:rFonts w:ascii="Times New Roman" w:hAnsi="Times New Roman" w:cs="Times New Roman"/>
        </w:rPr>
        <w:t xml:space="preserve">d on the property in question </w:t>
      </w:r>
      <w:r w:rsidRPr="00D0104F">
        <w:rPr>
          <w:rFonts w:ascii="Times New Roman" w:hAnsi="Times New Roman" w:cs="Times New Roman"/>
        </w:rPr>
        <w:t>not less than 10 days prior to the date</w:t>
      </w:r>
      <w:r w:rsidR="00D0104F">
        <w:rPr>
          <w:rFonts w:ascii="Times New Roman" w:hAnsi="Times New Roman" w:cs="Times New Roman"/>
        </w:rPr>
        <w:t xml:space="preserve"> fixed for the hearing.  The </w:t>
      </w:r>
      <w:r w:rsidR="00D0104F">
        <w:rPr>
          <w:rFonts w:ascii="Times New Roman" w:hAnsi="Times New Roman" w:cs="Times New Roman"/>
        </w:rPr>
        <w:tab/>
      </w:r>
      <w:r w:rsidRPr="00D0104F">
        <w:rPr>
          <w:rFonts w:ascii="Times New Roman" w:hAnsi="Times New Roman" w:cs="Times New Roman"/>
        </w:rPr>
        <w:t>posted notice shall be located on the s</w:t>
      </w:r>
      <w:r w:rsidR="00D0104F">
        <w:rPr>
          <w:rFonts w:ascii="Times New Roman" w:hAnsi="Times New Roman" w:cs="Times New Roman"/>
        </w:rPr>
        <w:t xml:space="preserve">ite proposed for rezoning or </w:t>
      </w:r>
      <w:r w:rsidRPr="00D0104F">
        <w:rPr>
          <w:rFonts w:ascii="Times New Roman" w:hAnsi="Times New Roman" w:cs="Times New Roman"/>
        </w:rPr>
        <w:t xml:space="preserve">on an adjacent public street or </w:t>
      </w:r>
      <w:r w:rsidR="00D0104F">
        <w:rPr>
          <w:rFonts w:ascii="Times New Roman" w:hAnsi="Times New Roman" w:cs="Times New Roman"/>
        </w:rPr>
        <w:t xml:space="preserve">highway right-of-way.  When </w:t>
      </w:r>
      <w:r w:rsidRPr="00D0104F">
        <w:rPr>
          <w:rFonts w:ascii="Times New Roman" w:hAnsi="Times New Roman" w:cs="Times New Roman"/>
        </w:rPr>
        <w:t xml:space="preserve">multiple parcels are included </w:t>
      </w:r>
      <w:r w:rsidR="00D0104F">
        <w:rPr>
          <w:rFonts w:ascii="Times New Roman" w:hAnsi="Times New Roman" w:cs="Times New Roman"/>
        </w:rPr>
        <w:t xml:space="preserve">within a proposed zoning map </w:t>
      </w:r>
      <w:r w:rsidRPr="00D0104F">
        <w:rPr>
          <w:rFonts w:ascii="Times New Roman" w:hAnsi="Times New Roman" w:cs="Times New Roman"/>
        </w:rPr>
        <w:t>amendment, a posting on each individua</w:t>
      </w:r>
      <w:r w:rsidR="00D0104F">
        <w:rPr>
          <w:rFonts w:ascii="Times New Roman" w:hAnsi="Times New Roman" w:cs="Times New Roman"/>
        </w:rPr>
        <w:t xml:space="preserve">l parcel is not required, but </w:t>
      </w:r>
      <w:r w:rsidRPr="00D0104F">
        <w:rPr>
          <w:rFonts w:ascii="Times New Roman" w:hAnsi="Times New Roman" w:cs="Times New Roman"/>
        </w:rPr>
        <w:t xml:space="preserve">the Town shall post sufficient notices </w:t>
      </w:r>
      <w:r w:rsidR="00D0104F">
        <w:rPr>
          <w:rFonts w:ascii="Times New Roman" w:hAnsi="Times New Roman" w:cs="Times New Roman"/>
        </w:rPr>
        <w:t xml:space="preserve">to provide reasonable notice </w:t>
      </w:r>
      <w:r w:rsidRPr="00D0104F">
        <w:rPr>
          <w:rFonts w:ascii="Times New Roman" w:hAnsi="Times New Roman" w:cs="Times New Roman"/>
        </w:rPr>
        <w:t>to interested persons, as per NCGS 160A-384(c).</w:t>
      </w:r>
    </w:p>
    <w:p w:rsidR="00D90632" w:rsidRDefault="00D90632" w:rsidP="0051314F">
      <w:pPr>
        <w:tabs>
          <w:tab w:val="left" w:pos="2220"/>
        </w:tabs>
        <w:ind w:left="720" w:hanging="720"/>
        <w:rPr>
          <w:rFonts w:ascii="Times New Roman" w:hAnsi="Times New Roman" w:cs="Times New Roman"/>
        </w:rPr>
      </w:pPr>
    </w:p>
    <w:p w:rsidR="00F37EDF" w:rsidRPr="00373D45" w:rsidRDefault="00F37EDF" w:rsidP="00B368B4">
      <w:pPr>
        <w:pStyle w:val="ListParagraph"/>
        <w:numPr>
          <w:ilvl w:val="0"/>
          <w:numId w:val="198"/>
        </w:numPr>
        <w:tabs>
          <w:tab w:val="left" w:pos="2220"/>
        </w:tabs>
        <w:rPr>
          <w:rFonts w:ascii="Times New Roman" w:hAnsi="Times New Roman" w:cs="Times New Roman"/>
          <w:i/>
        </w:rPr>
      </w:pPr>
      <w:r w:rsidRPr="00373D45">
        <w:rPr>
          <w:rFonts w:ascii="Times New Roman" w:hAnsi="Times New Roman" w:cs="Times New Roman"/>
          <w:i/>
        </w:rPr>
        <w:t>Proceedings of Public Hearing</w:t>
      </w:r>
    </w:p>
    <w:p w:rsidR="00F37EDF" w:rsidRDefault="00F37EDF" w:rsidP="00D90632">
      <w:pPr>
        <w:tabs>
          <w:tab w:val="left" w:pos="2220"/>
        </w:tabs>
        <w:ind w:left="1440" w:hanging="540"/>
        <w:rPr>
          <w:rFonts w:ascii="Times New Roman" w:hAnsi="Times New Roman" w:cs="Times New Roman"/>
          <w:i/>
        </w:rPr>
      </w:pPr>
    </w:p>
    <w:p w:rsidR="00F37EDF" w:rsidRPr="00DD2501" w:rsidRDefault="00F37EDF" w:rsidP="00373D45">
      <w:pPr>
        <w:autoSpaceDE w:val="0"/>
        <w:autoSpaceDN w:val="0"/>
        <w:adjustRightInd w:val="0"/>
        <w:ind w:left="1080"/>
        <w:rPr>
          <w:rFonts w:ascii="Times New Roman" w:hAnsi="Times New Roman" w:cs="Times New Roman"/>
          <w:b/>
          <w:bCs/>
        </w:rPr>
      </w:pPr>
      <w:r>
        <w:rPr>
          <w:rFonts w:ascii="Times New Roman" w:hAnsi="Times New Roman" w:cs="Times New Roman"/>
          <w:iCs/>
        </w:rPr>
        <w:t>A public hearing held in consideration of an amend</w:t>
      </w:r>
      <w:r w:rsidR="00373D45">
        <w:rPr>
          <w:rFonts w:ascii="Times New Roman" w:hAnsi="Times New Roman" w:cs="Times New Roman"/>
          <w:iCs/>
        </w:rPr>
        <w:t xml:space="preserve">ment to the Zoning Ordinance </w:t>
      </w:r>
      <w:r>
        <w:rPr>
          <w:rFonts w:ascii="Times New Roman" w:hAnsi="Times New Roman" w:cs="Times New Roman"/>
          <w:iCs/>
        </w:rPr>
        <w:t>or Official Zoning Map shall be conducted according to these principles:</w:t>
      </w:r>
    </w:p>
    <w:p w:rsidR="00F37EDF" w:rsidRPr="000E0334" w:rsidRDefault="00F37EDF" w:rsidP="00F37EDF">
      <w:pPr>
        <w:autoSpaceDE w:val="0"/>
        <w:autoSpaceDN w:val="0"/>
        <w:adjustRightInd w:val="0"/>
        <w:rPr>
          <w:rFonts w:ascii="Times New Roman" w:hAnsi="Times New Roman" w:cs="Times New Roman"/>
        </w:rPr>
      </w:pPr>
    </w:p>
    <w:p w:rsidR="00F37EDF" w:rsidRPr="00373D45" w:rsidRDefault="00F37EDF" w:rsidP="00B368B4">
      <w:pPr>
        <w:pStyle w:val="ListParagraph"/>
        <w:numPr>
          <w:ilvl w:val="0"/>
          <w:numId w:val="199"/>
        </w:numPr>
        <w:autoSpaceDE w:val="0"/>
        <w:autoSpaceDN w:val="0"/>
        <w:adjustRightInd w:val="0"/>
        <w:rPr>
          <w:rFonts w:ascii="Times New Roman" w:hAnsi="Times New Roman" w:cs="Times New Roman"/>
        </w:rPr>
      </w:pPr>
      <w:r w:rsidRPr="00373D45">
        <w:rPr>
          <w:rFonts w:ascii="Times New Roman" w:hAnsi="Times New Roman" w:cs="Times New Roman"/>
        </w:rPr>
        <w:t>No amendment shall be adopted until after the Board of Commissioners has held a public hearing on the proposed amendment.</w:t>
      </w:r>
    </w:p>
    <w:p w:rsidR="00F37EDF" w:rsidRDefault="00F37EDF" w:rsidP="00F37EDF">
      <w:pPr>
        <w:autoSpaceDE w:val="0"/>
        <w:autoSpaceDN w:val="0"/>
        <w:adjustRightInd w:val="0"/>
        <w:ind w:left="2160" w:hanging="720"/>
        <w:rPr>
          <w:rFonts w:ascii="Times New Roman" w:hAnsi="Times New Roman" w:cs="Times New Roman"/>
        </w:rPr>
      </w:pPr>
    </w:p>
    <w:p w:rsidR="00F37EDF" w:rsidRPr="00373D45" w:rsidRDefault="00F37EDF" w:rsidP="00B368B4">
      <w:pPr>
        <w:pStyle w:val="ListParagraph"/>
        <w:numPr>
          <w:ilvl w:val="0"/>
          <w:numId w:val="199"/>
        </w:numPr>
        <w:autoSpaceDE w:val="0"/>
        <w:autoSpaceDN w:val="0"/>
        <w:adjustRightInd w:val="0"/>
        <w:rPr>
          <w:rFonts w:ascii="Times New Roman" w:hAnsi="Times New Roman" w:cs="Times New Roman"/>
        </w:rPr>
      </w:pPr>
      <w:r w:rsidRPr="00373D45">
        <w:rPr>
          <w:rFonts w:ascii="Times New Roman" w:hAnsi="Times New Roman" w:cs="Times New Roman"/>
        </w:rPr>
        <w:t xml:space="preserve">The hearing shall be conducted in accordance with rules and procedures established by the Mayor and Board of Commissioners. </w:t>
      </w:r>
    </w:p>
    <w:p w:rsidR="00F37EDF" w:rsidRDefault="00F37EDF" w:rsidP="00F37EDF">
      <w:pPr>
        <w:autoSpaceDE w:val="0"/>
        <w:autoSpaceDN w:val="0"/>
        <w:adjustRightInd w:val="0"/>
        <w:ind w:left="2160" w:hanging="720"/>
        <w:rPr>
          <w:rFonts w:ascii="Times New Roman" w:hAnsi="Times New Roman" w:cs="Times New Roman"/>
        </w:rPr>
      </w:pPr>
    </w:p>
    <w:p w:rsidR="00F37EDF" w:rsidRPr="00373D45" w:rsidRDefault="00F37EDF" w:rsidP="00B368B4">
      <w:pPr>
        <w:pStyle w:val="ListParagraph"/>
        <w:numPr>
          <w:ilvl w:val="0"/>
          <w:numId w:val="199"/>
        </w:numPr>
        <w:autoSpaceDE w:val="0"/>
        <w:autoSpaceDN w:val="0"/>
        <w:adjustRightInd w:val="0"/>
        <w:rPr>
          <w:rFonts w:ascii="Times New Roman" w:hAnsi="Times New Roman" w:cs="Times New Roman"/>
        </w:rPr>
      </w:pPr>
      <w:r w:rsidRPr="00373D45">
        <w:rPr>
          <w:rFonts w:ascii="Times New Roman" w:hAnsi="Times New Roman" w:cs="Times New Roman"/>
        </w:rPr>
        <w:t>When presenting a petition for the reclassification of property to a general-use district, the petitioner shall refrain from using any graphic materials or descriptions of the proposed use or development site design except for those which would apply to any use or development site design permitted in the requested district.</w:t>
      </w:r>
    </w:p>
    <w:p w:rsidR="00B7359D" w:rsidRDefault="00B7359D" w:rsidP="00371CEE">
      <w:pPr>
        <w:tabs>
          <w:tab w:val="left" w:pos="2220"/>
        </w:tabs>
        <w:rPr>
          <w:rFonts w:ascii="Times New Roman" w:hAnsi="Times New Roman" w:cs="Times New Roman"/>
        </w:rPr>
      </w:pPr>
    </w:p>
    <w:p w:rsidR="00D90632" w:rsidRPr="00373D45" w:rsidRDefault="00D90632" w:rsidP="00B368B4">
      <w:pPr>
        <w:pStyle w:val="ListParagraph"/>
        <w:numPr>
          <w:ilvl w:val="0"/>
          <w:numId w:val="200"/>
        </w:numPr>
        <w:tabs>
          <w:tab w:val="left" w:pos="2220"/>
        </w:tabs>
        <w:rPr>
          <w:rFonts w:ascii="Times New Roman" w:hAnsi="Times New Roman" w:cs="Times New Roman"/>
          <w:i/>
        </w:rPr>
      </w:pPr>
      <w:r w:rsidRPr="00373D45">
        <w:rPr>
          <w:rFonts w:ascii="Times New Roman" w:hAnsi="Times New Roman" w:cs="Times New Roman"/>
          <w:i/>
        </w:rPr>
        <w:t>Board of Commissioners Action</w:t>
      </w:r>
    </w:p>
    <w:p w:rsidR="00D90632" w:rsidRDefault="00D90632" w:rsidP="00D90632">
      <w:pPr>
        <w:tabs>
          <w:tab w:val="left" w:pos="2220"/>
        </w:tabs>
        <w:ind w:left="1440" w:hanging="540"/>
        <w:rPr>
          <w:rFonts w:ascii="Times New Roman" w:hAnsi="Times New Roman" w:cs="Times New Roman"/>
          <w:bCs/>
          <w:i/>
        </w:rPr>
      </w:pPr>
    </w:p>
    <w:p w:rsidR="00F37EDF" w:rsidRDefault="00F37EDF" w:rsidP="0021686E">
      <w:pPr>
        <w:autoSpaceDE w:val="0"/>
        <w:autoSpaceDN w:val="0"/>
        <w:adjustRightInd w:val="0"/>
        <w:ind w:left="1080"/>
        <w:rPr>
          <w:rFonts w:ascii="Times New Roman" w:hAnsi="Times New Roman" w:cs="Times New Roman"/>
        </w:rPr>
      </w:pPr>
      <w:r>
        <w:rPr>
          <w:rFonts w:ascii="Times New Roman" w:hAnsi="Times New Roman" w:cs="Times New Roman"/>
        </w:rPr>
        <w:t xml:space="preserve">Once the public hearing has been conducted, the </w:t>
      </w:r>
      <w:r w:rsidR="0021686E">
        <w:rPr>
          <w:rFonts w:ascii="Times New Roman" w:hAnsi="Times New Roman" w:cs="Times New Roman"/>
        </w:rPr>
        <w:t xml:space="preserve">Board of Commissioners shall </w:t>
      </w:r>
      <w:r>
        <w:rPr>
          <w:rFonts w:ascii="Times New Roman" w:hAnsi="Times New Roman" w:cs="Times New Roman"/>
        </w:rPr>
        <w:t>render a decision on the petition.</w:t>
      </w:r>
    </w:p>
    <w:p w:rsidR="00F37EDF" w:rsidRPr="00F37EDF" w:rsidRDefault="00F37EDF" w:rsidP="00F37EDF">
      <w:pPr>
        <w:autoSpaceDE w:val="0"/>
        <w:autoSpaceDN w:val="0"/>
        <w:adjustRightInd w:val="0"/>
        <w:ind w:firstLine="720"/>
        <w:rPr>
          <w:rFonts w:ascii="Times New Roman" w:hAnsi="Times New Roman" w:cs="Times New Roman"/>
        </w:rPr>
      </w:pPr>
    </w:p>
    <w:p w:rsidR="00F37EDF" w:rsidRPr="0021686E" w:rsidRDefault="00F37EDF" w:rsidP="00B368B4">
      <w:pPr>
        <w:pStyle w:val="ListParagraph"/>
        <w:numPr>
          <w:ilvl w:val="0"/>
          <w:numId w:val="201"/>
        </w:numPr>
        <w:autoSpaceDE w:val="0"/>
        <w:autoSpaceDN w:val="0"/>
        <w:adjustRightInd w:val="0"/>
        <w:rPr>
          <w:rFonts w:ascii="Times New Roman" w:hAnsi="Times New Roman" w:cs="Times New Roman"/>
        </w:rPr>
      </w:pPr>
      <w:r w:rsidRPr="0021686E">
        <w:rPr>
          <w:rFonts w:ascii="Times New Roman" w:hAnsi="Times New Roman" w:cs="Times New Roman"/>
        </w:rPr>
        <w:t>The Board of Commissioners, after receiving the recommendation of the Planning Board, shall either reject the proposed amendment or approve the proposed amendment, with or without modifications.  Alternatively, the Board of Commissioners may send the application back to the Planning Board for further study and consideration.</w:t>
      </w:r>
    </w:p>
    <w:p w:rsidR="00F37EDF" w:rsidRPr="000E0334" w:rsidRDefault="00F37EDF" w:rsidP="00F37EDF">
      <w:pPr>
        <w:autoSpaceDE w:val="0"/>
        <w:autoSpaceDN w:val="0"/>
        <w:adjustRightInd w:val="0"/>
        <w:rPr>
          <w:rFonts w:ascii="Times New Roman" w:hAnsi="Times New Roman" w:cs="Times New Roman"/>
        </w:rPr>
      </w:pPr>
    </w:p>
    <w:p w:rsidR="00F37EDF" w:rsidRPr="0021686E" w:rsidRDefault="00F37EDF" w:rsidP="00B368B4">
      <w:pPr>
        <w:pStyle w:val="ListParagraph"/>
        <w:numPr>
          <w:ilvl w:val="0"/>
          <w:numId w:val="201"/>
        </w:numPr>
        <w:autoSpaceDE w:val="0"/>
        <w:autoSpaceDN w:val="0"/>
        <w:adjustRightInd w:val="0"/>
        <w:rPr>
          <w:rFonts w:ascii="Times New Roman" w:hAnsi="Times New Roman" w:cs="Times New Roman"/>
        </w:rPr>
      </w:pPr>
      <w:r w:rsidRPr="0021686E">
        <w:rPr>
          <w:rFonts w:ascii="Times New Roman" w:hAnsi="Times New Roman" w:cs="Times New Roman"/>
        </w:rPr>
        <w:t>In considering any petition to reclassify property, the Planning Board, in its recommendation, and the Board of Commissioners, in its decision, shall consider all of the following:</w:t>
      </w:r>
    </w:p>
    <w:p w:rsidR="00F37EDF" w:rsidRPr="000E0334" w:rsidRDefault="00F37EDF" w:rsidP="00F37EDF">
      <w:pPr>
        <w:autoSpaceDE w:val="0"/>
        <w:autoSpaceDN w:val="0"/>
        <w:adjustRightInd w:val="0"/>
        <w:ind w:left="1440" w:firstLine="720"/>
        <w:rPr>
          <w:rFonts w:ascii="Times New Roman" w:hAnsi="Times New Roman" w:cs="Times New Roman"/>
        </w:rPr>
      </w:pPr>
    </w:p>
    <w:p w:rsidR="00F37EDF" w:rsidRPr="0021686E" w:rsidRDefault="00F37EDF" w:rsidP="00B368B4">
      <w:pPr>
        <w:pStyle w:val="ListParagraph"/>
        <w:numPr>
          <w:ilvl w:val="0"/>
          <w:numId w:val="202"/>
        </w:numPr>
        <w:autoSpaceDE w:val="0"/>
        <w:autoSpaceDN w:val="0"/>
        <w:adjustRightInd w:val="0"/>
        <w:rPr>
          <w:rFonts w:ascii="Times New Roman" w:hAnsi="Times New Roman" w:cs="Times New Roman"/>
        </w:rPr>
      </w:pPr>
      <w:r w:rsidRPr="0021686E">
        <w:rPr>
          <w:rFonts w:ascii="Times New Roman" w:hAnsi="Times New Roman" w:cs="Times New Roman"/>
        </w:rPr>
        <w:t>Whether the proposed reclassification is consistent with the purposes, goals, objectives, and policies of adopted plans for the area.</w:t>
      </w:r>
    </w:p>
    <w:p w:rsidR="00F37EDF" w:rsidRPr="000E0334" w:rsidRDefault="00F37EDF" w:rsidP="00F37EDF">
      <w:pPr>
        <w:autoSpaceDE w:val="0"/>
        <w:autoSpaceDN w:val="0"/>
        <w:adjustRightInd w:val="0"/>
        <w:ind w:left="2880" w:hanging="720"/>
        <w:rPr>
          <w:rFonts w:ascii="Times New Roman" w:hAnsi="Times New Roman" w:cs="Times New Roman"/>
        </w:rPr>
      </w:pPr>
    </w:p>
    <w:p w:rsidR="00F37EDF" w:rsidRPr="0021686E" w:rsidRDefault="00F37EDF" w:rsidP="00B368B4">
      <w:pPr>
        <w:pStyle w:val="ListParagraph"/>
        <w:numPr>
          <w:ilvl w:val="0"/>
          <w:numId w:val="202"/>
        </w:numPr>
        <w:autoSpaceDE w:val="0"/>
        <w:autoSpaceDN w:val="0"/>
        <w:adjustRightInd w:val="0"/>
        <w:rPr>
          <w:rFonts w:ascii="Times New Roman" w:hAnsi="Times New Roman" w:cs="Times New Roman"/>
        </w:rPr>
      </w:pPr>
      <w:r w:rsidRPr="0021686E">
        <w:rPr>
          <w:rFonts w:ascii="Times New Roman" w:hAnsi="Times New Roman" w:cs="Times New Roman"/>
        </w:rPr>
        <w:t>Whether the proposed reclassification is consistent with the overall character of existing development in the immediate vicinity of the subject property.</w:t>
      </w:r>
    </w:p>
    <w:p w:rsidR="00F37EDF" w:rsidRPr="000E0334" w:rsidRDefault="00F37EDF" w:rsidP="00F37EDF">
      <w:pPr>
        <w:autoSpaceDE w:val="0"/>
        <w:autoSpaceDN w:val="0"/>
        <w:adjustRightInd w:val="0"/>
        <w:ind w:left="2880" w:hanging="720"/>
        <w:rPr>
          <w:rFonts w:ascii="Times New Roman" w:hAnsi="Times New Roman" w:cs="Times New Roman"/>
        </w:rPr>
      </w:pPr>
    </w:p>
    <w:p w:rsidR="00F37EDF" w:rsidRPr="003F150F" w:rsidRDefault="00F37EDF" w:rsidP="00B368B4">
      <w:pPr>
        <w:pStyle w:val="ListParagraph"/>
        <w:numPr>
          <w:ilvl w:val="0"/>
          <w:numId w:val="202"/>
        </w:numPr>
        <w:autoSpaceDE w:val="0"/>
        <w:autoSpaceDN w:val="0"/>
        <w:adjustRightInd w:val="0"/>
        <w:rPr>
          <w:rFonts w:ascii="Times New Roman" w:hAnsi="Times New Roman" w:cs="Times New Roman"/>
        </w:rPr>
      </w:pPr>
      <w:r w:rsidRPr="003F150F">
        <w:rPr>
          <w:rFonts w:ascii="Times New Roman" w:hAnsi="Times New Roman" w:cs="Times New Roman"/>
        </w:rPr>
        <w:t>The adequacy of public facilities and services intended to serve the subject property, including but not limited to, roadways, parks and recreational facilities, police and</w:t>
      </w:r>
      <w:r w:rsidR="003F150F">
        <w:rPr>
          <w:rFonts w:ascii="Times New Roman" w:hAnsi="Times New Roman" w:cs="Times New Roman"/>
        </w:rPr>
        <w:t xml:space="preserve"> </w:t>
      </w:r>
      <w:r w:rsidRPr="003F150F">
        <w:rPr>
          <w:rFonts w:ascii="Times New Roman" w:hAnsi="Times New Roman" w:cs="Times New Roman"/>
        </w:rPr>
        <w:t>fire protection, hospitals and medical services, schools, water supplies, and wastewater and refuse disposal.</w:t>
      </w:r>
    </w:p>
    <w:p w:rsidR="00F37EDF" w:rsidRPr="000E0334" w:rsidRDefault="00F37EDF" w:rsidP="00F37EDF">
      <w:pPr>
        <w:autoSpaceDE w:val="0"/>
        <w:autoSpaceDN w:val="0"/>
        <w:adjustRightInd w:val="0"/>
        <w:ind w:left="2880" w:hanging="720"/>
        <w:rPr>
          <w:rFonts w:ascii="Times New Roman" w:hAnsi="Times New Roman" w:cs="Times New Roman"/>
        </w:rPr>
      </w:pPr>
    </w:p>
    <w:p w:rsidR="00F37EDF" w:rsidRPr="003F150F" w:rsidRDefault="00F37EDF" w:rsidP="00B368B4">
      <w:pPr>
        <w:pStyle w:val="ListParagraph"/>
        <w:numPr>
          <w:ilvl w:val="0"/>
          <w:numId w:val="202"/>
        </w:numPr>
        <w:autoSpaceDE w:val="0"/>
        <w:autoSpaceDN w:val="0"/>
        <w:adjustRightInd w:val="0"/>
        <w:rPr>
          <w:rFonts w:ascii="Times New Roman" w:hAnsi="Times New Roman" w:cs="Times New Roman"/>
        </w:rPr>
      </w:pPr>
      <w:r w:rsidRPr="003F150F">
        <w:rPr>
          <w:rFonts w:ascii="Times New Roman" w:hAnsi="Times New Roman" w:cs="Times New Roman"/>
        </w:rPr>
        <w:t>Whether the proposed reclassification will adversely affect a known archaeological, environmental, historical, or cultural resource.</w:t>
      </w:r>
    </w:p>
    <w:p w:rsidR="00F37EDF" w:rsidRPr="000E0334" w:rsidRDefault="00F37EDF" w:rsidP="00F37EDF">
      <w:pPr>
        <w:autoSpaceDE w:val="0"/>
        <w:autoSpaceDN w:val="0"/>
        <w:adjustRightInd w:val="0"/>
        <w:rPr>
          <w:rFonts w:ascii="Times New Roman" w:hAnsi="Times New Roman" w:cs="Times New Roman"/>
        </w:rPr>
      </w:pPr>
    </w:p>
    <w:p w:rsidR="00B7359D" w:rsidRPr="003F150F" w:rsidRDefault="00B7359D" w:rsidP="00B368B4">
      <w:pPr>
        <w:pStyle w:val="ListParagraph"/>
        <w:numPr>
          <w:ilvl w:val="0"/>
          <w:numId w:val="201"/>
        </w:numPr>
        <w:autoSpaceDE w:val="0"/>
        <w:autoSpaceDN w:val="0"/>
        <w:adjustRightInd w:val="0"/>
        <w:rPr>
          <w:rFonts w:ascii="Times New Roman" w:hAnsi="Times New Roman" w:cs="Times New Roman"/>
          <w:b/>
          <w:bCs/>
        </w:rPr>
      </w:pPr>
      <w:r w:rsidRPr="003F150F">
        <w:rPr>
          <w:rFonts w:ascii="Times New Roman" w:hAnsi="Times New Roman" w:cs="Times New Roman"/>
        </w:rPr>
        <w:t xml:space="preserve">Amendments to the Zoning Ordinance text and Official Zoning Map shall </w:t>
      </w:r>
      <w:r w:rsidR="003F150F" w:rsidRPr="003F150F">
        <w:rPr>
          <w:rFonts w:ascii="Times New Roman" w:hAnsi="Times New Roman" w:cs="Times New Roman"/>
        </w:rPr>
        <w:tab/>
      </w:r>
      <w:r w:rsidRPr="003F150F">
        <w:rPr>
          <w:rFonts w:ascii="Times New Roman" w:hAnsi="Times New Roman" w:cs="Times New Roman"/>
        </w:rPr>
        <w:t xml:space="preserve">be made in accordance with the Town’s adopted Land Use Plan. Prior to adopting or rejecting any zoning amendment, the Board of Commissioners shall adopt a statement describing whether its action is consistent with the adopted Land Use Plan and explain why the Board  considers the action taken to be reasonable and in the public interest.   </w:t>
      </w:r>
    </w:p>
    <w:p w:rsidR="00B7359D" w:rsidRDefault="00B7359D" w:rsidP="00F37EDF">
      <w:pPr>
        <w:autoSpaceDE w:val="0"/>
        <w:autoSpaceDN w:val="0"/>
        <w:adjustRightInd w:val="0"/>
        <w:ind w:left="2160" w:hanging="720"/>
        <w:rPr>
          <w:rFonts w:ascii="Times New Roman" w:hAnsi="Times New Roman" w:cs="Times New Roman"/>
        </w:rPr>
      </w:pPr>
    </w:p>
    <w:p w:rsidR="00F37EDF" w:rsidRPr="003F150F" w:rsidRDefault="00F37EDF" w:rsidP="00B368B4">
      <w:pPr>
        <w:pStyle w:val="ListParagraph"/>
        <w:numPr>
          <w:ilvl w:val="0"/>
          <w:numId w:val="201"/>
        </w:numPr>
        <w:autoSpaceDE w:val="0"/>
        <w:autoSpaceDN w:val="0"/>
        <w:adjustRightInd w:val="0"/>
        <w:rPr>
          <w:rFonts w:ascii="Times New Roman" w:hAnsi="Times New Roman" w:cs="Times New Roman"/>
        </w:rPr>
      </w:pPr>
      <w:r w:rsidRPr="003F150F">
        <w:rPr>
          <w:rFonts w:ascii="Times New Roman" w:hAnsi="Times New Roman" w:cs="Times New Roman"/>
        </w:rPr>
        <w:t>When considering a petition to reclassify property to a general use district, the Planning Board and the Board of Commissioners shall not evaluate the petition based on any specific proposal for the use of the property or design of the site.</w:t>
      </w:r>
    </w:p>
    <w:p w:rsidR="00F37EDF" w:rsidRPr="000E0334" w:rsidRDefault="00F37EDF" w:rsidP="00F37EDF">
      <w:pPr>
        <w:autoSpaceDE w:val="0"/>
        <w:autoSpaceDN w:val="0"/>
        <w:adjustRightInd w:val="0"/>
        <w:rPr>
          <w:rFonts w:ascii="Times New Roman" w:hAnsi="Times New Roman" w:cs="Times New Roman"/>
        </w:rPr>
      </w:pPr>
    </w:p>
    <w:p w:rsidR="00F37EDF" w:rsidRPr="003F150F" w:rsidRDefault="00F37EDF" w:rsidP="00B368B4">
      <w:pPr>
        <w:pStyle w:val="ListParagraph"/>
        <w:numPr>
          <w:ilvl w:val="0"/>
          <w:numId w:val="201"/>
        </w:numPr>
        <w:autoSpaceDE w:val="0"/>
        <w:autoSpaceDN w:val="0"/>
        <w:adjustRightInd w:val="0"/>
        <w:rPr>
          <w:rFonts w:ascii="Times New Roman" w:hAnsi="Times New Roman" w:cs="Times New Roman"/>
        </w:rPr>
      </w:pPr>
      <w:r w:rsidRPr="003F150F">
        <w:rPr>
          <w:rFonts w:ascii="Times New Roman" w:hAnsi="Times New Roman" w:cs="Times New Roman"/>
        </w:rPr>
        <w:t>In approving an amendment to reclassify property to a general use district, the Board of Commissioners may change the existing classification of the property, or any part of the property covered by the petition, to the classification requested or to any other classification or classifications permitted by this Ordinance.</w:t>
      </w:r>
    </w:p>
    <w:p w:rsidR="00F37EDF" w:rsidRPr="000E0334" w:rsidRDefault="00F37EDF" w:rsidP="00F37EDF">
      <w:pPr>
        <w:autoSpaceDE w:val="0"/>
        <w:autoSpaceDN w:val="0"/>
        <w:adjustRightInd w:val="0"/>
        <w:rPr>
          <w:rFonts w:ascii="Times New Roman" w:hAnsi="Times New Roman" w:cs="Times New Roman"/>
        </w:rPr>
      </w:pPr>
    </w:p>
    <w:p w:rsidR="00D90632" w:rsidRPr="003F150F" w:rsidRDefault="00F37EDF" w:rsidP="00B368B4">
      <w:pPr>
        <w:pStyle w:val="ListParagraph"/>
        <w:numPr>
          <w:ilvl w:val="0"/>
          <w:numId w:val="201"/>
        </w:numPr>
        <w:autoSpaceDE w:val="0"/>
        <w:autoSpaceDN w:val="0"/>
        <w:adjustRightInd w:val="0"/>
        <w:rPr>
          <w:rFonts w:ascii="Times New Roman" w:hAnsi="Times New Roman" w:cs="Times New Roman"/>
        </w:rPr>
      </w:pPr>
      <w:r w:rsidRPr="003F150F">
        <w:rPr>
          <w:rFonts w:ascii="Times New Roman" w:hAnsi="Times New Roman" w:cs="Times New Roman"/>
        </w:rPr>
        <w:t>The Board of Commissioners may modify any proposed text amendment upon adoption of an ordinance enacting the amendment, without the withdrawal or modification of the petition or further public hearings, when, in the opinion of the board, such a change would not require a separate public hearing.</w:t>
      </w:r>
    </w:p>
    <w:p w:rsidR="0051314F" w:rsidRDefault="0051314F" w:rsidP="0051314F">
      <w:pPr>
        <w:tabs>
          <w:tab w:val="left" w:pos="2220"/>
        </w:tabs>
        <w:ind w:left="720" w:hanging="720"/>
        <w:rPr>
          <w:rFonts w:ascii="Times New Roman" w:hAnsi="Times New Roman" w:cs="Times New Roman"/>
        </w:rPr>
      </w:pPr>
    </w:p>
    <w:p w:rsidR="006C60A3" w:rsidRPr="00E979A9" w:rsidRDefault="005A1F41" w:rsidP="00B368B4">
      <w:pPr>
        <w:pStyle w:val="ListParagraph"/>
        <w:numPr>
          <w:ilvl w:val="0"/>
          <w:numId w:val="203"/>
        </w:numPr>
        <w:tabs>
          <w:tab w:val="left" w:pos="1440"/>
        </w:tabs>
        <w:rPr>
          <w:rFonts w:ascii="Times New Roman" w:hAnsi="Times New Roman" w:cs="Times New Roman"/>
          <w:i/>
        </w:rPr>
      </w:pPr>
      <w:r w:rsidRPr="00E979A9">
        <w:rPr>
          <w:rFonts w:ascii="Times New Roman" w:hAnsi="Times New Roman" w:cs="Times New Roman"/>
          <w:i/>
        </w:rPr>
        <w:t>Protest Petitions</w:t>
      </w:r>
    </w:p>
    <w:p w:rsidR="005A1F41" w:rsidRDefault="005A1F41" w:rsidP="006C60A3">
      <w:pPr>
        <w:autoSpaceDE w:val="0"/>
        <w:autoSpaceDN w:val="0"/>
        <w:adjustRightInd w:val="0"/>
        <w:ind w:firstLine="360"/>
        <w:rPr>
          <w:rFonts w:ascii="Times New Roman" w:hAnsi="Times New Roman" w:cs="Times New Roman"/>
          <w:i/>
        </w:rPr>
      </w:pPr>
    </w:p>
    <w:p w:rsidR="00FD4667" w:rsidRDefault="000E0334" w:rsidP="00E979A9">
      <w:pPr>
        <w:autoSpaceDE w:val="0"/>
        <w:autoSpaceDN w:val="0"/>
        <w:adjustRightInd w:val="0"/>
        <w:ind w:left="1080"/>
        <w:rPr>
          <w:rFonts w:ascii="Times New Roman" w:hAnsi="Times New Roman" w:cs="Times New Roman"/>
        </w:rPr>
      </w:pPr>
      <w:r w:rsidRPr="000E0334">
        <w:rPr>
          <w:rFonts w:ascii="Times New Roman" w:hAnsi="Times New Roman" w:cs="Times New Roman"/>
        </w:rPr>
        <w:t>In the event of a qualified protest against a zoning map amendment, that amendment shall not become effective except by favorable vote of three-fourths (3/4)</w:t>
      </w:r>
      <w:r w:rsidRPr="000E0334">
        <w:rPr>
          <w:rFonts w:ascii="Times New Roman" w:hAnsi="Times New Roman" w:cs="Times New Roman"/>
          <w:vertAlign w:val="superscript"/>
        </w:rPr>
        <w:t xml:space="preserve"> </w:t>
      </w:r>
      <w:r w:rsidRPr="000E0334">
        <w:rPr>
          <w:rFonts w:ascii="Times New Roman" w:hAnsi="Times New Roman" w:cs="Times New Roman"/>
        </w:rPr>
        <w:t xml:space="preserve">of all the members of the </w:t>
      </w:r>
      <w:r w:rsidR="00FD4667">
        <w:rPr>
          <w:rFonts w:ascii="Times New Roman" w:hAnsi="Times New Roman" w:cs="Times New Roman"/>
        </w:rPr>
        <w:t>Board of Commissioners</w:t>
      </w:r>
      <w:r w:rsidR="00E979A9">
        <w:rPr>
          <w:rFonts w:ascii="Times New Roman" w:hAnsi="Times New Roman" w:cs="Times New Roman"/>
        </w:rPr>
        <w:t xml:space="preserve">. Vacant </w:t>
      </w:r>
      <w:r w:rsidRPr="000E0334">
        <w:rPr>
          <w:rFonts w:ascii="Times New Roman" w:hAnsi="Times New Roman" w:cs="Times New Roman"/>
        </w:rPr>
        <w:t>positions on the Board and members who are excused from voting shall not be considered 'members of the Board' for calculation of the requisite three-fourth</w:t>
      </w:r>
      <w:r w:rsidR="00FD4667">
        <w:rPr>
          <w:rFonts w:ascii="Times New Roman" w:hAnsi="Times New Roman" w:cs="Times New Roman"/>
        </w:rPr>
        <w:t xml:space="preserve">s (3/4) </w:t>
      </w:r>
      <w:r w:rsidR="005A1F41">
        <w:rPr>
          <w:rFonts w:ascii="Times New Roman" w:hAnsi="Times New Roman" w:cs="Times New Roman"/>
        </w:rPr>
        <w:t>super</w:t>
      </w:r>
      <w:r w:rsidRPr="000E0334">
        <w:rPr>
          <w:rFonts w:ascii="Times New Roman" w:hAnsi="Times New Roman" w:cs="Times New Roman"/>
        </w:rPr>
        <w:t xml:space="preserve">majority. </w:t>
      </w:r>
    </w:p>
    <w:p w:rsidR="00E979A9" w:rsidRDefault="00E979A9" w:rsidP="00E979A9">
      <w:pPr>
        <w:autoSpaceDE w:val="0"/>
        <w:autoSpaceDN w:val="0"/>
        <w:adjustRightInd w:val="0"/>
        <w:rPr>
          <w:rFonts w:ascii="Times New Roman" w:hAnsi="Times New Roman" w:cs="Times New Roman"/>
        </w:rPr>
      </w:pPr>
    </w:p>
    <w:p w:rsidR="00FD4667" w:rsidRPr="00E979A9" w:rsidRDefault="000E0334" w:rsidP="00B368B4">
      <w:pPr>
        <w:pStyle w:val="ListParagraph"/>
        <w:numPr>
          <w:ilvl w:val="0"/>
          <w:numId w:val="204"/>
        </w:numPr>
        <w:autoSpaceDE w:val="0"/>
        <w:autoSpaceDN w:val="0"/>
        <w:adjustRightInd w:val="0"/>
        <w:rPr>
          <w:rFonts w:ascii="Times New Roman" w:hAnsi="Times New Roman" w:cs="Times New Roman"/>
        </w:rPr>
      </w:pPr>
      <w:r w:rsidRPr="00E979A9">
        <w:rPr>
          <w:rFonts w:ascii="Times New Roman" w:hAnsi="Times New Roman" w:cs="Times New Roman"/>
        </w:rPr>
        <w:t>To qualify as a protest under this section, the petition must be signed by the owners of either 20% or more of the area included in the proposed change, or five percent (5%) of a 100-foot-wide buffer extending along the enti</w:t>
      </w:r>
      <w:r w:rsidR="00E979A9">
        <w:rPr>
          <w:rFonts w:ascii="Times New Roman" w:hAnsi="Times New Roman" w:cs="Times New Roman"/>
        </w:rPr>
        <w:t xml:space="preserve">re boundary of each discrete or </w:t>
      </w:r>
      <w:r w:rsidRPr="00E979A9">
        <w:rPr>
          <w:rFonts w:ascii="Times New Roman" w:hAnsi="Times New Roman" w:cs="Times New Roman"/>
        </w:rPr>
        <w:t>separate area proposed to be rezoned. A street right-of-way shall not be considered in computing the 100 foot buffer area as long as that street right-of-way is 100 feet wide or less. When less than an entire parcel of land is sub</w:t>
      </w:r>
      <w:r w:rsidR="00E979A9">
        <w:rPr>
          <w:rFonts w:ascii="Times New Roman" w:hAnsi="Times New Roman" w:cs="Times New Roman"/>
        </w:rPr>
        <w:t xml:space="preserve">ject to the proposed zoning map </w:t>
      </w:r>
      <w:r w:rsidRPr="00E979A9">
        <w:rPr>
          <w:rFonts w:ascii="Times New Roman" w:hAnsi="Times New Roman" w:cs="Times New Roman"/>
        </w:rPr>
        <w:t xml:space="preserve">amendment, the 100 foot buffer shall be measured from the property line of that parcel. </w:t>
      </w:r>
    </w:p>
    <w:p w:rsidR="00FD4667" w:rsidRDefault="00FD4667" w:rsidP="00FD4667">
      <w:pPr>
        <w:autoSpaceDE w:val="0"/>
        <w:autoSpaceDN w:val="0"/>
        <w:adjustRightInd w:val="0"/>
        <w:ind w:firstLine="720"/>
        <w:rPr>
          <w:rFonts w:ascii="Times New Roman" w:hAnsi="Times New Roman" w:cs="Times New Roman"/>
        </w:rPr>
      </w:pPr>
    </w:p>
    <w:p w:rsidR="005A1F41" w:rsidRPr="00FE3598" w:rsidRDefault="000E0334" w:rsidP="00B368B4">
      <w:pPr>
        <w:pStyle w:val="ListParagraph"/>
        <w:numPr>
          <w:ilvl w:val="0"/>
          <w:numId w:val="204"/>
        </w:numPr>
        <w:autoSpaceDE w:val="0"/>
        <w:autoSpaceDN w:val="0"/>
        <w:adjustRightInd w:val="0"/>
        <w:rPr>
          <w:rFonts w:ascii="Times New Roman" w:hAnsi="Times New Roman" w:cs="Times New Roman"/>
        </w:rPr>
      </w:pPr>
      <w:r w:rsidRPr="00FE3598">
        <w:rPr>
          <w:rFonts w:ascii="Times New Roman" w:hAnsi="Times New Roman" w:cs="Times New Roman"/>
        </w:rPr>
        <w:t xml:space="preserve">The Town may use the county tax listings to determine the owners </w:t>
      </w:r>
      <w:r w:rsidR="00FE3598">
        <w:rPr>
          <w:rFonts w:ascii="Times New Roman" w:hAnsi="Times New Roman" w:cs="Times New Roman"/>
        </w:rPr>
        <w:tab/>
      </w:r>
      <w:r w:rsidRPr="00FE3598">
        <w:rPr>
          <w:rFonts w:ascii="Times New Roman" w:hAnsi="Times New Roman" w:cs="Times New Roman"/>
        </w:rPr>
        <w:t xml:space="preserve">of potentially qualifying areas. </w:t>
      </w:r>
    </w:p>
    <w:p w:rsidR="005A1F41" w:rsidRDefault="005A1F41" w:rsidP="005A1F41">
      <w:pPr>
        <w:autoSpaceDE w:val="0"/>
        <w:autoSpaceDN w:val="0"/>
        <w:adjustRightInd w:val="0"/>
        <w:ind w:firstLine="720"/>
        <w:rPr>
          <w:rFonts w:ascii="Times New Roman" w:hAnsi="Times New Roman" w:cs="Times New Roman"/>
        </w:rPr>
      </w:pPr>
    </w:p>
    <w:p w:rsidR="000E0334" w:rsidRPr="00FE3598" w:rsidRDefault="000E0334" w:rsidP="00B368B4">
      <w:pPr>
        <w:pStyle w:val="ListParagraph"/>
        <w:numPr>
          <w:ilvl w:val="0"/>
          <w:numId w:val="204"/>
        </w:numPr>
        <w:autoSpaceDE w:val="0"/>
        <w:autoSpaceDN w:val="0"/>
        <w:adjustRightInd w:val="0"/>
        <w:rPr>
          <w:rFonts w:ascii="Times New Roman" w:hAnsi="Times New Roman" w:cs="Times New Roman"/>
        </w:rPr>
      </w:pPr>
      <w:r w:rsidRPr="00FE3598">
        <w:rPr>
          <w:rFonts w:ascii="Times New Roman" w:hAnsi="Times New Roman" w:cs="Times New Roman"/>
        </w:rPr>
        <w:t xml:space="preserve">The foregoing provisions concerning protests shall not be applicable to any amendment which initially zones property added to the territorial </w:t>
      </w:r>
      <w:r w:rsidR="005A1F41" w:rsidRPr="00FE3598">
        <w:rPr>
          <w:rFonts w:ascii="Times New Roman" w:hAnsi="Times New Roman" w:cs="Times New Roman"/>
        </w:rPr>
        <w:t>coverage of the O</w:t>
      </w:r>
      <w:r w:rsidRPr="00FE3598">
        <w:rPr>
          <w:rFonts w:ascii="Times New Roman" w:hAnsi="Times New Roman" w:cs="Times New Roman"/>
        </w:rPr>
        <w:t xml:space="preserve">rdinance as a result of annexation or otherwise if the amendment does not change the types of uses that are permitted within the </w:t>
      </w:r>
      <w:r w:rsidR="005A1F41" w:rsidRPr="00FE3598">
        <w:rPr>
          <w:rFonts w:ascii="Times New Roman" w:hAnsi="Times New Roman" w:cs="Times New Roman"/>
        </w:rPr>
        <w:t>district;</w:t>
      </w:r>
      <w:r w:rsidRPr="00FE3598">
        <w:rPr>
          <w:rFonts w:ascii="Times New Roman" w:hAnsi="Times New Roman" w:cs="Times New Roman"/>
        </w:rPr>
        <w:t xml:space="preserve"> increase the approved density for residential </w:t>
      </w:r>
      <w:r w:rsidR="005A1F41" w:rsidRPr="00FE3598">
        <w:rPr>
          <w:rFonts w:ascii="Times New Roman" w:hAnsi="Times New Roman" w:cs="Times New Roman"/>
        </w:rPr>
        <w:t>development;</w:t>
      </w:r>
      <w:r w:rsidR="00FE3598">
        <w:rPr>
          <w:rFonts w:ascii="Times New Roman" w:hAnsi="Times New Roman" w:cs="Times New Roman"/>
        </w:rPr>
        <w:t xml:space="preserve"> </w:t>
      </w:r>
      <w:r w:rsidRPr="00FE3598">
        <w:rPr>
          <w:rFonts w:ascii="Times New Roman" w:hAnsi="Times New Roman" w:cs="Times New Roman"/>
        </w:rPr>
        <w:t xml:space="preserve">increase the total approved size of </w:t>
      </w:r>
      <w:r w:rsidR="005A1F41" w:rsidRPr="00FE3598">
        <w:rPr>
          <w:rFonts w:ascii="Times New Roman" w:hAnsi="Times New Roman" w:cs="Times New Roman"/>
        </w:rPr>
        <w:t>nonresidential development;</w:t>
      </w:r>
      <w:r w:rsidRPr="00FE3598">
        <w:rPr>
          <w:rFonts w:ascii="Times New Roman" w:hAnsi="Times New Roman" w:cs="Times New Roman"/>
        </w:rPr>
        <w:t xml:space="preserve"> or reduce </w:t>
      </w:r>
      <w:r w:rsidR="005A1F41" w:rsidRPr="00FE3598">
        <w:rPr>
          <w:rFonts w:ascii="Times New Roman" w:hAnsi="Times New Roman" w:cs="Times New Roman"/>
        </w:rPr>
        <w:t xml:space="preserve">the size of any </w:t>
      </w:r>
      <w:r w:rsidRPr="00FE3598">
        <w:rPr>
          <w:rFonts w:ascii="Times New Roman" w:hAnsi="Times New Roman" w:cs="Times New Roman"/>
        </w:rPr>
        <w:t>buffers or screening approved</w:t>
      </w:r>
      <w:r w:rsidR="005A1F41" w:rsidRPr="00FE3598">
        <w:rPr>
          <w:rFonts w:ascii="Times New Roman" w:hAnsi="Times New Roman" w:cs="Times New Roman"/>
        </w:rPr>
        <w:t xml:space="preserve"> for the conditional district </w:t>
      </w:r>
      <w:r w:rsidRPr="00FE3598">
        <w:rPr>
          <w:rFonts w:ascii="Times New Roman" w:hAnsi="Times New Roman" w:cs="Times New Roman"/>
        </w:rPr>
        <w:t xml:space="preserve">. </w:t>
      </w:r>
    </w:p>
    <w:p w:rsidR="003160ED" w:rsidRDefault="003160ED" w:rsidP="005A1F41">
      <w:pPr>
        <w:autoSpaceDE w:val="0"/>
        <w:autoSpaceDN w:val="0"/>
        <w:adjustRightInd w:val="0"/>
        <w:ind w:firstLine="720"/>
        <w:rPr>
          <w:rFonts w:ascii="Times New Roman" w:hAnsi="Times New Roman" w:cs="Times New Roman"/>
        </w:rPr>
      </w:pPr>
    </w:p>
    <w:p w:rsidR="00D90632" w:rsidRPr="00FE3598" w:rsidRDefault="000E0334" w:rsidP="00B368B4">
      <w:pPr>
        <w:pStyle w:val="ListParagraph"/>
        <w:numPr>
          <w:ilvl w:val="0"/>
          <w:numId w:val="204"/>
        </w:numPr>
        <w:tabs>
          <w:tab w:val="num" w:pos="2880"/>
        </w:tabs>
        <w:spacing w:after="120"/>
        <w:rPr>
          <w:rFonts w:ascii="Times New Roman" w:hAnsi="Times New Roman" w:cs="Times New Roman"/>
        </w:rPr>
      </w:pPr>
      <w:r w:rsidRPr="00FE3598">
        <w:rPr>
          <w:rFonts w:ascii="Times New Roman" w:hAnsi="Times New Roman" w:cs="Times New Roman"/>
        </w:rPr>
        <w:t>No protest against any ame</w:t>
      </w:r>
      <w:r w:rsidR="005A1F41" w:rsidRPr="00FE3598">
        <w:rPr>
          <w:rFonts w:ascii="Times New Roman" w:hAnsi="Times New Roman" w:cs="Times New Roman"/>
        </w:rPr>
        <w:t xml:space="preserve">ndment to the zoning ordinance or </w:t>
      </w:r>
      <w:r w:rsidRPr="00FE3598">
        <w:rPr>
          <w:rFonts w:ascii="Times New Roman" w:hAnsi="Times New Roman" w:cs="Times New Roman"/>
        </w:rPr>
        <w:t>zoning map shall be valid or effective unless it be in the form of a written petition actually bearing the signatures of the requisite number of property owners and stating that the signers do protest the proposed amendment, and unless it shall have been received by the Town Clerk in sufficient time to allow the town at least two</w:t>
      </w:r>
      <w:r w:rsidR="00DD2501" w:rsidRPr="00FE3598">
        <w:rPr>
          <w:rFonts w:ascii="Times New Roman" w:hAnsi="Times New Roman" w:cs="Times New Roman"/>
        </w:rPr>
        <w:t xml:space="preserve"> (2)</w:t>
      </w:r>
      <w:r w:rsidRPr="00FE3598">
        <w:rPr>
          <w:rFonts w:ascii="Times New Roman" w:hAnsi="Times New Roman" w:cs="Times New Roman"/>
        </w:rPr>
        <w:t xml:space="preserve"> full normal work days, excluding Saturdays, Sundays and legal holidays, before the date established for a public hearing on the proposed amendment to determine the sufficiency and accuracy of the petition. </w:t>
      </w:r>
    </w:p>
    <w:p w:rsidR="000E0334" w:rsidRPr="00FE3598" w:rsidRDefault="000E0334" w:rsidP="00B368B4">
      <w:pPr>
        <w:pStyle w:val="ListParagraph"/>
        <w:numPr>
          <w:ilvl w:val="0"/>
          <w:numId w:val="205"/>
        </w:numPr>
        <w:tabs>
          <w:tab w:val="num" w:pos="2880"/>
        </w:tabs>
        <w:spacing w:after="120"/>
        <w:rPr>
          <w:rFonts w:ascii="Times New Roman" w:hAnsi="Times New Roman" w:cs="Times New Roman"/>
        </w:rPr>
      </w:pPr>
      <w:r w:rsidRPr="00FE3598">
        <w:rPr>
          <w:rFonts w:ascii="Times New Roman" w:hAnsi="Times New Roman" w:cs="Times New Roman"/>
        </w:rPr>
        <w:t xml:space="preserve">All protest petitions shall be on a form </w:t>
      </w:r>
      <w:r w:rsidR="00DD2501" w:rsidRPr="00FE3598">
        <w:rPr>
          <w:rFonts w:ascii="Times New Roman" w:hAnsi="Times New Roman" w:cs="Times New Roman"/>
        </w:rPr>
        <w:t xml:space="preserve">furnished by the Town; </w:t>
      </w:r>
      <w:r w:rsidR="00D90632" w:rsidRPr="00FE3598">
        <w:rPr>
          <w:rFonts w:ascii="Times New Roman" w:hAnsi="Times New Roman" w:cs="Times New Roman"/>
        </w:rPr>
        <w:tab/>
      </w:r>
      <w:r w:rsidRPr="00FE3598">
        <w:rPr>
          <w:rFonts w:ascii="Times New Roman" w:hAnsi="Times New Roman" w:cs="Times New Roman"/>
        </w:rPr>
        <w:t xml:space="preserve">such form may prescribe any reasonable information </w:t>
      </w:r>
      <w:r w:rsidR="00DD2501" w:rsidRPr="00FE3598">
        <w:rPr>
          <w:rFonts w:ascii="Times New Roman" w:hAnsi="Times New Roman" w:cs="Times New Roman"/>
        </w:rPr>
        <w:t>deemed necessary to permit the T</w:t>
      </w:r>
      <w:r w:rsidRPr="00FE3598">
        <w:rPr>
          <w:rFonts w:ascii="Times New Roman" w:hAnsi="Times New Roman" w:cs="Times New Roman"/>
        </w:rPr>
        <w:t xml:space="preserve">own to determine the sufficiency and accuracy of the petition. </w:t>
      </w:r>
    </w:p>
    <w:p w:rsidR="00D90632" w:rsidRPr="00FE3598" w:rsidRDefault="000E0334" w:rsidP="00B368B4">
      <w:pPr>
        <w:pStyle w:val="ListParagraph"/>
        <w:numPr>
          <w:ilvl w:val="0"/>
          <w:numId w:val="205"/>
        </w:numPr>
        <w:spacing w:after="120"/>
        <w:rPr>
          <w:rFonts w:ascii="Times New Roman" w:hAnsi="Times New Roman" w:cs="Times New Roman"/>
        </w:rPr>
      </w:pPr>
      <w:r w:rsidRPr="00FE3598">
        <w:rPr>
          <w:rFonts w:ascii="Times New Roman" w:hAnsi="Times New Roman" w:cs="Times New Roman"/>
        </w:rPr>
        <w:t xml:space="preserve">A person who has signed a protest petition may withdraw his or her name from the petition at any time prior to the vote on the proposed zoning amendment. </w:t>
      </w:r>
    </w:p>
    <w:p w:rsidR="00B7359D" w:rsidRPr="00FE3598" w:rsidRDefault="000E0334" w:rsidP="00B368B4">
      <w:pPr>
        <w:pStyle w:val="ListParagraph"/>
        <w:numPr>
          <w:ilvl w:val="0"/>
          <w:numId w:val="205"/>
        </w:numPr>
        <w:rPr>
          <w:rFonts w:ascii="Times New Roman" w:hAnsi="Times New Roman" w:cs="Times New Roman"/>
        </w:rPr>
      </w:pPr>
      <w:r w:rsidRPr="00FE3598">
        <w:rPr>
          <w:rFonts w:ascii="Times New Roman" w:hAnsi="Times New Roman" w:cs="Times New Roman"/>
        </w:rPr>
        <w:t xml:space="preserve">Only those protest petitions that meet the qualifying standards set forth in </w:t>
      </w:r>
      <w:r w:rsidR="00D90632" w:rsidRPr="00FE3598">
        <w:rPr>
          <w:rFonts w:ascii="Times New Roman" w:hAnsi="Times New Roman" w:cs="Times New Roman"/>
          <w:bCs/>
        </w:rPr>
        <w:t>NCGS</w:t>
      </w:r>
      <w:r w:rsidRPr="00FE3598">
        <w:rPr>
          <w:rFonts w:ascii="Times New Roman" w:hAnsi="Times New Roman" w:cs="Times New Roman"/>
          <w:bCs/>
        </w:rPr>
        <w:t> 160A-385</w:t>
      </w:r>
      <w:r w:rsidRPr="00FE3598">
        <w:rPr>
          <w:rFonts w:ascii="Times New Roman" w:hAnsi="Times New Roman" w:cs="Times New Roman"/>
        </w:rPr>
        <w:t xml:space="preserve"> at the time of the vote on the zoning a</w:t>
      </w:r>
      <w:r w:rsidR="00DD2501" w:rsidRPr="00FE3598">
        <w:rPr>
          <w:rFonts w:ascii="Times New Roman" w:hAnsi="Times New Roman" w:cs="Times New Roman"/>
        </w:rPr>
        <w:t xml:space="preserve">mendment shall trigger the </w:t>
      </w:r>
      <w:r w:rsidR="00D90632" w:rsidRPr="00FE3598">
        <w:rPr>
          <w:rFonts w:ascii="Times New Roman" w:hAnsi="Times New Roman" w:cs="Times New Roman"/>
        </w:rPr>
        <w:t>super</w:t>
      </w:r>
      <w:r w:rsidRPr="00FE3598">
        <w:rPr>
          <w:rFonts w:ascii="Times New Roman" w:hAnsi="Times New Roman" w:cs="Times New Roman"/>
        </w:rPr>
        <w:t xml:space="preserve">majority voting requirement. </w:t>
      </w:r>
    </w:p>
    <w:p w:rsidR="003160ED" w:rsidRPr="000E0334" w:rsidRDefault="003160ED" w:rsidP="00FE3598">
      <w:pPr>
        <w:rPr>
          <w:rFonts w:ascii="Times New Roman" w:hAnsi="Times New Roman" w:cs="Times New Roman"/>
        </w:rPr>
      </w:pPr>
    </w:p>
    <w:p w:rsidR="000E0334" w:rsidRPr="00FE3598" w:rsidRDefault="002E05CF" w:rsidP="00B368B4">
      <w:pPr>
        <w:pStyle w:val="ListParagraph"/>
        <w:numPr>
          <w:ilvl w:val="0"/>
          <w:numId w:val="206"/>
        </w:numPr>
        <w:autoSpaceDE w:val="0"/>
        <w:autoSpaceDN w:val="0"/>
        <w:adjustRightInd w:val="0"/>
        <w:rPr>
          <w:rFonts w:ascii="Times New Roman" w:hAnsi="Times New Roman" w:cs="Times New Roman"/>
          <w:i/>
        </w:rPr>
      </w:pPr>
      <w:r w:rsidRPr="00FE3598">
        <w:rPr>
          <w:rFonts w:ascii="Times New Roman" w:hAnsi="Times New Roman" w:cs="Times New Roman"/>
          <w:i/>
        </w:rPr>
        <w:t>Notification of Decision</w:t>
      </w:r>
    </w:p>
    <w:p w:rsidR="002E05CF" w:rsidRDefault="002E05CF" w:rsidP="006169BD">
      <w:pPr>
        <w:autoSpaceDE w:val="0"/>
        <w:autoSpaceDN w:val="0"/>
        <w:adjustRightInd w:val="0"/>
        <w:ind w:firstLine="720"/>
        <w:rPr>
          <w:rFonts w:ascii="Times New Roman" w:hAnsi="Times New Roman" w:cs="Times New Roman"/>
          <w:i/>
        </w:rPr>
      </w:pPr>
    </w:p>
    <w:p w:rsidR="002E05CF" w:rsidRPr="002E05CF" w:rsidRDefault="002E05CF" w:rsidP="00FE3598">
      <w:pPr>
        <w:tabs>
          <w:tab w:val="left" w:pos="2220"/>
          <w:tab w:val="center" w:pos="4680"/>
        </w:tabs>
        <w:ind w:left="1080"/>
        <w:rPr>
          <w:rFonts w:ascii="Times New Roman" w:hAnsi="Times New Roman" w:cs="Times New Roman"/>
        </w:rPr>
      </w:pPr>
      <w:r>
        <w:rPr>
          <w:rFonts w:ascii="Times New Roman" w:hAnsi="Times New Roman" w:cs="Times New Roman"/>
        </w:rPr>
        <w:t>Once a public hearing has been held and closed and a final determination made by the Board of Commissioners, written notification of the decision shall be sent by first class mail to the applicant and any person(s) who have indicated in writing to the Zoning Administrator that they would like the decision mailed to them, within five (5) working days following the date of said decision.   Similarly, notice shall be sent to the applicant in the same manner if the Board of Commissioners makes a decision to re-submit the petition to the Planning Board for further review.</w:t>
      </w:r>
    </w:p>
    <w:p w:rsidR="00F97B51" w:rsidRPr="000E0334" w:rsidRDefault="00F97B51" w:rsidP="000E0334">
      <w:pPr>
        <w:autoSpaceDE w:val="0"/>
        <w:autoSpaceDN w:val="0"/>
        <w:adjustRightInd w:val="0"/>
        <w:rPr>
          <w:rFonts w:ascii="Times New Roman" w:hAnsi="Times New Roman" w:cs="Times New Roman"/>
        </w:rPr>
      </w:pPr>
    </w:p>
    <w:p w:rsidR="002E05CF" w:rsidRPr="00FE3598" w:rsidRDefault="002E05CF" w:rsidP="00B368B4">
      <w:pPr>
        <w:pStyle w:val="ListParagraph"/>
        <w:numPr>
          <w:ilvl w:val="0"/>
          <w:numId w:val="206"/>
        </w:numPr>
        <w:autoSpaceDE w:val="0"/>
        <w:autoSpaceDN w:val="0"/>
        <w:adjustRightInd w:val="0"/>
        <w:rPr>
          <w:rFonts w:ascii="Times New Roman" w:hAnsi="Times New Roman" w:cs="Times New Roman"/>
          <w:i/>
        </w:rPr>
      </w:pPr>
      <w:r w:rsidRPr="00FE3598">
        <w:rPr>
          <w:rFonts w:ascii="Times New Roman" w:hAnsi="Times New Roman" w:cs="Times New Roman"/>
          <w:i/>
        </w:rPr>
        <w:t>Re-Submission of Petition</w:t>
      </w:r>
    </w:p>
    <w:p w:rsidR="002E05CF" w:rsidRDefault="002E05CF" w:rsidP="00463079">
      <w:pPr>
        <w:autoSpaceDE w:val="0"/>
        <w:autoSpaceDN w:val="0"/>
        <w:adjustRightInd w:val="0"/>
        <w:ind w:left="1440" w:hanging="720"/>
        <w:rPr>
          <w:rFonts w:ascii="Times New Roman" w:hAnsi="Times New Roman" w:cs="Times New Roman"/>
        </w:rPr>
      </w:pPr>
    </w:p>
    <w:p w:rsidR="00463079" w:rsidRDefault="000E0334" w:rsidP="00FE3598">
      <w:pPr>
        <w:autoSpaceDE w:val="0"/>
        <w:autoSpaceDN w:val="0"/>
        <w:adjustRightInd w:val="0"/>
        <w:ind w:left="1080"/>
        <w:rPr>
          <w:rFonts w:ascii="Times New Roman" w:hAnsi="Times New Roman" w:cs="Times New Roman"/>
        </w:rPr>
      </w:pPr>
      <w:r w:rsidRPr="000E0334">
        <w:rPr>
          <w:rFonts w:ascii="Times New Roman" w:hAnsi="Times New Roman" w:cs="Times New Roman"/>
        </w:rPr>
        <w:t xml:space="preserve">A petition for a reclassification of property that has been denied in whole or in part shall not be re-submitted within one (1) year of the date of the </w:t>
      </w:r>
      <w:r w:rsidR="00463079">
        <w:rPr>
          <w:rFonts w:ascii="Times New Roman" w:hAnsi="Times New Roman" w:cs="Times New Roman"/>
        </w:rPr>
        <w:t xml:space="preserve">Board of </w:t>
      </w:r>
      <w:r w:rsidR="006169BD">
        <w:rPr>
          <w:rFonts w:ascii="Times New Roman" w:hAnsi="Times New Roman" w:cs="Times New Roman"/>
        </w:rPr>
        <w:t>Commissioners’</w:t>
      </w:r>
      <w:r w:rsidRPr="000E0334">
        <w:rPr>
          <w:rFonts w:ascii="Times New Roman" w:hAnsi="Times New Roman" w:cs="Times New Roman"/>
        </w:rPr>
        <w:t xml:space="preserve"> action on the original petition.</w:t>
      </w:r>
      <w:r w:rsidR="00A14F45">
        <w:rPr>
          <w:rFonts w:ascii="Times New Roman" w:hAnsi="Times New Roman" w:cs="Times New Roman"/>
        </w:rPr>
        <w:t xml:space="preserve">  </w:t>
      </w:r>
      <w:r w:rsidRPr="000E0334">
        <w:rPr>
          <w:rFonts w:ascii="Times New Roman" w:hAnsi="Times New Roman" w:cs="Times New Roman"/>
        </w:rPr>
        <w:t xml:space="preserve">The </w:t>
      </w:r>
      <w:r w:rsidR="002E05CF">
        <w:rPr>
          <w:rFonts w:ascii="Times New Roman" w:hAnsi="Times New Roman" w:cs="Times New Roman"/>
        </w:rPr>
        <w:t>Board of Commissioners</w:t>
      </w:r>
      <w:r w:rsidRPr="000E0334">
        <w:rPr>
          <w:rFonts w:ascii="Times New Roman" w:hAnsi="Times New Roman" w:cs="Times New Roman"/>
        </w:rPr>
        <w:t xml:space="preserve"> may, however, allow re-submission of a petition within the one (1) year restricted period if it determines that, since the date of action on the prior petition, one of the following criteria has been met:</w:t>
      </w:r>
    </w:p>
    <w:p w:rsidR="002E05CF" w:rsidRDefault="002E05CF" w:rsidP="00463079">
      <w:pPr>
        <w:autoSpaceDE w:val="0"/>
        <w:autoSpaceDN w:val="0"/>
        <w:adjustRightInd w:val="0"/>
        <w:ind w:left="1440" w:hanging="720"/>
        <w:rPr>
          <w:rFonts w:ascii="Times New Roman" w:hAnsi="Times New Roman" w:cs="Times New Roman"/>
        </w:rPr>
      </w:pPr>
    </w:p>
    <w:p w:rsidR="00A14F45" w:rsidRPr="00FE3598" w:rsidRDefault="000E0334" w:rsidP="00B368B4">
      <w:pPr>
        <w:pStyle w:val="ListParagraph"/>
        <w:numPr>
          <w:ilvl w:val="0"/>
          <w:numId w:val="207"/>
        </w:numPr>
        <w:autoSpaceDE w:val="0"/>
        <w:autoSpaceDN w:val="0"/>
        <w:adjustRightInd w:val="0"/>
        <w:rPr>
          <w:rFonts w:ascii="Times New Roman" w:hAnsi="Times New Roman" w:cs="Times New Roman"/>
        </w:rPr>
      </w:pPr>
      <w:r w:rsidRPr="00FE3598">
        <w:rPr>
          <w:rFonts w:ascii="Times New Roman" w:hAnsi="Times New Roman" w:cs="Times New Roman"/>
        </w:rPr>
        <w:t>There has been a similar change in the zoning district classification of an adjacent property.</w:t>
      </w:r>
    </w:p>
    <w:p w:rsidR="00A14F45" w:rsidRDefault="00A14F45" w:rsidP="00A14F45">
      <w:pPr>
        <w:autoSpaceDE w:val="0"/>
        <w:autoSpaceDN w:val="0"/>
        <w:adjustRightInd w:val="0"/>
        <w:ind w:left="720"/>
        <w:rPr>
          <w:rFonts w:ascii="Times New Roman" w:hAnsi="Times New Roman" w:cs="Times New Roman"/>
        </w:rPr>
      </w:pPr>
    </w:p>
    <w:p w:rsidR="004D081D" w:rsidRPr="00FE3598" w:rsidRDefault="000E0334" w:rsidP="00B368B4">
      <w:pPr>
        <w:pStyle w:val="ListParagraph"/>
        <w:numPr>
          <w:ilvl w:val="0"/>
          <w:numId w:val="207"/>
        </w:numPr>
        <w:autoSpaceDE w:val="0"/>
        <w:autoSpaceDN w:val="0"/>
        <w:adjustRightInd w:val="0"/>
        <w:rPr>
          <w:rFonts w:ascii="Times New Roman" w:hAnsi="Times New Roman" w:cs="Times New Roman"/>
        </w:rPr>
      </w:pPr>
      <w:r w:rsidRPr="00FE3598">
        <w:rPr>
          <w:rFonts w:ascii="Times New Roman" w:hAnsi="Times New Roman" w:cs="Times New Roman"/>
        </w:rPr>
        <w:t xml:space="preserve">The </w:t>
      </w:r>
      <w:r w:rsidR="00A14F45" w:rsidRPr="00FE3598">
        <w:rPr>
          <w:rFonts w:ascii="Times New Roman" w:hAnsi="Times New Roman" w:cs="Times New Roman"/>
        </w:rPr>
        <w:t>Board of Commissioners</w:t>
      </w:r>
      <w:r w:rsidRPr="00FE3598">
        <w:rPr>
          <w:rFonts w:ascii="Times New Roman" w:hAnsi="Times New Roman" w:cs="Times New Roman"/>
        </w:rPr>
        <w:t xml:space="preserve"> has adopted a new or amended plan for the area that changes public policy regarding how the property affected by the amendment should be developed.</w:t>
      </w:r>
    </w:p>
    <w:p w:rsidR="004D081D" w:rsidRDefault="004D081D" w:rsidP="004D081D">
      <w:pPr>
        <w:autoSpaceDE w:val="0"/>
        <w:autoSpaceDN w:val="0"/>
        <w:adjustRightInd w:val="0"/>
        <w:ind w:left="720"/>
        <w:rPr>
          <w:rFonts w:ascii="Times New Roman" w:hAnsi="Times New Roman" w:cs="Times New Roman"/>
        </w:rPr>
      </w:pPr>
    </w:p>
    <w:p w:rsidR="004D081D" w:rsidRPr="00FE3598" w:rsidRDefault="000E0334" w:rsidP="00B368B4">
      <w:pPr>
        <w:pStyle w:val="ListParagraph"/>
        <w:numPr>
          <w:ilvl w:val="0"/>
          <w:numId w:val="207"/>
        </w:numPr>
        <w:autoSpaceDE w:val="0"/>
        <w:autoSpaceDN w:val="0"/>
        <w:adjustRightInd w:val="0"/>
        <w:rPr>
          <w:rFonts w:ascii="Times New Roman" w:hAnsi="Times New Roman" w:cs="Times New Roman"/>
        </w:rPr>
      </w:pPr>
      <w:r w:rsidRPr="00FE3598">
        <w:rPr>
          <w:rFonts w:ascii="Times New Roman" w:hAnsi="Times New Roman" w:cs="Times New Roman"/>
        </w:rPr>
        <w:t>Construction or expansion of a road, water line, sewer line, or other infrastructure has occurred or is to occur in such a time frame as to serve the property and comfortably accommodate the intensity of development allowed under the proposed classification.</w:t>
      </w:r>
    </w:p>
    <w:p w:rsidR="004D081D" w:rsidRDefault="004D081D" w:rsidP="004D081D">
      <w:pPr>
        <w:autoSpaceDE w:val="0"/>
        <w:autoSpaceDN w:val="0"/>
        <w:adjustRightInd w:val="0"/>
        <w:ind w:left="720"/>
        <w:rPr>
          <w:rFonts w:ascii="Times New Roman" w:hAnsi="Times New Roman" w:cs="Times New Roman"/>
        </w:rPr>
      </w:pPr>
    </w:p>
    <w:p w:rsidR="000E0334" w:rsidRPr="001D0587" w:rsidRDefault="000E0334" w:rsidP="00B368B4">
      <w:pPr>
        <w:pStyle w:val="ListParagraph"/>
        <w:numPr>
          <w:ilvl w:val="0"/>
          <w:numId w:val="207"/>
        </w:numPr>
        <w:autoSpaceDE w:val="0"/>
        <w:autoSpaceDN w:val="0"/>
        <w:adjustRightInd w:val="0"/>
        <w:rPr>
          <w:rFonts w:ascii="Times New Roman" w:hAnsi="Times New Roman" w:cs="Times New Roman"/>
        </w:rPr>
      </w:pPr>
      <w:r w:rsidRPr="001D0587">
        <w:rPr>
          <w:rFonts w:ascii="Times New Roman" w:hAnsi="Times New Roman" w:cs="Times New Roman"/>
        </w:rPr>
        <w:t xml:space="preserve">There has been a substantial change in conditions or circumstances, outside the control of the petitioner, which justifies waiver of the one (1) year restriction on a new petition. This shall not include a change in ownership of the subject property. </w:t>
      </w:r>
    </w:p>
    <w:p w:rsidR="00463079" w:rsidRDefault="00463079" w:rsidP="00463079">
      <w:pPr>
        <w:autoSpaceDE w:val="0"/>
        <w:autoSpaceDN w:val="0"/>
        <w:adjustRightInd w:val="0"/>
        <w:ind w:left="720"/>
        <w:rPr>
          <w:rFonts w:ascii="Times New Roman" w:hAnsi="Times New Roman" w:cs="Times New Roman"/>
        </w:rPr>
      </w:pPr>
    </w:p>
    <w:p w:rsidR="00463079" w:rsidRDefault="00463079" w:rsidP="00463079">
      <w:pPr>
        <w:autoSpaceDE w:val="0"/>
        <w:autoSpaceDN w:val="0"/>
        <w:adjustRightInd w:val="0"/>
        <w:ind w:left="720" w:hanging="720"/>
        <w:rPr>
          <w:rFonts w:ascii="Times New Roman" w:hAnsi="Times New Roman" w:cs="Times New Roman"/>
          <w:b/>
          <w:u w:val="single"/>
        </w:rPr>
      </w:pPr>
      <w:r>
        <w:rPr>
          <w:rFonts w:ascii="Times New Roman" w:hAnsi="Times New Roman" w:cs="Times New Roman"/>
          <w:b/>
        </w:rPr>
        <w:t>11-</w:t>
      </w:r>
      <w:r w:rsidR="007365B4">
        <w:rPr>
          <w:rFonts w:ascii="Times New Roman" w:hAnsi="Times New Roman" w:cs="Times New Roman"/>
          <w:b/>
        </w:rPr>
        <w:t>6</w:t>
      </w:r>
      <w:r>
        <w:rPr>
          <w:rFonts w:ascii="Times New Roman" w:hAnsi="Times New Roman" w:cs="Times New Roman"/>
          <w:b/>
        </w:rPr>
        <w:tab/>
      </w:r>
      <w:r>
        <w:rPr>
          <w:rFonts w:ascii="Times New Roman" w:hAnsi="Times New Roman" w:cs="Times New Roman"/>
          <w:b/>
          <w:u w:val="single"/>
        </w:rPr>
        <w:t>Enforcement</w:t>
      </w:r>
    </w:p>
    <w:p w:rsidR="00463079" w:rsidRDefault="00463079" w:rsidP="00463079">
      <w:pPr>
        <w:autoSpaceDE w:val="0"/>
        <w:autoSpaceDN w:val="0"/>
        <w:adjustRightInd w:val="0"/>
        <w:ind w:left="720"/>
        <w:rPr>
          <w:rFonts w:ascii="Times New Roman" w:hAnsi="Times New Roman" w:cs="Times New Roman"/>
          <w:b/>
          <w:u w:val="single"/>
        </w:rPr>
      </w:pPr>
    </w:p>
    <w:p w:rsidR="00463079" w:rsidRPr="00463079" w:rsidRDefault="00463079" w:rsidP="00463079">
      <w:pPr>
        <w:autoSpaceDE w:val="0"/>
        <w:autoSpaceDN w:val="0"/>
        <w:adjustRightInd w:val="0"/>
        <w:ind w:left="720"/>
        <w:rPr>
          <w:rFonts w:ascii="Times New Roman" w:hAnsi="Times New Roman" w:cs="Times New Roman"/>
        </w:rPr>
      </w:pPr>
      <w:r w:rsidRPr="00463079">
        <w:rPr>
          <w:rFonts w:ascii="Times New Roman" w:hAnsi="Times New Roman" w:cs="Times New Roman"/>
        </w:rPr>
        <w:t>Whenever there is a violation of this article, the</w:t>
      </w:r>
      <w:r>
        <w:rPr>
          <w:rFonts w:ascii="Times New Roman" w:hAnsi="Times New Roman" w:cs="Times New Roman"/>
        </w:rPr>
        <w:t xml:space="preserve"> </w:t>
      </w:r>
      <w:r w:rsidRPr="00914EC1">
        <w:rPr>
          <w:rFonts w:ascii="Times New Roman" w:hAnsi="Times New Roman" w:cs="Times New Roman"/>
          <w:strike/>
        </w:rPr>
        <w:t>Zoning Administrator</w:t>
      </w:r>
      <w:r w:rsidRPr="00463079">
        <w:rPr>
          <w:rFonts w:ascii="Times New Roman" w:hAnsi="Times New Roman" w:cs="Times New Roman"/>
        </w:rPr>
        <w:t xml:space="preserve"> </w:t>
      </w:r>
      <w:r w:rsidR="00914EC1" w:rsidRPr="00914EC1">
        <w:rPr>
          <w:rFonts w:ascii="Times New Roman" w:hAnsi="Times New Roman" w:cs="Times New Roman"/>
          <w:i/>
        </w:rPr>
        <w:t>Code Enforcement Officer</w:t>
      </w:r>
      <w:r w:rsidR="00914EC1">
        <w:rPr>
          <w:rFonts w:ascii="Times New Roman" w:hAnsi="Times New Roman" w:cs="Times New Roman"/>
        </w:rPr>
        <w:t xml:space="preserve"> </w:t>
      </w:r>
      <w:r w:rsidRPr="00463079">
        <w:rPr>
          <w:rFonts w:ascii="Times New Roman" w:hAnsi="Times New Roman" w:cs="Times New Roman"/>
        </w:rPr>
        <w:t xml:space="preserve">may take any or all of the following actions to stop such violation. </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 xml:space="preserve">The </w:t>
      </w:r>
      <w:r w:rsidRPr="00723745">
        <w:rPr>
          <w:rFonts w:ascii="Times New Roman" w:hAnsi="Times New Roman" w:cs="Times New Roman"/>
          <w:strike/>
        </w:rPr>
        <w:t>Zoning Administrator</w:t>
      </w:r>
      <w:r w:rsidRPr="00723745">
        <w:rPr>
          <w:rFonts w:ascii="Times New Roman" w:hAnsi="Times New Roman" w:cs="Times New Roman"/>
        </w:rPr>
        <w:t xml:space="preserve"> </w:t>
      </w:r>
      <w:r w:rsidR="00914EC1" w:rsidRPr="00723745">
        <w:rPr>
          <w:rFonts w:ascii="Times New Roman" w:hAnsi="Times New Roman" w:cs="Times New Roman"/>
          <w:i/>
        </w:rPr>
        <w:t>Code Enforcement Officer</w:t>
      </w:r>
      <w:r w:rsidR="00914EC1" w:rsidRPr="00723745">
        <w:rPr>
          <w:rFonts w:ascii="Times New Roman" w:hAnsi="Times New Roman" w:cs="Times New Roman"/>
        </w:rPr>
        <w:t xml:space="preserve"> </w:t>
      </w:r>
      <w:r w:rsidRPr="00723745">
        <w:rPr>
          <w:rFonts w:ascii="Times New Roman" w:hAnsi="Times New Roman" w:cs="Times New Roman"/>
        </w:rPr>
        <w:t>may revoke any zoning permit issued after written notification to the permit holder when violations of this Ordinance have occurred, when false statements or misrepresentations were made in securing the permit, work is being or has been done in substantial departure from the approved application or plan, or a permit has been mistakenly issued in violation of this ordinance.</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 xml:space="preserve">Whenever a building, structure, or part thereof is being constructed, demolished, renovated, altered, or repaired in substantial violation of any applicable provision of this ordinance, the </w:t>
      </w:r>
      <w:r w:rsidRPr="00723745">
        <w:rPr>
          <w:rFonts w:ascii="Times New Roman" w:hAnsi="Times New Roman" w:cs="Times New Roman"/>
          <w:strike/>
        </w:rPr>
        <w:t>Zoning Administrator</w:t>
      </w:r>
      <w:r w:rsidRPr="00723745">
        <w:rPr>
          <w:rFonts w:ascii="Times New Roman" w:hAnsi="Times New Roman" w:cs="Times New Roman"/>
        </w:rPr>
        <w:t xml:space="preserve"> </w:t>
      </w:r>
      <w:r w:rsidR="00914EC1" w:rsidRPr="00723745">
        <w:rPr>
          <w:rFonts w:ascii="Times New Roman" w:hAnsi="Times New Roman" w:cs="Times New Roman"/>
          <w:i/>
        </w:rPr>
        <w:t>Code Enforcement Officer</w:t>
      </w:r>
      <w:r w:rsidR="00914EC1" w:rsidRPr="00723745">
        <w:rPr>
          <w:rFonts w:ascii="Times New Roman" w:hAnsi="Times New Roman" w:cs="Times New Roman"/>
        </w:rPr>
        <w:t xml:space="preserve"> </w:t>
      </w:r>
      <w:r w:rsidRPr="00723745">
        <w:rPr>
          <w:rFonts w:ascii="Times New Roman" w:hAnsi="Times New Roman" w:cs="Times New Roman"/>
        </w:rPr>
        <w:t>may order the specific part of the work that is in violation, or would be when the work is completed, to be immediately stopped. The stop work order shall be in writing, directed to the person doing the work, and shall state the specific work to be stopped, the specific reasons for cessation and the action(s) necessary to lawfully resume work.</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rPr>
      </w:pPr>
      <w:r w:rsidRPr="00723745">
        <w:rPr>
          <w:rFonts w:ascii="Times New Roman" w:hAnsi="Times New Roman" w:cs="Times New Roman"/>
        </w:rPr>
        <w:t xml:space="preserve">In addition to the other remedies cited in this Article for the enforcement of its provisions, and pursuant to </w:t>
      </w:r>
      <w:r w:rsidR="007365B4" w:rsidRPr="00723745">
        <w:rPr>
          <w:rFonts w:ascii="Times New Roman" w:hAnsi="Times New Roman" w:cs="Times New Roman"/>
        </w:rPr>
        <w:t>NCGS</w:t>
      </w:r>
      <w:r w:rsidRPr="00723745">
        <w:rPr>
          <w:rFonts w:ascii="Times New Roman" w:hAnsi="Times New Roman" w:cs="Times New Roman"/>
        </w:rPr>
        <w:t xml:space="preserve"> 160A-175, the regulations and standards of this Article may be enforced through the issuance of civil penalties by the </w:t>
      </w:r>
      <w:r w:rsidRPr="00723745">
        <w:rPr>
          <w:rFonts w:ascii="Times New Roman" w:hAnsi="Times New Roman" w:cs="Times New Roman"/>
          <w:strike/>
        </w:rPr>
        <w:t>Zoning</w:t>
      </w:r>
      <w:r w:rsidR="00723745">
        <w:rPr>
          <w:rFonts w:ascii="Times New Roman" w:hAnsi="Times New Roman" w:cs="Times New Roman"/>
        </w:rPr>
        <w:t xml:space="preserve"> </w:t>
      </w:r>
      <w:r w:rsidRPr="00723745">
        <w:rPr>
          <w:rFonts w:ascii="Times New Roman" w:hAnsi="Times New Roman" w:cs="Times New Roman"/>
          <w:strike/>
        </w:rPr>
        <w:t>Administrator</w:t>
      </w:r>
      <w:r w:rsidR="00886A39" w:rsidRPr="00723745">
        <w:rPr>
          <w:rFonts w:ascii="Times New Roman" w:hAnsi="Times New Roman" w:cs="Times New Roman"/>
        </w:rPr>
        <w:t xml:space="preserve"> </w:t>
      </w:r>
      <w:r w:rsidR="00886A39" w:rsidRPr="00723745">
        <w:rPr>
          <w:rFonts w:ascii="Times New Roman" w:hAnsi="Times New Roman" w:cs="Times New Roman"/>
          <w:i/>
        </w:rPr>
        <w:t>Code Enforcement Officer</w:t>
      </w:r>
      <w:r w:rsidR="00886A39" w:rsidRPr="00723745">
        <w:rPr>
          <w:rFonts w:ascii="Times New Roman" w:hAnsi="Times New Roman" w:cs="Times New Roman"/>
        </w:rPr>
        <w:t>.</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9"/>
        </w:numPr>
        <w:autoSpaceDE w:val="0"/>
        <w:autoSpaceDN w:val="0"/>
        <w:adjustRightInd w:val="0"/>
        <w:rPr>
          <w:rFonts w:ascii="Times New Roman" w:hAnsi="Times New Roman" w:cs="Times New Roman"/>
        </w:rPr>
      </w:pPr>
      <w:r w:rsidRPr="00723745">
        <w:rPr>
          <w:rFonts w:ascii="Times New Roman" w:hAnsi="Times New Roman" w:cs="Times New Roman"/>
        </w:rPr>
        <w:t xml:space="preserve">Subsequent citations for the same violation may be issued </w:t>
      </w:r>
      <w:r w:rsidRPr="00723745">
        <w:rPr>
          <w:rFonts w:ascii="Times New Roman" w:hAnsi="Times New Roman" w:cs="Times New Roman"/>
          <w:strike/>
        </w:rPr>
        <w:t xml:space="preserve">by the Zoning Administrator </w:t>
      </w:r>
      <w:r w:rsidRPr="00723745">
        <w:rPr>
          <w:rFonts w:ascii="Times New Roman" w:hAnsi="Times New Roman" w:cs="Times New Roman"/>
        </w:rPr>
        <w:t xml:space="preserve">if the offender does not pay the citation (except as otherwise provided in a warning situation) after it has been issued, unless the offender has sought an appeal to the decision </w:t>
      </w:r>
      <w:r w:rsidRPr="00723745">
        <w:rPr>
          <w:rFonts w:ascii="Times New Roman" w:hAnsi="Times New Roman" w:cs="Times New Roman"/>
          <w:strike/>
        </w:rPr>
        <w:t xml:space="preserve">of the Zoning </w:t>
      </w:r>
      <w:r w:rsidR="00F41790" w:rsidRPr="00723745">
        <w:rPr>
          <w:rFonts w:ascii="Times New Roman" w:hAnsi="Times New Roman" w:cs="Times New Roman"/>
          <w:strike/>
        </w:rPr>
        <w:t>Administrator</w:t>
      </w:r>
      <w:r w:rsidRPr="00723745">
        <w:rPr>
          <w:rFonts w:ascii="Times New Roman" w:hAnsi="Times New Roman" w:cs="Times New Roman"/>
        </w:rPr>
        <w:t xml:space="preserve"> through the Boa</w:t>
      </w:r>
      <w:r w:rsidR="00F41790" w:rsidRPr="00723745">
        <w:rPr>
          <w:rFonts w:ascii="Times New Roman" w:hAnsi="Times New Roman" w:cs="Times New Roman"/>
        </w:rPr>
        <w:t>rd of Adjustment. Once the 10</w:t>
      </w:r>
      <w:r w:rsidRPr="00723745">
        <w:rPr>
          <w:rFonts w:ascii="Times New Roman" w:hAnsi="Times New Roman" w:cs="Times New Roman"/>
        </w:rPr>
        <w:t xml:space="preserve"> day warning period has expired, each day the violation continues shall subject the violator to additional citations to be issued </w:t>
      </w:r>
      <w:r w:rsidRPr="00723745">
        <w:rPr>
          <w:rFonts w:ascii="Times New Roman" w:hAnsi="Times New Roman" w:cs="Times New Roman"/>
          <w:strike/>
        </w:rPr>
        <w:t>by the Zoning Administrator</w:t>
      </w:r>
      <w:r w:rsidRPr="00723745">
        <w:rPr>
          <w:rFonts w:ascii="Times New Roman" w:hAnsi="Times New Roman" w:cs="Times New Roman"/>
        </w:rPr>
        <w:t>.</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9"/>
        </w:numPr>
        <w:autoSpaceDE w:val="0"/>
        <w:autoSpaceDN w:val="0"/>
        <w:adjustRightInd w:val="0"/>
        <w:rPr>
          <w:rFonts w:ascii="Times New Roman" w:hAnsi="Times New Roman" w:cs="Times New Roman"/>
          <w:iCs/>
        </w:rPr>
      </w:pPr>
      <w:r w:rsidRPr="00723745">
        <w:rPr>
          <w:rFonts w:ascii="Times New Roman" w:hAnsi="Times New Roman" w:cs="Times New Roman"/>
          <w:iCs/>
        </w:rPr>
        <w:t>The following penalties are hereby established:</w:t>
      </w:r>
    </w:p>
    <w:p w:rsidR="00463079" w:rsidRPr="00463079" w:rsidRDefault="00463079" w:rsidP="00463079">
      <w:pPr>
        <w:autoSpaceDE w:val="0"/>
        <w:autoSpaceDN w:val="0"/>
        <w:adjustRightInd w:val="0"/>
        <w:ind w:firstLine="720"/>
        <w:rPr>
          <w:rFonts w:ascii="Times New Roman" w:hAnsi="Times New Roman" w:cs="Times New Roman"/>
        </w:rPr>
      </w:pPr>
    </w:p>
    <w:p w:rsidR="00463079" w:rsidRPr="00723745" w:rsidRDefault="00463079" w:rsidP="00B368B4">
      <w:pPr>
        <w:pStyle w:val="ListParagraph"/>
        <w:numPr>
          <w:ilvl w:val="0"/>
          <w:numId w:val="210"/>
        </w:numPr>
        <w:autoSpaceDE w:val="0"/>
        <w:autoSpaceDN w:val="0"/>
        <w:adjustRightInd w:val="0"/>
        <w:rPr>
          <w:rFonts w:ascii="Times New Roman" w:hAnsi="Times New Roman" w:cs="Times New Roman"/>
        </w:rPr>
      </w:pPr>
      <w:r w:rsidRPr="00723745">
        <w:rPr>
          <w:rFonts w:ascii="Times New Roman" w:hAnsi="Times New Roman" w:cs="Times New Roman"/>
        </w:rPr>
        <w:t xml:space="preserve">Warning citation ............... correct violation within </w:t>
      </w:r>
      <w:r w:rsidR="00F41790" w:rsidRPr="00723745">
        <w:rPr>
          <w:rFonts w:ascii="Times New Roman" w:hAnsi="Times New Roman" w:cs="Times New Roman"/>
        </w:rPr>
        <w:t>10</w:t>
      </w:r>
      <w:r w:rsidRPr="00723745">
        <w:rPr>
          <w:rFonts w:ascii="Times New Roman" w:hAnsi="Times New Roman" w:cs="Times New Roman"/>
        </w:rPr>
        <w:t xml:space="preserve"> days</w:t>
      </w:r>
    </w:p>
    <w:p w:rsidR="00463079" w:rsidRPr="00723745" w:rsidRDefault="00463079" w:rsidP="00B368B4">
      <w:pPr>
        <w:pStyle w:val="ListParagraph"/>
        <w:numPr>
          <w:ilvl w:val="0"/>
          <w:numId w:val="210"/>
        </w:numPr>
        <w:autoSpaceDE w:val="0"/>
        <w:autoSpaceDN w:val="0"/>
        <w:adjustRightInd w:val="0"/>
        <w:rPr>
          <w:rFonts w:ascii="Times New Roman" w:hAnsi="Times New Roman" w:cs="Times New Roman"/>
        </w:rPr>
      </w:pPr>
      <w:r w:rsidRPr="00723745">
        <w:rPr>
          <w:rFonts w:ascii="Times New Roman" w:hAnsi="Times New Roman" w:cs="Times New Roman"/>
        </w:rPr>
        <w:t>First citation............................................................ $50.00</w:t>
      </w:r>
    </w:p>
    <w:p w:rsidR="00463079" w:rsidRPr="00723745" w:rsidRDefault="00463079" w:rsidP="00B368B4">
      <w:pPr>
        <w:pStyle w:val="ListParagraph"/>
        <w:numPr>
          <w:ilvl w:val="0"/>
          <w:numId w:val="210"/>
        </w:numPr>
        <w:autoSpaceDE w:val="0"/>
        <w:autoSpaceDN w:val="0"/>
        <w:adjustRightInd w:val="0"/>
        <w:rPr>
          <w:rFonts w:ascii="Times New Roman" w:hAnsi="Times New Roman" w:cs="Times New Roman"/>
        </w:rPr>
      </w:pPr>
      <w:r w:rsidRPr="00723745">
        <w:rPr>
          <w:rFonts w:ascii="Times New Roman" w:hAnsi="Times New Roman" w:cs="Times New Roman"/>
        </w:rPr>
        <w:t>Second citation for same offense .............................$100.00</w:t>
      </w:r>
    </w:p>
    <w:p w:rsidR="00463079" w:rsidRPr="00723745" w:rsidRDefault="00463079" w:rsidP="00B368B4">
      <w:pPr>
        <w:pStyle w:val="ListParagraph"/>
        <w:numPr>
          <w:ilvl w:val="0"/>
          <w:numId w:val="210"/>
        </w:numPr>
        <w:autoSpaceDE w:val="0"/>
        <w:autoSpaceDN w:val="0"/>
        <w:adjustRightInd w:val="0"/>
        <w:rPr>
          <w:rFonts w:ascii="Times New Roman" w:hAnsi="Times New Roman" w:cs="Times New Roman"/>
        </w:rPr>
      </w:pPr>
      <w:r w:rsidRPr="00723745">
        <w:rPr>
          <w:rFonts w:ascii="Times New Roman" w:hAnsi="Times New Roman" w:cs="Times New Roman"/>
        </w:rPr>
        <w:t>Third and subsequent citations for same offense......$500.00</w:t>
      </w:r>
    </w:p>
    <w:p w:rsidR="00723745" w:rsidRDefault="00723745" w:rsidP="00723745">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9"/>
        </w:numPr>
        <w:autoSpaceDE w:val="0"/>
        <w:autoSpaceDN w:val="0"/>
        <w:adjustRightInd w:val="0"/>
        <w:rPr>
          <w:rFonts w:ascii="Times New Roman" w:hAnsi="Times New Roman" w:cs="Times New Roman"/>
        </w:rPr>
      </w:pPr>
      <w:r w:rsidRPr="00723745">
        <w:rPr>
          <w:rFonts w:ascii="Times New Roman" w:hAnsi="Times New Roman" w:cs="Times New Roman"/>
        </w:rPr>
        <w:t>If the offender fails to pay the civil penalties within three (3) day</w:t>
      </w:r>
      <w:r w:rsidR="00F41790" w:rsidRPr="00723745">
        <w:rPr>
          <w:rFonts w:ascii="Times New Roman" w:hAnsi="Times New Roman" w:cs="Times New Roman"/>
        </w:rPr>
        <w:t>s after having been cited, the T</w:t>
      </w:r>
      <w:r w:rsidRPr="00723745">
        <w:rPr>
          <w:rFonts w:ascii="Times New Roman" w:hAnsi="Times New Roman" w:cs="Times New Roman"/>
        </w:rPr>
        <w:t>own may recover the penalties in a civil action in the nature of debt.</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Any person, firm</w:t>
      </w:r>
      <w:r w:rsidR="00F41790" w:rsidRPr="00723745">
        <w:rPr>
          <w:rFonts w:ascii="Times New Roman" w:hAnsi="Times New Roman" w:cs="Times New Roman"/>
        </w:rPr>
        <w:t>,</w:t>
      </w:r>
      <w:r w:rsidRPr="00723745">
        <w:rPr>
          <w:rFonts w:ascii="Times New Roman" w:hAnsi="Times New Roman" w:cs="Times New Roman"/>
        </w:rPr>
        <w:t xml:space="preserve"> or corporation convicted of vi</w:t>
      </w:r>
      <w:r w:rsidR="00F41790" w:rsidRPr="00723745">
        <w:rPr>
          <w:rFonts w:ascii="Times New Roman" w:hAnsi="Times New Roman" w:cs="Times New Roman"/>
        </w:rPr>
        <w:t>olating the provisions of this O</w:t>
      </w:r>
      <w:r w:rsidRPr="00723745">
        <w:rPr>
          <w:rFonts w:ascii="Times New Roman" w:hAnsi="Times New Roman" w:cs="Times New Roman"/>
        </w:rPr>
        <w:t xml:space="preserve">rdinance shall, upon conviction, be guilty of a misdemeanor and shall be fined an amount not to exceed </w:t>
      </w:r>
      <w:r w:rsidR="00F41790" w:rsidRPr="00723745">
        <w:rPr>
          <w:rFonts w:ascii="Times New Roman" w:hAnsi="Times New Roman" w:cs="Times New Roman"/>
        </w:rPr>
        <w:t>$500.00</w:t>
      </w:r>
      <w:r w:rsidRPr="00723745">
        <w:rPr>
          <w:rFonts w:ascii="Times New Roman" w:hAnsi="Times New Roman" w:cs="Times New Roman"/>
        </w:rPr>
        <w:t xml:space="preserve"> and/or imprisoned for a period not to exceed 30 days. Each day of violation</w:t>
      </w:r>
      <w:r w:rsidR="00723745">
        <w:rPr>
          <w:rFonts w:ascii="Times New Roman" w:hAnsi="Times New Roman" w:cs="Times New Roman"/>
        </w:rPr>
        <w:t xml:space="preserve"> </w:t>
      </w:r>
      <w:r w:rsidRPr="00723745">
        <w:rPr>
          <w:rFonts w:ascii="Times New Roman" w:hAnsi="Times New Roman" w:cs="Times New Roman"/>
        </w:rPr>
        <w:t xml:space="preserve">shall be considered a separate offense, provided that the violation of this article is not corrected within </w:t>
      </w:r>
      <w:r w:rsidR="00F41790" w:rsidRPr="00723745">
        <w:rPr>
          <w:rFonts w:ascii="Times New Roman" w:hAnsi="Times New Roman" w:cs="Times New Roman"/>
        </w:rPr>
        <w:t>30</w:t>
      </w:r>
      <w:r w:rsidRPr="00723745">
        <w:rPr>
          <w:rFonts w:ascii="Times New Roman" w:hAnsi="Times New Roman" w:cs="Times New Roman"/>
        </w:rPr>
        <w:t xml:space="preserve"> days after notice of said violation is given.</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 xml:space="preserve">The </w:t>
      </w:r>
      <w:r w:rsidRPr="00723745">
        <w:rPr>
          <w:rFonts w:ascii="Times New Roman" w:hAnsi="Times New Roman" w:cs="Times New Roman"/>
          <w:strike/>
        </w:rPr>
        <w:t>Zoning Administrator</w:t>
      </w:r>
      <w:r w:rsidRPr="00723745">
        <w:rPr>
          <w:rFonts w:ascii="Times New Roman" w:hAnsi="Times New Roman" w:cs="Times New Roman"/>
        </w:rPr>
        <w:t xml:space="preserve"> </w:t>
      </w:r>
      <w:r w:rsidR="00A05A0F" w:rsidRPr="00723745">
        <w:rPr>
          <w:rFonts w:ascii="Times New Roman" w:hAnsi="Times New Roman" w:cs="Times New Roman"/>
          <w:i/>
        </w:rPr>
        <w:t>Code Enforcement Officer</w:t>
      </w:r>
      <w:r w:rsidR="00A05A0F" w:rsidRPr="00723745">
        <w:rPr>
          <w:rFonts w:ascii="Times New Roman" w:hAnsi="Times New Roman" w:cs="Times New Roman"/>
        </w:rPr>
        <w:t xml:space="preserve"> </w:t>
      </w:r>
      <w:r w:rsidRPr="00723745">
        <w:rPr>
          <w:rFonts w:ascii="Times New Roman" w:hAnsi="Times New Roman" w:cs="Times New Roman"/>
        </w:rPr>
        <w:t xml:space="preserve">may apply to a court of competent jurisdiction for any appropriate equitable remedy to </w:t>
      </w:r>
      <w:r w:rsidR="00F41790" w:rsidRPr="00723745">
        <w:rPr>
          <w:rFonts w:ascii="Times New Roman" w:hAnsi="Times New Roman" w:cs="Times New Roman"/>
        </w:rPr>
        <w:t>enforce the provisions of this O</w:t>
      </w:r>
      <w:r w:rsidRPr="00723745">
        <w:rPr>
          <w:rFonts w:ascii="Times New Roman" w:hAnsi="Times New Roman" w:cs="Times New Roman"/>
        </w:rPr>
        <w:t xml:space="preserve">rdinance. It is not a defense to the </w:t>
      </w:r>
      <w:r w:rsidRPr="00723745">
        <w:rPr>
          <w:rFonts w:ascii="Times New Roman" w:hAnsi="Times New Roman" w:cs="Times New Roman"/>
          <w:strike/>
        </w:rPr>
        <w:t>Zoning Administrator’s</w:t>
      </w:r>
      <w:r w:rsidRPr="00723745">
        <w:rPr>
          <w:rFonts w:ascii="Times New Roman" w:hAnsi="Times New Roman" w:cs="Times New Roman"/>
        </w:rPr>
        <w:t xml:space="preserve"> </w:t>
      </w:r>
      <w:r w:rsidR="00A05A0F" w:rsidRPr="00723745">
        <w:rPr>
          <w:rFonts w:ascii="Times New Roman" w:hAnsi="Times New Roman" w:cs="Times New Roman"/>
          <w:i/>
        </w:rPr>
        <w:t>Code Enforcement Officer’s</w:t>
      </w:r>
      <w:r w:rsidR="00A05A0F" w:rsidRPr="00723745">
        <w:rPr>
          <w:rFonts w:ascii="Times New Roman" w:hAnsi="Times New Roman" w:cs="Times New Roman"/>
        </w:rPr>
        <w:t xml:space="preserve"> </w:t>
      </w:r>
      <w:r w:rsidRPr="00723745">
        <w:rPr>
          <w:rFonts w:ascii="Times New Roman" w:hAnsi="Times New Roman" w:cs="Times New Roman"/>
        </w:rPr>
        <w:t xml:space="preserve">application for equitable relief that there are other remedies provided under general law or this </w:t>
      </w:r>
      <w:r w:rsidR="00F41790" w:rsidRPr="00723745">
        <w:rPr>
          <w:rFonts w:ascii="Times New Roman" w:hAnsi="Times New Roman" w:cs="Times New Roman"/>
        </w:rPr>
        <w:t>A</w:t>
      </w:r>
      <w:r w:rsidRPr="00723745">
        <w:rPr>
          <w:rFonts w:ascii="Times New Roman" w:hAnsi="Times New Roman" w:cs="Times New Roman"/>
        </w:rPr>
        <w:t>rticle.</w:t>
      </w:r>
    </w:p>
    <w:p w:rsidR="00463079" w:rsidRPr="00463079" w:rsidRDefault="00463079" w:rsidP="00463079">
      <w:pPr>
        <w:autoSpaceDE w:val="0"/>
        <w:autoSpaceDN w:val="0"/>
        <w:adjustRightInd w:val="0"/>
        <w:rPr>
          <w:rFonts w:ascii="Times New Roman" w:hAnsi="Times New Roman" w:cs="Times New Roman"/>
        </w:rPr>
      </w:pPr>
      <w:r w:rsidRPr="00463079">
        <w:rPr>
          <w:rFonts w:ascii="Times New Roman" w:hAnsi="Times New Roman" w:cs="Times New Roman"/>
        </w:rPr>
        <w:tab/>
      </w: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Enforcement of the provisions of this article may also be achieved by injunction. When a violation o</w:t>
      </w:r>
      <w:r w:rsidR="00B00035" w:rsidRPr="00723745">
        <w:rPr>
          <w:rFonts w:ascii="Times New Roman" w:hAnsi="Times New Roman" w:cs="Times New Roman"/>
        </w:rPr>
        <w:t xml:space="preserve">ccurs, the </w:t>
      </w:r>
      <w:r w:rsidR="00B00035" w:rsidRPr="00723745">
        <w:rPr>
          <w:rFonts w:ascii="Times New Roman" w:hAnsi="Times New Roman" w:cs="Times New Roman"/>
          <w:strike/>
        </w:rPr>
        <w:t>Zoning Administrator</w:t>
      </w:r>
      <w:r w:rsidRPr="00723745">
        <w:rPr>
          <w:rFonts w:ascii="Times New Roman" w:hAnsi="Times New Roman" w:cs="Times New Roman"/>
        </w:rPr>
        <w:t xml:space="preserve"> </w:t>
      </w:r>
      <w:r w:rsidR="00C81D56" w:rsidRPr="00723745">
        <w:rPr>
          <w:rFonts w:ascii="Times New Roman" w:hAnsi="Times New Roman" w:cs="Times New Roman"/>
          <w:i/>
        </w:rPr>
        <w:t>Code Enforcement Officer</w:t>
      </w:r>
      <w:r w:rsidR="00C81D56" w:rsidRPr="00723745">
        <w:rPr>
          <w:rFonts w:ascii="Times New Roman" w:hAnsi="Times New Roman" w:cs="Times New Roman"/>
        </w:rPr>
        <w:t xml:space="preserve"> </w:t>
      </w:r>
      <w:r w:rsidRPr="00723745">
        <w:rPr>
          <w:rFonts w:ascii="Times New Roman" w:hAnsi="Times New Roman" w:cs="Times New Roman"/>
        </w:rPr>
        <w:t>may, either before or after the institution of other authorized action, apply to the appropriate division of the general court for a mandatory or prohibitory injunction commanding the defendant to correct the unlawful condition or cease the unlawful use of the property.</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08"/>
        </w:numPr>
        <w:autoSpaceDE w:val="0"/>
        <w:autoSpaceDN w:val="0"/>
        <w:adjustRightInd w:val="0"/>
        <w:rPr>
          <w:rFonts w:ascii="Times New Roman" w:hAnsi="Times New Roman" w:cs="Times New Roman"/>
        </w:rPr>
      </w:pPr>
      <w:r w:rsidRPr="00723745">
        <w:rPr>
          <w:rFonts w:ascii="Times New Roman" w:hAnsi="Times New Roman" w:cs="Times New Roman"/>
        </w:rPr>
        <w:t xml:space="preserve">In addition to an injunction, the </w:t>
      </w:r>
      <w:r w:rsidRPr="00723745">
        <w:rPr>
          <w:rFonts w:ascii="Times New Roman" w:hAnsi="Times New Roman" w:cs="Times New Roman"/>
          <w:strike/>
        </w:rPr>
        <w:t>Zoning Ad</w:t>
      </w:r>
      <w:r w:rsidR="00B00035" w:rsidRPr="00723745">
        <w:rPr>
          <w:rFonts w:ascii="Times New Roman" w:hAnsi="Times New Roman" w:cs="Times New Roman"/>
          <w:strike/>
        </w:rPr>
        <w:t>ministrator</w:t>
      </w:r>
      <w:r w:rsidRPr="00723745">
        <w:rPr>
          <w:rFonts w:ascii="Times New Roman" w:hAnsi="Times New Roman" w:cs="Times New Roman"/>
        </w:rPr>
        <w:t xml:space="preserve"> </w:t>
      </w:r>
      <w:r w:rsidR="009A06A8" w:rsidRPr="00723745">
        <w:rPr>
          <w:rFonts w:ascii="Times New Roman" w:hAnsi="Times New Roman" w:cs="Times New Roman"/>
          <w:i/>
        </w:rPr>
        <w:t>Code Enforcement Officer</w:t>
      </w:r>
      <w:r w:rsidR="009A06A8" w:rsidRPr="00723745">
        <w:rPr>
          <w:rFonts w:ascii="Times New Roman" w:hAnsi="Times New Roman" w:cs="Times New Roman"/>
        </w:rPr>
        <w:t xml:space="preserve"> </w:t>
      </w:r>
      <w:r w:rsidRPr="00723745">
        <w:rPr>
          <w:rFonts w:ascii="Times New Roman" w:hAnsi="Times New Roman" w:cs="Times New Roman"/>
        </w:rPr>
        <w:t>may apply for and the court may enter into an order of abatement as part of the judgment in the case. An order of abatement may direct any of the following actions:</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11"/>
        </w:numPr>
        <w:autoSpaceDE w:val="0"/>
        <w:autoSpaceDN w:val="0"/>
        <w:adjustRightInd w:val="0"/>
        <w:rPr>
          <w:rFonts w:ascii="Times New Roman" w:hAnsi="Times New Roman" w:cs="Times New Roman"/>
        </w:rPr>
      </w:pPr>
      <w:r w:rsidRPr="00723745">
        <w:rPr>
          <w:rFonts w:ascii="Times New Roman" w:hAnsi="Times New Roman" w:cs="Times New Roman"/>
        </w:rPr>
        <w:t>Buildings or other structures on the property be closed, demolished, or removed;</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11"/>
        </w:numPr>
        <w:autoSpaceDE w:val="0"/>
        <w:autoSpaceDN w:val="0"/>
        <w:adjustRightInd w:val="0"/>
        <w:rPr>
          <w:rFonts w:ascii="Times New Roman" w:hAnsi="Times New Roman" w:cs="Times New Roman"/>
        </w:rPr>
      </w:pPr>
      <w:r w:rsidRPr="00723745">
        <w:rPr>
          <w:rFonts w:ascii="Times New Roman" w:hAnsi="Times New Roman" w:cs="Times New Roman"/>
        </w:rPr>
        <w:t>Fixtures, furniture</w:t>
      </w:r>
      <w:r w:rsidR="00B00035" w:rsidRPr="00723745">
        <w:rPr>
          <w:rFonts w:ascii="Times New Roman" w:hAnsi="Times New Roman" w:cs="Times New Roman"/>
        </w:rPr>
        <w:t>,</w:t>
      </w:r>
      <w:r w:rsidRPr="00723745">
        <w:rPr>
          <w:rFonts w:ascii="Times New Roman" w:hAnsi="Times New Roman" w:cs="Times New Roman"/>
        </w:rPr>
        <w:t xml:space="preserve"> or other moveable property be moved or removed entirely;</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723745" w:rsidP="00B368B4">
      <w:pPr>
        <w:pStyle w:val="ListParagraph"/>
        <w:numPr>
          <w:ilvl w:val="0"/>
          <w:numId w:val="211"/>
        </w:numPr>
        <w:autoSpaceDE w:val="0"/>
        <w:autoSpaceDN w:val="0"/>
        <w:adjustRightInd w:val="0"/>
        <w:rPr>
          <w:rFonts w:ascii="Times New Roman" w:hAnsi="Times New Roman" w:cs="Times New Roman"/>
        </w:rPr>
      </w:pPr>
      <w:r w:rsidRPr="00723745">
        <w:rPr>
          <w:rFonts w:ascii="Times New Roman" w:hAnsi="Times New Roman" w:cs="Times New Roman"/>
        </w:rPr>
        <w:t>I</w:t>
      </w:r>
      <w:r w:rsidR="00463079" w:rsidRPr="00723745">
        <w:rPr>
          <w:rFonts w:ascii="Times New Roman" w:hAnsi="Times New Roman" w:cs="Times New Roman"/>
        </w:rPr>
        <w:t>mprovements, alterations, modifications or repairs be made; or</w:t>
      </w:r>
    </w:p>
    <w:p w:rsidR="00463079" w:rsidRPr="00463079" w:rsidRDefault="00463079" w:rsidP="00463079">
      <w:pPr>
        <w:autoSpaceDE w:val="0"/>
        <w:autoSpaceDN w:val="0"/>
        <w:adjustRightInd w:val="0"/>
        <w:rPr>
          <w:rFonts w:ascii="Times New Roman" w:hAnsi="Times New Roman" w:cs="Times New Roman"/>
        </w:rPr>
      </w:pPr>
    </w:p>
    <w:p w:rsidR="00463079" w:rsidRPr="00723745" w:rsidRDefault="00463079" w:rsidP="00B368B4">
      <w:pPr>
        <w:pStyle w:val="ListParagraph"/>
        <w:numPr>
          <w:ilvl w:val="0"/>
          <w:numId w:val="211"/>
        </w:numPr>
        <w:autoSpaceDE w:val="0"/>
        <w:autoSpaceDN w:val="0"/>
        <w:adjustRightInd w:val="0"/>
        <w:rPr>
          <w:rFonts w:ascii="Times New Roman" w:hAnsi="Times New Roman" w:cs="Times New Roman"/>
        </w:rPr>
      </w:pPr>
      <w:r w:rsidRPr="00723745">
        <w:rPr>
          <w:rFonts w:ascii="Times New Roman" w:hAnsi="Times New Roman" w:cs="Times New Roman"/>
        </w:rPr>
        <w:t>Any other action be taken that is necessary to bring the property into compliance with this ordinance.</w:t>
      </w:r>
    </w:p>
    <w:p w:rsidR="00463079" w:rsidRDefault="00463079" w:rsidP="00463079">
      <w:pPr>
        <w:autoSpaceDE w:val="0"/>
        <w:autoSpaceDN w:val="0"/>
        <w:adjustRightInd w:val="0"/>
        <w:ind w:left="720"/>
        <w:rPr>
          <w:rFonts w:ascii="Times New Roman" w:hAnsi="Times New Roman" w:cs="Times New Roman"/>
        </w:rPr>
      </w:pPr>
    </w:p>
    <w:p w:rsidR="00B00035" w:rsidRDefault="00B00035" w:rsidP="00B00035">
      <w:pPr>
        <w:ind w:left="720" w:hanging="720"/>
        <w:rPr>
          <w:rFonts w:ascii="Times New Roman" w:hAnsi="Times New Roman" w:cs="Times New Roman"/>
          <w:b/>
          <w:u w:val="single"/>
        </w:rPr>
      </w:pPr>
      <w:r>
        <w:rPr>
          <w:rFonts w:ascii="Times New Roman" w:hAnsi="Times New Roman" w:cs="Times New Roman"/>
          <w:b/>
        </w:rPr>
        <w:t>11-</w:t>
      </w:r>
      <w:r w:rsidR="00B944AC">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Complaints Regarding Violation</w:t>
      </w:r>
    </w:p>
    <w:p w:rsidR="00B00035" w:rsidRDefault="00B00035" w:rsidP="00B00035">
      <w:pPr>
        <w:ind w:left="720"/>
        <w:rPr>
          <w:rFonts w:ascii="Times New Roman" w:hAnsi="Times New Roman" w:cs="Times New Roman"/>
          <w:b/>
          <w:u w:val="single"/>
        </w:rPr>
      </w:pPr>
    </w:p>
    <w:p w:rsidR="00644084" w:rsidRPr="00644084" w:rsidRDefault="00B00035" w:rsidP="00B00035">
      <w:pPr>
        <w:ind w:left="720"/>
        <w:rPr>
          <w:rFonts w:ascii="Times New Roman" w:hAnsi="Times New Roman" w:cs="Times New Roman"/>
        </w:rPr>
      </w:pPr>
      <w:r>
        <w:rPr>
          <w:rFonts w:ascii="Times New Roman" w:hAnsi="Times New Roman" w:cs="Times New Roman"/>
        </w:rPr>
        <w:t xml:space="preserve">Whenever a violation of this Ordinance occurs, or is alleged to have occurred, any person may file a written complaint.  Any written complaint stating fully the cause and basis thereof shall be filed with the </w:t>
      </w:r>
      <w:r w:rsidRPr="009A06A8">
        <w:rPr>
          <w:rFonts w:ascii="Times New Roman" w:hAnsi="Times New Roman" w:cs="Times New Roman"/>
          <w:strike/>
        </w:rPr>
        <w:t>Zoning Administrator</w:t>
      </w:r>
      <w:r>
        <w:rPr>
          <w:rFonts w:ascii="Times New Roman" w:hAnsi="Times New Roman" w:cs="Times New Roman"/>
        </w:rPr>
        <w:t xml:space="preserve"> </w:t>
      </w:r>
      <w:r w:rsidR="009A06A8" w:rsidRPr="009A06A8">
        <w:rPr>
          <w:rFonts w:ascii="Times New Roman" w:hAnsi="Times New Roman" w:cs="Times New Roman"/>
          <w:i/>
        </w:rPr>
        <w:t>Code Enforcement Officer</w:t>
      </w:r>
      <w:r w:rsidR="009A06A8">
        <w:rPr>
          <w:rFonts w:ascii="Times New Roman" w:hAnsi="Times New Roman" w:cs="Times New Roman"/>
        </w:rPr>
        <w:t xml:space="preserve"> </w:t>
      </w:r>
      <w:r>
        <w:rPr>
          <w:rFonts w:ascii="Times New Roman" w:hAnsi="Times New Roman" w:cs="Times New Roman"/>
        </w:rPr>
        <w:t>who shall properly record such complaint, immediately investigate, and take action as provided by this Ordinance.</w:t>
      </w:r>
    </w:p>
    <w:p w:rsidR="00644084" w:rsidRPr="00644084" w:rsidRDefault="00644084" w:rsidP="00C90FA3">
      <w:pPr>
        <w:ind w:left="720"/>
        <w:rPr>
          <w:rFonts w:ascii="Times New Roman" w:hAnsi="Times New Roman" w:cs="Times New Roman"/>
        </w:rPr>
      </w:pPr>
    </w:p>
    <w:p w:rsidR="001661B7" w:rsidRDefault="001661B7" w:rsidP="00B00035">
      <w:pPr>
        <w:ind w:left="720" w:hanging="720"/>
        <w:rPr>
          <w:rFonts w:ascii="Times New Roman" w:hAnsi="Times New Roman" w:cs="Times New Roman"/>
          <w:b/>
          <w:u w:val="single"/>
        </w:rPr>
      </w:pPr>
      <w:r>
        <w:rPr>
          <w:rFonts w:ascii="Times New Roman" w:hAnsi="Times New Roman" w:cs="Times New Roman"/>
          <w:b/>
        </w:rPr>
        <w:t>1</w:t>
      </w:r>
      <w:r w:rsidR="00873AFB">
        <w:rPr>
          <w:rFonts w:ascii="Times New Roman" w:hAnsi="Times New Roman" w:cs="Times New Roman"/>
          <w:b/>
        </w:rPr>
        <w:t>1</w:t>
      </w:r>
      <w:r>
        <w:rPr>
          <w:rFonts w:ascii="Times New Roman" w:hAnsi="Times New Roman" w:cs="Times New Roman"/>
          <w:b/>
        </w:rPr>
        <w:t>-</w:t>
      </w:r>
      <w:r w:rsidR="00B944AC">
        <w:rPr>
          <w:rFonts w:ascii="Times New Roman" w:hAnsi="Times New Roman" w:cs="Times New Roman"/>
          <w:b/>
        </w:rPr>
        <w:t>8</w:t>
      </w:r>
      <w:r>
        <w:rPr>
          <w:rFonts w:ascii="Times New Roman" w:hAnsi="Times New Roman" w:cs="Times New Roman"/>
          <w:b/>
        </w:rPr>
        <w:tab/>
      </w:r>
      <w:r>
        <w:rPr>
          <w:rFonts w:ascii="Times New Roman" w:hAnsi="Times New Roman" w:cs="Times New Roman"/>
          <w:b/>
          <w:u w:val="single"/>
        </w:rPr>
        <w:t>Certificate of Occupancy</w:t>
      </w:r>
    </w:p>
    <w:p w:rsidR="001661B7" w:rsidRDefault="001661B7" w:rsidP="00C90FA3">
      <w:pPr>
        <w:ind w:left="720"/>
        <w:rPr>
          <w:rFonts w:ascii="Times New Roman" w:hAnsi="Times New Roman" w:cs="Times New Roman"/>
          <w:b/>
          <w:u w:val="single"/>
        </w:rPr>
      </w:pPr>
    </w:p>
    <w:p w:rsidR="001661B7" w:rsidRPr="00932FBD" w:rsidRDefault="001661B7" w:rsidP="00B368B4">
      <w:pPr>
        <w:pStyle w:val="ListParagraph"/>
        <w:numPr>
          <w:ilvl w:val="0"/>
          <w:numId w:val="212"/>
        </w:numPr>
        <w:rPr>
          <w:rFonts w:ascii="Times New Roman" w:hAnsi="Times New Roman" w:cs="Times New Roman"/>
        </w:rPr>
      </w:pPr>
      <w:r w:rsidRPr="00932FBD">
        <w:rPr>
          <w:rFonts w:ascii="Times New Roman" w:hAnsi="Times New Roman" w:cs="Times New Roman"/>
        </w:rPr>
        <w:t>No structure hereafter erected, moved, structu</w:t>
      </w:r>
      <w:r w:rsidR="00932FBD">
        <w:rPr>
          <w:rFonts w:ascii="Times New Roman" w:hAnsi="Times New Roman" w:cs="Times New Roman"/>
        </w:rPr>
        <w:t xml:space="preserve">rally altered, or changed in </w:t>
      </w:r>
      <w:r w:rsidRPr="00932FBD">
        <w:rPr>
          <w:rFonts w:ascii="Times New Roman" w:hAnsi="Times New Roman" w:cs="Times New Roman"/>
        </w:rPr>
        <w:t>use shall be used or occupied until a Certi</w:t>
      </w:r>
      <w:r w:rsidR="00932FBD">
        <w:rPr>
          <w:rFonts w:ascii="Times New Roman" w:hAnsi="Times New Roman" w:cs="Times New Roman"/>
        </w:rPr>
        <w:t xml:space="preserve">ficate of Occupancy has been </w:t>
      </w:r>
      <w:r w:rsidRPr="00932FBD">
        <w:rPr>
          <w:rFonts w:ascii="Times New Roman" w:hAnsi="Times New Roman" w:cs="Times New Roman"/>
        </w:rPr>
        <w:t>issued by the Zoning Administrator.  Any Certificate of Occupa</w:t>
      </w:r>
      <w:r w:rsidR="00932FBD">
        <w:rPr>
          <w:rFonts w:ascii="Times New Roman" w:hAnsi="Times New Roman" w:cs="Times New Roman"/>
        </w:rPr>
        <w:t xml:space="preserve">ncy issued </w:t>
      </w:r>
      <w:r w:rsidRPr="00932FBD">
        <w:rPr>
          <w:rFonts w:ascii="Times New Roman" w:hAnsi="Times New Roman" w:cs="Times New Roman"/>
        </w:rPr>
        <w:t>shall state that the structure or portion of a str</w:t>
      </w:r>
      <w:r w:rsidR="00932FBD">
        <w:rPr>
          <w:rFonts w:ascii="Times New Roman" w:hAnsi="Times New Roman" w:cs="Times New Roman"/>
        </w:rPr>
        <w:t xml:space="preserve">ucture is in compliance with </w:t>
      </w:r>
      <w:r w:rsidRPr="00932FBD">
        <w:rPr>
          <w:rFonts w:ascii="Times New Roman" w:hAnsi="Times New Roman" w:cs="Times New Roman"/>
        </w:rPr>
        <w:t>the information stated on the Zoning Pe</w:t>
      </w:r>
      <w:r w:rsidR="00932FBD">
        <w:rPr>
          <w:rFonts w:ascii="Times New Roman" w:hAnsi="Times New Roman" w:cs="Times New Roman"/>
        </w:rPr>
        <w:t xml:space="preserve">rmit and with all applicable </w:t>
      </w:r>
      <w:r w:rsidRPr="00932FBD">
        <w:rPr>
          <w:rFonts w:ascii="Times New Roman" w:hAnsi="Times New Roman" w:cs="Times New Roman"/>
        </w:rPr>
        <w:t xml:space="preserve">provisions of this Ordinance.  </w:t>
      </w:r>
    </w:p>
    <w:p w:rsidR="001661B7" w:rsidRDefault="001661B7" w:rsidP="00C90FA3">
      <w:pPr>
        <w:ind w:left="720"/>
        <w:rPr>
          <w:rFonts w:ascii="Times New Roman" w:hAnsi="Times New Roman" w:cs="Times New Roman"/>
        </w:rPr>
      </w:pPr>
    </w:p>
    <w:p w:rsidR="001661B7" w:rsidRPr="00932FBD" w:rsidRDefault="006058BB" w:rsidP="00B368B4">
      <w:pPr>
        <w:pStyle w:val="ListParagraph"/>
        <w:numPr>
          <w:ilvl w:val="0"/>
          <w:numId w:val="212"/>
        </w:numPr>
        <w:rPr>
          <w:rFonts w:ascii="Times New Roman" w:hAnsi="Times New Roman" w:cs="Times New Roman"/>
        </w:rPr>
      </w:pPr>
      <w:r w:rsidRPr="00932FBD">
        <w:rPr>
          <w:rFonts w:ascii="Times New Roman" w:hAnsi="Times New Roman" w:cs="Times New Roman"/>
        </w:rPr>
        <w:t>A record of all Certificates of Occupancy issued sha</w:t>
      </w:r>
      <w:r w:rsidR="00932FBD">
        <w:rPr>
          <w:rFonts w:ascii="Times New Roman" w:hAnsi="Times New Roman" w:cs="Times New Roman"/>
        </w:rPr>
        <w:t xml:space="preserve">ll be kept on file in </w:t>
      </w:r>
      <w:r w:rsidRPr="00932FBD">
        <w:rPr>
          <w:rFonts w:ascii="Times New Roman" w:hAnsi="Times New Roman" w:cs="Times New Roman"/>
        </w:rPr>
        <w:t>Town Hall and copies shall be furnished, o</w:t>
      </w:r>
      <w:r w:rsidR="00932FBD">
        <w:rPr>
          <w:rFonts w:ascii="Times New Roman" w:hAnsi="Times New Roman" w:cs="Times New Roman"/>
        </w:rPr>
        <w:t xml:space="preserve">n request, to all interested </w:t>
      </w:r>
      <w:r w:rsidRPr="00932FBD">
        <w:rPr>
          <w:rFonts w:ascii="Times New Roman" w:hAnsi="Times New Roman" w:cs="Times New Roman"/>
        </w:rPr>
        <w:t>parties.</w:t>
      </w:r>
    </w:p>
    <w:p w:rsidR="001661B7" w:rsidRDefault="001661B7" w:rsidP="00C90FA3">
      <w:pPr>
        <w:ind w:left="720"/>
        <w:rPr>
          <w:rFonts w:ascii="Times New Roman" w:hAnsi="Times New Roman" w:cs="Times New Roman"/>
        </w:rPr>
      </w:pPr>
    </w:p>
    <w:p w:rsidR="00D75DBB" w:rsidRDefault="006058BB" w:rsidP="00B368B4">
      <w:pPr>
        <w:pStyle w:val="ListParagraph"/>
        <w:numPr>
          <w:ilvl w:val="0"/>
          <w:numId w:val="212"/>
        </w:numPr>
        <w:rPr>
          <w:rFonts w:ascii="Times New Roman" w:hAnsi="Times New Roman" w:cs="Times New Roman"/>
        </w:rPr>
      </w:pPr>
      <w:r w:rsidRPr="00932FBD">
        <w:rPr>
          <w:rFonts w:ascii="Times New Roman" w:hAnsi="Times New Roman" w:cs="Times New Roman"/>
        </w:rPr>
        <w:t>If a Certificate of Occupancy is denied, the rea</w:t>
      </w:r>
      <w:r w:rsidR="00932FBD">
        <w:rPr>
          <w:rFonts w:ascii="Times New Roman" w:hAnsi="Times New Roman" w:cs="Times New Roman"/>
        </w:rPr>
        <w:t xml:space="preserve">sons for such denial shall be </w:t>
      </w:r>
      <w:r w:rsidRPr="00932FBD">
        <w:rPr>
          <w:rFonts w:ascii="Times New Roman" w:hAnsi="Times New Roman" w:cs="Times New Roman"/>
        </w:rPr>
        <w:t>specified in writing and provided to the applicant.</w:t>
      </w:r>
    </w:p>
    <w:p w:rsidR="00597383" w:rsidRDefault="00597383"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Default="00A91F80" w:rsidP="00597383">
      <w:pPr>
        <w:pStyle w:val="ListParagraph"/>
        <w:rPr>
          <w:rFonts w:ascii="Times New Roman" w:hAnsi="Times New Roman" w:cs="Times New Roman"/>
        </w:rPr>
      </w:pPr>
    </w:p>
    <w:p w:rsidR="00A91F80" w:rsidRPr="00597383" w:rsidRDefault="00A91F80" w:rsidP="00597383">
      <w:pPr>
        <w:pStyle w:val="ListParagraph"/>
        <w:rPr>
          <w:rFonts w:ascii="Times New Roman" w:hAnsi="Times New Roman" w:cs="Times New Roman"/>
        </w:rPr>
      </w:pPr>
    </w:p>
    <w:p w:rsidR="00B71545" w:rsidRDefault="00B944AC" w:rsidP="00100527">
      <w:pPr>
        <w:ind w:left="720"/>
        <w:jc w:val="center"/>
        <w:rPr>
          <w:rFonts w:ascii="Times New Roman" w:hAnsi="Times New Roman" w:cs="Times New Roman"/>
          <w:b/>
        </w:rPr>
      </w:pPr>
      <w:r>
        <w:rPr>
          <w:rFonts w:ascii="Times New Roman" w:hAnsi="Times New Roman" w:cs="Times New Roman"/>
          <w:b/>
        </w:rPr>
        <w:t>A</w:t>
      </w:r>
      <w:r w:rsidR="000B0F84">
        <w:rPr>
          <w:rFonts w:ascii="Times New Roman" w:hAnsi="Times New Roman" w:cs="Times New Roman"/>
          <w:b/>
        </w:rPr>
        <w:t>RTICLE 12</w:t>
      </w:r>
    </w:p>
    <w:p w:rsidR="00100527" w:rsidRDefault="00100527" w:rsidP="00100527">
      <w:pPr>
        <w:ind w:left="720"/>
        <w:jc w:val="center"/>
        <w:rPr>
          <w:rFonts w:ascii="Times New Roman" w:hAnsi="Times New Roman" w:cs="Times New Roman"/>
          <w:b/>
        </w:rPr>
      </w:pPr>
    </w:p>
    <w:p w:rsidR="00100527" w:rsidRDefault="00100527" w:rsidP="00100527">
      <w:pPr>
        <w:ind w:left="720"/>
        <w:jc w:val="center"/>
        <w:rPr>
          <w:rFonts w:ascii="Times New Roman" w:hAnsi="Times New Roman" w:cs="Times New Roman"/>
          <w:b/>
        </w:rPr>
      </w:pPr>
      <w:r>
        <w:rPr>
          <w:rFonts w:ascii="Times New Roman" w:hAnsi="Times New Roman" w:cs="Times New Roman"/>
          <w:b/>
        </w:rPr>
        <w:t>BOARD OF ADJUSTMENT</w:t>
      </w:r>
    </w:p>
    <w:p w:rsidR="00B15C7A" w:rsidRDefault="00B15C7A" w:rsidP="00100527">
      <w:pPr>
        <w:ind w:left="720"/>
        <w:jc w:val="center"/>
        <w:rPr>
          <w:rFonts w:ascii="Times New Roman" w:hAnsi="Times New Roman" w:cs="Times New Roman"/>
          <w:b/>
        </w:rPr>
      </w:pPr>
    </w:p>
    <w:p w:rsidR="00573A3F" w:rsidRDefault="00573A3F" w:rsidP="001B7CB7">
      <w:pPr>
        <w:rPr>
          <w:rFonts w:ascii="Times New Roman" w:hAnsi="Times New Roman" w:cs="Times New Roman"/>
          <w:b/>
        </w:rPr>
      </w:pPr>
    </w:p>
    <w:p w:rsidR="00B15C7A" w:rsidRDefault="00B15C7A" w:rsidP="00B15C7A">
      <w:pPr>
        <w:ind w:left="720" w:hanging="720"/>
        <w:rPr>
          <w:rFonts w:ascii="Times New Roman" w:hAnsi="Times New Roman" w:cs="Times New Roman"/>
          <w:b/>
          <w:u w:val="single"/>
        </w:rPr>
      </w:pPr>
      <w:r>
        <w:rPr>
          <w:rFonts w:ascii="Times New Roman" w:hAnsi="Times New Roman" w:cs="Times New Roman"/>
          <w:b/>
        </w:rPr>
        <w:t>12-1</w:t>
      </w:r>
      <w:r>
        <w:rPr>
          <w:rFonts w:ascii="Times New Roman" w:hAnsi="Times New Roman" w:cs="Times New Roman"/>
          <w:b/>
        </w:rPr>
        <w:tab/>
      </w:r>
      <w:r w:rsidRPr="00B15C7A">
        <w:rPr>
          <w:rFonts w:ascii="Times New Roman" w:hAnsi="Times New Roman" w:cs="Times New Roman"/>
          <w:b/>
          <w:u w:val="single"/>
        </w:rPr>
        <w:t>Authority of Board of Adjustment</w:t>
      </w:r>
    </w:p>
    <w:p w:rsidR="00B15C7A" w:rsidRDefault="00B15C7A" w:rsidP="00B15C7A">
      <w:pPr>
        <w:ind w:left="720"/>
        <w:rPr>
          <w:rFonts w:ascii="Times New Roman" w:hAnsi="Times New Roman" w:cs="Times New Roman"/>
          <w:b/>
        </w:rPr>
      </w:pPr>
    </w:p>
    <w:p w:rsidR="00B15C7A" w:rsidRDefault="00B15C7A" w:rsidP="00B15C7A">
      <w:pPr>
        <w:tabs>
          <w:tab w:val="left" w:pos="1350"/>
          <w:tab w:val="left" w:pos="2220"/>
        </w:tabs>
        <w:ind w:firstLine="720"/>
        <w:rPr>
          <w:rFonts w:ascii="Times New Roman" w:hAnsi="Times New Roman" w:cs="Times New Roman"/>
        </w:rPr>
      </w:pPr>
      <w:r>
        <w:rPr>
          <w:rFonts w:ascii="Times New Roman" w:hAnsi="Times New Roman" w:cs="Times New Roman"/>
        </w:rPr>
        <w:t>The Board of Adjustment shall have the authority to:</w:t>
      </w:r>
    </w:p>
    <w:p w:rsidR="00B15C7A" w:rsidRDefault="00B15C7A" w:rsidP="00B15C7A">
      <w:pPr>
        <w:tabs>
          <w:tab w:val="left" w:pos="1350"/>
          <w:tab w:val="left" w:pos="2220"/>
        </w:tabs>
        <w:rPr>
          <w:rFonts w:ascii="Times New Roman" w:hAnsi="Times New Roman" w:cs="Times New Roman"/>
        </w:rPr>
      </w:pPr>
    </w:p>
    <w:p w:rsidR="00B15C7A" w:rsidRPr="003139B9" w:rsidRDefault="00B15C7A" w:rsidP="00B368B4">
      <w:pPr>
        <w:pStyle w:val="ListParagraph"/>
        <w:numPr>
          <w:ilvl w:val="0"/>
          <w:numId w:val="213"/>
        </w:numPr>
        <w:tabs>
          <w:tab w:val="left" w:pos="1350"/>
          <w:tab w:val="left" w:pos="2220"/>
        </w:tabs>
        <w:rPr>
          <w:rFonts w:ascii="Times New Roman" w:hAnsi="Times New Roman" w:cs="Times New Roman"/>
        </w:rPr>
      </w:pPr>
      <w:r w:rsidRPr="003139B9">
        <w:rPr>
          <w:rFonts w:ascii="Times New Roman" w:hAnsi="Times New Roman" w:cs="Times New Roman"/>
        </w:rPr>
        <w:t>Hear and decide appeals from any order,</w:t>
      </w:r>
      <w:r w:rsidR="003139B9">
        <w:rPr>
          <w:rFonts w:ascii="Times New Roman" w:hAnsi="Times New Roman" w:cs="Times New Roman"/>
        </w:rPr>
        <w:t xml:space="preserve"> decision, determination, or </w:t>
      </w:r>
      <w:r w:rsidRPr="003139B9">
        <w:rPr>
          <w:rFonts w:ascii="Times New Roman" w:hAnsi="Times New Roman" w:cs="Times New Roman"/>
        </w:rPr>
        <w:t>interpretation made by the Zoning Administrator pursuan</w:t>
      </w:r>
      <w:r w:rsidR="003139B9">
        <w:rPr>
          <w:rFonts w:ascii="Times New Roman" w:hAnsi="Times New Roman" w:cs="Times New Roman"/>
        </w:rPr>
        <w:t xml:space="preserve">t to or regarding </w:t>
      </w:r>
      <w:r w:rsidRPr="003139B9">
        <w:rPr>
          <w:rFonts w:ascii="Times New Roman" w:hAnsi="Times New Roman" w:cs="Times New Roman"/>
        </w:rPr>
        <w:t>these regulations;</w:t>
      </w:r>
    </w:p>
    <w:p w:rsidR="00B15C7A" w:rsidRDefault="00B15C7A" w:rsidP="00B15C7A">
      <w:pPr>
        <w:tabs>
          <w:tab w:val="left" w:pos="1350"/>
          <w:tab w:val="left" w:pos="2220"/>
        </w:tabs>
        <w:rPr>
          <w:rFonts w:ascii="Times New Roman" w:hAnsi="Times New Roman" w:cs="Times New Roman"/>
        </w:rPr>
      </w:pPr>
    </w:p>
    <w:p w:rsidR="00B15C7A" w:rsidRPr="00823787" w:rsidRDefault="00B15C7A" w:rsidP="00B368B4">
      <w:pPr>
        <w:pStyle w:val="ListParagraph"/>
        <w:numPr>
          <w:ilvl w:val="0"/>
          <w:numId w:val="213"/>
        </w:numPr>
        <w:tabs>
          <w:tab w:val="left" w:pos="1350"/>
          <w:tab w:val="left" w:pos="2220"/>
        </w:tabs>
        <w:rPr>
          <w:rFonts w:ascii="Times New Roman" w:hAnsi="Times New Roman" w:cs="Times New Roman"/>
        </w:rPr>
      </w:pPr>
      <w:r w:rsidRPr="00823787">
        <w:rPr>
          <w:rFonts w:ascii="Times New Roman" w:hAnsi="Times New Roman" w:cs="Times New Roman"/>
        </w:rPr>
        <w:t>Hear and decide petitions for variances fr</w:t>
      </w:r>
      <w:r w:rsidR="00823787">
        <w:rPr>
          <w:rFonts w:ascii="Times New Roman" w:hAnsi="Times New Roman" w:cs="Times New Roman"/>
        </w:rPr>
        <w:t xml:space="preserve">om the requirements of these </w:t>
      </w:r>
      <w:r w:rsidRPr="00823787">
        <w:rPr>
          <w:rFonts w:ascii="Times New Roman" w:hAnsi="Times New Roman" w:cs="Times New Roman"/>
        </w:rPr>
        <w:t>regulations;</w:t>
      </w:r>
    </w:p>
    <w:p w:rsidR="00B15C7A" w:rsidRDefault="00B15C7A" w:rsidP="00B15C7A">
      <w:pPr>
        <w:tabs>
          <w:tab w:val="left" w:pos="1350"/>
          <w:tab w:val="left" w:pos="2220"/>
        </w:tabs>
        <w:rPr>
          <w:rFonts w:ascii="Times New Roman" w:hAnsi="Times New Roman" w:cs="Times New Roman"/>
        </w:rPr>
      </w:pPr>
    </w:p>
    <w:p w:rsidR="00B15C7A" w:rsidRPr="00823787" w:rsidRDefault="00B15C7A" w:rsidP="00B368B4">
      <w:pPr>
        <w:pStyle w:val="ListParagraph"/>
        <w:numPr>
          <w:ilvl w:val="0"/>
          <w:numId w:val="213"/>
        </w:numPr>
        <w:tabs>
          <w:tab w:val="left" w:pos="1350"/>
          <w:tab w:val="left" w:pos="2220"/>
        </w:tabs>
        <w:rPr>
          <w:rFonts w:ascii="Times New Roman" w:hAnsi="Times New Roman" w:cs="Times New Roman"/>
        </w:rPr>
      </w:pPr>
      <w:r w:rsidRPr="00823787">
        <w:rPr>
          <w:rFonts w:ascii="Times New Roman" w:hAnsi="Times New Roman" w:cs="Times New Roman"/>
        </w:rPr>
        <w:t>Make an interpretation of any portion of this Ordinance;</w:t>
      </w:r>
    </w:p>
    <w:p w:rsidR="00573A3F" w:rsidRDefault="00573A3F" w:rsidP="00B15C7A">
      <w:pPr>
        <w:tabs>
          <w:tab w:val="left" w:pos="1350"/>
          <w:tab w:val="left" w:pos="2220"/>
        </w:tabs>
        <w:rPr>
          <w:rFonts w:ascii="Times New Roman" w:hAnsi="Times New Roman" w:cs="Times New Roman"/>
        </w:rPr>
      </w:pPr>
    </w:p>
    <w:p w:rsidR="00B15C7A" w:rsidRDefault="00B15C7A" w:rsidP="00B15C7A">
      <w:pPr>
        <w:tabs>
          <w:tab w:val="left" w:pos="1350"/>
          <w:tab w:val="left" w:pos="2220"/>
        </w:tabs>
        <w:ind w:left="720" w:hanging="720"/>
        <w:rPr>
          <w:rFonts w:ascii="Times New Roman" w:hAnsi="Times New Roman" w:cs="Times New Roman"/>
          <w:b/>
          <w:u w:val="single"/>
        </w:rPr>
      </w:pPr>
      <w:r>
        <w:rPr>
          <w:rFonts w:ascii="Times New Roman" w:hAnsi="Times New Roman" w:cs="Times New Roman"/>
          <w:b/>
        </w:rPr>
        <w:t>12-2</w:t>
      </w:r>
      <w:r>
        <w:rPr>
          <w:rFonts w:ascii="Times New Roman" w:hAnsi="Times New Roman" w:cs="Times New Roman"/>
          <w:b/>
        </w:rPr>
        <w:tab/>
      </w:r>
      <w:r>
        <w:rPr>
          <w:rFonts w:ascii="Times New Roman" w:hAnsi="Times New Roman" w:cs="Times New Roman"/>
          <w:b/>
          <w:u w:val="single"/>
        </w:rPr>
        <w:t>Membership</w:t>
      </w:r>
    </w:p>
    <w:p w:rsidR="00B15C7A" w:rsidRDefault="00B15C7A" w:rsidP="00B15C7A">
      <w:pPr>
        <w:tabs>
          <w:tab w:val="left" w:pos="1350"/>
          <w:tab w:val="left" w:pos="2220"/>
        </w:tabs>
        <w:ind w:left="720" w:hanging="720"/>
        <w:rPr>
          <w:rFonts w:ascii="Times New Roman" w:hAnsi="Times New Roman" w:cs="Times New Roman"/>
          <w:b/>
        </w:rPr>
      </w:pPr>
    </w:p>
    <w:p w:rsidR="00DF622D" w:rsidRDefault="00DF622D" w:rsidP="00DF622D">
      <w:pPr>
        <w:ind w:left="720" w:hanging="720"/>
        <w:rPr>
          <w:rFonts w:ascii="Times New Roman" w:hAnsi="Times New Roman" w:cs="Times New Roman"/>
        </w:rPr>
      </w:pPr>
      <w:r>
        <w:rPr>
          <w:rFonts w:ascii="Times New Roman" w:hAnsi="Times New Roman" w:cs="Times New Roman"/>
          <w:b/>
        </w:rPr>
        <w:tab/>
      </w:r>
      <w:r w:rsidRPr="00DF622D">
        <w:rPr>
          <w:rFonts w:ascii="Times New Roman" w:hAnsi="Times New Roman" w:cs="Times New Roman"/>
        </w:rPr>
        <w:t xml:space="preserve">The Board shall consist of five (5) regular members and a maximum of four (4) alternate members. Four (4) regular members and up to two (2) alternate members shall be residents of the Town of </w:t>
      </w:r>
      <w:smartTag w:uri="urn:schemas-microsoft-com:office:smarttags" w:element="City">
        <w:smartTag w:uri="urn:schemas-microsoft-com:office:smarttags" w:element="place">
          <w:r w:rsidRPr="00DF622D">
            <w:rPr>
              <w:rFonts w:ascii="Times New Roman" w:hAnsi="Times New Roman" w:cs="Times New Roman"/>
            </w:rPr>
            <w:t>Stanfield</w:t>
          </w:r>
        </w:smartTag>
      </w:smartTag>
      <w:r w:rsidRPr="00DF622D">
        <w:rPr>
          <w:rFonts w:ascii="Times New Roman" w:hAnsi="Times New Roman" w:cs="Times New Roman"/>
        </w:rPr>
        <w:t xml:space="preserve"> and appointed by the Stanfield Board of Commissioners. One (1) regular member and up to two (2) alternate members shall be residents of the extraterritorial planning area and appointed by the Stanly County Board of Commissioners. </w:t>
      </w:r>
    </w:p>
    <w:p w:rsidR="00DF622D" w:rsidRDefault="00DF622D" w:rsidP="00DF622D">
      <w:pPr>
        <w:ind w:left="720" w:hanging="720"/>
        <w:rPr>
          <w:rFonts w:ascii="Times New Roman" w:hAnsi="Times New Roman" w:cs="Times New Roman"/>
        </w:rPr>
      </w:pPr>
    </w:p>
    <w:p w:rsidR="00DF622D" w:rsidRDefault="00DF622D" w:rsidP="00DF622D">
      <w:pPr>
        <w:ind w:left="720" w:hanging="720"/>
        <w:rPr>
          <w:rFonts w:ascii="Times New Roman" w:hAnsi="Times New Roman" w:cs="Times New Roman"/>
        </w:rPr>
      </w:pPr>
      <w:r>
        <w:rPr>
          <w:rFonts w:ascii="Times New Roman" w:hAnsi="Times New Roman" w:cs="Times New Roman"/>
        </w:rPr>
        <w:tab/>
      </w:r>
      <w:r w:rsidRPr="00DF622D">
        <w:rPr>
          <w:rFonts w:ascii="Times New Roman" w:hAnsi="Times New Roman" w:cs="Times New Roman"/>
        </w:rPr>
        <w:t>The alternate members of the Board shall be requested to attend all regular and special meetings and shall be able to cast a vote on an application for a variance, interpretation, or appeal when a regular member of the Board is absent or if such Board member has a conflict of interest. The alternate members shall have full privileges on the adoption or amendment of these rules of procedure and other procedural aspects of the Board’s business.</w:t>
      </w:r>
    </w:p>
    <w:p w:rsidR="00DF622D" w:rsidRDefault="00DF622D" w:rsidP="00DF622D">
      <w:pPr>
        <w:ind w:left="720" w:hanging="720"/>
        <w:rPr>
          <w:rFonts w:ascii="Times New Roman" w:hAnsi="Times New Roman" w:cs="Times New Roman"/>
        </w:rPr>
      </w:pPr>
    </w:p>
    <w:p w:rsidR="00DF622D" w:rsidRDefault="00DF622D" w:rsidP="00DF622D">
      <w:pPr>
        <w:ind w:left="720" w:hanging="720"/>
        <w:rPr>
          <w:rFonts w:ascii="Times New Roman" w:hAnsi="Times New Roman" w:cs="Times New Roman"/>
          <w:b/>
          <w:u w:val="single"/>
        </w:rPr>
      </w:pPr>
      <w:r>
        <w:rPr>
          <w:rFonts w:ascii="Times New Roman" w:hAnsi="Times New Roman" w:cs="Times New Roman"/>
          <w:b/>
        </w:rPr>
        <w:t>12-3</w:t>
      </w:r>
      <w:r>
        <w:rPr>
          <w:rFonts w:ascii="Times New Roman" w:hAnsi="Times New Roman" w:cs="Times New Roman"/>
          <w:b/>
        </w:rPr>
        <w:tab/>
      </w:r>
      <w:r>
        <w:rPr>
          <w:rFonts w:ascii="Times New Roman" w:hAnsi="Times New Roman" w:cs="Times New Roman"/>
          <w:b/>
          <w:u w:val="single"/>
        </w:rPr>
        <w:t>Meetings, Hearings, and Procedures</w:t>
      </w:r>
    </w:p>
    <w:p w:rsidR="00DF622D" w:rsidRDefault="00DF622D" w:rsidP="00DF622D">
      <w:pPr>
        <w:tabs>
          <w:tab w:val="left" w:pos="1350"/>
          <w:tab w:val="left" w:pos="2220"/>
        </w:tabs>
        <w:ind w:left="720" w:firstLine="720"/>
        <w:rPr>
          <w:rFonts w:ascii="Times New Roman" w:hAnsi="Times New Roman" w:cs="Times New Roman"/>
          <w:b/>
          <w:u w:val="single"/>
        </w:rPr>
      </w:pPr>
    </w:p>
    <w:p w:rsidR="00DF622D" w:rsidRDefault="00DF622D" w:rsidP="00DF622D">
      <w:pPr>
        <w:tabs>
          <w:tab w:val="left" w:pos="1350"/>
          <w:tab w:val="left" w:pos="2220"/>
        </w:tabs>
        <w:ind w:left="720"/>
        <w:rPr>
          <w:rFonts w:ascii="Times New Roman" w:hAnsi="Times New Roman" w:cs="Times New Roman"/>
        </w:rPr>
      </w:pPr>
      <w:r>
        <w:rPr>
          <w:rFonts w:ascii="Times New Roman" w:hAnsi="Times New Roman" w:cs="Times New Roman"/>
        </w:rPr>
        <w:t xml:space="preserve">All meetings and hearing shall be open to the public and shall be conducted in accordance with the procedures set forth in these regulations and </w:t>
      </w:r>
      <w:r w:rsidR="00B7359D">
        <w:rPr>
          <w:rFonts w:ascii="Times New Roman" w:hAnsi="Times New Roman" w:cs="Times New Roman"/>
        </w:rPr>
        <w:t>Rules of P</w:t>
      </w:r>
      <w:r>
        <w:rPr>
          <w:rFonts w:ascii="Times New Roman" w:hAnsi="Times New Roman" w:cs="Times New Roman"/>
        </w:rPr>
        <w:t xml:space="preserve">rocedure adopted by </w:t>
      </w:r>
      <w:r w:rsidR="00B7359D">
        <w:rPr>
          <w:rFonts w:ascii="Times New Roman" w:hAnsi="Times New Roman" w:cs="Times New Roman"/>
        </w:rPr>
        <w:t>the Board of Adjustment.  Such Rules of Procedure</w:t>
      </w:r>
      <w:r>
        <w:rPr>
          <w:rFonts w:ascii="Times New Roman" w:hAnsi="Times New Roman" w:cs="Times New Roman"/>
        </w:rPr>
        <w:t xml:space="preserve"> may be amended by the Board of Adjustment membership.</w:t>
      </w:r>
    </w:p>
    <w:p w:rsidR="00DF622D" w:rsidRDefault="00DF622D" w:rsidP="00DF622D">
      <w:pPr>
        <w:tabs>
          <w:tab w:val="left" w:pos="1350"/>
          <w:tab w:val="left" w:pos="2220"/>
        </w:tabs>
        <w:rPr>
          <w:rFonts w:ascii="Times New Roman" w:hAnsi="Times New Roman" w:cs="Times New Roman"/>
        </w:rPr>
      </w:pPr>
    </w:p>
    <w:p w:rsidR="00DF622D" w:rsidRDefault="00B7359D" w:rsidP="00DF622D">
      <w:pPr>
        <w:tabs>
          <w:tab w:val="left" w:pos="1350"/>
          <w:tab w:val="left" w:pos="2220"/>
        </w:tabs>
        <w:ind w:left="720"/>
        <w:rPr>
          <w:rFonts w:ascii="Times New Roman" w:hAnsi="Times New Roman" w:cs="Times New Roman"/>
        </w:rPr>
      </w:pPr>
      <w:r>
        <w:rPr>
          <w:rFonts w:ascii="Times New Roman" w:hAnsi="Times New Roman" w:cs="Times New Roman"/>
        </w:rPr>
        <w:t>Any R</w:t>
      </w:r>
      <w:r w:rsidR="00DF622D">
        <w:rPr>
          <w:rFonts w:ascii="Times New Roman" w:hAnsi="Times New Roman" w:cs="Times New Roman"/>
        </w:rPr>
        <w:t xml:space="preserve">ules of </w:t>
      </w:r>
      <w:r>
        <w:rPr>
          <w:rFonts w:ascii="Times New Roman" w:hAnsi="Times New Roman" w:cs="Times New Roman"/>
        </w:rPr>
        <w:t>P</w:t>
      </w:r>
      <w:r w:rsidR="00DF622D">
        <w:rPr>
          <w:rFonts w:ascii="Times New Roman" w:hAnsi="Times New Roman" w:cs="Times New Roman"/>
        </w:rPr>
        <w:t>rocedure adopted by the Board of Adjustment shall be kept on file in the office of the Zoning Administrator and shall be made available to the public at any meeting or hearing of the Board of Adjustment.</w:t>
      </w:r>
    </w:p>
    <w:p w:rsidR="00E05817" w:rsidRDefault="00E05817" w:rsidP="00DF622D">
      <w:pPr>
        <w:tabs>
          <w:tab w:val="left" w:pos="1350"/>
          <w:tab w:val="left" w:pos="2220"/>
        </w:tabs>
        <w:ind w:left="720"/>
        <w:rPr>
          <w:rFonts w:ascii="Times New Roman" w:hAnsi="Times New Roman" w:cs="Times New Roman"/>
        </w:rPr>
      </w:pPr>
    </w:p>
    <w:p w:rsidR="00E05817" w:rsidRDefault="00E05817" w:rsidP="00E05817">
      <w:pPr>
        <w:tabs>
          <w:tab w:val="left" w:pos="1350"/>
          <w:tab w:val="left" w:pos="2220"/>
        </w:tabs>
        <w:ind w:left="720" w:hanging="720"/>
        <w:rPr>
          <w:rFonts w:ascii="Times New Roman" w:hAnsi="Times New Roman" w:cs="Times New Roman"/>
          <w:b/>
          <w:u w:val="single"/>
        </w:rPr>
      </w:pPr>
      <w:r>
        <w:rPr>
          <w:rFonts w:ascii="Times New Roman" w:hAnsi="Times New Roman" w:cs="Times New Roman"/>
          <w:b/>
        </w:rPr>
        <w:t>12-4</w:t>
      </w:r>
      <w:r>
        <w:rPr>
          <w:rFonts w:ascii="Times New Roman" w:hAnsi="Times New Roman" w:cs="Times New Roman"/>
          <w:b/>
        </w:rPr>
        <w:tab/>
      </w:r>
      <w:r>
        <w:rPr>
          <w:rFonts w:ascii="Times New Roman" w:hAnsi="Times New Roman" w:cs="Times New Roman"/>
          <w:b/>
          <w:u w:val="single"/>
        </w:rPr>
        <w:t>Conflict of Interest</w:t>
      </w:r>
    </w:p>
    <w:p w:rsidR="00E05817" w:rsidRDefault="00E05817" w:rsidP="00E05817">
      <w:pPr>
        <w:tabs>
          <w:tab w:val="left" w:pos="1350"/>
          <w:tab w:val="left" w:pos="2220"/>
        </w:tabs>
        <w:ind w:left="720" w:hanging="720"/>
        <w:rPr>
          <w:rFonts w:ascii="Times New Roman" w:hAnsi="Times New Roman" w:cs="Times New Roman"/>
          <w:b/>
          <w:u w:val="single"/>
        </w:rPr>
      </w:pPr>
    </w:p>
    <w:p w:rsidR="00E05817" w:rsidRPr="00E05817" w:rsidRDefault="00E05817" w:rsidP="00E05817">
      <w:pPr>
        <w:tabs>
          <w:tab w:val="left" w:pos="1350"/>
          <w:tab w:val="left" w:pos="2220"/>
        </w:tabs>
        <w:ind w:left="720" w:hanging="720"/>
        <w:rPr>
          <w:rFonts w:ascii="Times New Roman" w:hAnsi="Times New Roman" w:cs="Times New Roman"/>
        </w:rPr>
      </w:pPr>
      <w:r>
        <w:rPr>
          <w:rFonts w:ascii="Times New Roman" w:hAnsi="Times New Roman" w:cs="Times New Roman"/>
        </w:rPr>
        <w:tab/>
        <w:t>In accordance with NCGS 160A-388(e-1), members of the Board of Adjustment may not participate in or vote on any matter on which they have a fixed opinion prior to the hearing, have undisclosed ex parte (without equal representation) communications, have close family, business, or associational ties with an affected person, or have a financial interest in the outcome of the case.  If an objection is raised to a member’s participation and that member does not recuse himself/herself, the remaining members shall by majority vote rule on the objection.</w:t>
      </w:r>
    </w:p>
    <w:p w:rsidR="00DF622D" w:rsidRDefault="00DF622D" w:rsidP="00DF622D">
      <w:pPr>
        <w:tabs>
          <w:tab w:val="left" w:pos="1350"/>
          <w:tab w:val="left" w:pos="2220"/>
        </w:tabs>
        <w:ind w:left="720"/>
        <w:rPr>
          <w:rFonts w:ascii="Times New Roman" w:hAnsi="Times New Roman" w:cs="Times New Roman"/>
        </w:rPr>
      </w:pPr>
    </w:p>
    <w:p w:rsidR="00DF622D" w:rsidRDefault="00DF622D" w:rsidP="00DF622D">
      <w:pPr>
        <w:tabs>
          <w:tab w:val="left" w:pos="1350"/>
          <w:tab w:val="left" w:pos="2220"/>
        </w:tabs>
        <w:ind w:left="720" w:hanging="72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Staff</w:t>
      </w:r>
    </w:p>
    <w:p w:rsidR="00DF622D" w:rsidRDefault="00DF622D" w:rsidP="00DF622D">
      <w:pPr>
        <w:ind w:left="720" w:firstLine="720"/>
        <w:rPr>
          <w:rFonts w:ascii="Times New Roman" w:hAnsi="Times New Roman" w:cs="Times New Roman"/>
          <w:b/>
          <w:u w:val="single"/>
        </w:rPr>
      </w:pPr>
    </w:p>
    <w:p w:rsidR="00DF622D" w:rsidRDefault="00DF622D" w:rsidP="00DF622D">
      <w:pPr>
        <w:ind w:left="720"/>
        <w:rPr>
          <w:rFonts w:ascii="Times New Roman" w:hAnsi="Times New Roman" w:cs="Times New Roman"/>
        </w:rPr>
      </w:pPr>
      <w:r>
        <w:rPr>
          <w:rFonts w:ascii="Times New Roman" w:hAnsi="Times New Roman" w:cs="Times New Roman"/>
        </w:rPr>
        <w:t>The Zoning Administrator shall serve as staff to the Board of Adjustment and shall provide technical assistance to the Board of Adjustment, as requested.</w:t>
      </w:r>
    </w:p>
    <w:p w:rsidR="00DF622D" w:rsidRDefault="00DF622D" w:rsidP="00DF622D">
      <w:pPr>
        <w:ind w:left="720"/>
        <w:rPr>
          <w:rFonts w:ascii="Times New Roman" w:hAnsi="Times New Roman" w:cs="Times New Roman"/>
        </w:rPr>
      </w:pPr>
    </w:p>
    <w:p w:rsidR="00DF622D" w:rsidRDefault="00DF622D" w:rsidP="00DF622D">
      <w:pPr>
        <w:ind w:left="720" w:hanging="72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6</w:t>
      </w:r>
      <w:r>
        <w:rPr>
          <w:rFonts w:ascii="Times New Roman" w:hAnsi="Times New Roman" w:cs="Times New Roman"/>
          <w:b/>
        </w:rPr>
        <w:tab/>
      </w:r>
      <w:r w:rsidR="00F335F8">
        <w:rPr>
          <w:rFonts w:ascii="Times New Roman" w:hAnsi="Times New Roman" w:cs="Times New Roman"/>
          <w:b/>
          <w:u w:val="single"/>
        </w:rPr>
        <w:t>Appeals</w:t>
      </w:r>
    </w:p>
    <w:p w:rsidR="00DF622D" w:rsidRDefault="00DF622D" w:rsidP="00DF622D">
      <w:pPr>
        <w:ind w:left="720" w:hanging="720"/>
        <w:rPr>
          <w:rFonts w:ascii="Times New Roman" w:hAnsi="Times New Roman" w:cs="Times New Roman"/>
          <w:b/>
          <w:u w:val="single"/>
        </w:rPr>
      </w:pPr>
    </w:p>
    <w:p w:rsidR="00F335F8" w:rsidRDefault="00DF622D" w:rsidP="00F335F8">
      <w:pPr>
        <w:tabs>
          <w:tab w:val="left" w:pos="1350"/>
          <w:tab w:val="left" w:pos="2220"/>
        </w:tabs>
        <w:ind w:left="720"/>
        <w:rPr>
          <w:rFonts w:ascii="Times New Roman" w:hAnsi="Times New Roman" w:cs="Times New Roman"/>
        </w:rPr>
      </w:pPr>
      <w:r>
        <w:rPr>
          <w:rFonts w:ascii="Times New Roman" w:hAnsi="Times New Roman" w:cs="Times New Roman"/>
        </w:rPr>
        <w:t xml:space="preserve">An appeal may be initiated by any aggrieved party or </w:t>
      </w:r>
      <w:r w:rsidR="00B7359D">
        <w:rPr>
          <w:rFonts w:ascii="Times New Roman" w:hAnsi="Times New Roman" w:cs="Times New Roman"/>
        </w:rPr>
        <w:t>by any officer, department, or appointed B</w:t>
      </w:r>
      <w:r>
        <w:rPr>
          <w:rFonts w:ascii="Times New Roman" w:hAnsi="Times New Roman" w:cs="Times New Roman"/>
        </w:rPr>
        <w:t>oard of Stanfield.</w:t>
      </w:r>
      <w:r w:rsidR="00F335F8">
        <w:rPr>
          <w:rFonts w:ascii="Times New Roman" w:hAnsi="Times New Roman" w:cs="Times New Roman"/>
        </w:rPr>
        <w:t xml:space="preserve">  The Board of Adjustment shall hear and decide appeals from and review any order, requirement, decision, interpretation, or citation made by the Zoning Administrator.  In addition, the Zoning Administrator may ask the Board of Adjustment to interpret any portion of the Zoning Ordinance.</w:t>
      </w:r>
    </w:p>
    <w:p w:rsidR="00F335F8" w:rsidRDefault="00F335F8" w:rsidP="00F335F8">
      <w:pPr>
        <w:tabs>
          <w:tab w:val="left" w:pos="1350"/>
          <w:tab w:val="left" w:pos="2220"/>
        </w:tabs>
        <w:ind w:left="720"/>
        <w:rPr>
          <w:rFonts w:ascii="Times New Roman" w:hAnsi="Times New Roman" w:cs="Times New Roman"/>
        </w:rPr>
      </w:pPr>
    </w:p>
    <w:p w:rsidR="00F335F8" w:rsidRPr="002060B6" w:rsidRDefault="00F335F8" w:rsidP="00B368B4">
      <w:pPr>
        <w:pStyle w:val="ListParagraph"/>
        <w:numPr>
          <w:ilvl w:val="0"/>
          <w:numId w:val="214"/>
        </w:numPr>
        <w:tabs>
          <w:tab w:val="left" w:pos="1350"/>
          <w:tab w:val="left" w:pos="2220"/>
        </w:tabs>
        <w:rPr>
          <w:rFonts w:ascii="Times New Roman" w:hAnsi="Times New Roman" w:cs="Times New Roman"/>
        </w:rPr>
      </w:pPr>
      <w:r w:rsidRPr="002060B6">
        <w:rPr>
          <w:rFonts w:ascii="Times New Roman" w:hAnsi="Times New Roman" w:cs="Times New Roman"/>
        </w:rPr>
        <w:t>The Board of Adjustment may, after having held a</w:t>
      </w:r>
      <w:r w:rsidR="002060B6">
        <w:rPr>
          <w:rFonts w:ascii="Times New Roman" w:hAnsi="Times New Roman" w:cs="Times New Roman"/>
        </w:rPr>
        <w:t xml:space="preserve"> public hearing on the matter, </w:t>
      </w:r>
      <w:r w:rsidRPr="002060B6">
        <w:rPr>
          <w:rFonts w:ascii="Times New Roman" w:hAnsi="Times New Roman" w:cs="Times New Roman"/>
        </w:rPr>
        <w:t>reverse or affirm, wholly or partly, or may modify the</w:t>
      </w:r>
      <w:r w:rsidR="002060B6">
        <w:rPr>
          <w:rFonts w:ascii="Times New Roman" w:hAnsi="Times New Roman" w:cs="Times New Roman"/>
        </w:rPr>
        <w:t xml:space="preserve"> order, requirement, decision, </w:t>
      </w:r>
      <w:r w:rsidRPr="002060B6">
        <w:rPr>
          <w:rFonts w:ascii="Times New Roman" w:hAnsi="Times New Roman" w:cs="Times New Roman"/>
        </w:rPr>
        <w:t>or determination appealed.</w:t>
      </w:r>
      <w:r w:rsidRPr="002060B6">
        <w:rPr>
          <w:rFonts w:ascii="Times New Roman" w:hAnsi="Times New Roman" w:cs="Times New Roman"/>
        </w:rPr>
        <w:tab/>
      </w:r>
    </w:p>
    <w:p w:rsidR="00F335F8" w:rsidRDefault="00F335F8" w:rsidP="00F335F8">
      <w:pPr>
        <w:tabs>
          <w:tab w:val="left" w:pos="1350"/>
          <w:tab w:val="left" w:pos="2220"/>
        </w:tabs>
        <w:ind w:left="720"/>
        <w:rPr>
          <w:rFonts w:ascii="Times New Roman" w:hAnsi="Times New Roman" w:cs="Times New Roman"/>
        </w:rPr>
      </w:pPr>
    </w:p>
    <w:p w:rsidR="00F335F8" w:rsidRPr="002060B6" w:rsidRDefault="00F335F8" w:rsidP="00B368B4">
      <w:pPr>
        <w:pStyle w:val="ListParagraph"/>
        <w:numPr>
          <w:ilvl w:val="0"/>
          <w:numId w:val="214"/>
        </w:numPr>
        <w:tabs>
          <w:tab w:val="left" w:pos="1350"/>
          <w:tab w:val="left" w:pos="2220"/>
        </w:tabs>
        <w:rPr>
          <w:rFonts w:ascii="Times New Roman" w:hAnsi="Times New Roman" w:cs="Times New Roman"/>
        </w:rPr>
      </w:pPr>
      <w:r w:rsidRPr="002060B6">
        <w:rPr>
          <w:rFonts w:ascii="Times New Roman" w:hAnsi="Times New Roman" w:cs="Times New Roman"/>
        </w:rPr>
        <w:t>The Board of Adjustment shall have all the powers of the Zoning Ad</w:t>
      </w:r>
      <w:r w:rsidR="002060B6">
        <w:rPr>
          <w:rFonts w:ascii="Times New Roman" w:hAnsi="Times New Roman" w:cs="Times New Roman"/>
        </w:rPr>
        <w:t xml:space="preserve">ministrator in </w:t>
      </w:r>
      <w:r w:rsidRPr="002060B6">
        <w:rPr>
          <w:rFonts w:ascii="Times New Roman" w:hAnsi="Times New Roman" w:cs="Times New Roman"/>
        </w:rPr>
        <w:t>making any order, requirement, decision, interpr</w:t>
      </w:r>
      <w:r w:rsidR="002060B6">
        <w:rPr>
          <w:rFonts w:ascii="Times New Roman" w:hAnsi="Times New Roman" w:cs="Times New Roman"/>
        </w:rPr>
        <w:t xml:space="preserve">etation, or determination with </w:t>
      </w:r>
      <w:r w:rsidRPr="002060B6">
        <w:rPr>
          <w:rFonts w:ascii="Times New Roman" w:hAnsi="Times New Roman" w:cs="Times New Roman"/>
        </w:rPr>
        <w:t>reference to an appeal.</w:t>
      </w:r>
    </w:p>
    <w:p w:rsidR="00F335F8" w:rsidRDefault="00F335F8" w:rsidP="00F335F8">
      <w:pPr>
        <w:tabs>
          <w:tab w:val="left" w:pos="1350"/>
          <w:tab w:val="left" w:pos="2220"/>
        </w:tabs>
        <w:ind w:left="720"/>
        <w:rPr>
          <w:rFonts w:ascii="Times New Roman" w:hAnsi="Times New Roman" w:cs="Times New Roman"/>
        </w:rPr>
      </w:pPr>
    </w:p>
    <w:p w:rsidR="00F335F8" w:rsidRPr="002060B6" w:rsidRDefault="00F335F8" w:rsidP="00B368B4">
      <w:pPr>
        <w:pStyle w:val="ListParagraph"/>
        <w:numPr>
          <w:ilvl w:val="0"/>
          <w:numId w:val="214"/>
        </w:numPr>
        <w:tabs>
          <w:tab w:val="left" w:pos="1350"/>
          <w:tab w:val="left" w:pos="2220"/>
        </w:tabs>
        <w:rPr>
          <w:rFonts w:ascii="Times New Roman" w:hAnsi="Times New Roman" w:cs="Times New Roman"/>
        </w:rPr>
      </w:pPr>
      <w:r w:rsidRPr="002060B6">
        <w:rPr>
          <w:rFonts w:ascii="Times New Roman" w:hAnsi="Times New Roman" w:cs="Times New Roman"/>
        </w:rPr>
        <w:t>An appeal may be taken by any person who has fi</w:t>
      </w:r>
      <w:r w:rsidR="002060B6">
        <w:rPr>
          <w:rFonts w:ascii="Times New Roman" w:hAnsi="Times New Roman" w:cs="Times New Roman"/>
        </w:rPr>
        <w:t xml:space="preserve">rst appealed to and received a </w:t>
      </w:r>
      <w:r w:rsidRPr="002060B6">
        <w:rPr>
          <w:rFonts w:ascii="Times New Roman" w:hAnsi="Times New Roman" w:cs="Times New Roman"/>
        </w:rPr>
        <w:t xml:space="preserve">ruling from the Zoning Administrator.  An appeal to </w:t>
      </w:r>
      <w:r w:rsidR="002060B6">
        <w:rPr>
          <w:rFonts w:ascii="Times New Roman" w:hAnsi="Times New Roman" w:cs="Times New Roman"/>
        </w:rPr>
        <w:t xml:space="preserve">the Board of Adjustment shall </w:t>
      </w:r>
      <w:r w:rsidRPr="002060B6">
        <w:rPr>
          <w:rFonts w:ascii="Times New Roman" w:hAnsi="Times New Roman" w:cs="Times New Roman"/>
        </w:rPr>
        <w:t>be made within 45 days of the decision made by</w:t>
      </w:r>
      <w:r w:rsidR="002060B6">
        <w:rPr>
          <w:rFonts w:ascii="Times New Roman" w:hAnsi="Times New Roman" w:cs="Times New Roman"/>
        </w:rPr>
        <w:t xml:space="preserve"> the Zoning Administrator. The </w:t>
      </w:r>
      <w:r w:rsidRPr="002060B6">
        <w:rPr>
          <w:rFonts w:ascii="Times New Roman" w:hAnsi="Times New Roman" w:cs="Times New Roman"/>
        </w:rPr>
        <w:t xml:space="preserve">Zoning Administrator may make an appeal to </w:t>
      </w:r>
      <w:r w:rsidR="002060B6">
        <w:rPr>
          <w:rFonts w:ascii="Times New Roman" w:hAnsi="Times New Roman" w:cs="Times New Roman"/>
        </w:rPr>
        <w:t xml:space="preserve">the Board of Adjustment at any </w:t>
      </w:r>
      <w:r w:rsidRPr="002060B6">
        <w:rPr>
          <w:rFonts w:ascii="Times New Roman" w:hAnsi="Times New Roman" w:cs="Times New Roman"/>
        </w:rPr>
        <w:t>time.</w:t>
      </w:r>
    </w:p>
    <w:p w:rsidR="00F335F8" w:rsidRDefault="00F335F8" w:rsidP="00F335F8">
      <w:pPr>
        <w:tabs>
          <w:tab w:val="left" w:pos="1350"/>
          <w:tab w:val="left" w:pos="2220"/>
        </w:tabs>
        <w:ind w:left="720"/>
        <w:rPr>
          <w:rFonts w:ascii="Times New Roman" w:hAnsi="Times New Roman" w:cs="Times New Roman"/>
        </w:rPr>
      </w:pPr>
    </w:p>
    <w:p w:rsidR="00F335F8" w:rsidRDefault="00F335F8" w:rsidP="00F335F8">
      <w:pPr>
        <w:tabs>
          <w:tab w:val="left" w:pos="1350"/>
          <w:tab w:val="left" w:pos="2220"/>
        </w:tabs>
        <w:ind w:left="720" w:hanging="72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Variances</w:t>
      </w:r>
    </w:p>
    <w:p w:rsidR="00F335F8" w:rsidRDefault="00F335F8" w:rsidP="00F335F8">
      <w:pPr>
        <w:tabs>
          <w:tab w:val="left" w:pos="1350"/>
          <w:tab w:val="left" w:pos="2220"/>
        </w:tabs>
        <w:ind w:left="720" w:hanging="720"/>
        <w:rPr>
          <w:rFonts w:ascii="Times New Roman" w:hAnsi="Times New Roman" w:cs="Times New Roman"/>
          <w:b/>
          <w:u w:val="single"/>
        </w:rPr>
      </w:pPr>
    </w:p>
    <w:p w:rsidR="00F335F8" w:rsidRDefault="00AA51D6" w:rsidP="00F335F8">
      <w:pPr>
        <w:tabs>
          <w:tab w:val="left" w:pos="1350"/>
          <w:tab w:val="left" w:pos="2175"/>
          <w:tab w:val="left" w:pos="2220"/>
        </w:tabs>
        <w:ind w:left="720"/>
        <w:rPr>
          <w:rFonts w:ascii="Times New Roman" w:hAnsi="Times New Roman" w:cs="Times New Roman"/>
        </w:rPr>
      </w:pPr>
      <w:r>
        <w:rPr>
          <w:rFonts w:ascii="Times New Roman" w:hAnsi="Times New Roman" w:cs="Times New Roman"/>
        </w:rPr>
        <w:t>The Board of Adjustment may authorize, upon appeal in specific cases, variance</w:t>
      </w:r>
      <w:r w:rsidR="007454B3">
        <w:rPr>
          <w:rFonts w:ascii="Times New Roman" w:hAnsi="Times New Roman" w:cs="Times New Roman"/>
        </w:rPr>
        <w:t>s from the terms of this Ordinance</w:t>
      </w:r>
      <w:r>
        <w:rPr>
          <w:rFonts w:ascii="Times New Roman" w:hAnsi="Times New Roman" w:cs="Times New Roman"/>
        </w:rPr>
        <w:t xml:space="preserve"> as will not be contrary to the public interest where, owing to special conditions, a literal enforcement o</w:t>
      </w:r>
      <w:r w:rsidR="007454B3">
        <w:rPr>
          <w:rFonts w:ascii="Times New Roman" w:hAnsi="Times New Roman" w:cs="Times New Roman"/>
        </w:rPr>
        <w:t>f the provisions of this Ordinance</w:t>
      </w:r>
      <w:r>
        <w:rPr>
          <w:rFonts w:ascii="Times New Roman" w:hAnsi="Times New Roman" w:cs="Times New Roman"/>
        </w:rPr>
        <w:t xml:space="preserve"> would result in practical difficulty or unnecessary hardship.  </w:t>
      </w:r>
    </w:p>
    <w:p w:rsidR="00F335F8" w:rsidRDefault="00F335F8" w:rsidP="00F335F8">
      <w:pPr>
        <w:tabs>
          <w:tab w:val="left" w:pos="1350"/>
          <w:tab w:val="left" w:pos="2175"/>
          <w:tab w:val="left" w:pos="2220"/>
        </w:tabs>
        <w:ind w:left="720"/>
        <w:rPr>
          <w:rFonts w:ascii="Times New Roman" w:hAnsi="Times New Roman" w:cs="Times New Roman"/>
        </w:rPr>
      </w:pPr>
    </w:p>
    <w:p w:rsidR="00F335F8" w:rsidRPr="005051E0" w:rsidRDefault="00F335F8" w:rsidP="00B368B4">
      <w:pPr>
        <w:pStyle w:val="ListParagraph"/>
        <w:numPr>
          <w:ilvl w:val="0"/>
          <w:numId w:val="215"/>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Board of Adjustment, in considering an applicat</w:t>
      </w:r>
      <w:r w:rsidR="005051E0">
        <w:rPr>
          <w:rFonts w:ascii="Times New Roman" w:hAnsi="Times New Roman" w:cs="Times New Roman"/>
        </w:rPr>
        <w:t xml:space="preserve">ion for a variance, shall give </w:t>
      </w:r>
      <w:r w:rsidRPr="005051E0">
        <w:rPr>
          <w:rFonts w:ascii="Times New Roman" w:hAnsi="Times New Roman" w:cs="Times New Roman"/>
        </w:rPr>
        <w:t>due consideration to the following:</w:t>
      </w:r>
      <w:r w:rsidRPr="005051E0">
        <w:rPr>
          <w:rFonts w:ascii="Times New Roman" w:hAnsi="Times New Roman" w:cs="Times New Roman"/>
        </w:rPr>
        <w:tab/>
      </w:r>
    </w:p>
    <w:p w:rsidR="00F335F8" w:rsidRDefault="00F335F8" w:rsidP="00F335F8">
      <w:pPr>
        <w:tabs>
          <w:tab w:val="left" w:pos="1350"/>
          <w:tab w:val="left" w:pos="2175"/>
          <w:tab w:val="left" w:pos="2220"/>
        </w:tabs>
        <w:ind w:left="720"/>
        <w:rPr>
          <w:rFonts w:ascii="Times New Roman" w:hAnsi="Times New Roman" w:cs="Times New Roman"/>
        </w:rPr>
      </w:pPr>
    </w:p>
    <w:p w:rsidR="00F335F8" w:rsidRPr="005051E0" w:rsidRDefault="00F335F8" w:rsidP="00B368B4">
      <w:pPr>
        <w:pStyle w:val="ListParagraph"/>
        <w:numPr>
          <w:ilvl w:val="0"/>
          <w:numId w:val="216"/>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citing of other nonconforming or</w:t>
      </w:r>
      <w:r w:rsidR="005051E0">
        <w:rPr>
          <w:rFonts w:ascii="Times New Roman" w:hAnsi="Times New Roman" w:cs="Times New Roman"/>
        </w:rPr>
        <w:t xml:space="preserve"> conforming uses of land or </w:t>
      </w:r>
      <w:r w:rsidRPr="005051E0">
        <w:rPr>
          <w:rFonts w:ascii="Times New Roman" w:hAnsi="Times New Roman" w:cs="Times New Roman"/>
        </w:rPr>
        <w:t>structures in the same or other districts, sha</w:t>
      </w:r>
      <w:r w:rsidR="005051E0">
        <w:rPr>
          <w:rFonts w:ascii="Times New Roman" w:hAnsi="Times New Roman" w:cs="Times New Roman"/>
        </w:rPr>
        <w:t xml:space="preserve">ll not be considered grounds </w:t>
      </w:r>
      <w:r w:rsidRPr="005051E0">
        <w:rPr>
          <w:rFonts w:ascii="Times New Roman" w:hAnsi="Times New Roman" w:cs="Times New Roman"/>
        </w:rPr>
        <w:t>for the granting of a variance.</w:t>
      </w:r>
    </w:p>
    <w:p w:rsidR="00F335F8" w:rsidRDefault="00F335F8" w:rsidP="00F335F8">
      <w:pPr>
        <w:tabs>
          <w:tab w:val="left" w:pos="1350"/>
          <w:tab w:val="left" w:pos="2175"/>
          <w:tab w:val="left" w:pos="2220"/>
        </w:tabs>
        <w:ind w:left="720"/>
        <w:rPr>
          <w:rFonts w:ascii="Times New Roman" w:hAnsi="Times New Roman" w:cs="Times New Roman"/>
        </w:rPr>
      </w:pPr>
    </w:p>
    <w:p w:rsidR="0006121B" w:rsidRDefault="00F335F8" w:rsidP="00B368B4">
      <w:pPr>
        <w:pStyle w:val="ListParagraph"/>
        <w:numPr>
          <w:ilvl w:val="0"/>
          <w:numId w:val="216"/>
        </w:numPr>
        <w:tabs>
          <w:tab w:val="left" w:pos="1350"/>
          <w:tab w:val="left" w:pos="2175"/>
          <w:tab w:val="left" w:pos="2220"/>
        </w:tabs>
        <w:rPr>
          <w:rFonts w:ascii="Times New Roman" w:hAnsi="Times New Roman" w:cs="Times New Roman"/>
        </w:rPr>
      </w:pPr>
      <w:r w:rsidRPr="005051E0">
        <w:rPr>
          <w:rFonts w:ascii="Times New Roman" w:hAnsi="Times New Roman" w:cs="Times New Roman"/>
        </w:rPr>
        <w:t xml:space="preserve">The request for a variance for a particular use expressly, or by inference, prohibited in the </w:t>
      </w:r>
      <w:r w:rsidR="0006121B" w:rsidRPr="005051E0">
        <w:rPr>
          <w:rFonts w:ascii="Times New Roman" w:hAnsi="Times New Roman" w:cs="Times New Roman"/>
        </w:rPr>
        <w:t xml:space="preserve">zoning </w:t>
      </w:r>
      <w:r w:rsidRPr="005051E0">
        <w:rPr>
          <w:rFonts w:ascii="Times New Roman" w:hAnsi="Times New Roman" w:cs="Times New Roman"/>
        </w:rPr>
        <w:t xml:space="preserve">district involved, shall not </w:t>
      </w:r>
      <w:r w:rsidR="0006121B" w:rsidRPr="005051E0">
        <w:rPr>
          <w:rFonts w:ascii="Times New Roman" w:hAnsi="Times New Roman" w:cs="Times New Roman"/>
        </w:rPr>
        <w:t xml:space="preserve">be </w:t>
      </w:r>
      <w:r w:rsidRPr="005051E0">
        <w:rPr>
          <w:rFonts w:ascii="Times New Roman" w:hAnsi="Times New Roman" w:cs="Times New Roman"/>
        </w:rPr>
        <w:t>granted.</w:t>
      </w:r>
      <w:r w:rsidR="0006121B" w:rsidRPr="005051E0">
        <w:rPr>
          <w:rFonts w:ascii="Times New Roman" w:hAnsi="Times New Roman" w:cs="Times New Roman"/>
        </w:rPr>
        <w:t xml:space="preserve">  </w:t>
      </w:r>
      <w:r w:rsidRPr="005051E0">
        <w:rPr>
          <w:rFonts w:ascii="Times New Roman" w:hAnsi="Times New Roman" w:cs="Times New Roman"/>
        </w:rPr>
        <w:t>Certain temporary uses, howe</w:t>
      </w:r>
      <w:r w:rsidR="0006121B" w:rsidRPr="005051E0">
        <w:rPr>
          <w:rFonts w:ascii="Times New Roman" w:hAnsi="Times New Roman" w:cs="Times New Roman"/>
        </w:rPr>
        <w:t>ver, are allowed per Section 4.18.</w:t>
      </w:r>
    </w:p>
    <w:p w:rsidR="005051E0" w:rsidRPr="005051E0" w:rsidRDefault="005051E0" w:rsidP="005051E0">
      <w:pPr>
        <w:tabs>
          <w:tab w:val="left" w:pos="1350"/>
          <w:tab w:val="left" w:pos="2175"/>
          <w:tab w:val="left" w:pos="2220"/>
        </w:tabs>
        <w:rPr>
          <w:rFonts w:ascii="Times New Roman" w:hAnsi="Times New Roman" w:cs="Times New Roman"/>
        </w:rPr>
      </w:pPr>
    </w:p>
    <w:p w:rsidR="0006121B" w:rsidRPr="005051E0" w:rsidRDefault="0006121B" w:rsidP="00B368B4">
      <w:pPr>
        <w:pStyle w:val="ListParagraph"/>
        <w:numPr>
          <w:ilvl w:val="0"/>
          <w:numId w:val="215"/>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Board of Adjustment shall not grant a v</w:t>
      </w:r>
      <w:r w:rsidR="005051E0">
        <w:rPr>
          <w:rFonts w:ascii="Times New Roman" w:hAnsi="Times New Roman" w:cs="Times New Roman"/>
        </w:rPr>
        <w:t xml:space="preserve">ariance from the terms of this </w:t>
      </w:r>
      <w:r w:rsidRPr="005051E0">
        <w:rPr>
          <w:rFonts w:ascii="Times New Roman" w:hAnsi="Times New Roman" w:cs="Times New Roman"/>
        </w:rPr>
        <w:t>Ordinance unless and until the Board has found all of the following:</w:t>
      </w:r>
    </w:p>
    <w:p w:rsidR="0006121B" w:rsidRDefault="0006121B" w:rsidP="0006121B">
      <w:pPr>
        <w:tabs>
          <w:tab w:val="left" w:pos="1350"/>
          <w:tab w:val="left" w:pos="2175"/>
          <w:tab w:val="left" w:pos="2220"/>
        </w:tabs>
        <w:ind w:left="720"/>
        <w:rPr>
          <w:rFonts w:ascii="Times New Roman" w:hAnsi="Times New Roman" w:cs="Times New Roman"/>
        </w:rPr>
      </w:pPr>
    </w:p>
    <w:p w:rsidR="00F335F8" w:rsidRPr="005051E0" w:rsidRDefault="00F335F8" w:rsidP="00B368B4">
      <w:pPr>
        <w:pStyle w:val="ListParagraph"/>
        <w:numPr>
          <w:ilvl w:val="0"/>
          <w:numId w:val="217"/>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There are practical difficulties or unnecessary hardship</w:t>
      </w:r>
      <w:r w:rsidR="0006121B" w:rsidRPr="005051E0">
        <w:rPr>
          <w:rFonts w:ascii="Times New Roman" w:hAnsi="Times New Roman" w:cs="Times New Roman"/>
        </w:rPr>
        <w:t>s</w:t>
      </w:r>
      <w:r w:rsidRPr="005051E0">
        <w:rPr>
          <w:rFonts w:ascii="Times New Roman" w:hAnsi="Times New Roman" w:cs="Times New Roman"/>
        </w:rPr>
        <w:t xml:space="preserve"> in the</w:t>
      </w:r>
      <w:r w:rsidR="0006121B" w:rsidRPr="005051E0">
        <w:rPr>
          <w:rFonts w:ascii="Times New Roman" w:hAnsi="Times New Roman" w:cs="Times New Roman"/>
        </w:rPr>
        <w:t xml:space="preserve"> </w:t>
      </w:r>
      <w:r w:rsidRPr="005051E0">
        <w:rPr>
          <w:rFonts w:ascii="Times New Roman" w:hAnsi="Times New Roman" w:cs="Times New Roman"/>
        </w:rPr>
        <w:t xml:space="preserve">way of carrying out the strict letter of </w:t>
      </w:r>
      <w:r w:rsidR="0006121B" w:rsidRPr="005051E0">
        <w:rPr>
          <w:rFonts w:ascii="Times New Roman" w:hAnsi="Times New Roman" w:cs="Times New Roman"/>
        </w:rPr>
        <w:t>these regulations</w:t>
      </w:r>
      <w:r w:rsidRPr="005051E0">
        <w:rPr>
          <w:rFonts w:ascii="Times New Roman" w:hAnsi="Times New Roman" w:cs="Times New Roman"/>
        </w:rPr>
        <w:t>.</w:t>
      </w:r>
      <w:r w:rsidR="005051E0">
        <w:rPr>
          <w:rFonts w:ascii="Times New Roman" w:hAnsi="Times New Roman" w:cs="Times New Roman"/>
        </w:rPr>
        <w:t xml:space="preserve">  This shall be construed </w:t>
      </w:r>
      <w:r w:rsidR="0006121B" w:rsidRPr="005051E0">
        <w:rPr>
          <w:rFonts w:ascii="Times New Roman" w:hAnsi="Times New Roman" w:cs="Times New Roman"/>
        </w:rPr>
        <w:t>to mean:</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8"/>
        </w:numPr>
        <w:tabs>
          <w:tab w:val="left" w:pos="1350"/>
          <w:tab w:val="left" w:pos="2175"/>
          <w:tab w:val="left" w:pos="2220"/>
        </w:tabs>
        <w:rPr>
          <w:rFonts w:ascii="Times New Roman" w:hAnsi="Times New Roman" w:cs="Times New Roman"/>
        </w:rPr>
      </w:pPr>
      <w:r w:rsidRPr="005051E0">
        <w:rPr>
          <w:rFonts w:ascii="Times New Roman" w:hAnsi="Times New Roman" w:cs="Times New Roman"/>
        </w:rPr>
        <w:t>If the property owner complies wi</w:t>
      </w:r>
      <w:r w:rsidR="005051E0">
        <w:rPr>
          <w:rFonts w:ascii="Times New Roman" w:hAnsi="Times New Roman" w:cs="Times New Roman"/>
        </w:rPr>
        <w:t xml:space="preserve">th the provisions of this </w:t>
      </w:r>
      <w:r w:rsidRPr="005051E0">
        <w:rPr>
          <w:rFonts w:ascii="Times New Roman" w:hAnsi="Times New Roman" w:cs="Times New Roman"/>
        </w:rPr>
        <w:t>Ordinance, he/she can secure no reason</w:t>
      </w:r>
      <w:r w:rsidR="005051E0">
        <w:rPr>
          <w:rFonts w:ascii="Times New Roman" w:hAnsi="Times New Roman" w:cs="Times New Roman"/>
        </w:rPr>
        <w:t xml:space="preserve">able return from, nor make </w:t>
      </w:r>
      <w:r w:rsidRPr="005051E0">
        <w:rPr>
          <w:rFonts w:ascii="Times New Roman" w:hAnsi="Times New Roman" w:cs="Times New Roman"/>
        </w:rPr>
        <w:t>reasonable use of his/her property.</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8"/>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hardship results from the applicat</w:t>
      </w:r>
      <w:r w:rsidR="005051E0">
        <w:rPr>
          <w:rFonts w:ascii="Times New Roman" w:hAnsi="Times New Roman" w:cs="Times New Roman"/>
        </w:rPr>
        <w:t xml:space="preserve">ion of the requirements of </w:t>
      </w:r>
      <w:r w:rsidRPr="005051E0">
        <w:rPr>
          <w:rFonts w:ascii="Times New Roman" w:hAnsi="Times New Roman" w:cs="Times New Roman"/>
        </w:rPr>
        <w:t>the Ordinance.</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8"/>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hardship is suffered by the applicant’s property.</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8"/>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hardship is not the result of the applicant’s own actions.</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8"/>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hardship is peculiar to the applicant’s property.</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F335F8" w:rsidP="00B368B4">
      <w:pPr>
        <w:pStyle w:val="ListParagraph"/>
        <w:numPr>
          <w:ilvl w:val="0"/>
          <w:numId w:val="217"/>
        </w:numPr>
        <w:tabs>
          <w:tab w:val="left" w:pos="1350"/>
          <w:tab w:val="left" w:pos="2175"/>
          <w:tab w:val="left" w:pos="2220"/>
        </w:tabs>
        <w:rPr>
          <w:rFonts w:ascii="Times New Roman" w:hAnsi="Times New Roman" w:cs="Times New Roman"/>
        </w:rPr>
      </w:pPr>
      <w:r w:rsidRPr="005051E0">
        <w:rPr>
          <w:rFonts w:ascii="Times New Roman" w:hAnsi="Times New Roman" w:cs="Times New Roman"/>
        </w:rPr>
        <w:t xml:space="preserve">That the variance </w:t>
      </w:r>
      <w:r w:rsidR="0006121B" w:rsidRPr="005051E0">
        <w:rPr>
          <w:rFonts w:ascii="Times New Roman" w:hAnsi="Times New Roman" w:cs="Times New Roman"/>
        </w:rPr>
        <w:t xml:space="preserve">would be in harmony </w:t>
      </w:r>
      <w:r w:rsidR="005051E0">
        <w:rPr>
          <w:rFonts w:ascii="Times New Roman" w:hAnsi="Times New Roman" w:cs="Times New Roman"/>
        </w:rPr>
        <w:t xml:space="preserve">with the general purpose and </w:t>
      </w:r>
      <w:r w:rsidR="0006121B" w:rsidRPr="005051E0">
        <w:rPr>
          <w:rFonts w:ascii="Times New Roman" w:hAnsi="Times New Roman" w:cs="Times New Roman"/>
        </w:rPr>
        <w:t>intent of this Ordinance and preserves its spirit.</w:t>
      </w:r>
    </w:p>
    <w:p w:rsidR="0006121B" w:rsidRDefault="0006121B" w:rsidP="0006121B">
      <w:pPr>
        <w:tabs>
          <w:tab w:val="left" w:pos="1350"/>
          <w:tab w:val="left" w:pos="2175"/>
          <w:tab w:val="left" w:pos="2220"/>
        </w:tabs>
        <w:ind w:left="720"/>
        <w:rPr>
          <w:rFonts w:ascii="Times New Roman" w:hAnsi="Times New Roman" w:cs="Times New Roman"/>
        </w:rPr>
      </w:pPr>
    </w:p>
    <w:p w:rsidR="0006121B" w:rsidRPr="005051E0" w:rsidRDefault="0006121B" w:rsidP="00B368B4">
      <w:pPr>
        <w:pStyle w:val="ListParagraph"/>
        <w:numPr>
          <w:ilvl w:val="0"/>
          <w:numId w:val="217"/>
        </w:numPr>
        <w:tabs>
          <w:tab w:val="left" w:pos="1350"/>
          <w:tab w:val="left" w:pos="2175"/>
          <w:tab w:val="left" w:pos="2220"/>
        </w:tabs>
        <w:rPr>
          <w:rFonts w:ascii="Times New Roman" w:hAnsi="Times New Roman" w:cs="Times New Roman"/>
        </w:rPr>
      </w:pPr>
      <w:r w:rsidRPr="005051E0">
        <w:rPr>
          <w:rFonts w:ascii="Times New Roman" w:hAnsi="Times New Roman" w:cs="Times New Roman"/>
        </w:rPr>
        <w:t xml:space="preserve">That in granting the variance, the public </w:t>
      </w:r>
      <w:r w:rsidR="005051E0">
        <w:rPr>
          <w:rFonts w:ascii="Times New Roman" w:hAnsi="Times New Roman" w:cs="Times New Roman"/>
        </w:rPr>
        <w:t xml:space="preserve">safety and welfare have been </w:t>
      </w:r>
      <w:r w:rsidRPr="005051E0">
        <w:rPr>
          <w:rFonts w:ascii="Times New Roman" w:hAnsi="Times New Roman" w:cs="Times New Roman"/>
        </w:rPr>
        <w:t>assured and substantial justice has been done.</w:t>
      </w:r>
    </w:p>
    <w:p w:rsidR="0006121B" w:rsidRDefault="0006121B" w:rsidP="0006121B">
      <w:pPr>
        <w:tabs>
          <w:tab w:val="left" w:pos="1350"/>
          <w:tab w:val="left" w:pos="2175"/>
          <w:tab w:val="left" w:pos="2220"/>
        </w:tabs>
        <w:ind w:left="720"/>
        <w:rPr>
          <w:rFonts w:ascii="Times New Roman" w:hAnsi="Times New Roman" w:cs="Times New Roman"/>
        </w:rPr>
      </w:pPr>
    </w:p>
    <w:p w:rsidR="00626530" w:rsidRPr="005051E0" w:rsidRDefault="00F335F8" w:rsidP="00B368B4">
      <w:pPr>
        <w:pStyle w:val="ListParagraph"/>
        <w:numPr>
          <w:ilvl w:val="0"/>
          <w:numId w:val="217"/>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That the reasons set forth in the application justify the granting</w:t>
      </w:r>
      <w:r w:rsidR="0006121B" w:rsidRPr="005051E0">
        <w:rPr>
          <w:rFonts w:ascii="Times New Roman" w:hAnsi="Times New Roman" w:cs="Times New Roman"/>
        </w:rPr>
        <w:t xml:space="preserve"> </w:t>
      </w:r>
      <w:r w:rsidRPr="005051E0">
        <w:rPr>
          <w:rFonts w:ascii="Times New Roman" w:hAnsi="Times New Roman" w:cs="Times New Roman"/>
        </w:rPr>
        <w:t xml:space="preserve">of a </w:t>
      </w:r>
      <w:r w:rsidR="005051E0">
        <w:rPr>
          <w:rFonts w:ascii="Times New Roman" w:hAnsi="Times New Roman" w:cs="Times New Roman"/>
        </w:rPr>
        <w:tab/>
      </w:r>
      <w:r w:rsidRPr="005051E0">
        <w:rPr>
          <w:rFonts w:ascii="Times New Roman" w:hAnsi="Times New Roman" w:cs="Times New Roman"/>
        </w:rPr>
        <w:t>vari</w:t>
      </w:r>
      <w:r w:rsidR="0006121B" w:rsidRPr="005051E0">
        <w:rPr>
          <w:rFonts w:ascii="Times New Roman" w:hAnsi="Times New Roman" w:cs="Times New Roman"/>
        </w:rPr>
        <w:t xml:space="preserve">ance, and that the variance is the minimum </w:t>
      </w:r>
      <w:r w:rsidRPr="005051E0">
        <w:rPr>
          <w:rFonts w:ascii="Times New Roman" w:hAnsi="Times New Roman" w:cs="Times New Roman"/>
        </w:rPr>
        <w:t>one that will</w:t>
      </w:r>
      <w:r w:rsidR="0006121B" w:rsidRPr="005051E0">
        <w:rPr>
          <w:rFonts w:ascii="Times New Roman" w:hAnsi="Times New Roman" w:cs="Times New Roman"/>
        </w:rPr>
        <w:t xml:space="preserve"> </w:t>
      </w:r>
      <w:r w:rsidRPr="005051E0">
        <w:rPr>
          <w:rFonts w:ascii="Times New Roman" w:hAnsi="Times New Roman" w:cs="Times New Roman"/>
        </w:rPr>
        <w:t xml:space="preserve">make possible the reasonable use of </w:t>
      </w:r>
      <w:r w:rsidR="0006121B" w:rsidRPr="005051E0">
        <w:rPr>
          <w:rFonts w:ascii="Times New Roman" w:hAnsi="Times New Roman" w:cs="Times New Roman"/>
        </w:rPr>
        <w:t>the land or structure</w:t>
      </w:r>
      <w:r w:rsidRPr="005051E0">
        <w:rPr>
          <w:rFonts w:ascii="Times New Roman" w:hAnsi="Times New Roman" w:cs="Times New Roman"/>
        </w:rPr>
        <w:t>.</w:t>
      </w:r>
    </w:p>
    <w:p w:rsidR="00626530" w:rsidRDefault="00626530" w:rsidP="00626530">
      <w:pPr>
        <w:tabs>
          <w:tab w:val="left" w:pos="1350"/>
          <w:tab w:val="left" w:pos="2175"/>
          <w:tab w:val="left" w:pos="2220"/>
        </w:tabs>
        <w:ind w:left="720"/>
        <w:rPr>
          <w:rFonts w:ascii="Times New Roman" w:hAnsi="Times New Roman" w:cs="Times New Roman"/>
        </w:rPr>
      </w:pPr>
    </w:p>
    <w:p w:rsidR="00626530" w:rsidRPr="005051E0" w:rsidRDefault="00F335F8" w:rsidP="00B368B4">
      <w:pPr>
        <w:pStyle w:val="ListParagraph"/>
        <w:numPr>
          <w:ilvl w:val="0"/>
          <w:numId w:val="215"/>
        </w:numPr>
        <w:tabs>
          <w:tab w:val="left" w:pos="1350"/>
          <w:tab w:val="left" w:pos="2175"/>
          <w:tab w:val="left" w:pos="2220"/>
        </w:tabs>
        <w:rPr>
          <w:rFonts w:ascii="Times New Roman" w:hAnsi="Times New Roman" w:cs="Times New Roman"/>
        </w:rPr>
      </w:pPr>
      <w:r w:rsidRPr="005051E0">
        <w:rPr>
          <w:rFonts w:ascii="Times New Roman" w:hAnsi="Times New Roman" w:cs="Times New Roman"/>
        </w:rPr>
        <w:t>The Board of Adjustment</w:t>
      </w:r>
      <w:r w:rsidR="00626530" w:rsidRPr="005051E0">
        <w:rPr>
          <w:rFonts w:ascii="Times New Roman" w:hAnsi="Times New Roman" w:cs="Times New Roman"/>
        </w:rPr>
        <w:t>,</w:t>
      </w:r>
      <w:r w:rsidRPr="005051E0">
        <w:rPr>
          <w:rFonts w:ascii="Times New Roman" w:hAnsi="Times New Roman" w:cs="Times New Roman"/>
        </w:rPr>
        <w:t xml:space="preserve"> in gra</w:t>
      </w:r>
      <w:r w:rsidR="00626530" w:rsidRPr="005051E0">
        <w:rPr>
          <w:rFonts w:ascii="Times New Roman" w:hAnsi="Times New Roman" w:cs="Times New Roman"/>
        </w:rPr>
        <w:t xml:space="preserve">nting a variance, may prescribe </w:t>
      </w:r>
      <w:r w:rsidRPr="005051E0">
        <w:rPr>
          <w:rFonts w:ascii="Times New Roman" w:hAnsi="Times New Roman" w:cs="Times New Roman"/>
        </w:rPr>
        <w:t>appropriate conditions and safeguards i</w:t>
      </w:r>
      <w:r w:rsidR="00626530" w:rsidRPr="005051E0">
        <w:rPr>
          <w:rFonts w:ascii="Times New Roman" w:hAnsi="Times New Roman" w:cs="Times New Roman"/>
        </w:rPr>
        <w:t xml:space="preserve">n conformity with this Ordinance. </w:t>
      </w:r>
      <w:r w:rsidRPr="005051E0">
        <w:rPr>
          <w:rFonts w:ascii="Times New Roman" w:hAnsi="Times New Roman" w:cs="Times New Roman"/>
        </w:rPr>
        <w:t xml:space="preserve">Violation of such conditions and safeguards, when made a </w:t>
      </w:r>
      <w:r w:rsidR="00626530" w:rsidRPr="005051E0">
        <w:rPr>
          <w:rFonts w:ascii="Times New Roman" w:hAnsi="Times New Roman" w:cs="Times New Roman"/>
        </w:rPr>
        <w:t>part of the terms under which the</w:t>
      </w:r>
      <w:r w:rsidRPr="005051E0">
        <w:rPr>
          <w:rFonts w:ascii="Times New Roman" w:hAnsi="Times New Roman" w:cs="Times New Roman"/>
        </w:rPr>
        <w:t xml:space="preserve"> variance is granted</w:t>
      </w:r>
      <w:r w:rsidR="00626530" w:rsidRPr="005051E0">
        <w:rPr>
          <w:rFonts w:ascii="Times New Roman" w:hAnsi="Times New Roman" w:cs="Times New Roman"/>
        </w:rPr>
        <w:t>,</w:t>
      </w:r>
      <w:r w:rsidRPr="005051E0">
        <w:rPr>
          <w:rFonts w:ascii="Times New Roman" w:hAnsi="Times New Roman" w:cs="Times New Roman"/>
        </w:rPr>
        <w:t xml:space="preserve"> shall be deemed a violation of this Ordinance and shall be punishable as prescribed in Section </w:t>
      </w:r>
      <w:r w:rsidR="00B7359D" w:rsidRPr="005051E0">
        <w:rPr>
          <w:rFonts w:ascii="Times New Roman" w:hAnsi="Times New Roman" w:cs="Times New Roman"/>
        </w:rPr>
        <w:t>11-6</w:t>
      </w:r>
      <w:r w:rsidRPr="005051E0">
        <w:rPr>
          <w:rFonts w:ascii="Times New Roman" w:hAnsi="Times New Roman" w:cs="Times New Roman"/>
        </w:rPr>
        <w:t xml:space="preserve"> of this Ordinance.</w:t>
      </w:r>
    </w:p>
    <w:p w:rsidR="00626530" w:rsidRDefault="00626530" w:rsidP="00626530">
      <w:pPr>
        <w:tabs>
          <w:tab w:val="left" w:pos="1350"/>
          <w:tab w:val="left" w:pos="2175"/>
          <w:tab w:val="left" w:pos="2220"/>
        </w:tabs>
        <w:ind w:left="720"/>
        <w:rPr>
          <w:rFonts w:ascii="Times New Roman" w:hAnsi="Times New Roman" w:cs="Times New Roman"/>
        </w:rPr>
      </w:pPr>
    </w:p>
    <w:p w:rsidR="00573A3F" w:rsidRPr="005051E0" w:rsidRDefault="00F335F8" w:rsidP="00B368B4">
      <w:pPr>
        <w:pStyle w:val="ListParagraph"/>
        <w:numPr>
          <w:ilvl w:val="0"/>
          <w:numId w:val="215"/>
        </w:numPr>
        <w:tabs>
          <w:tab w:val="left" w:pos="1350"/>
          <w:tab w:val="left" w:pos="2175"/>
          <w:tab w:val="left" w:pos="2220"/>
        </w:tabs>
        <w:rPr>
          <w:rFonts w:ascii="Times New Roman" w:hAnsi="Times New Roman" w:cs="Times New Roman"/>
        </w:rPr>
      </w:pPr>
      <w:r w:rsidRPr="005051E0">
        <w:rPr>
          <w:rFonts w:ascii="Times New Roman" w:hAnsi="Times New Roman" w:cs="Times New Roman"/>
        </w:rPr>
        <w:t>Unless otherwise authorized by the Board of Adjustment and included in its decision to grant a variance, any order of the Board of Adjustment in granting</w:t>
      </w:r>
      <w:r w:rsidR="005051E0">
        <w:rPr>
          <w:rFonts w:ascii="Times New Roman" w:hAnsi="Times New Roman" w:cs="Times New Roman"/>
        </w:rPr>
        <w:t xml:space="preserve"> a </w:t>
      </w:r>
      <w:r w:rsidR="00626530" w:rsidRPr="005051E0">
        <w:rPr>
          <w:rFonts w:ascii="Times New Roman" w:hAnsi="Times New Roman" w:cs="Times New Roman"/>
        </w:rPr>
        <w:t>variance shall expire if a building permit or Certific</w:t>
      </w:r>
      <w:r w:rsidR="005051E0">
        <w:rPr>
          <w:rFonts w:ascii="Times New Roman" w:hAnsi="Times New Roman" w:cs="Times New Roman"/>
        </w:rPr>
        <w:t xml:space="preserve">ate of Occupancy (for a use in </w:t>
      </w:r>
      <w:r w:rsidR="00626530" w:rsidRPr="005051E0">
        <w:rPr>
          <w:rFonts w:ascii="Times New Roman" w:hAnsi="Times New Roman" w:cs="Times New Roman"/>
        </w:rPr>
        <w:t xml:space="preserve">which </w:t>
      </w:r>
      <w:r w:rsidRPr="005051E0">
        <w:rPr>
          <w:rFonts w:ascii="Times New Roman" w:hAnsi="Times New Roman" w:cs="Times New Roman"/>
        </w:rPr>
        <w:t xml:space="preserve">a building permit is not required) has not been obtained within </w:t>
      </w:r>
      <w:r w:rsidR="005051E0">
        <w:rPr>
          <w:rFonts w:ascii="Times New Roman" w:hAnsi="Times New Roman" w:cs="Times New Roman"/>
        </w:rPr>
        <w:t xml:space="preserve">one (1) year </w:t>
      </w:r>
      <w:r w:rsidR="00626530" w:rsidRPr="005051E0">
        <w:rPr>
          <w:rFonts w:ascii="Times New Roman" w:hAnsi="Times New Roman" w:cs="Times New Roman"/>
        </w:rPr>
        <w:t>from the date of the</w:t>
      </w:r>
      <w:r w:rsidRPr="005051E0">
        <w:rPr>
          <w:rFonts w:ascii="Times New Roman" w:hAnsi="Times New Roman" w:cs="Times New Roman"/>
        </w:rPr>
        <w:t xml:space="preserve"> decision.</w:t>
      </w:r>
    </w:p>
    <w:p w:rsidR="003160ED" w:rsidRDefault="003160ED" w:rsidP="009376A0">
      <w:pPr>
        <w:tabs>
          <w:tab w:val="left" w:pos="1350"/>
          <w:tab w:val="left" w:pos="2175"/>
          <w:tab w:val="left" w:pos="2220"/>
        </w:tabs>
        <w:ind w:left="720"/>
        <w:rPr>
          <w:rFonts w:ascii="Times New Roman" w:hAnsi="Times New Roman" w:cs="Times New Roman"/>
        </w:rPr>
      </w:pPr>
    </w:p>
    <w:p w:rsidR="00B96CFD" w:rsidRDefault="00B96CFD" w:rsidP="00B96CFD">
      <w:pPr>
        <w:tabs>
          <w:tab w:val="left" w:pos="1350"/>
          <w:tab w:val="left" w:pos="2175"/>
          <w:tab w:val="left" w:pos="2220"/>
        </w:tabs>
        <w:ind w:left="720" w:hanging="72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8</w:t>
      </w:r>
      <w:r>
        <w:rPr>
          <w:rFonts w:ascii="Times New Roman" w:hAnsi="Times New Roman" w:cs="Times New Roman"/>
          <w:b/>
        </w:rPr>
        <w:tab/>
      </w:r>
      <w:r w:rsidR="005A2D9A">
        <w:rPr>
          <w:rFonts w:ascii="Times New Roman" w:hAnsi="Times New Roman" w:cs="Times New Roman"/>
          <w:b/>
          <w:u w:val="single"/>
        </w:rPr>
        <w:t>Application Procedures</w:t>
      </w:r>
    </w:p>
    <w:p w:rsidR="005A2D9A" w:rsidRDefault="005A2D9A" w:rsidP="00B96CFD">
      <w:pPr>
        <w:tabs>
          <w:tab w:val="left" w:pos="1350"/>
          <w:tab w:val="left" w:pos="2175"/>
          <w:tab w:val="left" w:pos="2220"/>
        </w:tabs>
        <w:ind w:left="720" w:hanging="720"/>
        <w:rPr>
          <w:rFonts w:ascii="Times New Roman" w:hAnsi="Times New Roman" w:cs="Times New Roman"/>
          <w:b/>
          <w:u w:val="single"/>
        </w:rPr>
      </w:pPr>
    </w:p>
    <w:p w:rsidR="001A233F" w:rsidRDefault="005A2D9A" w:rsidP="001A233F">
      <w:pPr>
        <w:tabs>
          <w:tab w:val="left" w:pos="1350"/>
          <w:tab w:val="left" w:pos="2175"/>
          <w:tab w:val="left" w:pos="2220"/>
        </w:tabs>
        <w:ind w:firstLine="720"/>
        <w:rPr>
          <w:rFonts w:ascii="Times New Roman" w:hAnsi="Times New Roman" w:cs="Times New Roman"/>
        </w:rPr>
      </w:pPr>
      <w:r>
        <w:rPr>
          <w:rFonts w:ascii="Times New Roman" w:hAnsi="Times New Roman" w:cs="Times New Roman"/>
        </w:rPr>
        <w:t>The following regulations apply to all applications submitted to the Board of Adjustment.</w:t>
      </w:r>
    </w:p>
    <w:p w:rsidR="001A233F" w:rsidRPr="00573A3F" w:rsidRDefault="001A233F" w:rsidP="001A233F">
      <w:pPr>
        <w:tabs>
          <w:tab w:val="left" w:pos="1350"/>
          <w:tab w:val="left" w:pos="2175"/>
          <w:tab w:val="left" w:pos="2220"/>
        </w:tabs>
        <w:ind w:firstLine="720"/>
        <w:rPr>
          <w:rFonts w:ascii="Times New Roman" w:hAnsi="Times New Roman" w:cs="Times New Roman"/>
          <w:sz w:val="16"/>
          <w:szCs w:val="16"/>
        </w:rPr>
      </w:pPr>
    </w:p>
    <w:p w:rsidR="005A2D9A" w:rsidRPr="005051E0" w:rsidRDefault="005A2D9A" w:rsidP="00B368B4">
      <w:pPr>
        <w:pStyle w:val="ListParagraph"/>
        <w:numPr>
          <w:ilvl w:val="0"/>
          <w:numId w:val="219"/>
        </w:numPr>
        <w:tabs>
          <w:tab w:val="left" w:pos="1350"/>
          <w:tab w:val="left" w:pos="2175"/>
          <w:tab w:val="left" w:pos="2220"/>
        </w:tabs>
        <w:rPr>
          <w:rFonts w:ascii="Times New Roman" w:hAnsi="Times New Roman" w:cs="Times New Roman"/>
        </w:rPr>
      </w:pPr>
      <w:r w:rsidRPr="005051E0">
        <w:rPr>
          <w:rFonts w:ascii="Times New Roman" w:hAnsi="Times New Roman" w:cs="Times New Roman"/>
        </w:rPr>
        <w:t>Before a petit</w:t>
      </w:r>
      <w:r w:rsidR="00466A88" w:rsidRPr="005051E0">
        <w:rPr>
          <w:rFonts w:ascii="Times New Roman" w:hAnsi="Times New Roman" w:cs="Times New Roman"/>
        </w:rPr>
        <w:t>ion for a variance shall be heard, an application must</w:t>
      </w:r>
      <w:r w:rsidRPr="005051E0">
        <w:rPr>
          <w:rFonts w:ascii="Times New Roman" w:hAnsi="Times New Roman" w:cs="Times New Roman"/>
        </w:rPr>
        <w:t xml:space="preserve"> be submitted to the Zoning Administrator along with </w:t>
      </w:r>
      <w:r w:rsidR="00466A88" w:rsidRPr="005051E0">
        <w:rPr>
          <w:rFonts w:ascii="Times New Roman" w:hAnsi="Times New Roman" w:cs="Times New Roman"/>
        </w:rPr>
        <w:t>the appropriate</w:t>
      </w:r>
      <w:r w:rsidRPr="005051E0">
        <w:rPr>
          <w:rFonts w:ascii="Times New Roman" w:hAnsi="Times New Roman" w:cs="Times New Roman"/>
        </w:rPr>
        <w:t xml:space="preserve"> fee</w:t>
      </w:r>
      <w:r w:rsidR="00466A88" w:rsidRPr="005051E0">
        <w:rPr>
          <w:rFonts w:ascii="Times New Roman" w:hAnsi="Times New Roman" w:cs="Times New Roman"/>
        </w:rPr>
        <w:t>,</w:t>
      </w:r>
      <w:r w:rsidRPr="005051E0">
        <w:rPr>
          <w:rFonts w:ascii="Times New Roman" w:hAnsi="Times New Roman" w:cs="Times New Roman"/>
        </w:rPr>
        <w:t xml:space="preserve"> in accordance wit</w:t>
      </w:r>
      <w:r w:rsidR="00466A88" w:rsidRPr="005051E0">
        <w:rPr>
          <w:rFonts w:ascii="Times New Roman" w:hAnsi="Times New Roman" w:cs="Times New Roman"/>
        </w:rPr>
        <w:t xml:space="preserve">h a fee </w:t>
      </w:r>
      <w:r w:rsidR="00466A88" w:rsidRPr="005051E0">
        <w:rPr>
          <w:rFonts w:ascii="Times New Roman" w:hAnsi="Times New Roman" w:cs="Times New Roman"/>
        </w:rPr>
        <w:tab/>
        <w:t xml:space="preserve">schedule established by </w:t>
      </w:r>
      <w:r w:rsidRPr="005051E0">
        <w:rPr>
          <w:rFonts w:ascii="Times New Roman" w:hAnsi="Times New Roman" w:cs="Times New Roman"/>
        </w:rPr>
        <w:t xml:space="preserve">the </w:t>
      </w:r>
      <w:r w:rsidR="00466A88" w:rsidRPr="005051E0">
        <w:rPr>
          <w:rFonts w:ascii="Times New Roman" w:hAnsi="Times New Roman" w:cs="Times New Roman"/>
        </w:rPr>
        <w:t xml:space="preserve">Stanfield Board of Commissioners.  This </w:t>
      </w:r>
      <w:r w:rsidRPr="005051E0">
        <w:rPr>
          <w:rFonts w:ascii="Times New Roman" w:hAnsi="Times New Roman" w:cs="Times New Roman"/>
        </w:rPr>
        <w:t>fee shall be waived for any petition initiated by the Zoning Administrator</w:t>
      </w:r>
      <w:r w:rsidR="005051E0">
        <w:rPr>
          <w:rFonts w:ascii="Times New Roman" w:hAnsi="Times New Roman" w:cs="Times New Roman"/>
        </w:rPr>
        <w:t xml:space="preserve"> or a member of any </w:t>
      </w:r>
      <w:r w:rsidR="00466A88" w:rsidRPr="005051E0">
        <w:rPr>
          <w:rFonts w:ascii="Times New Roman" w:hAnsi="Times New Roman" w:cs="Times New Roman"/>
        </w:rPr>
        <w:t>official board of the Town of Stanfield.  T</w:t>
      </w:r>
      <w:r w:rsidRPr="005051E0">
        <w:rPr>
          <w:rFonts w:ascii="Times New Roman" w:hAnsi="Times New Roman" w:cs="Times New Roman"/>
        </w:rPr>
        <w:t xml:space="preserve">he application </w:t>
      </w:r>
      <w:r w:rsidR="00466A88" w:rsidRPr="005051E0">
        <w:rPr>
          <w:rFonts w:ascii="Times New Roman" w:hAnsi="Times New Roman" w:cs="Times New Roman"/>
        </w:rPr>
        <w:t xml:space="preserve">must be accompanied by a </w:t>
      </w:r>
      <w:r w:rsidR="00466A88" w:rsidRPr="005051E0">
        <w:rPr>
          <w:rFonts w:ascii="Times New Roman" w:hAnsi="Times New Roman" w:cs="Times New Roman"/>
        </w:rPr>
        <w:tab/>
        <w:t>site plan</w:t>
      </w:r>
      <w:r w:rsidRPr="005051E0">
        <w:rPr>
          <w:rFonts w:ascii="Times New Roman" w:hAnsi="Times New Roman" w:cs="Times New Roman"/>
        </w:rPr>
        <w:t xml:space="preserve"> clearly identifying the subject property, all contig</w:t>
      </w:r>
      <w:r w:rsidR="005051E0">
        <w:rPr>
          <w:rFonts w:ascii="Times New Roman" w:hAnsi="Times New Roman" w:cs="Times New Roman"/>
        </w:rPr>
        <w:t xml:space="preserve">uous pieces of </w:t>
      </w:r>
      <w:r w:rsidR="00466A88" w:rsidRPr="005051E0">
        <w:rPr>
          <w:rFonts w:ascii="Times New Roman" w:hAnsi="Times New Roman" w:cs="Times New Roman"/>
        </w:rPr>
        <w:t>properties (</w:t>
      </w:r>
      <w:r w:rsidRPr="005051E0">
        <w:rPr>
          <w:rFonts w:ascii="Times New Roman" w:hAnsi="Times New Roman" w:cs="Times New Roman"/>
        </w:rPr>
        <w:t xml:space="preserve">all properties traversed and/or separated by a road, stream, right-of-way, or </w:t>
      </w:r>
      <w:r w:rsidR="005051E0">
        <w:rPr>
          <w:rFonts w:ascii="Times New Roman" w:hAnsi="Times New Roman" w:cs="Times New Roman"/>
        </w:rPr>
        <w:t xml:space="preserve">any similar natural or man-made </w:t>
      </w:r>
      <w:r w:rsidRPr="005051E0">
        <w:rPr>
          <w:rFonts w:ascii="Times New Roman" w:hAnsi="Times New Roman" w:cs="Times New Roman"/>
        </w:rPr>
        <w:t>configuration).  In addition, a list of names and addresses of the owners of said properties, from the most recent official tax records, shall be provided by the applicant.</w:t>
      </w:r>
    </w:p>
    <w:p w:rsidR="009E4002" w:rsidRPr="00573A3F" w:rsidRDefault="009E4002" w:rsidP="009E4002">
      <w:pPr>
        <w:tabs>
          <w:tab w:val="left" w:pos="1350"/>
          <w:tab w:val="left" w:pos="2175"/>
          <w:tab w:val="left" w:pos="2220"/>
        </w:tabs>
        <w:rPr>
          <w:rFonts w:ascii="Times New Roman" w:hAnsi="Times New Roman" w:cs="Times New Roman"/>
          <w:sz w:val="16"/>
          <w:szCs w:val="16"/>
        </w:rPr>
      </w:pPr>
    </w:p>
    <w:p w:rsidR="00E93479" w:rsidRPr="00647784" w:rsidRDefault="005A2D9A" w:rsidP="00B368B4">
      <w:pPr>
        <w:pStyle w:val="ListParagraph"/>
        <w:numPr>
          <w:ilvl w:val="0"/>
          <w:numId w:val="219"/>
        </w:numPr>
        <w:tabs>
          <w:tab w:val="left" w:pos="1350"/>
          <w:tab w:val="left" w:pos="2175"/>
          <w:tab w:val="left" w:pos="2220"/>
        </w:tabs>
        <w:rPr>
          <w:rFonts w:ascii="Times New Roman" w:hAnsi="Times New Roman" w:cs="Times New Roman"/>
        </w:rPr>
      </w:pPr>
      <w:r w:rsidRPr="00647784">
        <w:rPr>
          <w:rFonts w:ascii="Times New Roman" w:hAnsi="Times New Roman" w:cs="Times New Roman"/>
        </w:rPr>
        <w:t xml:space="preserve">The filing of any application </w:t>
      </w:r>
      <w:r w:rsidR="00E93479" w:rsidRPr="00647784">
        <w:rPr>
          <w:rFonts w:ascii="Times New Roman" w:hAnsi="Times New Roman" w:cs="Times New Roman"/>
        </w:rPr>
        <w:t xml:space="preserve">will </w:t>
      </w:r>
      <w:r w:rsidRPr="00647784">
        <w:rPr>
          <w:rFonts w:ascii="Times New Roman" w:hAnsi="Times New Roman" w:cs="Times New Roman"/>
        </w:rPr>
        <w:t>stay all proceedings unless the Zoning Administrator certifies that a stay in his opi</w:t>
      </w:r>
      <w:r w:rsidR="009E4002" w:rsidRPr="00647784">
        <w:rPr>
          <w:rFonts w:ascii="Times New Roman" w:hAnsi="Times New Roman" w:cs="Times New Roman"/>
        </w:rPr>
        <w:t xml:space="preserve">nion will cause imminent </w:t>
      </w:r>
      <w:r w:rsidR="00E93479" w:rsidRPr="00647784">
        <w:rPr>
          <w:rFonts w:ascii="Times New Roman" w:hAnsi="Times New Roman" w:cs="Times New Roman"/>
        </w:rPr>
        <w:t>peril to life or property</w:t>
      </w:r>
      <w:r w:rsidR="005C1178" w:rsidRPr="00647784">
        <w:rPr>
          <w:rFonts w:ascii="Times New Roman" w:hAnsi="Times New Roman" w:cs="Times New Roman"/>
        </w:rPr>
        <w:t xml:space="preserve"> or</w:t>
      </w:r>
      <w:r w:rsidRPr="00647784">
        <w:rPr>
          <w:rFonts w:ascii="Times New Roman" w:hAnsi="Times New Roman" w:cs="Times New Roman"/>
        </w:rPr>
        <w:t>, that b</w:t>
      </w:r>
      <w:r w:rsidR="009E4002" w:rsidRPr="00647784">
        <w:rPr>
          <w:rFonts w:ascii="Times New Roman" w:hAnsi="Times New Roman" w:cs="Times New Roman"/>
        </w:rPr>
        <w:t xml:space="preserve">ecause the violation charged is </w:t>
      </w:r>
      <w:r w:rsidRPr="00647784">
        <w:rPr>
          <w:rFonts w:ascii="Times New Roman" w:hAnsi="Times New Roman" w:cs="Times New Roman"/>
        </w:rPr>
        <w:t>transitory in nature</w:t>
      </w:r>
      <w:r w:rsidR="00E93479" w:rsidRPr="00647784">
        <w:rPr>
          <w:rFonts w:ascii="Times New Roman" w:hAnsi="Times New Roman" w:cs="Times New Roman"/>
        </w:rPr>
        <w:t>,</w:t>
      </w:r>
      <w:r w:rsidRPr="00647784">
        <w:rPr>
          <w:rFonts w:ascii="Times New Roman" w:hAnsi="Times New Roman" w:cs="Times New Roman"/>
        </w:rPr>
        <w:t xml:space="preserve"> a stay would seriously interfere with enforcement</w:t>
      </w:r>
      <w:r w:rsidR="009E4002" w:rsidRPr="00647784">
        <w:rPr>
          <w:rFonts w:ascii="Times New Roman" w:hAnsi="Times New Roman" w:cs="Times New Roman"/>
        </w:rPr>
        <w:t xml:space="preserve"> </w:t>
      </w:r>
      <w:r w:rsidR="00E93479" w:rsidRPr="00647784">
        <w:rPr>
          <w:rFonts w:ascii="Times New Roman" w:hAnsi="Times New Roman" w:cs="Times New Roman"/>
        </w:rPr>
        <w:t>of this</w:t>
      </w:r>
      <w:r w:rsidRPr="00647784">
        <w:rPr>
          <w:rFonts w:ascii="Times New Roman" w:hAnsi="Times New Roman" w:cs="Times New Roman"/>
        </w:rPr>
        <w:t xml:space="preserve"> Ordinance.  In that event, proceedings shall not be stayed except</w:t>
      </w:r>
      <w:r w:rsidR="009E4002" w:rsidRPr="00647784">
        <w:rPr>
          <w:rFonts w:ascii="Times New Roman" w:hAnsi="Times New Roman" w:cs="Times New Roman"/>
        </w:rPr>
        <w:t xml:space="preserve"> </w:t>
      </w:r>
      <w:r w:rsidRPr="00647784">
        <w:rPr>
          <w:rFonts w:ascii="Times New Roman" w:hAnsi="Times New Roman" w:cs="Times New Roman"/>
        </w:rPr>
        <w:t>by a restraining order, which may be grant</w:t>
      </w:r>
      <w:r w:rsidR="00E93479" w:rsidRPr="00647784">
        <w:rPr>
          <w:rFonts w:ascii="Times New Roman" w:hAnsi="Times New Roman" w:cs="Times New Roman"/>
        </w:rPr>
        <w:t xml:space="preserve">ed by the Stanfield Board of Commissioners, Board of Adjustment, or by a court of record.  </w:t>
      </w:r>
    </w:p>
    <w:p w:rsidR="00E93479" w:rsidRPr="00573A3F" w:rsidRDefault="00E93479" w:rsidP="00E93479">
      <w:pPr>
        <w:tabs>
          <w:tab w:val="left" w:pos="1350"/>
          <w:tab w:val="left" w:pos="2175"/>
          <w:tab w:val="left" w:pos="2220"/>
        </w:tabs>
        <w:ind w:left="1350" w:hanging="630"/>
        <w:rPr>
          <w:rFonts w:ascii="Times New Roman" w:hAnsi="Times New Roman" w:cs="Times New Roman"/>
          <w:sz w:val="16"/>
          <w:szCs w:val="16"/>
        </w:rPr>
      </w:pPr>
    </w:p>
    <w:p w:rsidR="005A2D9A" w:rsidRPr="00647784" w:rsidRDefault="005A2D9A" w:rsidP="00B368B4">
      <w:pPr>
        <w:pStyle w:val="ListParagraph"/>
        <w:numPr>
          <w:ilvl w:val="0"/>
          <w:numId w:val="219"/>
        </w:numPr>
        <w:tabs>
          <w:tab w:val="left" w:pos="1350"/>
          <w:tab w:val="left" w:pos="2175"/>
          <w:tab w:val="left" w:pos="2220"/>
        </w:tabs>
        <w:rPr>
          <w:rFonts w:ascii="Times New Roman" w:hAnsi="Times New Roman" w:cs="Times New Roman"/>
        </w:rPr>
      </w:pPr>
      <w:r w:rsidRPr="00647784">
        <w:rPr>
          <w:rFonts w:ascii="Times New Roman" w:hAnsi="Times New Roman" w:cs="Times New Roman"/>
        </w:rPr>
        <w:t>Within three (3) workin</w:t>
      </w:r>
      <w:r w:rsidR="00E93479" w:rsidRPr="00647784">
        <w:rPr>
          <w:rFonts w:ascii="Times New Roman" w:hAnsi="Times New Roman" w:cs="Times New Roman"/>
        </w:rPr>
        <w:t>g days after having received an</w:t>
      </w:r>
      <w:r w:rsidRPr="00647784">
        <w:rPr>
          <w:rFonts w:ascii="Times New Roman" w:hAnsi="Times New Roman" w:cs="Times New Roman"/>
        </w:rPr>
        <w:t xml:space="preserve"> application for</w:t>
      </w:r>
      <w:r w:rsidR="00E93479" w:rsidRPr="00647784">
        <w:rPr>
          <w:rFonts w:ascii="Times New Roman" w:hAnsi="Times New Roman" w:cs="Times New Roman"/>
        </w:rPr>
        <w:t xml:space="preserve"> a</w:t>
      </w:r>
      <w:r w:rsidRPr="00647784">
        <w:rPr>
          <w:rFonts w:ascii="Times New Roman" w:hAnsi="Times New Roman" w:cs="Times New Roman"/>
        </w:rPr>
        <w:t xml:space="preserve">n appeal, interpretation, </w:t>
      </w:r>
      <w:r w:rsidR="00E93479" w:rsidRPr="00647784">
        <w:rPr>
          <w:rFonts w:ascii="Times New Roman" w:hAnsi="Times New Roman" w:cs="Times New Roman"/>
        </w:rPr>
        <w:t xml:space="preserve">or </w:t>
      </w:r>
      <w:r w:rsidRPr="00647784">
        <w:rPr>
          <w:rFonts w:ascii="Times New Roman" w:hAnsi="Times New Roman" w:cs="Times New Roman"/>
        </w:rPr>
        <w:t>variance</w:t>
      </w:r>
      <w:r w:rsidR="00E93479" w:rsidRPr="00647784">
        <w:rPr>
          <w:rFonts w:ascii="Times New Roman" w:hAnsi="Times New Roman" w:cs="Times New Roman"/>
        </w:rPr>
        <w:t xml:space="preserve">, </w:t>
      </w:r>
      <w:r w:rsidRPr="00647784">
        <w:rPr>
          <w:rFonts w:ascii="Times New Roman" w:hAnsi="Times New Roman" w:cs="Times New Roman"/>
        </w:rPr>
        <w:t>the Zonin</w:t>
      </w:r>
      <w:r w:rsidR="00E93479" w:rsidRPr="00647784">
        <w:rPr>
          <w:rFonts w:ascii="Times New Roman" w:hAnsi="Times New Roman" w:cs="Times New Roman"/>
        </w:rPr>
        <w:t>g Administrator shall determine</w:t>
      </w:r>
      <w:r w:rsidRPr="00647784">
        <w:rPr>
          <w:rFonts w:ascii="Times New Roman" w:hAnsi="Times New Roman" w:cs="Times New Roman"/>
        </w:rPr>
        <w:t xml:space="preserve"> </w:t>
      </w:r>
      <w:r w:rsidR="00647784">
        <w:rPr>
          <w:rFonts w:ascii="Times New Roman" w:hAnsi="Times New Roman" w:cs="Times New Roman"/>
        </w:rPr>
        <w:t xml:space="preserve">whether the </w:t>
      </w:r>
      <w:r w:rsidRPr="00647784">
        <w:rPr>
          <w:rFonts w:ascii="Times New Roman" w:hAnsi="Times New Roman" w:cs="Times New Roman"/>
        </w:rPr>
        <w:t>applicatio</w:t>
      </w:r>
      <w:r w:rsidR="00E93479" w:rsidRPr="00647784">
        <w:rPr>
          <w:rFonts w:ascii="Times New Roman" w:hAnsi="Times New Roman" w:cs="Times New Roman"/>
        </w:rPr>
        <w:t>n is complete.  If it is determined</w:t>
      </w:r>
      <w:r w:rsidRPr="00647784">
        <w:rPr>
          <w:rFonts w:ascii="Times New Roman" w:hAnsi="Times New Roman" w:cs="Times New Roman"/>
        </w:rPr>
        <w:t xml:space="preserve"> that the application </w:t>
      </w:r>
      <w:r w:rsidR="00E93479" w:rsidRPr="00647784">
        <w:rPr>
          <w:rFonts w:ascii="Times New Roman" w:hAnsi="Times New Roman" w:cs="Times New Roman"/>
        </w:rPr>
        <w:t xml:space="preserve">is not complete, </w:t>
      </w:r>
      <w:r w:rsidRPr="00647784">
        <w:rPr>
          <w:rFonts w:ascii="Times New Roman" w:hAnsi="Times New Roman" w:cs="Times New Roman"/>
        </w:rPr>
        <w:t>a written notice</w:t>
      </w:r>
      <w:r w:rsidR="00E93479" w:rsidRPr="00647784">
        <w:rPr>
          <w:rFonts w:ascii="Times New Roman" w:hAnsi="Times New Roman" w:cs="Times New Roman"/>
        </w:rPr>
        <w:t xml:space="preserve"> shall be served</w:t>
      </w:r>
      <w:r w:rsidRPr="00647784">
        <w:rPr>
          <w:rFonts w:ascii="Times New Roman" w:hAnsi="Times New Roman" w:cs="Times New Roman"/>
        </w:rPr>
        <w:t xml:space="preserve"> on the appellant or petitioner specifying the application’s deficiencies.   The Zoning </w:t>
      </w:r>
      <w:r w:rsidR="00E93479" w:rsidRPr="00647784">
        <w:rPr>
          <w:rFonts w:ascii="Times New Roman" w:hAnsi="Times New Roman" w:cs="Times New Roman"/>
        </w:rPr>
        <w:t>Administrator</w:t>
      </w:r>
      <w:r w:rsidRPr="00647784">
        <w:rPr>
          <w:rFonts w:ascii="Times New Roman" w:hAnsi="Times New Roman" w:cs="Times New Roman"/>
        </w:rPr>
        <w:t xml:space="preserve"> shall take no further action on the application until the deficiencies are remedied.  If the Zoning Administrator fails to so notify the appellant or petitioner, the application shall be deemed complete.</w:t>
      </w:r>
    </w:p>
    <w:p w:rsidR="00573A3F" w:rsidRDefault="00573A3F" w:rsidP="00E93479">
      <w:pPr>
        <w:tabs>
          <w:tab w:val="left" w:pos="1350"/>
          <w:tab w:val="left" w:pos="2175"/>
          <w:tab w:val="left" w:pos="2220"/>
        </w:tabs>
        <w:ind w:left="1350" w:hanging="630"/>
        <w:rPr>
          <w:rFonts w:ascii="Times New Roman" w:hAnsi="Times New Roman" w:cs="Times New Roman"/>
        </w:rPr>
      </w:pPr>
    </w:p>
    <w:p w:rsidR="00B32DA9" w:rsidRDefault="00E93479" w:rsidP="00B32DA9">
      <w:pPr>
        <w:tabs>
          <w:tab w:val="left" w:pos="720"/>
          <w:tab w:val="left" w:pos="2175"/>
          <w:tab w:val="left" w:pos="2220"/>
        </w:tabs>
        <w:ind w:left="1350" w:hanging="135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9</w:t>
      </w:r>
      <w:r>
        <w:rPr>
          <w:rFonts w:ascii="Times New Roman" w:hAnsi="Times New Roman" w:cs="Times New Roman"/>
          <w:b/>
        </w:rPr>
        <w:tab/>
      </w:r>
      <w:r>
        <w:rPr>
          <w:rFonts w:ascii="Times New Roman" w:hAnsi="Times New Roman" w:cs="Times New Roman"/>
          <w:b/>
          <w:u w:val="single"/>
        </w:rPr>
        <w:t>Public Notification</w:t>
      </w:r>
    </w:p>
    <w:p w:rsidR="00B32DA9" w:rsidRDefault="00B32DA9" w:rsidP="00B32DA9">
      <w:pPr>
        <w:tabs>
          <w:tab w:val="left" w:pos="720"/>
          <w:tab w:val="left" w:pos="2175"/>
          <w:tab w:val="left" w:pos="2220"/>
        </w:tabs>
        <w:ind w:left="1350" w:hanging="1350"/>
        <w:rPr>
          <w:rFonts w:ascii="Times New Roman" w:hAnsi="Times New Roman" w:cs="Times New Roman"/>
          <w:b/>
          <w:u w:val="single"/>
        </w:rPr>
      </w:pPr>
    </w:p>
    <w:p w:rsidR="00B32DA9" w:rsidRDefault="00B32DA9" w:rsidP="00B32DA9">
      <w:pPr>
        <w:tabs>
          <w:tab w:val="left" w:pos="720"/>
          <w:tab w:val="left" w:pos="2175"/>
          <w:tab w:val="left" w:pos="2220"/>
        </w:tabs>
        <w:ind w:left="720" w:hanging="720"/>
        <w:rPr>
          <w:rFonts w:ascii="Times New Roman" w:hAnsi="Times New Roman" w:cs="Times New Roman"/>
          <w:b/>
          <w:u w:val="single"/>
        </w:rPr>
      </w:pPr>
      <w:r>
        <w:rPr>
          <w:rFonts w:ascii="Times New Roman" w:hAnsi="Times New Roman" w:cs="Times New Roman"/>
        </w:rPr>
        <w:tab/>
        <w:t xml:space="preserve">The Town of </w:t>
      </w:r>
      <w:smartTag w:uri="urn:schemas-microsoft-com:office:smarttags" w:element="City">
        <w:smartTag w:uri="urn:schemas-microsoft-com:office:smarttags" w:element="place">
          <w:r>
            <w:rPr>
              <w:rFonts w:ascii="Times New Roman" w:hAnsi="Times New Roman" w:cs="Times New Roman"/>
            </w:rPr>
            <w:t>Stanfield</w:t>
          </w:r>
        </w:smartTag>
      </w:smartTag>
      <w:r>
        <w:rPr>
          <w:rFonts w:ascii="Times New Roman" w:hAnsi="Times New Roman" w:cs="Times New Roman"/>
        </w:rPr>
        <w:t xml:space="preserve"> shall give notice of all public meetings.  Said notice shall become a part of the record of the proceedings of the Board of Adjustment. Notice shall be given in the following manner:</w:t>
      </w:r>
    </w:p>
    <w:p w:rsidR="00B32DA9" w:rsidRDefault="00B32DA9" w:rsidP="00B32DA9">
      <w:pPr>
        <w:tabs>
          <w:tab w:val="left" w:pos="720"/>
          <w:tab w:val="left" w:pos="2175"/>
          <w:tab w:val="left" w:pos="2220"/>
        </w:tabs>
        <w:ind w:left="720" w:hanging="720"/>
        <w:rPr>
          <w:rFonts w:ascii="Times New Roman" w:hAnsi="Times New Roman" w:cs="Times New Roman"/>
          <w:b/>
          <w:u w:val="single"/>
        </w:rPr>
      </w:pPr>
    </w:p>
    <w:p w:rsidR="00B32DA9" w:rsidRPr="00647784" w:rsidRDefault="00B32DA9" w:rsidP="00B368B4">
      <w:pPr>
        <w:pStyle w:val="ListParagraph"/>
        <w:numPr>
          <w:ilvl w:val="0"/>
          <w:numId w:val="220"/>
        </w:numPr>
        <w:tabs>
          <w:tab w:val="left" w:pos="1350"/>
          <w:tab w:val="left" w:pos="2175"/>
          <w:tab w:val="left" w:pos="2220"/>
        </w:tabs>
        <w:rPr>
          <w:rFonts w:ascii="Times New Roman" w:hAnsi="Times New Roman" w:cs="Times New Roman"/>
          <w:b/>
          <w:u w:val="single"/>
        </w:rPr>
      </w:pPr>
      <w:r w:rsidRPr="00647784">
        <w:rPr>
          <w:rFonts w:ascii="Times New Roman" w:hAnsi="Times New Roman" w:cs="Times New Roman"/>
        </w:rPr>
        <w:t>Interpretations and Appeals of the Zoning Administrator</w:t>
      </w:r>
    </w:p>
    <w:p w:rsidR="00B32DA9" w:rsidRPr="00573A3F" w:rsidRDefault="00B32DA9" w:rsidP="00B32DA9">
      <w:pPr>
        <w:tabs>
          <w:tab w:val="left" w:pos="1350"/>
          <w:tab w:val="left" w:pos="2175"/>
          <w:tab w:val="left" w:pos="2220"/>
        </w:tabs>
        <w:ind w:left="720" w:hanging="720"/>
        <w:rPr>
          <w:rFonts w:ascii="Times New Roman" w:hAnsi="Times New Roman" w:cs="Times New Roman"/>
          <w:b/>
          <w:sz w:val="16"/>
          <w:szCs w:val="16"/>
          <w:u w:val="single"/>
        </w:rPr>
      </w:pPr>
    </w:p>
    <w:p w:rsidR="00B32DA9" w:rsidRDefault="00B32DA9" w:rsidP="00647784">
      <w:pPr>
        <w:tabs>
          <w:tab w:val="left" w:pos="1350"/>
          <w:tab w:val="left" w:pos="2175"/>
          <w:tab w:val="left" w:pos="2220"/>
        </w:tabs>
        <w:ind w:left="1080"/>
        <w:rPr>
          <w:rFonts w:ascii="Times New Roman" w:hAnsi="Times New Roman" w:cs="Times New Roman"/>
        </w:rPr>
      </w:pPr>
      <w:r>
        <w:rPr>
          <w:rFonts w:ascii="Times New Roman" w:hAnsi="Times New Roman" w:cs="Times New Roman"/>
        </w:rPr>
        <w:t>Notice shall be sent by the Town by first class mail to the appli</w:t>
      </w:r>
      <w:r w:rsidR="00647784">
        <w:rPr>
          <w:rFonts w:ascii="Times New Roman" w:hAnsi="Times New Roman" w:cs="Times New Roman"/>
        </w:rPr>
        <w:t xml:space="preserve">cant at least 10 </w:t>
      </w:r>
      <w:r w:rsidR="00647784">
        <w:rPr>
          <w:rFonts w:ascii="Times New Roman" w:hAnsi="Times New Roman" w:cs="Times New Roman"/>
        </w:rPr>
        <w:tab/>
        <w:t xml:space="preserve">days prior to </w:t>
      </w:r>
      <w:r>
        <w:rPr>
          <w:rFonts w:ascii="Times New Roman" w:hAnsi="Times New Roman" w:cs="Times New Roman"/>
        </w:rPr>
        <w:t>the public meeting.</w:t>
      </w:r>
    </w:p>
    <w:p w:rsidR="00B32DA9" w:rsidRDefault="00B32DA9" w:rsidP="00B32DA9">
      <w:pPr>
        <w:tabs>
          <w:tab w:val="left" w:pos="1350"/>
          <w:tab w:val="left" w:pos="2175"/>
          <w:tab w:val="left" w:pos="2220"/>
        </w:tabs>
        <w:ind w:left="720" w:hanging="720"/>
        <w:rPr>
          <w:rFonts w:ascii="Times New Roman" w:hAnsi="Times New Roman" w:cs="Times New Roman"/>
        </w:rPr>
      </w:pPr>
    </w:p>
    <w:p w:rsidR="00B32DA9" w:rsidRPr="00647784" w:rsidRDefault="00B32DA9" w:rsidP="00B368B4">
      <w:pPr>
        <w:pStyle w:val="ListParagraph"/>
        <w:numPr>
          <w:ilvl w:val="0"/>
          <w:numId w:val="220"/>
        </w:numPr>
        <w:tabs>
          <w:tab w:val="left" w:pos="1350"/>
          <w:tab w:val="left" w:pos="2175"/>
          <w:tab w:val="left" w:pos="2220"/>
        </w:tabs>
        <w:rPr>
          <w:rFonts w:ascii="Times New Roman" w:hAnsi="Times New Roman" w:cs="Times New Roman"/>
        </w:rPr>
      </w:pPr>
      <w:r w:rsidRPr="00647784">
        <w:rPr>
          <w:rFonts w:ascii="Times New Roman" w:hAnsi="Times New Roman" w:cs="Times New Roman"/>
        </w:rPr>
        <w:t>Variances</w:t>
      </w:r>
    </w:p>
    <w:p w:rsidR="00B32DA9" w:rsidRPr="00573A3F" w:rsidRDefault="00B32DA9" w:rsidP="00B32DA9">
      <w:pPr>
        <w:tabs>
          <w:tab w:val="left" w:pos="1350"/>
          <w:tab w:val="left" w:pos="1695"/>
          <w:tab w:val="left" w:pos="2175"/>
          <w:tab w:val="left" w:pos="2220"/>
          <w:tab w:val="left" w:pos="3150"/>
        </w:tabs>
        <w:rPr>
          <w:rFonts w:ascii="Times New Roman" w:hAnsi="Times New Roman" w:cs="Times New Roman"/>
          <w:sz w:val="16"/>
          <w:szCs w:val="16"/>
        </w:rPr>
      </w:pPr>
      <w:r>
        <w:rPr>
          <w:rFonts w:ascii="Times New Roman" w:hAnsi="Times New Roman" w:cs="Times New Roman"/>
        </w:rPr>
        <w:tab/>
      </w:r>
    </w:p>
    <w:p w:rsidR="00573A3F" w:rsidRDefault="00B32DA9" w:rsidP="00647784">
      <w:pPr>
        <w:tabs>
          <w:tab w:val="left" w:pos="1350"/>
          <w:tab w:val="left" w:pos="1695"/>
          <w:tab w:val="left" w:pos="2175"/>
          <w:tab w:val="left" w:pos="2220"/>
          <w:tab w:val="left" w:pos="3150"/>
        </w:tabs>
        <w:ind w:left="1080"/>
        <w:rPr>
          <w:rFonts w:ascii="Times New Roman" w:hAnsi="Times New Roman" w:cs="Times New Roman"/>
        </w:rPr>
      </w:pPr>
      <w:r>
        <w:rPr>
          <w:rFonts w:ascii="Times New Roman" w:hAnsi="Times New Roman" w:cs="Times New Roman"/>
        </w:rPr>
        <w:t xml:space="preserve">Notices shall be sent by the Town by first class mail </w:t>
      </w:r>
      <w:r w:rsidR="00647784">
        <w:rPr>
          <w:rFonts w:ascii="Times New Roman" w:hAnsi="Times New Roman" w:cs="Times New Roman"/>
        </w:rPr>
        <w:t xml:space="preserve">to the applicant and owners of </w:t>
      </w:r>
      <w:r>
        <w:rPr>
          <w:rFonts w:ascii="Times New Roman" w:hAnsi="Times New Roman" w:cs="Times New Roman"/>
        </w:rPr>
        <w:t>all contiguous properties at least 10 days prior to the public meeting</w:t>
      </w:r>
      <w:r w:rsidR="00647784">
        <w:rPr>
          <w:rFonts w:ascii="Times New Roman" w:hAnsi="Times New Roman" w:cs="Times New Roman"/>
        </w:rPr>
        <w:t xml:space="preserve">.  The notice </w:t>
      </w:r>
      <w:r>
        <w:rPr>
          <w:rFonts w:ascii="Times New Roman" w:hAnsi="Times New Roman" w:cs="Times New Roman"/>
        </w:rPr>
        <w:t xml:space="preserve">shall indicate the nature of the meeting and the date and time at which it is to </w:t>
      </w:r>
      <w:r>
        <w:rPr>
          <w:rFonts w:ascii="Times New Roman" w:hAnsi="Times New Roman" w:cs="Times New Roman"/>
        </w:rPr>
        <w:tab/>
        <w:t xml:space="preserve">occur.  At least one (1) sign shall also be conspicuously placed by the Town on the </w:t>
      </w:r>
      <w:r>
        <w:rPr>
          <w:rFonts w:ascii="Times New Roman" w:hAnsi="Times New Roman" w:cs="Times New Roman"/>
        </w:rPr>
        <w:tab/>
        <w:t>subject property/properties giving notice of the meeting.  Said sign(s) sh</w:t>
      </w:r>
      <w:r w:rsidR="00647784">
        <w:rPr>
          <w:rFonts w:ascii="Times New Roman" w:hAnsi="Times New Roman" w:cs="Times New Roman"/>
        </w:rPr>
        <w:t xml:space="preserve">all be </w:t>
      </w:r>
      <w:r>
        <w:rPr>
          <w:rFonts w:ascii="Times New Roman" w:hAnsi="Times New Roman" w:cs="Times New Roman"/>
        </w:rPr>
        <w:t>placed on the property/properties in question at least 10 d</w:t>
      </w:r>
      <w:r w:rsidR="00647784">
        <w:rPr>
          <w:rFonts w:ascii="Times New Roman" w:hAnsi="Times New Roman" w:cs="Times New Roman"/>
        </w:rPr>
        <w:t xml:space="preserve">ays prior to the public </w:t>
      </w:r>
      <w:r w:rsidR="00B7359D">
        <w:rPr>
          <w:rFonts w:ascii="Times New Roman" w:hAnsi="Times New Roman" w:cs="Times New Roman"/>
        </w:rPr>
        <w:t>meeting</w:t>
      </w:r>
      <w:r>
        <w:rPr>
          <w:rFonts w:ascii="Times New Roman" w:hAnsi="Times New Roman" w:cs="Times New Roman"/>
        </w:rPr>
        <w:t>.</w:t>
      </w:r>
    </w:p>
    <w:p w:rsidR="003160ED" w:rsidRDefault="003160ED" w:rsidP="00B32DA9">
      <w:pPr>
        <w:tabs>
          <w:tab w:val="left" w:pos="1350"/>
          <w:tab w:val="left" w:pos="1695"/>
          <w:tab w:val="left" w:pos="2175"/>
          <w:tab w:val="left" w:pos="2220"/>
          <w:tab w:val="left" w:pos="3150"/>
        </w:tabs>
        <w:rPr>
          <w:rFonts w:ascii="Times New Roman" w:hAnsi="Times New Roman" w:cs="Times New Roman"/>
        </w:rPr>
      </w:pPr>
    </w:p>
    <w:p w:rsidR="008F44E3" w:rsidRDefault="008F44E3" w:rsidP="008F44E3">
      <w:pPr>
        <w:tabs>
          <w:tab w:val="left" w:pos="1350"/>
          <w:tab w:val="left" w:pos="1695"/>
          <w:tab w:val="left" w:pos="2175"/>
          <w:tab w:val="left" w:pos="2220"/>
          <w:tab w:val="left" w:pos="3150"/>
        </w:tabs>
        <w:ind w:left="720" w:hanging="720"/>
        <w:rPr>
          <w:rFonts w:ascii="Times New Roman" w:hAnsi="Times New Roman" w:cs="Times New Roman"/>
          <w:b/>
          <w:u w:val="single"/>
        </w:rPr>
      </w:pPr>
      <w:r>
        <w:rPr>
          <w:rFonts w:ascii="Times New Roman" w:hAnsi="Times New Roman" w:cs="Times New Roman"/>
          <w:b/>
        </w:rPr>
        <w:t>12-</w:t>
      </w:r>
      <w:r w:rsidR="00E05817">
        <w:rPr>
          <w:rFonts w:ascii="Times New Roman" w:hAnsi="Times New Roman" w:cs="Times New Roman"/>
          <w:b/>
        </w:rPr>
        <w:t>10</w:t>
      </w:r>
      <w:r>
        <w:rPr>
          <w:rFonts w:ascii="Times New Roman" w:hAnsi="Times New Roman" w:cs="Times New Roman"/>
          <w:b/>
        </w:rPr>
        <w:tab/>
      </w:r>
      <w:r>
        <w:rPr>
          <w:rFonts w:ascii="Times New Roman" w:hAnsi="Times New Roman" w:cs="Times New Roman"/>
          <w:b/>
          <w:u w:val="single"/>
        </w:rPr>
        <w:t>Board of Adjustment Decision</w:t>
      </w:r>
    </w:p>
    <w:p w:rsidR="008F44E3" w:rsidRDefault="008F44E3" w:rsidP="008F44E3">
      <w:pPr>
        <w:tabs>
          <w:tab w:val="left" w:pos="1350"/>
          <w:tab w:val="left" w:pos="1695"/>
          <w:tab w:val="left" w:pos="2175"/>
          <w:tab w:val="left" w:pos="2220"/>
          <w:tab w:val="left" w:pos="3150"/>
        </w:tabs>
        <w:ind w:left="720" w:hanging="720"/>
        <w:rPr>
          <w:rFonts w:ascii="Times New Roman" w:hAnsi="Times New Roman" w:cs="Times New Roman"/>
          <w:b/>
          <w:u w:val="single"/>
        </w:rPr>
      </w:pPr>
    </w:p>
    <w:p w:rsidR="008F44E3" w:rsidRPr="00647784" w:rsidRDefault="008F44E3" w:rsidP="00B368B4">
      <w:pPr>
        <w:pStyle w:val="ListParagraph"/>
        <w:numPr>
          <w:ilvl w:val="0"/>
          <w:numId w:val="221"/>
        </w:numPr>
        <w:tabs>
          <w:tab w:val="left" w:pos="1350"/>
          <w:tab w:val="left" w:pos="1695"/>
          <w:tab w:val="left" w:pos="2175"/>
          <w:tab w:val="left" w:pos="2220"/>
          <w:tab w:val="left" w:pos="3150"/>
        </w:tabs>
        <w:rPr>
          <w:rFonts w:ascii="Times New Roman" w:hAnsi="Times New Roman" w:cs="Times New Roman"/>
          <w:b/>
          <w:u w:val="single"/>
        </w:rPr>
      </w:pPr>
      <w:r w:rsidRPr="00647784">
        <w:rPr>
          <w:rFonts w:ascii="Times New Roman" w:hAnsi="Times New Roman" w:cs="Times New Roman"/>
        </w:rPr>
        <w:t>The Board of Adjustment shall hold a public meet</w:t>
      </w:r>
      <w:r w:rsidR="00647784">
        <w:rPr>
          <w:rFonts w:ascii="Times New Roman" w:hAnsi="Times New Roman" w:cs="Times New Roman"/>
        </w:rPr>
        <w:t xml:space="preserve">ing on an application no later </w:t>
      </w:r>
      <w:r w:rsidRPr="00647784">
        <w:rPr>
          <w:rFonts w:ascii="Times New Roman" w:hAnsi="Times New Roman" w:cs="Times New Roman"/>
        </w:rPr>
        <w:t xml:space="preserve">than 45 days after a complete application </w:t>
      </w:r>
      <w:r w:rsidR="00647784">
        <w:rPr>
          <w:rFonts w:ascii="Times New Roman" w:hAnsi="Times New Roman" w:cs="Times New Roman"/>
        </w:rPr>
        <w:t xml:space="preserve">has been filed with the Zoning </w:t>
      </w:r>
      <w:r w:rsidRPr="00647784">
        <w:rPr>
          <w:rFonts w:ascii="Times New Roman" w:hAnsi="Times New Roman" w:cs="Times New Roman"/>
        </w:rPr>
        <w:t>Administrator.  The Board of Adjustment shall d</w:t>
      </w:r>
      <w:r w:rsidR="00647784">
        <w:rPr>
          <w:rFonts w:ascii="Times New Roman" w:hAnsi="Times New Roman" w:cs="Times New Roman"/>
        </w:rPr>
        <w:t xml:space="preserve">ecide on the matter which was </w:t>
      </w:r>
      <w:r w:rsidRPr="00647784">
        <w:rPr>
          <w:rFonts w:ascii="Times New Roman" w:hAnsi="Times New Roman" w:cs="Times New Roman"/>
        </w:rPr>
        <w:t>presented at the public meeting within 31 days of the close of the public hearing.</w:t>
      </w:r>
    </w:p>
    <w:p w:rsidR="008F44E3" w:rsidRDefault="008F44E3" w:rsidP="008F44E3">
      <w:pPr>
        <w:tabs>
          <w:tab w:val="left" w:pos="1350"/>
          <w:tab w:val="left" w:pos="1695"/>
          <w:tab w:val="left" w:pos="2175"/>
          <w:tab w:val="left" w:pos="2220"/>
          <w:tab w:val="left" w:pos="3150"/>
          <w:tab w:val="left" w:pos="6660"/>
        </w:tabs>
        <w:rPr>
          <w:rFonts w:ascii="Times New Roman" w:hAnsi="Times New Roman" w:cs="Times New Roman"/>
        </w:rPr>
      </w:pPr>
    </w:p>
    <w:p w:rsidR="008F44E3" w:rsidRPr="005D1BB3" w:rsidRDefault="008F44E3" w:rsidP="00B368B4">
      <w:pPr>
        <w:pStyle w:val="ListParagraph"/>
        <w:numPr>
          <w:ilvl w:val="0"/>
          <w:numId w:val="221"/>
        </w:numPr>
        <w:tabs>
          <w:tab w:val="left" w:pos="1350"/>
          <w:tab w:val="left" w:pos="1695"/>
          <w:tab w:val="left" w:pos="2175"/>
          <w:tab w:val="left" w:pos="2220"/>
          <w:tab w:val="left" w:pos="3150"/>
          <w:tab w:val="left" w:pos="6660"/>
        </w:tabs>
        <w:rPr>
          <w:rFonts w:ascii="Times New Roman" w:hAnsi="Times New Roman" w:cs="Times New Roman"/>
        </w:rPr>
      </w:pPr>
      <w:r w:rsidRPr="005D1BB3">
        <w:rPr>
          <w:rFonts w:ascii="Times New Roman" w:hAnsi="Times New Roman" w:cs="Times New Roman"/>
        </w:rPr>
        <w:t>The concurrent vote of four-fifths (4/5) of the voting members of the Board of Adjustment shall be necessary to</w:t>
      </w:r>
      <w:r w:rsidR="00B56C38" w:rsidRPr="005D1BB3">
        <w:rPr>
          <w:rFonts w:ascii="Times New Roman" w:hAnsi="Times New Roman" w:cs="Times New Roman"/>
        </w:rPr>
        <w:t xml:space="preserve"> make an interpretation of the </w:t>
      </w:r>
      <w:r w:rsidRPr="005D1BB3">
        <w:rPr>
          <w:rFonts w:ascii="Times New Roman" w:hAnsi="Times New Roman" w:cs="Times New Roman"/>
        </w:rPr>
        <w:t>Zoning Ordinance; reverse any order, requirement, decision, or determination of the Zoning Administrator; grant a variance; or to decide in favor of the applicant on any matter upon which it is required to pass under this Ordinance.  In all matters coming before the Board of Adjustment, the applicant shall have the burden of providing clear, competent, and material evidence in support of the application.</w:t>
      </w:r>
    </w:p>
    <w:p w:rsidR="008F44E3" w:rsidRDefault="008F44E3" w:rsidP="008F44E3">
      <w:pPr>
        <w:tabs>
          <w:tab w:val="left" w:pos="1350"/>
          <w:tab w:val="left" w:pos="1695"/>
          <w:tab w:val="left" w:pos="2175"/>
          <w:tab w:val="left" w:pos="2220"/>
          <w:tab w:val="left" w:pos="3150"/>
          <w:tab w:val="left" w:pos="6660"/>
        </w:tabs>
        <w:ind w:left="1350" w:hanging="630"/>
        <w:rPr>
          <w:rFonts w:ascii="Times New Roman" w:hAnsi="Times New Roman" w:cs="Times New Roman"/>
        </w:rPr>
      </w:pPr>
    </w:p>
    <w:p w:rsidR="008F44E3" w:rsidRPr="005D1BB3" w:rsidRDefault="008F44E3" w:rsidP="00B368B4">
      <w:pPr>
        <w:pStyle w:val="ListParagraph"/>
        <w:numPr>
          <w:ilvl w:val="0"/>
          <w:numId w:val="221"/>
        </w:numPr>
        <w:tabs>
          <w:tab w:val="left" w:pos="1350"/>
          <w:tab w:val="left" w:pos="1695"/>
          <w:tab w:val="left" w:pos="2175"/>
          <w:tab w:val="left" w:pos="2220"/>
          <w:tab w:val="left" w:pos="3150"/>
          <w:tab w:val="left" w:pos="6660"/>
        </w:tabs>
        <w:rPr>
          <w:rFonts w:ascii="Times New Roman" w:hAnsi="Times New Roman" w:cs="Times New Roman"/>
        </w:rPr>
      </w:pPr>
      <w:r w:rsidRPr="005D1BB3">
        <w:rPr>
          <w:rFonts w:ascii="Times New Roman" w:hAnsi="Times New Roman" w:cs="Times New Roman"/>
        </w:rPr>
        <w:t>All decisions of the Board of Adjustment shall be in writing and filed with the Zoning Administrator.  A written copy thereof sha</w:t>
      </w:r>
      <w:r w:rsidR="005D1BB3">
        <w:rPr>
          <w:rFonts w:ascii="Times New Roman" w:hAnsi="Times New Roman" w:cs="Times New Roman"/>
        </w:rPr>
        <w:t xml:space="preserve">ll be sent by first class mail </w:t>
      </w:r>
      <w:r w:rsidRPr="005D1BB3">
        <w:rPr>
          <w:rFonts w:ascii="Times New Roman" w:hAnsi="Times New Roman" w:cs="Times New Roman"/>
        </w:rPr>
        <w:t>to the applicant within five (5) working days of the date of the decision of the Board of Adjustment.</w:t>
      </w:r>
    </w:p>
    <w:p w:rsidR="00525997" w:rsidRDefault="00525997" w:rsidP="008F44E3">
      <w:pPr>
        <w:tabs>
          <w:tab w:val="left" w:pos="1350"/>
          <w:tab w:val="left" w:pos="1695"/>
          <w:tab w:val="left" w:pos="2175"/>
          <w:tab w:val="left" w:pos="2220"/>
          <w:tab w:val="left" w:pos="3150"/>
          <w:tab w:val="left" w:pos="6660"/>
        </w:tabs>
        <w:ind w:left="1350" w:hanging="630"/>
        <w:rPr>
          <w:rFonts w:ascii="Times New Roman" w:hAnsi="Times New Roman" w:cs="Times New Roman"/>
        </w:rPr>
      </w:pPr>
    </w:p>
    <w:p w:rsidR="00525997" w:rsidRDefault="00525997" w:rsidP="00525997">
      <w:pPr>
        <w:tabs>
          <w:tab w:val="left" w:pos="720"/>
          <w:tab w:val="left" w:pos="1695"/>
          <w:tab w:val="left" w:pos="2175"/>
          <w:tab w:val="left" w:pos="2220"/>
          <w:tab w:val="left" w:pos="3150"/>
          <w:tab w:val="left" w:pos="6660"/>
        </w:tabs>
        <w:ind w:left="1350" w:hanging="1350"/>
        <w:rPr>
          <w:rFonts w:ascii="Times New Roman" w:hAnsi="Times New Roman" w:cs="Times New Roman"/>
          <w:b/>
          <w:u w:val="single"/>
        </w:rPr>
      </w:pPr>
      <w:r>
        <w:rPr>
          <w:rFonts w:ascii="Times New Roman" w:hAnsi="Times New Roman" w:cs="Times New Roman"/>
          <w:b/>
        </w:rPr>
        <w:t>12-1</w:t>
      </w:r>
      <w:r w:rsidR="00E05817">
        <w:rPr>
          <w:rFonts w:ascii="Times New Roman" w:hAnsi="Times New Roman" w:cs="Times New Roman"/>
          <w:b/>
        </w:rPr>
        <w:t>1</w:t>
      </w:r>
      <w:r>
        <w:rPr>
          <w:rFonts w:ascii="Times New Roman" w:hAnsi="Times New Roman" w:cs="Times New Roman"/>
          <w:b/>
        </w:rPr>
        <w:tab/>
      </w:r>
      <w:r>
        <w:rPr>
          <w:rFonts w:ascii="Times New Roman" w:hAnsi="Times New Roman" w:cs="Times New Roman"/>
          <w:b/>
          <w:u w:val="single"/>
        </w:rPr>
        <w:t>Appeals from the Board of Adjustment</w:t>
      </w:r>
    </w:p>
    <w:p w:rsidR="00525997" w:rsidRDefault="00525997" w:rsidP="00525997">
      <w:pPr>
        <w:tabs>
          <w:tab w:val="left" w:pos="720"/>
          <w:tab w:val="left" w:pos="1695"/>
          <w:tab w:val="left" w:pos="2175"/>
          <w:tab w:val="left" w:pos="2220"/>
          <w:tab w:val="left" w:pos="3150"/>
          <w:tab w:val="left" w:pos="6660"/>
        </w:tabs>
        <w:ind w:left="1350" w:hanging="1350"/>
        <w:rPr>
          <w:rFonts w:ascii="Times New Roman" w:hAnsi="Times New Roman" w:cs="Times New Roman"/>
          <w:b/>
          <w:u w:val="single"/>
        </w:rPr>
      </w:pPr>
    </w:p>
    <w:p w:rsidR="00525997" w:rsidRPr="00D559FB" w:rsidRDefault="00525997" w:rsidP="00B368B4">
      <w:pPr>
        <w:pStyle w:val="ListParagraph"/>
        <w:numPr>
          <w:ilvl w:val="0"/>
          <w:numId w:val="222"/>
        </w:numPr>
        <w:tabs>
          <w:tab w:val="left" w:pos="720"/>
          <w:tab w:val="left" w:pos="1695"/>
          <w:tab w:val="left" w:pos="2175"/>
          <w:tab w:val="left" w:pos="2220"/>
          <w:tab w:val="left" w:pos="3150"/>
          <w:tab w:val="left" w:pos="6660"/>
        </w:tabs>
        <w:rPr>
          <w:rFonts w:ascii="Times New Roman" w:hAnsi="Times New Roman" w:cs="Times New Roman"/>
        </w:rPr>
      </w:pPr>
      <w:r w:rsidRPr="00D559FB">
        <w:rPr>
          <w:rFonts w:ascii="Times New Roman" w:hAnsi="Times New Roman" w:cs="Times New Roman"/>
        </w:rPr>
        <w:t>An application for a rehearing shall be made in the same manner as provided for an original hearing within a period of 15 days after the date of the Board of Adjustment decision.  In addition, specific information to enable the Board of Adjustment to determine whether or not there has been a substantial change in facts, evidence, or conditions in the case, shall be presented in writing or graphically.  A rehearing shall be denied by the Board of Adjustment, if, in judgment, such change in facts, evidence or conditions has not been proven.  A public meeting shall not be required to be held by the Board of Adjustment to consider holding such a rehearing.  Approval of said consideration shall, however, require an affirmative vote of at least four (4) voting members.  In the event that the Board of Adjustment finds that a rehearing is warranted, no additional application fee shall be required.</w:t>
      </w:r>
    </w:p>
    <w:p w:rsidR="00525997" w:rsidRDefault="00525997" w:rsidP="00525997">
      <w:pPr>
        <w:tabs>
          <w:tab w:val="left" w:pos="720"/>
          <w:tab w:val="left" w:pos="1695"/>
          <w:tab w:val="left" w:pos="2175"/>
          <w:tab w:val="left" w:pos="2220"/>
          <w:tab w:val="left" w:pos="3150"/>
          <w:tab w:val="left" w:pos="6660"/>
        </w:tabs>
        <w:ind w:left="1350" w:hanging="1350"/>
        <w:rPr>
          <w:rFonts w:ascii="Times New Roman" w:hAnsi="Times New Roman" w:cs="Times New Roman"/>
        </w:rPr>
      </w:pPr>
    </w:p>
    <w:p w:rsidR="00525997" w:rsidRPr="00D559FB" w:rsidRDefault="00525997" w:rsidP="00B368B4">
      <w:pPr>
        <w:pStyle w:val="ListParagraph"/>
        <w:numPr>
          <w:ilvl w:val="0"/>
          <w:numId w:val="222"/>
        </w:numPr>
        <w:tabs>
          <w:tab w:val="left" w:pos="720"/>
          <w:tab w:val="left" w:pos="1695"/>
          <w:tab w:val="left" w:pos="2175"/>
          <w:tab w:val="left" w:pos="2220"/>
          <w:tab w:val="left" w:pos="3150"/>
          <w:tab w:val="left" w:pos="6660"/>
        </w:tabs>
        <w:rPr>
          <w:rFonts w:ascii="Times New Roman" w:hAnsi="Times New Roman" w:cs="Times New Roman"/>
        </w:rPr>
      </w:pPr>
      <w:r w:rsidRPr="00D559FB">
        <w:rPr>
          <w:rFonts w:ascii="Times New Roman" w:hAnsi="Times New Roman" w:cs="Times New Roman"/>
        </w:rPr>
        <w:t>Upon the denial of an original application or upon the denial of an application from which a rehearing has been conducted, a similar application may not be filed for a period of one (1) year after the date of denial of the original application.</w:t>
      </w:r>
    </w:p>
    <w:p w:rsidR="00525997" w:rsidRDefault="00525997" w:rsidP="00525997">
      <w:pPr>
        <w:tabs>
          <w:tab w:val="left" w:pos="720"/>
          <w:tab w:val="left" w:pos="1695"/>
          <w:tab w:val="left" w:pos="2175"/>
          <w:tab w:val="left" w:pos="2220"/>
          <w:tab w:val="left" w:pos="3150"/>
          <w:tab w:val="left" w:pos="6660"/>
        </w:tabs>
        <w:ind w:left="1350" w:hanging="1350"/>
        <w:rPr>
          <w:rFonts w:ascii="Times New Roman" w:hAnsi="Times New Roman" w:cs="Times New Roman"/>
        </w:rPr>
      </w:pPr>
    </w:p>
    <w:p w:rsidR="008F44E3" w:rsidRPr="00D559FB" w:rsidRDefault="00525997" w:rsidP="00B368B4">
      <w:pPr>
        <w:pStyle w:val="ListParagraph"/>
        <w:numPr>
          <w:ilvl w:val="0"/>
          <w:numId w:val="222"/>
        </w:numPr>
        <w:tabs>
          <w:tab w:val="left" w:pos="720"/>
          <w:tab w:val="left" w:pos="1695"/>
          <w:tab w:val="left" w:pos="2175"/>
          <w:tab w:val="left" w:pos="2220"/>
          <w:tab w:val="left" w:pos="3150"/>
          <w:tab w:val="left" w:pos="6660"/>
        </w:tabs>
        <w:rPr>
          <w:rFonts w:ascii="Times New Roman" w:hAnsi="Times New Roman" w:cs="Times New Roman"/>
        </w:rPr>
      </w:pPr>
      <w:r w:rsidRPr="00D559FB">
        <w:rPr>
          <w:rFonts w:ascii="Times New Roman" w:hAnsi="Times New Roman" w:cs="Times New Roman"/>
        </w:rPr>
        <w:t>Every decision of the Board of Adjustment shall be subject to review by the Superior Court Division of the General Courts of Justice of the State of North Carolina by proceedings in the nature of certiorari.  Any petition for review by the Superior Court shall be duly verified and filed with the Clerk of Superior Court within 30 days after the decision of the Board is filed in the office of the Zoning Administrator or after a written copy thereof is delivered to every aggrieved part who has filed a written request for such copy with the Zoning Administrator or the Chairman of the Board of Adjust</w:t>
      </w:r>
      <w:r w:rsidR="00FE373F">
        <w:rPr>
          <w:rFonts w:ascii="Times New Roman" w:hAnsi="Times New Roman" w:cs="Times New Roman"/>
        </w:rPr>
        <w:t xml:space="preserve">ment at the time of the Board’s </w:t>
      </w:r>
      <w:r w:rsidRPr="00D559FB">
        <w:rPr>
          <w:rFonts w:ascii="Times New Roman" w:hAnsi="Times New Roman" w:cs="Times New Roman"/>
        </w:rPr>
        <w:t>hearing o</w:t>
      </w:r>
      <w:r w:rsidR="001F7381" w:rsidRPr="00D559FB">
        <w:rPr>
          <w:rFonts w:ascii="Times New Roman" w:hAnsi="Times New Roman" w:cs="Times New Roman"/>
        </w:rPr>
        <w:t>f the case, whichever is later.</w:t>
      </w:r>
    </w:p>
    <w:p w:rsidR="00B32DA9" w:rsidRDefault="00B32DA9" w:rsidP="00B32DA9">
      <w:pPr>
        <w:tabs>
          <w:tab w:val="left" w:pos="1350"/>
          <w:tab w:val="left" w:pos="1695"/>
          <w:tab w:val="left" w:pos="2175"/>
          <w:tab w:val="left" w:pos="2220"/>
          <w:tab w:val="left" w:pos="3150"/>
        </w:tabs>
        <w:rPr>
          <w:rFonts w:ascii="Times New Roman" w:hAnsi="Times New Roman" w:cs="Times New Roman"/>
          <w:color w:val="797972"/>
        </w:rPr>
      </w:pPr>
    </w:p>
    <w:p w:rsidR="00867557" w:rsidRPr="001F7381" w:rsidRDefault="00867557" w:rsidP="001F7381">
      <w:pPr>
        <w:tabs>
          <w:tab w:val="left" w:pos="1350"/>
          <w:tab w:val="left" w:pos="2175"/>
          <w:tab w:val="left" w:pos="2220"/>
        </w:tabs>
        <w:rPr>
          <w:rFonts w:ascii="Times New Roman" w:hAnsi="Times New Roman" w:cs="Times New Roman"/>
        </w:rPr>
        <w:sectPr w:rsidR="00867557" w:rsidRPr="001F7381" w:rsidSect="004B4DED">
          <w:footerReference w:type="default" r:id="rId24"/>
          <w:pgSz w:w="12240" w:h="15840"/>
          <w:pgMar w:top="1152" w:right="1152" w:bottom="1152" w:left="1152" w:header="720" w:footer="288" w:gutter="0"/>
          <w:cols w:space="720"/>
          <w:docGrid w:linePitch="360"/>
        </w:sectPr>
      </w:pPr>
    </w:p>
    <w:p w:rsidR="0061641C" w:rsidRDefault="0061641C" w:rsidP="001F7381">
      <w:pPr>
        <w:jc w:val="center"/>
        <w:rPr>
          <w:rFonts w:ascii="Times New Roman" w:hAnsi="Times New Roman" w:cs="Times New Roman"/>
          <w:b/>
        </w:rPr>
      </w:pPr>
      <w:r>
        <w:rPr>
          <w:rFonts w:ascii="Times New Roman" w:hAnsi="Times New Roman" w:cs="Times New Roman"/>
          <w:b/>
        </w:rPr>
        <w:t>ARTICLE XII</w:t>
      </w:r>
      <w:r w:rsidR="001A13DA">
        <w:rPr>
          <w:rFonts w:ascii="Times New Roman" w:hAnsi="Times New Roman" w:cs="Times New Roman"/>
          <w:b/>
        </w:rPr>
        <w:t>I</w:t>
      </w:r>
    </w:p>
    <w:p w:rsidR="0061641C" w:rsidRPr="0061641C" w:rsidRDefault="0061641C" w:rsidP="0061641C">
      <w:pPr>
        <w:jc w:val="center"/>
        <w:rPr>
          <w:rFonts w:ascii="Times New Roman" w:hAnsi="Times New Roman" w:cs="Times New Roman"/>
          <w:b/>
        </w:rPr>
      </w:pPr>
    </w:p>
    <w:p w:rsidR="0061641C" w:rsidRDefault="0061641C" w:rsidP="0061641C">
      <w:pPr>
        <w:jc w:val="center"/>
        <w:rPr>
          <w:rFonts w:ascii="Times New Roman" w:hAnsi="Times New Roman" w:cs="Times New Roman"/>
          <w:b/>
        </w:rPr>
      </w:pPr>
      <w:r w:rsidRPr="0061641C">
        <w:rPr>
          <w:rFonts w:ascii="Times New Roman" w:hAnsi="Times New Roman" w:cs="Times New Roman"/>
          <w:b/>
        </w:rPr>
        <w:t>DEFINITIONS</w:t>
      </w:r>
    </w:p>
    <w:p w:rsidR="0061641C" w:rsidRPr="0061641C" w:rsidRDefault="0061641C" w:rsidP="0061641C">
      <w:pPr>
        <w:jc w:val="center"/>
        <w:rPr>
          <w:rFonts w:ascii="Times New Roman" w:hAnsi="Times New Roman" w:cs="Times New Roman"/>
          <w:b/>
        </w:rPr>
      </w:pPr>
    </w:p>
    <w:p w:rsidR="0061641C" w:rsidRDefault="0061641C" w:rsidP="0061641C">
      <w:pPr>
        <w:rPr>
          <w:rFonts w:ascii="Times New Roman" w:hAnsi="Times New Roman" w:cs="Times New Roman"/>
        </w:rPr>
      </w:pPr>
    </w:p>
    <w:p w:rsidR="0061641C" w:rsidRDefault="0061641C" w:rsidP="009376A0">
      <w:pPr>
        <w:rPr>
          <w:rFonts w:ascii="Times New Roman" w:hAnsi="Times New Roman" w:cs="Times New Roman"/>
          <w:b/>
          <w:u w:val="single"/>
        </w:rPr>
      </w:pPr>
      <w:r>
        <w:rPr>
          <w:rFonts w:ascii="Times New Roman" w:hAnsi="Times New Roman" w:cs="Times New Roman"/>
          <w:b/>
        </w:rPr>
        <w:t>1</w:t>
      </w:r>
      <w:r w:rsidR="001A13DA">
        <w:rPr>
          <w:rFonts w:ascii="Times New Roman" w:hAnsi="Times New Roman" w:cs="Times New Roman"/>
          <w:b/>
        </w:rPr>
        <w:t>3</w:t>
      </w:r>
      <w:r>
        <w:rPr>
          <w:rFonts w:ascii="Times New Roman" w:hAnsi="Times New Roman" w:cs="Times New Roman"/>
          <w:b/>
        </w:rPr>
        <w:t>-1</w:t>
      </w:r>
      <w:r>
        <w:rPr>
          <w:rFonts w:ascii="Times New Roman" w:hAnsi="Times New Roman" w:cs="Times New Roman"/>
          <w:b/>
        </w:rPr>
        <w:tab/>
      </w:r>
      <w:r>
        <w:rPr>
          <w:rFonts w:ascii="Times New Roman" w:hAnsi="Times New Roman" w:cs="Times New Roman"/>
          <w:b/>
          <w:u w:val="single"/>
        </w:rPr>
        <w:t>Interpretation of Terms and Words</w:t>
      </w:r>
    </w:p>
    <w:p w:rsidR="0061641C" w:rsidRDefault="0061641C" w:rsidP="0061641C">
      <w:pPr>
        <w:rPr>
          <w:rFonts w:ascii="Times New Roman" w:hAnsi="Times New Roman" w:cs="Times New Roman"/>
          <w:b/>
          <w:u w:val="single"/>
        </w:rPr>
      </w:pPr>
    </w:p>
    <w:p w:rsidR="0061641C" w:rsidRDefault="0061641C" w:rsidP="0061641C">
      <w:pPr>
        <w:rPr>
          <w:rFonts w:ascii="Times New Roman" w:hAnsi="Times New Roman" w:cs="Times New Roman"/>
        </w:rPr>
      </w:pPr>
      <w:r>
        <w:rPr>
          <w:rFonts w:ascii="Times New Roman" w:hAnsi="Times New Roman" w:cs="Times New Roman"/>
        </w:rPr>
        <w:tab/>
        <w:t xml:space="preserve">For the purpose of interpreting this Ordinance certain words or terms are herein defined.  </w:t>
      </w:r>
      <w:r>
        <w:rPr>
          <w:rFonts w:ascii="Times New Roman" w:hAnsi="Times New Roman" w:cs="Times New Roman"/>
        </w:rPr>
        <w:tab/>
        <w:t xml:space="preserve">Except as defined herein, all other words used in this Ordinance shall have their everyday </w:t>
      </w:r>
      <w:r>
        <w:rPr>
          <w:rFonts w:ascii="Times New Roman" w:hAnsi="Times New Roman" w:cs="Times New Roman"/>
        </w:rPr>
        <w:tab/>
        <w:t>dictionary definition.</w:t>
      </w:r>
    </w:p>
    <w:p w:rsidR="0061641C" w:rsidRDefault="0061641C" w:rsidP="0061641C">
      <w:pPr>
        <w:rPr>
          <w:rFonts w:ascii="Times New Roman" w:hAnsi="Times New Roman" w:cs="Times New Roman"/>
        </w:rPr>
      </w:pPr>
    </w:p>
    <w:p w:rsidR="0061641C" w:rsidRPr="004B4DED" w:rsidRDefault="0061641C" w:rsidP="00B368B4">
      <w:pPr>
        <w:pStyle w:val="ListParagraph"/>
        <w:numPr>
          <w:ilvl w:val="0"/>
          <w:numId w:val="223"/>
        </w:numPr>
        <w:rPr>
          <w:rFonts w:ascii="Times New Roman" w:hAnsi="Times New Roman" w:cs="Times New Roman"/>
        </w:rPr>
      </w:pPr>
      <w:r w:rsidRPr="004B4DED">
        <w:rPr>
          <w:rFonts w:ascii="Times New Roman" w:hAnsi="Times New Roman" w:cs="Times New Roman"/>
        </w:rPr>
        <w:t>Interpretations shall be guided by statements of intent.</w:t>
      </w:r>
    </w:p>
    <w:p w:rsidR="0061641C" w:rsidRDefault="0061641C" w:rsidP="0061641C">
      <w:pPr>
        <w:rPr>
          <w:rFonts w:ascii="Times New Roman" w:hAnsi="Times New Roman" w:cs="Times New Roman"/>
        </w:rPr>
      </w:pPr>
    </w:p>
    <w:p w:rsidR="0061641C" w:rsidRPr="004B4DED" w:rsidRDefault="0061641C" w:rsidP="00B368B4">
      <w:pPr>
        <w:pStyle w:val="ListParagraph"/>
        <w:numPr>
          <w:ilvl w:val="0"/>
          <w:numId w:val="223"/>
        </w:numPr>
        <w:rPr>
          <w:rFonts w:ascii="Times New Roman" w:hAnsi="Times New Roman" w:cs="Times New Roman"/>
        </w:rPr>
      </w:pPr>
      <w:r w:rsidRPr="004B4DED">
        <w:rPr>
          <w:rFonts w:ascii="Times New Roman" w:hAnsi="Times New Roman" w:cs="Times New Roman"/>
        </w:rPr>
        <w:t>Words used in the present tense include the future tense and words use</w:t>
      </w:r>
      <w:r w:rsidR="004B4DED">
        <w:rPr>
          <w:rFonts w:ascii="Times New Roman" w:hAnsi="Times New Roman" w:cs="Times New Roman"/>
        </w:rPr>
        <w:t xml:space="preserve">d in the </w:t>
      </w:r>
      <w:r w:rsidRPr="004B4DED">
        <w:rPr>
          <w:rFonts w:ascii="Times New Roman" w:hAnsi="Times New Roman" w:cs="Times New Roman"/>
        </w:rPr>
        <w:t>future tense include the present tense.</w:t>
      </w:r>
    </w:p>
    <w:p w:rsidR="0061641C" w:rsidRDefault="0061641C" w:rsidP="0061641C">
      <w:pPr>
        <w:rPr>
          <w:rFonts w:ascii="Times New Roman" w:hAnsi="Times New Roman" w:cs="Times New Roman"/>
        </w:rPr>
      </w:pPr>
    </w:p>
    <w:p w:rsidR="0061641C" w:rsidRPr="004B4DED" w:rsidRDefault="0061641C" w:rsidP="00B368B4">
      <w:pPr>
        <w:pStyle w:val="ListParagraph"/>
        <w:numPr>
          <w:ilvl w:val="0"/>
          <w:numId w:val="223"/>
        </w:numPr>
        <w:rPr>
          <w:rFonts w:ascii="Times New Roman" w:hAnsi="Times New Roman" w:cs="Times New Roman"/>
        </w:rPr>
      </w:pPr>
      <w:r w:rsidRPr="004B4DED">
        <w:rPr>
          <w:rFonts w:ascii="Times New Roman" w:hAnsi="Times New Roman" w:cs="Times New Roman"/>
        </w:rPr>
        <w:t xml:space="preserve">Words used in the singular number include the </w:t>
      </w:r>
      <w:r w:rsidR="004B4DED">
        <w:rPr>
          <w:rFonts w:ascii="Times New Roman" w:hAnsi="Times New Roman" w:cs="Times New Roman"/>
        </w:rPr>
        <w:t xml:space="preserve">plural and words used in the </w:t>
      </w:r>
      <w:r w:rsidRPr="004B4DED">
        <w:rPr>
          <w:rFonts w:ascii="Times New Roman" w:hAnsi="Times New Roman" w:cs="Times New Roman"/>
        </w:rPr>
        <w:t>plural number include the singular.</w:t>
      </w:r>
    </w:p>
    <w:p w:rsidR="0061641C" w:rsidRDefault="0061641C" w:rsidP="0061641C">
      <w:pPr>
        <w:rPr>
          <w:rFonts w:ascii="Times New Roman" w:hAnsi="Times New Roman" w:cs="Times New Roman"/>
        </w:rPr>
      </w:pPr>
    </w:p>
    <w:p w:rsidR="0061641C" w:rsidRPr="004B4DED" w:rsidRDefault="0061641C" w:rsidP="00B368B4">
      <w:pPr>
        <w:pStyle w:val="ListParagraph"/>
        <w:numPr>
          <w:ilvl w:val="0"/>
          <w:numId w:val="223"/>
        </w:numPr>
        <w:rPr>
          <w:rFonts w:ascii="Times New Roman" w:hAnsi="Times New Roman" w:cs="Times New Roman"/>
        </w:rPr>
      </w:pPr>
      <w:r w:rsidRPr="004B4DED">
        <w:rPr>
          <w:rFonts w:ascii="Times New Roman" w:hAnsi="Times New Roman" w:cs="Times New Roman"/>
        </w:rPr>
        <w:t>The word “person” includes a firm, association</w:t>
      </w:r>
      <w:r w:rsidR="00AF6ECF" w:rsidRPr="004B4DED">
        <w:rPr>
          <w:rFonts w:ascii="Times New Roman" w:hAnsi="Times New Roman" w:cs="Times New Roman"/>
        </w:rPr>
        <w:t>, organization, partnership,</w:t>
      </w:r>
      <w:r w:rsidR="005E654A" w:rsidRPr="004B4DED">
        <w:rPr>
          <w:rFonts w:ascii="Times New Roman" w:hAnsi="Times New Roman" w:cs="Times New Roman"/>
        </w:rPr>
        <w:t xml:space="preserve"> </w:t>
      </w:r>
      <w:r w:rsidRPr="004B4DED">
        <w:rPr>
          <w:rFonts w:ascii="Times New Roman" w:hAnsi="Times New Roman" w:cs="Times New Roman"/>
        </w:rPr>
        <w:t>corporation, trust, and company, as well as an individual.</w:t>
      </w:r>
    </w:p>
    <w:p w:rsidR="0061641C" w:rsidRDefault="0061641C" w:rsidP="0061641C">
      <w:pPr>
        <w:pStyle w:val="ListParagraph"/>
        <w:rPr>
          <w:rFonts w:ascii="Times New Roman" w:hAnsi="Times New Roman" w:cs="Times New Roman"/>
        </w:rPr>
      </w:pPr>
    </w:p>
    <w:p w:rsidR="0061641C"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word “lot” includes the word “plot” or “parcel”, or “tract.”</w:t>
      </w:r>
    </w:p>
    <w:p w:rsidR="0061641C" w:rsidRDefault="0061641C" w:rsidP="0061641C">
      <w:pPr>
        <w:pStyle w:val="ListParagraph"/>
        <w:rPr>
          <w:rFonts w:ascii="Times New Roman" w:hAnsi="Times New Roman" w:cs="Times New Roman"/>
        </w:rPr>
      </w:pPr>
    </w:p>
    <w:p w:rsidR="0061641C"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word “shall is always mandatory and no</w:t>
      </w:r>
      <w:r w:rsidR="004B4DED">
        <w:rPr>
          <w:rFonts w:ascii="Times New Roman" w:hAnsi="Times New Roman" w:cs="Times New Roman"/>
        </w:rPr>
        <w:t xml:space="preserve">t merely directory.  The words </w:t>
      </w:r>
      <w:r>
        <w:rPr>
          <w:rFonts w:ascii="Times New Roman" w:hAnsi="Times New Roman" w:cs="Times New Roman"/>
        </w:rPr>
        <w:t>“shall”, “must”, and “will” are mandatory, imp</w:t>
      </w:r>
      <w:r w:rsidR="004B4DED">
        <w:rPr>
          <w:rFonts w:ascii="Times New Roman" w:hAnsi="Times New Roman" w:cs="Times New Roman"/>
        </w:rPr>
        <w:t xml:space="preserve">lying an obligation or duty to </w:t>
      </w:r>
      <w:r>
        <w:rPr>
          <w:rFonts w:ascii="Times New Roman" w:hAnsi="Times New Roman" w:cs="Times New Roman"/>
        </w:rPr>
        <w:t>comply with the particular provision.</w:t>
      </w:r>
    </w:p>
    <w:p w:rsidR="0061641C" w:rsidRDefault="0061641C" w:rsidP="0061641C">
      <w:pPr>
        <w:pStyle w:val="ListParagraph"/>
        <w:rPr>
          <w:rFonts w:ascii="Times New Roman" w:hAnsi="Times New Roman" w:cs="Times New Roman"/>
        </w:rPr>
      </w:pPr>
    </w:p>
    <w:p w:rsidR="0061641C"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word “structure” shall include the word “bui</w:t>
      </w:r>
      <w:r w:rsidR="004B4DED">
        <w:rPr>
          <w:rFonts w:ascii="Times New Roman" w:hAnsi="Times New Roman" w:cs="Times New Roman"/>
        </w:rPr>
        <w:t xml:space="preserve">lding” and the word “building” </w:t>
      </w:r>
      <w:r>
        <w:rPr>
          <w:rFonts w:ascii="Times New Roman" w:hAnsi="Times New Roman" w:cs="Times New Roman"/>
        </w:rPr>
        <w:t>shall include the word “structure.”</w:t>
      </w:r>
    </w:p>
    <w:p w:rsidR="0061641C" w:rsidRDefault="0061641C" w:rsidP="0061641C">
      <w:pPr>
        <w:pStyle w:val="ListParagraph"/>
        <w:rPr>
          <w:rFonts w:ascii="Times New Roman" w:hAnsi="Times New Roman" w:cs="Times New Roman"/>
        </w:rPr>
      </w:pPr>
    </w:p>
    <w:p w:rsidR="0061641C" w:rsidRPr="004B4DED"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words “used” or “occupied” as applied t</w:t>
      </w:r>
      <w:r w:rsidR="005E654A">
        <w:rPr>
          <w:rFonts w:ascii="Times New Roman" w:hAnsi="Times New Roman" w:cs="Times New Roman"/>
        </w:rPr>
        <w:t xml:space="preserve">o any land or building shall </w:t>
      </w:r>
      <w:r w:rsidR="004B4DED">
        <w:rPr>
          <w:rFonts w:ascii="Times New Roman" w:hAnsi="Times New Roman" w:cs="Times New Roman"/>
        </w:rPr>
        <w:t xml:space="preserve">be </w:t>
      </w:r>
      <w:r>
        <w:rPr>
          <w:rFonts w:ascii="Times New Roman" w:hAnsi="Times New Roman" w:cs="Times New Roman"/>
        </w:rPr>
        <w:t>construed</w:t>
      </w:r>
      <w:r w:rsidR="004B4DED">
        <w:rPr>
          <w:rFonts w:ascii="Times New Roman" w:hAnsi="Times New Roman" w:cs="Times New Roman"/>
        </w:rPr>
        <w:t xml:space="preserve"> </w:t>
      </w:r>
      <w:r w:rsidRPr="004B4DED">
        <w:rPr>
          <w:rFonts w:ascii="Times New Roman" w:hAnsi="Times New Roman" w:cs="Times New Roman"/>
        </w:rPr>
        <w:t>to include the words “intended, “arranged”, or “designed’ to be used or</w:t>
      </w:r>
      <w:r w:rsidR="005E654A" w:rsidRPr="004B4DED">
        <w:rPr>
          <w:rFonts w:ascii="Times New Roman" w:hAnsi="Times New Roman" w:cs="Times New Roman"/>
        </w:rPr>
        <w:t xml:space="preserve"> </w:t>
      </w:r>
      <w:r w:rsidRPr="004B4DED">
        <w:rPr>
          <w:rFonts w:ascii="Times New Roman" w:hAnsi="Times New Roman" w:cs="Times New Roman"/>
        </w:rPr>
        <w:t>occupied.</w:t>
      </w:r>
    </w:p>
    <w:p w:rsidR="0061641C" w:rsidRDefault="0061641C" w:rsidP="0061641C">
      <w:pPr>
        <w:pStyle w:val="ListParagraph"/>
        <w:ind w:left="1080"/>
        <w:rPr>
          <w:rFonts w:ascii="Times New Roman" w:hAnsi="Times New Roman" w:cs="Times New Roman"/>
        </w:rPr>
      </w:pPr>
    </w:p>
    <w:p w:rsidR="0072695E"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word</w:t>
      </w:r>
      <w:r w:rsidR="0072695E">
        <w:rPr>
          <w:rFonts w:ascii="Times New Roman" w:hAnsi="Times New Roman" w:cs="Times New Roman"/>
        </w:rPr>
        <w:t>s</w:t>
      </w:r>
      <w:r>
        <w:rPr>
          <w:rFonts w:ascii="Times New Roman" w:hAnsi="Times New Roman" w:cs="Times New Roman"/>
        </w:rPr>
        <w:t xml:space="preserve"> “Zoning Map”, or </w:t>
      </w:r>
      <w:r w:rsidR="0072695E">
        <w:rPr>
          <w:rFonts w:ascii="Times New Roman" w:hAnsi="Times New Roman" w:cs="Times New Roman"/>
        </w:rPr>
        <w:t>“</w:t>
      </w:r>
      <w:r>
        <w:rPr>
          <w:rFonts w:ascii="Times New Roman" w:hAnsi="Times New Roman" w:cs="Times New Roman"/>
        </w:rPr>
        <w:t>Stanfield Zoning</w:t>
      </w:r>
      <w:r w:rsidR="0072695E">
        <w:rPr>
          <w:rFonts w:ascii="Times New Roman" w:hAnsi="Times New Roman" w:cs="Times New Roman"/>
        </w:rPr>
        <w:t xml:space="preserve"> </w:t>
      </w:r>
      <w:r w:rsidR="00C30BD8">
        <w:rPr>
          <w:rFonts w:ascii="Times New Roman" w:hAnsi="Times New Roman" w:cs="Times New Roman"/>
        </w:rPr>
        <w:t xml:space="preserve">Map”, or “Official Zoning Map” </w:t>
      </w:r>
      <w:r w:rsidR="0072695E">
        <w:rPr>
          <w:rFonts w:ascii="Times New Roman" w:hAnsi="Times New Roman" w:cs="Times New Roman"/>
        </w:rPr>
        <w:t>s</w:t>
      </w:r>
      <w:r>
        <w:rPr>
          <w:rFonts w:ascii="Times New Roman" w:hAnsi="Times New Roman" w:cs="Times New Roman"/>
        </w:rPr>
        <w:t xml:space="preserve">hall mean the </w:t>
      </w:r>
      <w:r w:rsidR="0072695E">
        <w:rPr>
          <w:rFonts w:ascii="Times New Roman" w:hAnsi="Times New Roman" w:cs="Times New Roman"/>
        </w:rPr>
        <w:t>“</w:t>
      </w:r>
      <w:r>
        <w:rPr>
          <w:rFonts w:ascii="Times New Roman" w:hAnsi="Times New Roman" w:cs="Times New Roman"/>
        </w:rPr>
        <w:t xml:space="preserve">Official Zoning Map </w:t>
      </w:r>
      <w:r w:rsidR="0072695E">
        <w:rPr>
          <w:rFonts w:ascii="Times New Roman" w:hAnsi="Times New Roman" w:cs="Times New Roman"/>
        </w:rPr>
        <w:t xml:space="preserve">of the Town </w:t>
      </w:r>
      <w:r>
        <w:rPr>
          <w:rFonts w:ascii="Times New Roman" w:hAnsi="Times New Roman" w:cs="Times New Roman"/>
        </w:rPr>
        <w:t>of Stanfield, North Carolina</w:t>
      </w:r>
      <w:r w:rsidR="0072695E">
        <w:rPr>
          <w:rFonts w:ascii="Times New Roman" w:hAnsi="Times New Roman" w:cs="Times New Roman"/>
        </w:rPr>
        <w:t>.”</w:t>
      </w:r>
    </w:p>
    <w:p w:rsidR="0072695E" w:rsidRDefault="0072695E" w:rsidP="0072695E">
      <w:pPr>
        <w:pStyle w:val="ListParagraph"/>
        <w:ind w:left="1080" w:hanging="360"/>
        <w:rPr>
          <w:rFonts w:ascii="Times New Roman" w:hAnsi="Times New Roman" w:cs="Times New Roman"/>
        </w:rPr>
      </w:pPr>
    </w:p>
    <w:p w:rsidR="0072695E"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Any word denoting gender i</w:t>
      </w:r>
      <w:r w:rsidR="0072695E">
        <w:rPr>
          <w:rFonts w:ascii="Times New Roman" w:hAnsi="Times New Roman" w:cs="Times New Roman"/>
        </w:rPr>
        <w:t>ncludes the female and the male.</w:t>
      </w:r>
    </w:p>
    <w:p w:rsidR="0072695E" w:rsidRDefault="0072695E" w:rsidP="0072695E">
      <w:pPr>
        <w:pStyle w:val="ListParagraph"/>
        <w:ind w:left="1080" w:hanging="360"/>
        <w:rPr>
          <w:rFonts w:ascii="Times New Roman" w:hAnsi="Times New Roman" w:cs="Times New Roman"/>
        </w:rPr>
      </w:pPr>
    </w:p>
    <w:p w:rsidR="0072695E"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term</w:t>
      </w:r>
      <w:r w:rsidR="0072695E">
        <w:rPr>
          <w:rFonts w:ascii="Times New Roman" w:hAnsi="Times New Roman" w:cs="Times New Roman"/>
        </w:rPr>
        <w:t xml:space="preserve"> “</w:t>
      </w:r>
      <w:r w:rsidR="007C7706">
        <w:rPr>
          <w:rFonts w:ascii="Times New Roman" w:hAnsi="Times New Roman" w:cs="Times New Roman"/>
        </w:rPr>
        <w:t>Board of Commissioners</w:t>
      </w:r>
      <w:r w:rsidR="0072695E">
        <w:rPr>
          <w:rFonts w:ascii="Times New Roman" w:hAnsi="Times New Roman" w:cs="Times New Roman"/>
        </w:rPr>
        <w:t xml:space="preserve">” shall mean the governing board of the Town </w:t>
      </w:r>
      <w:r w:rsidR="007C7706">
        <w:rPr>
          <w:rFonts w:ascii="Times New Roman" w:hAnsi="Times New Roman" w:cs="Times New Roman"/>
        </w:rPr>
        <w:t xml:space="preserve">of </w:t>
      </w:r>
      <w:r w:rsidR="0072695E">
        <w:rPr>
          <w:rFonts w:ascii="Times New Roman" w:hAnsi="Times New Roman" w:cs="Times New Roman"/>
        </w:rPr>
        <w:t>Stanfield as stated in North Carolina General Statutes (NCGS) 160A-1 (2).</w:t>
      </w:r>
    </w:p>
    <w:p w:rsidR="0072695E" w:rsidRDefault="0072695E" w:rsidP="0072695E">
      <w:pPr>
        <w:pStyle w:val="ListParagraph"/>
        <w:ind w:left="1080" w:hanging="360"/>
        <w:rPr>
          <w:rFonts w:ascii="Times New Roman" w:hAnsi="Times New Roman" w:cs="Times New Roman"/>
        </w:rPr>
      </w:pPr>
    </w:p>
    <w:p w:rsidR="0072695E" w:rsidRPr="00C30BD8"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 xml:space="preserve">The term “Planning Board” shall mean the “Planning and Zoning Board of </w:t>
      </w:r>
      <w:r w:rsidRPr="00C30BD8">
        <w:rPr>
          <w:rFonts w:ascii="Times New Roman" w:hAnsi="Times New Roman" w:cs="Times New Roman"/>
        </w:rPr>
        <w:t>Stanfield, North Carolina”.</w:t>
      </w:r>
    </w:p>
    <w:p w:rsidR="0072695E" w:rsidRPr="004F7FBC" w:rsidRDefault="0072695E" w:rsidP="0072695E">
      <w:pPr>
        <w:pStyle w:val="ListParagraph"/>
        <w:rPr>
          <w:rFonts w:ascii="Times New Roman" w:hAnsi="Times New Roman" w:cs="Times New Roman"/>
          <w:sz w:val="20"/>
          <w:szCs w:val="20"/>
        </w:rPr>
      </w:pPr>
    </w:p>
    <w:p w:rsidR="0072695E" w:rsidRPr="00C30BD8"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term “Board of Adjustment” shall mean</w:t>
      </w:r>
      <w:r w:rsidR="00C30BD8">
        <w:rPr>
          <w:rFonts w:ascii="Times New Roman" w:hAnsi="Times New Roman" w:cs="Times New Roman"/>
        </w:rPr>
        <w:t xml:space="preserve"> the “Board of Adjustment of </w:t>
      </w:r>
      <w:r w:rsidRPr="00C30BD8">
        <w:rPr>
          <w:rFonts w:ascii="Times New Roman" w:hAnsi="Times New Roman" w:cs="Times New Roman"/>
        </w:rPr>
        <w:t>Stanfield, North Carolina”.</w:t>
      </w:r>
    </w:p>
    <w:p w:rsidR="0072695E" w:rsidRDefault="0072695E" w:rsidP="0072695E">
      <w:pPr>
        <w:pStyle w:val="ListParagraph"/>
        <w:ind w:left="1080"/>
        <w:rPr>
          <w:rFonts w:ascii="Times New Roman" w:hAnsi="Times New Roman" w:cs="Times New Roman"/>
        </w:rPr>
      </w:pPr>
    </w:p>
    <w:p w:rsidR="0061641C" w:rsidRDefault="0061641C" w:rsidP="00B368B4">
      <w:pPr>
        <w:pStyle w:val="ListParagraph"/>
        <w:numPr>
          <w:ilvl w:val="0"/>
          <w:numId w:val="223"/>
        </w:numPr>
        <w:rPr>
          <w:rFonts w:ascii="Times New Roman" w:hAnsi="Times New Roman" w:cs="Times New Roman"/>
        </w:rPr>
      </w:pPr>
      <w:r>
        <w:rPr>
          <w:rFonts w:ascii="Times New Roman" w:hAnsi="Times New Roman" w:cs="Times New Roman"/>
        </w:rPr>
        <w:t>The term “Zoning Administrator” shall mean</w:t>
      </w:r>
      <w:r w:rsidR="00C30BD8">
        <w:rPr>
          <w:rFonts w:ascii="Times New Roman" w:hAnsi="Times New Roman" w:cs="Times New Roman"/>
        </w:rPr>
        <w:t xml:space="preserve"> the “Zoning Administrator of </w:t>
      </w:r>
      <w:r w:rsidRPr="00C30BD8">
        <w:rPr>
          <w:rFonts w:ascii="Times New Roman" w:hAnsi="Times New Roman" w:cs="Times New Roman"/>
        </w:rPr>
        <w:t>Stanfield, North Carolina”.</w:t>
      </w:r>
    </w:p>
    <w:p w:rsidR="00C30BD8" w:rsidRPr="00C30BD8" w:rsidRDefault="00C30BD8" w:rsidP="00C30BD8">
      <w:pPr>
        <w:rPr>
          <w:rFonts w:ascii="Times New Roman" w:hAnsi="Times New Roman" w:cs="Times New Roman"/>
        </w:rPr>
      </w:pPr>
    </w:p>
    <w:p w:rsidR="0072695E" w:rsidRDefault="0072695E" w:rsidP="00B368B4">
      <w:pPr>
        <w:pStyle w:val="ListParagraph"/>
        <w:numPr>
          <w:ilvl w:val="0"/>
          <w:numId w:val="223"/>
        </w:numPr>
        <w:rPr>
          <w:rFonts w:ascii="Times New Roman" w:hAnsi="Times New Roman" w:cs="Times New Roman"/>
        </w:rPr>
      </w:pPr>
      <w:r>
        <w:rPr>
          <w:rFonts w:ascii="Times New Roman" w:hAnsi="Times New Roman" w:cs="Times New Roman"/>
        </w:rPr>
        <w:t>The term “this ordinance” shall refer to</w:t>
      </w:r>
      <w:r w:rsidR="00C30BD8">
        <w:rPr>
          <w:rFonts w:ascii="Times New Roman" w:hAnsi="Times New Roman" w:cs="Times New Roman"/>
        </w:rPr>
        <w:t xml:space="preserve"> the “Town of Stanfield Zoning </w:t>
      </w:r>
      <w:r>
        <w:rPr>
          <w:rFonts w:ascii="Times New Roman" w:hAnsi="Times New Roman" w:cs="Times New Roman"/>
        </w:rPr>
        <w:t>Ordinance”.</w:t>
      </w:r>
    </w:p>
    <w:p w:rsidR="0089529F" w:rsidRDefault="0089529F" w:rsidP="0072695E">
      <w:pPr>
        <w:pStyle w:val="ListParagraph"/>
        <w:ind w:left="1080" w:hanging="360"/>
        <w:rPr>
          <w:rFonts w:ascii="Times New Roman" w:hAnsi="Times New Roman" w:cs="Times New Roman"/>
        </w:rPr>
      </w:pPr>
    </w:p>
    <w:p w:rsidR="0089529F" w:rsidRDefault="0089529F" w:rsidP="00B368B4">
      <w:pPr>
        <w:pStyle w:val="ListParagraph"/>
        <w:numPr>
          <w:ilvl w:val="0"/>
          <w:numId w:val="223"/>
        </w:numPr>
        <w:rPr>
          <w:rFonts w:ascii="Times New Roman" w:hAnsi="Times New Roman" w:cs="Times New Roman"/>
        </w:rPr>
      </w:pPr>
      <w:r>
        <w:rPr>
          <w:rFonts w:ascii="Times New Roman" w:hAnsi="Times New Roman" w:cs="Times New Roman"/>
        </w:rPr>
        <w:t xml:space="preserve">The word “may” is permissive, except when the context of </w:t>
      </w:r>
      <w:r w:rsidR="00C30BD8">
        <w:rPr>
          <w:rFonts w:ascii="Times New Roman" w:hAnsi="Times New Roman" w:cs="Times New Roman"/>
        </w:rPr>
        <w:t xml:space="preserve">the particular use is </w:t>
      </w:r>
      <w:r>
        <w:rPr>
          <w:rFonts w:ascii="Times New Roman" w:hAnsi="Times New Roman" w:cs="Times New Roman"/>
        </w:rPr>
        <w:t>negative, then it is mandatory (e.g. “may not”).</w:t>
      </w:r>
    </w:p>
    <w:p w:rsidR="0089529F" w:rsidRDefault="0089529F" w:rsidP="0072695E">
      <w:pPr>
        <w:pStyle w:val="ListParagraph"/>
        <w:ind w:left="1080" w:hanging="360"/>
        <w:rPr>
          <w:rFonts w:ascii="Times New Roman" w:hAnsi="Times New Roman" w:cs="Times New Roman"/>
        </w:rPr>
      </w:pPr>
    </w:p>
    <w:p w:rsidR="0089529F" w:rsidRDefault="0089529F" w:rsidP="00B368B4">
      <w:pPr>
        <w:pStyle w:val="ListParagraph"/>
        <w:numPr>
          <w:ilvl w:val="0"/>
          <w:numId w:val="223"/>
        </w:numPr>
        <w:rPr>
          <w:rFonts w:ascii="Times New Roman" w:hAnsi="Times New Roman" w:cs="Times New Roman"/>
        </w:rPr>
      </w:pPr>
      <w:r>
        <w:rPr>
          <w:rFonts w:ascii="Times New Roman" w:hAnsi="Times New Roman" w:cs="Times New Roman"/>
        </w:rPr>
        <w:t xml:space="preserve">The word “should” whether used in the positive or the negative is a suggested </w:t>
      </w:r>
      <w:r>
        <w:rPr>
          <w:rFonts w:ascii="Times New Roman" w:hAnsi="Times New Roman" w:cs="Times New Roman"/>
        </w:rPr>
        <w:tab/>
        <w:t>guideline.</w:t>
      </w:r>
    </w:p>
    <w:p w:rsidR="0089529F" w:rsidRDefault="0089529F" w:rsidP="0072695E">
      <w:pPr>
        <w:pStyle w:val="ListParagraph"/>
        <w:ind w:left="1080" w:hanging="360"/>
        <w:rPr>
          <w:rFonts w:ascii="Times New Roman" w:hAnsi="Times New Roman" w:cs="Times New Roman"/>
        </w:rPr>
      </w:pPr>
    </w:p>
    <w:p w:rsidR="0089529F" w:rsidRDefault="0089529F" w:rsidP="00B368B4">
      <w:pPr>
        <w:pStyle w:val="ListParagraph"/>
        <w:numPr>
          <w:ilvl w:val="0"/>
          <w:numId w:val="223"/>
        </w:numPr>
        <w:rPr>
          <w:rFonts w:ascii="Times New Roman" w:hAnsi="Times New Roman" w:cs="Times New Roman"/>
        </w:rPr>
      </w:pPr>
      <w:r>
        <w:rPr>
          <w:rFonts w:ascii="Times New Roman" w:hAnsi="Times New Roman" w:cs="Times New Roman"/>
        </w:rPr>
        <w:t xml:space="preserve">References to “days” will always be construed </w:t>
      </w:r>
      <w:r w:rsidR="00C30BD8">
        <w:rPr>
          <w:rFonts w:ascii="Times New Roman" w:hAnsi="Times New Roman" w:cs="Times New Roman"/>
        </w:rPr>
        <w:t xml:space="preserve">to be business days, excluding </w:t>
      </w:r>
      <w:r>
        <w:rPr>
          <w:rFonts w:ascii="Times New Roman" w:hAnsi="Times New Roman" w:cs="Times New Roman"/>
        </w:rPr>
        <w:t xml:space="preserve">weekends and holidays, unless the context of </w:t>
      </w:r>
      <w:r w:rsidR="00C30BD8">
        <w:rPr>
          <w:rFonts w:ascii="Times New Roman" w:hAnsi="Times New Roman" w:cs="Times New Roman"/>
        </w:rPr>
        <w:t xml:space="preserve">the language clearly indicates </w:t>
      </w:r>
      <w:r>
        <w:rPr>
          <w:rFonts w:ascii="Times New Roman" w:hAnsi="Times New Roman" w:cs="Times New Roman"/>
        </w:rPr>
        <w:t>otherwise.</w:t>
      </w:r>
    </w:p>
    <w:p w:rsidR="0089529F" w:rsidRDefault="0089529F" w:rsidP="0072695E">
      <w:pPr>
        <w:pStyle w:val="ListParagraph"/>
        <w:ind w:left="1080" w:hanging="360"/>
        <w:rPr>
          <w:rFonts w:ascii="Times New Roman" w:hAnsi="Times New Roman" w:cs="Times New Roman"/>
        </w:rPr>
      </w:pPr>
    </w:p>
    <w:p w:rsidR="0089529F" w:rsidRDefault="0006764C" w:rsidP="00B368B4">
      <w:pPr>
        <w:pStyle w:val="ListParagraph"/>
        <w:numPr>
          <w:ilvl w:val="0"/>
          <w:numId w:val="223"/>
        </w:numPr>
        <w:rPr>
          <w:rFonts w:ascii="Times New Roman" w:hAnsi="Times New Roman" w:cs="Times New Roman"/>
        </w:rPr>
      </w:pPr>
      <w:r>
        <w:rPr>
          <w:rFonts w:ascii="Times New Roman" w:hAnsi="Times New Roman" w:cs="Times New Roman"/>
        </w:rPr>
        <w:t>The word “street” includes the words “road”, “ave</w:t>
      </w:r>
      <w:r w:rsidR="00C30BD8">
        <w:rPr>
          <w:rFonts w:ascii="Times New Roman" w:hAnsi="Times New Roman" w:cs="Times New Roman"/>
        </w:rPr>
        <w:t xml:space="preserve">nue”, “place”, “way”, “drive”, </w:t>
      </w:r>
      <w:r>
        <w:rPr>
          <w:rFonts w:ascii="Times New Roman" w:hAnsi="Times New Roman" w:cs="Times New Roman"/>
        </w:rPr>
        <w:t>“lane”, “boulevard”, “highway”, and any other fac</w:t>
      </w:r>
      <w:r w:rsidR="00C30BD8">
        <w:rPr>
          <w:rFonts w:ascii="Times New Roman" w:hAnsi="Times New Roman" w:cs="Times New Roman"/>
        </w:rPr>
        <w:t xml:space="preserve">ility principally designed for </w:t>
      </w:r>
      <w:r>
        <w:rPr>
          <w:rFonts w:ascii="Times New Roman" w:hAnsi="Times New Roman" w:cs="Times New Roman"/>
        </w:rPr>
        <w:t>motor vehicle traffic, except an alley or an ea</w:t>
      </w:r>
      <w:r w:rsidR="00C30BD8">
        <w:rPr>
          <w:rFonts w:ascii="Times New Roman" w:hAnsi="Times New Roman" w:cs="Times New Roman"/>
        </w:rPr>
        <w:t xml:space="preserve">sement solely for utilities or </w:t>
      </w:r>
      <w:r>
        <w:rPr>
          <w:rFonts w:ascii="Times New Roman" w:hAnsi="Times New Roman" w:cs="Times New Roman"/>
        </w:rPr>
        <w:t>pedestrians.</w:t>
      </w:r>
      <w:r w:rsidR="0089529F">
        <w:rPr>
          <w:rFonts w:ascii="Times New Roman" w:hAnsi="Times New Roman" w:cs="Times New Roman"/>
        </w:rPr>
        <w:t xml:space="preserve"> </w:t>
      </w:r>
    </w:p>
    <w:p w:rsidR="0006764C" w:rsidRDefault="0006764C" w:rsidP="0072695E">
      <w:pPr>
        <w:pStyle w:val="ListParagraph"/>
        <w:ind w:left="1080" w:hanging="360"/>
        <w:rPr>
          <w:rFonts w:ascii="Times New Roman" w:hAnsi="Times New Roman" w:cs="Times New Roman"/>
        </w:rPr>
      </w:pPr>
    </w:p>
    <w:p w:rsidR="0006764C" w:rsidRPr="0089529F" w:rsidRDefault="0006764C" w:rsidP="00B368B4">
      <w:pPr>
        <w:pStyle w:val="ListParagraph"/>
        <w:numPr>
          <w:ilvl w:val="0"/>
          <w:numId w:val="223"/>
        </w:numPr>
        <w:rPr>
          <w:rFonts w:ascii="Times New Roman" w:hAnsi="Times New Roman" w:cs="Times New Roman"/>
        </w:rPr>
      </w:pPr>
      <w:r>
        <w:rPr>
          <w:rFonts w:ascii="Times New Roman" w:hAnsi="Times New Roman" w:cs="Times New Roman"/>
        </w:rPr>
        <w:t>Any reference to a section shall mean a section o</w:t>
      </w:r>
      <w:r w:rsidR="008E0404">
        <w:rPr>
          <w:rFonts w:ascii="Times New Roman" w:hAnsi="Times New Roman" w:cs="Times New Roman"/>
        </w:rPr>
        <w:t xml:space="preserve">f the Town of Stanfield Zoning </w:t>
      </w:r>
      <w:r>
        <w:rPr>
          <w:rFonts w:ascii="Times New Roman" w:hAnsi="Times New Roman" w:cs="Times New Roman"/>
        </w:rPr>
        <w:t>Ordinance, unless otherwise specified.</w:t>
      </w:r>
    </w:p>
    <w:p w:rsidR="0072695E" w:rsidRDefault="0072695E" w:rsidP="0072695E">
      <w:pPr>
        <w:pStyle w:val="ListParagraph"/>
        <w:ind w:left="1080" w:hanging="360"/>
        <w:rPr>
          <w:rFonts w:ascii="Times New Roman" w:hAnsi="Times New Roman" w:cs="Times New Roman"/>
        </w:rPr>
      </w:pPr>
    </w:p>
    <w:p w:rsidR="0061641C" w:rsidRPr="008377FA" w:rsidRDefault="008377FA" w:rsidP="0061641C">
      <w:pPr>
        <w:rPr>
          <w:rFonts w:ascii="Times New Roman" w:hAnsi="Times New Roman" w:cs="Times New Roman"/>
          <w:b/>
          <w:u w:val="single"/>
        </w:rPr>
      </w:pPr>
      <w:r w:rsidRPr="008377FA">
        <w:rPr>
          <w:rFonts w:ascii="Times New Roman" w:hAnsi="Times New Roman" w:cs="Times New Roman"/>
          <w:b/>
        </w:rPr>
        <w:t>1</w:t>
      </w:r>
      <w:r w:rsidR="001A13DA">
        <w:rPr>
          <w:rFonts w:ascii="Times New Roman" w:hAnsi="Times New Roman" w:cs="Times New Roman"/>
          <w:b/>
        </w:rPr>
        <w:t>3</w:t>
      </w:r>
      <w:r w:rsidRPr="008377FA">
        <w:rPr>
          <w:rFonts w:ascii="Times New Roman" w:hAnsi="Times New Roman" w:cs="Times New Roman"/>
          <w:b/>
        </w:rPr>
        <w:t>-2</w:t>
      </w:r>
      <w:r w:rsidR="0061641C">
        <w:rPr>
          <w:rFonts w:ascii="Times New Roman" w:hAnsi="Times New Roman" w:cs="Times New Roman"/>
        </w:rPr>
        <w:tab/>
      </w:r>
      <w:r w:rsidR="0061641C" w:rsidRPr="008377FA">
        <w:rPr>
          <w:rFonts w:ascii="Times New Roman" w:hAnsi="Times New Roman" w:cs="Times New Roman"/>
          <w:b/>
          <w:u w:val="single"/>
        </w:rPr>
        <w:t>Definitions</w:t>
      </w:r>
    </w:p>
    <w:p w:rsidR="0061641C" w:rsidRPr="008377FA" w:rsidRDefault="0061641C" w:rsidP="0061641C">
      <w:pPr>
        <w:rPr>
          <w:rFonts w:ascii="Times New Roman" w:hAnsi="Times New Roman" w:cs="Times New Roman"/>
          <w:b/>
          <w:u w:val="single"/>
        </w:rPr>
      </w:pPr>
    </w:p>
    <w:p w:rsidR="001A13DA" w:rsidRPr="00816A8C" w:rsidRDefault="001A13DA" w:rsidP="00816A8C">
      <w:pPr>
        <w:ind w:left="720"/>
        <w:rPr>
          <w:rFonts w:ascii="Times New Roman" w:hAnsi="Times New Roman" w:cs="Times New Roman"/>
          <w:u w:val="single"/>
        </w:rPr>
      </w:pPr>
      <w:r w:rsidRPr="00816A8C">
        <w:rPr>
          <w:rFonts w:ascii="Times New Roman" w:hAnsi="Times New Roman" w:cs="Times New Roman"/>
          <w:u w:val="single"/>
        </w:rPr>
        <w:t>ABC Store</w:t>
      </w:r>
    </w:p>
    <w:p w:rsidR="001A13DA" w:rsidRPr="00B6725A" w:rsidRDefault="001A13DA" w:rsidP="00B6725A">
      <w:pPr>
        <w:rPr>
          <w:rFonts w:ascii="Times New Roman" w:hAnsi="Times New Roman" w:cs="Times New Roman"/>
          <w:sz w:val="16"/>
          <w:szCs w:val="16"/>
          <w:u w:val="single"/>
        </w:rPr>
      </w:pPr>
    </w:p>
    <w:p w:rsidR="001A13DA" w:rsidRPr="001A13DA" w:rsidRDefault="001A13DA" w:rsidP="00816A8C">
      <w:pPr>
        <w:ind w:left="720"/>
        <w:rPr>
          <w:rFonts w:ascii="Times New Roman" w:hAnsi="Times New Roman" w:cs="Times New Roman"/>
        </w:rPr>
      </w:pPr>
      <w:r>
        <w:rPr>
          <w:rFonts w:ascii="Times New Roman" w:hAnsi="Times New Roman" w:cs="Times New Roman"/>
        </w:rPr>
        <w:t xml:space="preserve">Short for Alcoholic Beverage Control, a </w:t>
      </w:r>
      <w:r w:rsidR="00223B3E">
        <w:rPr>
          <w:rFonts w:ascii="Times New Roman" w:hAnsi="Times New Roman" w:cs="Times New Roman"/>
        </w:rPr>
        <w:t xml:space="preserve">store that sells alcoholic </w:t>
      </w:r>
      <w:r>
        <w:rPr>
          <w:rFonts w:ascii="Times New Roman" w:hAnsi="Times New Roman" w:cs="Times New Roman"/>
        </w:rPr>
        <w:t>beverages, such as beer, wine, and distilled spirits.</w:t>
      </w:r>
    </w:p>
    <w:p w:rsidR="001A13DA" w:rsidRPr="00223B3E" w:rsidRDefault="001A13DA" w:rsidP="00B6725A">
      <w:pPr>
        <w:rPr>
          <w:rFonts w:ascii="Times New Roman" w:hAnsi="Times New Roman" w:cs="Times New Roman"/>
        </w:rPr>
      </w:pPr>
    </w:p>
    <w:p w:rsidR="0061641C" w:rsidRPr="00816A8C" w:rsidRDefault="00D340D9" w:rsidP="00816A8C">
      <w:pPr>
        <w:ind w:left="720"/>
        <w:rPr>
          <w:rFonts w:ascii="Times New Roman" w:hAnsi="Times New Roman" w:cs="Times New Roman"/>
          <w:u w:val="single"/>
        </w:rPr>
      </w:pPr>
      <w:r w:rsidRPr="00816A8C">
        <w:rPr>
          <w:rFonts w:ascii="Times New Roman" w:hAnsi="Times New Roman" w:cs="Times New Roman"/>
          <w:u w:val="single"/>
        </w:rPr>
        <w:t>Abandoned</w:t>
      </w:r>
    </w:p>
    <w:p w:rsidR="0061641C" w:rsidRDefault="0061641C" w:rsidP="00B6725A">
      <w:pPr>
        <w:rPr>
          <w:rFonts w:ascii="Times New Roman" w:hAnsi="Times New Roman" w:cs="Times New Roman"/>
          <w:u w:val="single"/>
        </w:rPr>
      </w:pPr>
    </w:p>
    <w:p w:rsidR="0061641C" w:rsidRDefault="0061641C" w:rsidP="00816A8C">
      <w:pPr>
        <w:ind w:left="720"/>
        <w:rPr>
          <w:rFonts w:ascii="Times New Roman" w:hAnsi="Times New Roman" w:cs="Times New Roman"/>
        </w:rPr>
      </w:pPr>
      <w:r>
        <w:rPr>
          <w:rFonts w:ascii="Times New Roman" w:hAnsi="Times New Roman" w:cs="Times New Roman"/>
        </w:rPr>
        <w:t>A use shall be deemed to be abandoned when:</w:t>
      </w:r>
    </w:p>
    <w:p w:rsidR="0061641C" w:rsidRDefault="0061641C" w:rsidP="00B6725A">
      <w:pPr>
        <w:rPr>
          <w:rFonts w:ascii="Times New Roman" w:hAnsi="Times New Roman" w:cs="Times New Roman"/>
        </w:rPr>
      </w:pPr>
    </w:p>
    <w:p w:rsidR="0061641C" w:rsidRDefault="0061641C" w:rsidP="00B368B4">
      <w:pPr>
        <w:pStyle w:val="ListParagraph"/>
        <w:numPr>
          <w:ilvl w:val="0"/>
          <w:numId w:val="224"/>
        </w:numPr>
        <w:rPr>
          <w:rFonts w:ascii="Times New Roman" w:hAnsi="Times New Roman" w:cs="Times New Roman"/>
        </w:rPr>
      </w:pPr>
      <w:r>
        <w:rPr>
          <w:rFonts w:ascii="Times New Roman" w:hAnsi="Times New Roman" w:cs="Times New Roman"/>
        </w:rPr>
        <w:t xml:space="preserve">The use is </w:t>
      </w:r>
      <w:r w:rsidR="00D340D9">
        <w:rPr>
          <w:rFonts w:ascii="Times New Roman" w:hAnsi="Times New Roman" w:cs="Times New Roman"/>
        </w:rPr>
        <w:t xml:space="preserve">physically and objectively </w:t>
      </w:r>
      <w:r>
        <w:rPr>
          <w:rFonts w:ascii="Times New Roman" w:hAnsi="Times New Roman" w:cs="Times New Roman"/>
        </w:rPr>
        <w:t>discontinued (other than in association with the settlement of an estate or for any use which is seasonal in nature); or</w:t>
      </w:r>
    </w:p>
    <w:p w:rsidR="0061641C" w:rsidRDefault="0061641C" w:rsidP="00B6725A">
      <w:pPr>
        <w:pStyle w:val="ListParagraph"/>
        <w:ind w:left="1080"/>
        <w:rPr>
          <w:rFonts w:ascii="Times New Roman" w:hAnsi="Times New Roman" w:cs="Times New Roman"/>
        </w:rPr>
      </w:pPr>
    </w:p>
    <w:p w:rsidR="0061641C" w:rsidRDefault="0061641C" w:rsidP="00B368B4">
      <w:pPr>
        <w:pStyle w:val="ListParagraph"/>
        <w:numPr>
          <w:ilvl w:val="0"/>
          <w:numId w:val="224"/>
        </w:numPr>
        <w:rPr>
          <w:rFonts w:ascii="Times New Roman" w:hAnsi="Times New Roman" w:cs="Times New Roman"/>
        </w:rPr>
      </w:pPr>
      <w:r>
        <w:rPr>
          <w:rFonts w:ascii="Times New Roman" w:hAnsi="Times New Roman" w:cs="Times New Roman"/>
        </w:rPr>
        <w:t>The premises are devoted to another use; or</w:t>
      </w:r>
    </w:p>
    <w:p w:rsidR="0061641C" w:rsidRPr="009851A5" w:rsidRDefault="0061641C" w:rsidP="00B6725A">
      <w:pPr>
        <w:pStyle w:val="ListParagraph"/>
        <w:rPr>
          <w:rFonts w:ascii="Times New Roman" w:hAnsi="Times New Roman" w:cs="Times New Roman"/>
        </w:rPr>
      </w:pPr>
    </w:p>
    <w:p w:rsidR="0061641C" w:rsidRDefault="0061641C" w:rsidP="00B368B4">
      <w:pPr>
        <w:pStyle w:val="ListParagraph"/>
        <w:numPr>
          <w:ilvl w:val="0"/>
          <w:numId w:val="224"/>
        </w:numPr>
        <w:rPr>
          <w:rFonts w:ascii="Times New Roman" w:hAnsi="Times New Roman" w:cs="Times New Roman"/>
        </w:rPr>
      </w:pPr>
      <w:r>
        <w:rPr>
          <w:rFonts w:ascii="Times New Roman" w:hAnsi="Times New Roman" w:cs="Times New Roman"/>
        </w:rPr>
        <w:t xml:space="preserve">When the characteristic equipment and furnishings </w:t>
      </w:r>
      <w:r w:rsidR="00223B3E">
        <w:rPr>
          <w:rFonts w:ascii="Times New Roman" w:hAnsi="Times New Roman" w:cs="Times New Roman"/>
        </w:rPr>
        <w:t xml:space="preserve">of a </w:t>
      </w:r>
      <w:r w:rsidR="00547C1A">
        <w:rPr>
          <w:rFonts w:ascii="Times New Roman" w:hAnsi="Times New Roman" w:cs="Times New Roman"/>
        </w:rPr>
        <w:t>non</w:t>
      </w:r>
      <w:r>
        <w:rPr>
          <w:rFonts w:ascii="Times New Roman" w:hAnsi="Times New Roman" w:cs="Times New Roman"/>
        </w:rPr>
        <w:t xml:space="preserve">conforming nonresidential use have been removed from the premises and have not been replaced by the same or similar equipment within 30 days, or </w:t>
      </w:r>
    </w:p>
    <w:p w:rsidR="0061641C" w:rsidRPr="004F47A4" w:rsidRDefault="0061641C" w:rsidP="00B6725A">
      <w:pPr>
        <w:pStyle w:val="ListParagraph"/>
        <w:rPr>
          <w:rFonts w:ascii="Times New Roman" w:hAnsi="Times New Roman" w:cs="Times New Roman"/>
        </w:rPr>
      </w:pPr>
    </w:p>
    <w:p w:rsidR="0061641C" w:rsidRDefault="0061641C" w:rsidP="00B368B4">
      <w:pPr>
        <w:pStyle w:val="ListParagraph"/>
        <w:numPr>
          <w:ilvl w:val="0"/>
          <w:numId w:val="224"/>
        </w:numPr>
        <w:rPr>
          <w:rFonts w:ascii="Times New Roman" w:hAnsi="Times New Roman" w:cs="Times New Roman"/>
        </w:rPr>
      </w:pPr>
      <w:r>
        <w:rPr>
          <w:rFonts w:ascii="Times New Roman" w:hAnsi="Times New Roman" w:cs="Times New Roman"/>
        </w:rPr>
        <w:t>Failure to take all po</w:t>
      </w:r>
      <w:r w:rsidR="00547C1A">
        <w:rPr>
          <w:rFonts w:ascii="Times New Roman" w:hAnsi="Times New Roman" w:cs="Times New Roman"/>
        </w:rPr>
        <w:t>sitive action to resume the non</w:t>
      </w:r>
      <w:r>
        <w:rPr>
          <w:rFonts w:ascii="Times New Roman" w:hAnsi="Times New Roman" w:cs="Times New Roman"/>
        </w:rPr>
        <w:t>conforming use with reasonable dispatch including the failure to advertise the property for sale or for lease.</w:t>
      </w:r>
    </w:p>
    <w:p w:rsidR="006A49E5" w:rsidRDefault="006A49E5" w:rsidP="006A49E5">
      <w:pPr>
        <w:rPr>
          <w:rFonts w:ascii="Times New Roman" w:hAnsi="Times New Roman" w:cs="Times New Roman"/>
        </w:rPr>
      </w:pPr>
    </w:p>
    <w:p w:rsidR="00547C1A" w:rsidRPr="00816A8C" w:rsidRDefault="00C3291E" w:rsidP="00816A8C">
      <w:pPr>
        <w:ind w:left="810"/>
        <w:rPr>
          <w:rFonts w:ascii="Times New Roman" w:hAnsi="Times New Roman" w:cs="Times New Roman"/>
          <w:u w:val="single"/>
        </w:rPr>
      </w:pPr>
      <w:r w:rsidRPr="00816A8C">
        <w:rPr>
          <w:rFonts w:ascii="Times New Roman" w:hAnsi="Times New Roman" w:cs="Times New Roman"/>
          <w:u w:val="single"/>
        </w:rPr>
        <w:t>Abutting Properties</w:t>
      </w:r>
    </w:p>
    <w:p w:rsidR="00C3291E" w:rsidRDefault="00C3291E" w:rsidP="00B6725A">
      <w:pPr>
        <w:pStyle w:val="ListParagraph"/>
        <w:ind w:left="810"/>
        <w:rPr>
          <w:rFonts w:ascii="Times New Roman" w:hAnsi="Times New Roman" w:cs="Times New Roman"/>
          <w:u w:val="single"/>
        </w:rPr>
      </w:pPr>
    </w:p>
    <w:p w:rsidR="00C3291E" w:rsidRDefault="00C3291E" w:rsidP="00816A8C">
      <w:pPr>
        <w:ind w:left="810"/>
        <w:rPr>
          <w:rFonts w:ascii="Times New Roman" w:hAnsi="Times New Roman" w:cs="Times New Roman"/>
        </w:rPr>
      </w:pPr>
      <w:r w:rsidRPr="006A49E5">
        <w:rPr>
          <w:rFonts w:ascii="Times New Roman" w:hAnsi="Times New Roman" w:cs="Times New Roman"/>
        </w:rPr>
        <w:t>Having common property boundaries or lot lines which are not separated</w:t>
      </w:r>
      <w:r w:rsidR="006A49E5">
        <w:rPr>
          <w:rFonts w:ascii="Times New Roman" w:hAnsi="Times New Roman" w:cs="Times New Roman"/>
        </w:rPr>
        <w:t xml:space="preserve"> </w:t>
      </w:r>
      <w:r w:rsidRPr="006A49E5">
        <w:rPr>
          <w:rFonts w:ascii="Times New Roman" w:hAnsi="Times New Roman" w:cs="Times New Roman"/>
        </w:rPr>
        <w:t>by a street, alley, or other vehicular right-of-way such as a railroad.</w:t>
      </w:r>
    </w:p>
    <w:p w:rsidR="006A49E5" w:rsidRDefault="006A49E5" w:rsidP="006A49E5">
      <w:pPr>
        <w:ind w:left="1170"/>
        <w:rPr>
          <w:rFonts w:ascii="Times New Roman" w:hAnsi="Times New Roman" w:cs="Times New Roman"/>
        </w:rPr>
      </w:pPr>
    </w:p>
    <w:p w:rsidR="006A49E5" w:rsidRPr="006A49E5" w:rsidRDefault="006A49E5" w:rsidP="006A49E5">
      <w:pPr>
        <w:ind w:left="1170"/>
        <w:rPr>
          <w:rFonts w:ascii="Times New Roman" w:hAnsi="Times New Roman" w:cs="Times New Roman"/>
        </w:rPr>
      </w:pPr>
    </w:p>
    <w:p w:rsidR="00C3291E" w:rsidRPr="00816A8C" w:rsidRDefault="00E8342E" w:rsidP="00816A8C">
      <w:pPr>
        <w:ind w:left="810"/>
        <w:rPr>
          <w:rFonts w:ascii="Times New Roman" w:hAnsi="Times New Roman" w:cs="Times New Roman"/>
          <w:u w:val="single"/>
        </w:rPr>
      </w:pPr>
      <w:r w:rsidRPr="00816A8C">
        <w:rPr>
          <w:rFonts w:ascii="Times New Roman" w:hAnsi="Times New Roman" w:cs="Times New Roman"/>
          <w:u w:val="single"/>
        </w:rPr>
        <w:t>Accessory Building</w:t>
      </w:r>
    </w:p>
    <w:p w:rsidR="00C3291E" w:rsidRDefault="00C3291E" w:rsidP="00B6725A">
      <w:pPr>
        <w:pStyle w:val="ListParagraph"/>
        <w:ind w:left="810"/>
        <w:rPr>
          <w:rFonts w:ascii="Times New Roman" w:hAnsi="Times New Roman" w:cs="Times New Roman"/>
          <w:u w:val="single"/>
        </w:rPr>
      </w:pPr>
    </w:p>
    <w:p w:rsidR="00C3291E" w:rsidRPr="006A49E5" w:rsidRDefault="00C3291E" w:rsidP="00816A8C">
      <w:pPr>
        <w:ind w:left="810"/>
        <w:rPr>
          <w:rFonts w:ascii="Times New Roman" w:hAnsi="Times New Roman" w:cs="Times New Roman"/>
        </w:rPr>
      </w:pPr>
      <w:r w:rsidRPr="006A49E5">
        <w:rPr>
          <w:rFonts w:ascii="Times New Roman" w:hAnsi="Times New Roman" w:cs="Times New Roman"/>
        </w:rPr>
        <w:t>A building customarily located on</w:t>
      </w:r>
      <w:r w:rsidR="006A49E5">
        <w:rPr>
          <w:rFonts w:ascii="Times New Roman" w:hAnsi="Times New Roman" w:cs="Times New Roman"/>
        </w:rPr>
        <w:t xml:space="preserve"> a lot in association with a </w:t>
      </w:r>
      <w:r w:rsidRPr="006A49E5">
        <w:rPr>
          <w:rFonts w:ascii="Times New Roman" w:hAnsi="Times New Roman" w:cs="Times New Roman"/>
        </w:rPr>
        <w:t xml:space="preserve">principal building or use and incidental and </w:t>
      </w:r>
      <w:r w:rsidR="006A49E5">
        <w:rPr>
          <w:rFonts w:ascii="Times New Roman" w:hAnsi="Times New Roman" w:cs="Times New Roman"/>
        </w:rPr>
        <w:t xml:space="preserve">subordinate to the principal </w:t>
      </w:r>
      <w:r w:rsidRPr="006A49E5">
        <w:rPr>
          <w:rFonts w:ascii="Times New Roman" w:hAnsi="Times New Roman" w:cs="Times New Roman"/>
        </w:rPr>
        <w:t>building or use.</w:t>
      </w:r>
    </w:p>
    <w:p w:rsidR="00C3291E" w:rsidRDefault="00C3291E" w:rsidP="00B6725A">
      <w:pPr>
        <w:pStyle w:val="ListParagraph"/>
        <w:ind w:left="810"/>
        <w:rPr>
          <w:rFonts w:ascii="Times New Roman" w:hAnsi="Times New Roman" w:cs="Times New Roman"/>
        </w:rPr>
      </w:pPr>
    </w:p>
    <w:p w:rsidR="00C3291E" w:rsidRPr="00816A8C" w:rsidRDefault="00C3291E" w:rsidP="00816A8C">
      <w:pPr>
        <w:ind w:left="810"/>
        <w:rPr>
          <w:rFonts w:ascii="Times New Roman" w:hAnsi="Times New Roman" w:cs="Times New Roman"/>
        </w:rPr>
      </w:pPr>
      <w:r w:rsidRPr="00816A8C">
        <w:rPr>
          <w:rFonts w:ascii="Times New Roman" w:hAnsi="Times New Roman" w:cs="Times New Roman"/>
          <w:u w:val="single"/>
        </w:rPr>
        <w:t>Accessory Communication Antennae</w:t>
      </w:r>
    </w:p>
    <w:p w:rsidR="00C3291E" w:rsidRDefault="00C3291E" w:rsidP="00B6725A">
      <w:pPr>
        <w:pStyle w:val="ListParagraph"/>
        <w:ind w:left="810"/>
        <w:rPr>
          <w:rFonts w:ascii="Times New Roman" w:hAnsi="Times New Roman" w:cs="Times New Roman"/>
        </w:rPr>
      </w:pPr>
    </w:p>
    <w:p w:rsidR="00C3291E" w:rsidRPr="006A49E5" w:rsidRDefault="00C3291E" w:rsidP="00816A8C">
      <w:pPr>
        <w:ind w:left="810"/>
        <w:rPr>
          <w:rFonts w:ascii="Times New Roman" w:hAnsi="Times New Roman" w:cs="Times New Roman"/>
        </w:rPr>
      </w:pPr>
      <w:r w:rsidRPr="006A49E5">
        <w:rPr>
          <w:rFonts w:ascii="Times New Roman" w:hAnsi="Times New Roman" w:cs="Times New Roman"/>
        </w:rPr>
        <w:t xml:space="preserve">An antennae configuration that is attached </w:t>
      </w:r>
      <w:r w:rsidR="006A49E5">
        <w:rPr>
          <w:rFonts w:ascii="Times New Roman" w:hAnsi="Times New Roman" w:cs="Times New Roman"/>
        </w:rPr>
        <w:t xml:space="preserve">to a building water tower or </w:t>
      </w:r>
      <w:r w:rsidRPr="006A49E5">
        <w:rPr>
          <w:rFonts w:ascii="Times New Roman" w:hAnsi="Times New Roman" w:cs="Times New Roman"/>
        </w:rPr>
        <w:t>other existing structure where the communica</w:t>
      </w:r>
      <w:r w:rsidR="006A49E5">
        <w:rPr>
          <w:rFonts w:ascii="Times New Roman" w:hAnsi="Times New Roman" w:cs="Times New Roman"/>
        </w:rPr>
        <w:t xml:space="preserve">tion facility is customarily </w:t>
      </w:r>
      <w:r w:rsidRPr="006A49E5">
        <w:rPr>
          <w:rFonts w:ascii="Times New Roman" w:hAnsi="Times New Roman" w:cs="Times New Roman"/>
        </w:rPr>
        <w:t>incidental to the main or principal building or structure.</w:t>
      </w:r>
    </w:p>
    <w:p w:rsidR="00C3291E" w:rsidRDefault="00C3291E" w:rsidP="00B6725A">
      <w:pPr>
        <w:pStyle w:val="ListParagraph"/>
        <w:ind w:left="810"/>
        <w:rPr>
          <w:rFonts w:ascii="Times New Roman" w:hAnsi="Times New Roman" w:cs="Times New Roman"/>
        </w:rPr>
      </w:pPr>
    </w:p>
    <w:p w:rsidR="00C3291E" w:rsidRPr="00816A8C" w:rsidRDefault="00C3291E" w:rsidP="00816A8C">
      <w:pPr>
        <w:ind w:left="810"/>
        <w:rPr>
          <w:rFonts w:ascii="Times New Roman" w:hAnsi="Times New Roman" w:cs="Times New Roman"/>
          <w:u w:val="single"/>
        </w:rPr>
      </w:pPr>
      <w:r w:rsidRPr="00816A8C">
        <w:rPr>
          <w:rFonts w:ascii="Times New Roman" w:hAnsi="Times New Roman" w:cs="Times New Roman"/>
          <w:u w:val="single"/>
        </w:rPr>
        <w:t>Accessory Dwelling Unit, Attached</w:t>
      </w:r>
    </w:p>
    <w:p w:rsidR="00C3291E" w:rsidRDefault="00C3291E" w:rsidP="00B6725A">
      <w:pPr>
        <w:pStyle w:val="ListParagraph"/>
        <w:ind w:left="810"/>
        <w:rPr>
          <w:rFonts w:ascii="Times New Roman" w:hAnsi="Times New Roman" w:cs="Times New Roman"/>
          <w:u w:val="single"/>
        </w:rPr>
      </w:pPr>
    </w:p>
    <w:p w:rsidR="00C3291E" w:rsidRPr="00A0613C" w:rsidRDefault="00C3291E" w:rsidP="00816A8C">
      <w:pPr>
        <w:ind w:left="810"/>
        <w:rPr>
          <w:rFonts w:ascii="Times New Roman" w:hAnsi="Times New Roman" w:cs="Times New Roman"/>
        </w:rPr>
      </w:pPr>
      <w:r w:rsidRPr="00A0613C">
        <w:rPr>
          <w:rFonts w:ascii="Times New Roman" w:hAnsi="Times New Roman" w:cs="Times New Roman"/>
        </w:rPr>
        <w:t>A second dwelling unit located within an a</w:t>
      </w:r>
      <w:r w:rsidR="00A0613C">
        <w:rPr>
          <w:rFonts w:ascii="Times New Roman" w:hAnsi="Times New Roman" w:cs="Times New Roman"/>
        </w:rPr>
        <w:t xml:space="preserve">ccessory structure, which is </w:t>
      </w:r>
      <w:r w:rsidRPr="00A0613C">
        <w:rPr>
          <w:rFonts w:ascii="Times New Roman" w:hAnsi="Times New Roman" w:cs="Times New Roman"/>
        </w:rPr>
        <w:t>located more than three (3) feet from the</w:t>
      </w:r>
      <w:r w:rsidR="00A0613C">
        <w:rPr>
          <w:rFonts w:ascii="Times New Roman" w:hAnsi="Times New Roman" w:cs="Times New Roman"/>
        </w:rPr>
        <w:t xml:space="preserve"> principal structure and is </w:t>
      </w:r>
      <w:r w:rsidRPr="00A0613C">
        <w:rPr>
          <w:rFonts w:ascii="Times New Roman" w:hAnsi="Times New Roman" w:cs="Times New Roman"/>
        </w:rPr>
        <w:t>restricted in area, purpose, and occupancy in accordan</w:t>
      </w:r>
      <w:r w:rsidR="00A0613C">
        <w:rPr>
          <w:rFonts w:ascii="Times New Roman" w:hAnsi="Times New Roman" w:cs="Times New Roman"/>
        </w:rPr>
        <w:t xml:space="preserve">ce with this </w:t>
      </w:r>
      <w:r w:rsidRPr="00A0613C">
        <w:rPr>
          <w:rFonts w:ascii="Times New Roman" w:hAnsi="Times New Roman" w:cs="Times New Roman"/>
        </w:rPr>
        <w:t>ordinance.</w:t>
      </w:r>
    </w:p>
    <w:p w:rsidR="00C3291E" w:rsidRDefault="00C3291E" w:rsidP="00B6725A">
      <w:pPr>
        <w:pStyle w:val="ListParagraph"/>
        <w:ind w:left="810"/>
        <w:rPr>
          <w:rFonts w:ascii="Times New Roman" w:hAnsi="Times New Roman" w:cs="Times New Roman"/>
        </w:rPr>
      </w:pPr>
    </w:p>
    <w:p w:rsidR="00C3291E" w:rsidRPr="00816A8C" w:rsidRDefault="00C3291E" w:rsidP="00816A8C">
      <w:pPr>
        <w:ind w:left="810"/>
        <w:rPr>
          <w:rFonts w:ascii="Times New Roman" w:hAnsi="Times New Roman" w:cs="Times New Roman"/>
          <w:u w:val="single"/>
        </w:rPr>
      </w:pPr>
      <w:r w:rsidRPr="00816A8C">
        <w:rPr>
          <w:rFonts w:ascii="Times New Roman" w:hAnsi="Times New Roman" w:cs="Times New Roman"/>
          <w:u w:val="single"/>
        </w:rPr>
        <w:t>Accessory Dwelling Unit, Detached</w:t>
      </w:r>
    </w:p>
    <w:p w:rsidR="00816A8C" w:rsidRDefault="00816A8C" w:rsidP="00816A8C">
      <w:pPr>
        <w:rPr>
          <w:rFonts w:ascii="Times New Roman" w:hAnsi="Times New Roman" w:cs="Times New Roman"/>
          <w:u w:val="single"/>
        </w:rPr>
      </w:pPr>
    </w:p>
    <w:p w:rsidR="00C3291E" w:rsidRPr="00816A8C" w:rsidRDefault="00C3291E" w:rsidP="00816A8C">
      <w:pPr>
        <w:ind w:left="810"/>
        <w:rPr>
          <w:rFonts w:ascii="Times New Roman" w:hAnsi="Times New Roman" w:cs="Times New Roman"/>
        </w:rPr>
      </w:pPr>
      <w:r w:rsidRPr="00816A8C">
        <w:rPr>
          <w:rFonts w:ascii="Times New Roman" w:hAnsi="Times New Roman" w:cs="Times New Roman"/>
        </w:rPr>
        <w:t>A dwelling unit located within an accessory structure, which is located more than three (3) feet from the principal structure</w:t>
      </w:r>
      <w:r w:rsidR="00816A8C">
        <w:rPr>
          <w:rFonts w:ascii="Times New Roman" w:hAnsi="Times New Roman" w:cs="Times New Roman"/>
        </w:rPr>
        <w:t xml:space="preserve"> and is restricted in </w:t>
      </w:r>
      <w:r w:rsidR="00970D61" w:rsidRPr="00816A8C">
        <w:rPr>
          <w:rFonts w:ascii="Times New Roman" w:hAnsi="Times New Roman" w:cs="Times New Roman"/>
        </w:rPr>
        <w:t>area, purpose, and occupancy in accordance with this ordinance.</w:t>
      </w:r>
    </w:p>
    <w:p w:rsidR="00970D61" w:rsidRDefault="00970D61" w:rsidP="00B6725A">
      <w:pPr>
        <w:pStyle w:val="ListParagraph"/>
        <w:ind w:left="810"/>
        <w:rPr>
          <w:rFonts w:ascii="Times New Roman" w:hAnsi="Times New Roman" w:cs="Times New Roman"/>
        </w:rPr>
      </w:pPr>
    </w:p>
    <w:p w:rsidR="00970D61" w:rsidRDefault="00970D61" w:rsidP="00B6725A">
      <w:pPr>
        <w:pStyle w:val="ListParagraph"/>
        <w:ind w:left="810"/>
        <w:rPr>
          <w:rFonts w:ascii="Times New Roman" w:hAnsi="Times New Roman" w:cs="Times New Roman"/>
          <w:u w:val="single"/>
        </w:rPr>
      </w:pPr>
      <w:r>
        <w:rPr>
          <w:rFonts w:ascii="Times New Roman" w:hAnsi="Times New Roman" w:cs="Times New Roman"/>
          <w:u w:val="single"/>
        </w:rPr>
        <w:t>Accessory Structure or Use</w:t>
      </w:r>
    </w:p>
    <w:p w:rsidR="00970D61" w:rsidRDefault="00970D61" w:rsidP="00B6725A">
      <w:pPr>
        <w:pStyle w:val="ListParagraph"/>
        <w:ind w:left="810"/>
        <w:rPr>
          <w:rFonts w:ascii="Times New Roman" w:hAnsi="Times New Roman" w:cs="Times New Roman"/>
          <w:u w:val="single"/>
        </w:rPr>
      </w:pPr>
    </w:p>
    <w:p w:rsidR="00970D61" w:rsidRPr="00970D61" w:rsidRDefault="00970D61" w:rsidP="00B6725A">
      <w:pPr>
        <w:pStyle w:val="ListParagraph"/>
        <w:ind w:left="810"/>
        <w:rPr>
          <w:rFonts w:ascii="Times New Roman" w:hAnsi="Times New Roman" w:cs="Times New Roman"/>
        </w:rPr>
      </w:pPr>
      <w:r>
        <w:rPr>
          <w:rFonts w:ascii="Times New Roman" w:hAnsi="Times New Roman" w:cs="Times New Roman"/>
        </w:rPr>
        <w:t>A use or structure that is customarily or typica</w:t>
      </w:r>
      <w:r w:rsidR="00F70C05">
        <w:rPr>
          <w:rFonts w:ascii="Times New Roman" w:hAnsi="Times New Roman" w:cs="Times New Roman"/>
        </w:rPr>
        <w:t xml:space="preserve">lly subordinate to and serves </w:t>
      </w:r>
      <w:r>
        <w:rPr>
          <w:rFonts w:ascii="Times New Roman" w:hAnsi="Times New Roman" w:cs="Times New Roman"/>
        </w:rPr>
        <w:t>a principal use or structure; is clearly sub</w:t>
      </w:r>
      <w:r w:rsidR="00F70C05">
        <w:rPr>
          <w:rFonts w:ascii="Times New Roman" w:hAnsi="Times New Roman" w:cs="Times New Roman"/>
        </w:rPr>
        <w:t xml:space="preserve">ordinate in area, extent, or </w:t>
      </w:r>
      <w:r>
        <w:rPr>
          <w:rFonts w:ascii="Times New Roman" w:hAnsi="Times New Roman" w:cs="Times New Roman"/>
        </w:rPr>
        <w:t>purpose to the principal use or structure serve</w:t>
      </w:r>
      <w:r w:rsidR="00F70C05">
        <w:rPr>
          <w:rFonts w:ascii="Times New Roman" w:hAnsi="Times New Roman" w:cs="Times New Roman"/>
        </w:rPr>
        <w:t xml:space="preserve">d; and is located on the same </w:t>
      </w:r>
      <w:r>
        <w:rPr>
          <w:rFonts w:ascii="Times New Roman" w:hAnsi="Times New Roman" w:cs="Times New Roman"/>
        </w:rPr>
        <w:t>lot as the principal use or structure.  Acces</w:t>
      </w:r>
      <w:r w:rsidR="00F70C05">
        <w:rPr>
          <w:rFonts w:ascii="Times New Roman" w:hAnsi="Times New Roman" w:cs="Times New Roman"/>
        </w:rPr>
        <w:t xml:space="preserve">sory structure shall include </w:t>
      </w:r>
      <w:r>
        <w:rPr>
          <w:rFonts w:ascii="Times New Roman" w:hAnsi="Times New Roman" w:cs="Times New Roman"/>
        </w:rPr>
        <w:t>freestanding satellite dishes, any other devices</w:t>
      </w:r>
      <w:r w:rsidR="00F70C05">
        <w:rPr>
          <w:rFonts w:ascii="Times New Roman" w:hAnsi="Times New Roman" w:cs="Times New Roman"/>
        </w:rPr>
        <w:t xml:space="preserve"> that access satellites, and </w:t>
      </w:r>
      <w:r>
        <w:rPr>
          <w:rFonts w:ascii="Times New Roman" w:hAnsi="Times New Roman" w:cs="Times New Roman"/>
        </w:rPr>
        <w:t>amateur radio antennae.</w:t>
      </w:r>
    </w:p>
    <w:p w:rsidR="00091335" w:rsidRDefault="00091335" w:rsidP="00B6725A">
      <w:pPr>
        <w:pStyle w:val="ListParagraph"/>
        <w:ind w:left="810"/>
        <w:rPr>
          <w:rFonts w:ascii="Times New Roman" w:hAnsi="Times New Roman" w:cs="Times New Roman"/>
          <w:u w:val="single"/>
        </w:rPr>
      </w:pPr>
    </w:p>
    <w:p w:rsidR="0061641C" w:rsidRDefault="00F70C05"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Adjacent</w:t>
      </w:r>
      <w:r w:rsidR="00970D61">
        <w:rPr>
          <w:rFonts w:ascii="Times New Roman" w:hAnsi="Times New Roman" w:cs="Times New Roman"/>
          <w:u w:val="single"/>
        </w:rPr>
        <w:t xml:space="preserve"> Property</w:t>
      </w:r>
    </w:p>
    <w:p w:rsidR="00970D61" w:rsidRDefault="00970D61" w:rsidP="00B6725A">
      <w:pPr>
        <w:rPr>
          <w:rFonts w:ascii="Times New Roman" w:hAnsi="Times New Roman" w:cs="Times New Roman"/>
          <w:u w:val="single"/>
        </w:rPr>
      </w:pPr>
    </w:p>
    <w:p w:rsidR="00970D61" w:rsidRDefault="00970D61" w:rsidP="00F70C05">
      <w:pPr>
        <w:ind w:left="720"/>
        <w:rPr>
          <w:rFonts w:ascii="Times New Roman" w:hAnsi="Times New Roman" w:cs="Times New Roman"/>
        </w:rPr>
      </w:pPr>
      <w:r>
        <w:rPr>
          <w:rFonts w:ascii="Times New Roman" w:hAnsi="Times New Roman" w:cs="Times New Roman"/>
        </w:rPr>
        <w:t>This term shall mean anything that is cont</w:t>
      </w:r>
      <w:r w:rsidR="00F70C05">
        <w:rPr>
          <w:rFonts w:ascii="Times New Roman" w:hAnsi="Times New Roman" w:cs="Times New Roman"/>
        </w:rPr>
        <w:t xml:space="preserve">iguous or abutting with the assumption that railroads, </w:t>
      </w:r>
      <w:r>
        <w:rPr>
          <w:rFonts w:ascii="Times New Roman" w:hAnsi="Times New Roman" w:cs="Times New Roman"/>
        </w:rPr>
        <w:t>road, and other rights-of-way do not exist.</w:t>
      </w:r>
    </w:p>
    <w:p w:rsidR="0061641C" w:rsidRDefault="0061641C" w:rsidP="00B6725A">
      <w:pPr>
        <w:rPr>
          <w:rFonts w:ascii="Times New Roman" w:hAnsi="Times New Roman" w:cs="Times New Roman"/>
        </w:rPr>
      </w:pPr>
    </w:p>
    <w:p w:rsidR="0061641C" w:rsidRDefault="00F70C05"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Adult Establishment</w:t>
      </w:r>
    </w:p>
    <w:p w:rsidR="0061641C" w:rsidRDefault="0061641C" w:rsidP="00B6725A">
      <w:pPr>
        <w:rPr>
          <w:rFonts w:ascii="Times New Roman" w:hAnsi="Times New Roman" w:cs="Times New Roman"/>
          <w:u w:val="single"/>
        </w:rPr>
      </w:pPr>
    </w:p>
    <w:p w:rsidR="0061641C" w:rsidRDefault="0061641C" w:rsidP="00F70C05">
      <w:pPr>
        <w:ind w:left="720"/>
        <w:rPr>
          <w:rFonts w:ascii="Times New Roman" w:hAnsi="Times New Roman" w:cs="Times New Roman"/>
        </w:rPr>
      </w:pPr>
      <w:r>
        <w:rPr>
          <w:rFonts w:ascii="Times New Roman" w:hAnsi="Times New Roman" w:cs="Times New Roman"/>
        </w:rPr>
        <w:t>Any structure or use of land which meets the definition of Adult Establishme</w:t>
      </w:r>
      <w:r w:rsidR="00970D61">
        <w:rPr>
          <w:rFonts w:ascii="Times New Roman" w:hAnsi="Times New Roman" w:cs="Times New Roman"/>
        </w:rPr>
        <w:t xml:space="preserve">nt as outlined in NC.G.S 14-202. 10, </w:t>
      </w:r>
      <w:r>
        <w:rPr>
          <w:rFonts w:ascii="Times New Roman" w:hAnsi="Times New Roman" w:cs="Times New Roman"/>
        </w:rPr>
        <w:t>including adult video sto</w:t>
      </w:r>
      <w:r w:rsidR="00970D61">
        <w:rPr>
          <w:rFonts w:ascii="Times New Roman" w:hAnsi="Times New Roman" w:cs="Times New Roman"/>
        </w:rPr>
        <w:t>res, hotels, and motels, but excluding massage therapy.</w:t>
      </w:r>
    </w:p>
    <w:p w:rsidR="0061641C" w:rsidRDefault="0061641C" w:rsidP="00B6725A">
      <w:pPr>
        <w:rPr>
          <w:rFonts w:ascii="Times New Roman" w:hAnsi="Times New Roman" w:cs="Times New Roman"/>
        </w:rPr>
      </w:pPr>
    </w:p>
    <w:p w:rsidR="0061641C" w:rsidRDefault="00F70C05" w:rsidP="00B6725A">
      <w:pPr>
        <w:rPr>
          <w:rFonts w:ascii="Times New Roman" w:hAnsi="Times New Roman" w:cs="Times New Roman"/>
          <w:u w:val="single"/>
        </w:rPr>
      </w:pPr>
      <w:r>
        <w:rPr>
          <w:rFonts w:ascii="Times New Roman" w:hAnsi="Times New Roman" w:cs="Times New Roman"/>
        </w:rPr>
        <w:tab/>
      </w:r>
      <w:r w:rsidR="0061641C" w:rsidRPr="00ED4947">
        <w:rPr>
          <w:rFonts w:ascii="Times New Roman" w:hAnsi="Times New Roman" w:cs="Times New Roman"/>
          <w:u w:val="single"/>
        </w:rPr>
        <w:t>Adult Video Store</w:t>
      </w:r>
    </w:p>
    <w:p w:rsidR="0061641C" w:rsidRDefault="0061641C" w:rsidP="00B6725A">
      <w:pPr>
        <w:rPr>
          <w:rFonts w:ascii="Times New Roman" w:hAnsi="Times New Roman" w:cs="Times New Roman"/>
          <w:u w:val="single"/>
        </w:rPr>
      </w:pPr>
    </w:p>
    <w:p w:rsidR="0061641C" w:rsidRDefault="0061641C" w:rsidP="00F70C05">
      <w:pPr>
        <w:ind w:left="720"/>
        <w:rPr>
          <w:rFonts w:ascii="Times New Roman" w:hAnsi="Times New Roman" w:cs="Times New Roman"/>
        </w:rPr>
      </w:pPr>
      <w:r>
        <w:rPr>
          <w:rFonts w:ascii="Times New Roman" w:hAnsi="Times New Roman" w:cs="Times New Roman"/>
        </w:rPr>
        <w:t xml:space="preserve">Any store which receives a majority of its gross income during any calendar month from the sales or rental of films, motion pictures, video </w:t>
      </w:r>
      <w:r w:rsidR="00630D5E">
        <w:rPr>
          <w:rFonts w:ascii="Times New Roman" w:hAnsi="Times New Roman" w:cs="Times New Roman"/>
        </w:rPr>
        <w:t xml:space="preserve">cassettes </w:t>
      </w:r>
      <w:r>
        <w:rPr>
          <w:rFonts w:ascii="Times New Roman" w:hAnsi="Times New Roman" w:cs="Times New Roman"/>
        </w:rPr>
        <w:t xml:space="preserve">or video reproductions, slides, computer media, or other visual </w:t>
      </w:r>
      <w:r w:rsidR="00F70C05">
        <w:rPr>
          <w:rFonts w:ascii="Times New Roman" w:hAnsi="Times New Roman" w:cs="Times New Roman"/>
        </w:rPr>
        <w:t>r</w:t>
      </w:r>
      <w:r>
        <w:rPr>
          <w:rFonts w:ascii="Times New Roman" w:hAnsi="Times New Roman" w:cs="Times New Roman"/>
        </w:rPr>
        <w:t>epresentations that depict or describe “specified sexual activities” or “specified anatomical areas” as defined in N.C.G.S. 14-202.10.</w:t>
      </w:r>
    </w:p>
    <w:p w:rsidR="0061641C" w:rsidRDefault="0061641C" w:rsidP="00B6725A">
      <w:pPr>
        <w:rPr>
          <w:rFonts w:ascii="Times New Roman" w:hAnsi="Times New Roman" w:cs="Times New Roman"/>
        </w:rPr>
      </w:pPr>
    </w:p>
    <w:p w:rsidR="0061641C" w:rsidRDefault="00A4793B"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Adult Hotel or Motel</w:t>
      </w:r>
    </w:p>
    <w:p w:rsidR="0061641C" w:rsidRDefault="0061641C" w:rsidP="00B6725A">
      <w:pPr>
        <w:rPr>
          <w:rFonts w:ascii="Times New Roman" w:hAnsi="Times New Roman" w:cs="Times New Roman"/>
          <w:u w:val="single"/>
        </w:rPr>
      </w:pPr>
    </w:p>
    <w:p w:rsidR="00A4793B" w:rsidRDefault="00A4793B" w:rsidP="00A4793B">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A hotel, motel, or similar</w:t>
      </w:r>
      <w:r>
        <w:rPr>
          <w:rFonts w:ascii="Times New Roman" w:hAnsi="Times New Roman" w:cs="Times New Roman"/>
        </w:rPr>
        <w:t xml:space="preserve"> commercial establishment that:</w:t>
      </w:r>
    </w:p>
    <w:p w:rsidR="00A4793B" w:rsidRDefault="00A4793B" w:rsidP="00A4793B">
      <w:pPr>
        <w:ind w:left="720"/>
        <w:rPr>
          <w:rFonts w:ascii="Times New Roman" w:hAnsi="Times New Roman" w:cs="Times New Roman"/>
        </w:rPr>
      </w:pPr>
    </w:p>
    <w:p w:rsidR="0061641C" w:rsidRPr="00A4793B" w:rsidRDefault="0061641C" w:rsidP="00B368B4">
      <w:pPr>
        <w:pStyle w:val="ListParagraph"/>
        <w:numPr>
          <w:ilvl w:val="0"/>
          <w:numId w:val="225"/>
        </w:numPr>
        <w:rPr>
          <w:rFonts w:ascii="Times New Roman" w:hAnsi="Times New Roman" w:cs="Times New Roman"/>
        </w:rPr>
      </w:pPr>
      <w:r w:rsidRPr="00A4793B">
        <w:rPr>
          <w:rFonts w:ascii="Times New Roman" w:hAnsi="Times New Roman" w:cs="Times New Roman"/>
        </w:rPr>
        <w:t>Provides patrons with closed circuit television transmissions, films, motions pictures, video cassettes, slides, or other photographic reproductions that depict or describe “specified sexual activities” or “specified anatomical areas” as one of its principal business purposes; or</w:t>
      </w:r>
    </w:p>
    <w:p w:rsidR="0061641C" w:rsidRDefault="0061641C" w:rsidP="00B6725A">
      <w:pPr>
        <w:ind w:left="720"/>
        <w:rPr>
          <w:rFonts w:ascii="Times New Roman" w:hAnsi="Times New Roman" w:cs="Times New Roman"/>
        </w:rPr>
      </w:pPr>
    </w:p>
    <w:p w:rsidR="00BD13F4" w:rsidRPr="00A4793B" w:rsidRDefault="0061641C" w:rsidP="00B368B4">
      <w:pPr>
        <w:pStyle w:val="ListParagraph"/>
        <w:numPr>
          <w:ilvl w:val="0"/>
          <w:numId w:val="225"/>
        </w:numPr>
        <w:rPr>
          <w:rFonts w:ascii="Times New Roman" w:hAnsi="Times New Roman" w:cs="Times New Roman"/>
        </w:rPr>
      </w:pPr>
      <w:r w:rsidRPr="00A4793B">
        <w:rPr>
          <w:rFonts w:ascii="Times New Roman" w:hAnsi="Times New Roman" w:cs="Times New Roman"/>
        </w:rPr>
        <w:t>Offers a sleeping room for rent for a period of time that is less than ten (10) hour</w:t>
      </w:r>
      <w:r w:rsidR="00A4793B" w:rsidRPr="00A4793B">
        <w:rPr>
          <w:rFonts w:ascii="Times New Roman" w:hAnsi="Times New Roman" w:cs="Times New Roman"/>
        </w:rPr>
        <w:t>s.</w:t>
      </w:r>
    </w:p>
    <w:p w:rsidR="00BD13F4" w:rsidRDefault="00BD13F4" w:rsidP="00B6725A">
      <w:pPr>
        <w:pStyle w:val="ListParagraph"/>
        <w:rPr>
          <w:rFonts w:ascii="Times New Roman" w:hAnsi="Times New Roman" w:cs="Times New Roman"/>
        </w:rPr>
      </w:pPr>
    </w:p>
    <w:p w:rsidR="00A4793B" w:rsidRDefault="00A4793B" w:rsidP="00A4793B">
      <w:pPr>
        <w:ind w:left="720"/>
        <w:rPr>
          <w:rFonts w:ascii="Times New Roman" w:hAnsi="Times New Roman" w:cs="Times New Roman"/>
          <w:u w:val="single"/>
        </w:rPr>
      </w:pPr>
      <w:r>
        <w:rPr>
          <w:rFonts w:ascii="Times New Roman" w:hAnsi="Times New Roman" w:cs="Times New Roman"/>
          <w:u w:val="single"/>
        </w:rPr>
        <w:t>Alley</w:t>
      </w:r>
    </w:p>
    <w:p w:rsidR="00A4793B" w:rsidRDefault="00A4793B" w:rsidP="00A4793B">
      <w:pPr>
        <w:rPr>
          <w:rFonts w:ascii="Times New Roman" w:hAnsi="Times New Roman" w:cs="Times New Roman"/>
          <w:u w:val="single"/>
        </w:rPr>
      </w:pPr>
    </w:p>
    <w:p w:rsidR="0061641C" w:rsidRPr="00A4793B" w:rsidRDefault="00BD13F4" w:rsidP="00A4793B">
      <w:pPr>
        <w:ind w:left="720"/>
        <w:rPr>
          <w:rFonts w:ascii="Times New Roman" w:hAnsi="Times New Roman" w:cs="Times New Roman"/>
          <w:u w:val="single"/>
        </w:rPr>
      </w:pPr>
      <w:r w:rsidRPr="00A4793B">
        <w:rPr>
          <w:rFonts w:ascii="Times New Roman" w:hAnsi="Times New Roman" w:cs="Times New Roman"/>
        </w:rPr>
        <w:t xml:space="preserve">A public thoroughfare which affords only a </w:t>
      </w:r>
      <w:r w:rsidR="00A4793B">
        <w:rPr>
          <w:rFonts w:ascii="Times New Roman" w:hAnsi="Times New Roman" w:cs="Times New Roman"/>
        </w:rPr>
        <w:t xml:space="preserve">secondary means of access to </w:t>
      </w:r>
      <w:r w:rsidRPr="00A4793B">
        <w:rPr>
          <w:rFonts w:ascii="Times New Roman" w:hAnsi="Times New Roman" w:cs="Times New Roman"/>
        </w:rPr>
        <w:t>abutting property; a</w:t>
      </w:r>
      <w:r w:rsidR="0061641C" w:rsidRPr="00A4793B">
        <w:rPr>
          <w:rFonts w:ascii="Times New Roman" w:hAnsi="Times New Roman" w:cs="Times New Roman"/>
        </w:rPr>
        <w:t xml:space="preserve"> public or private way which affords only a secondary means of access to abutting property and is not intended for general traffic circulation.</w:t>
      </w:r>
    </w:p>
    <w:p w:rsidR="00B52EC8" w:rsidRDefault="00B52EC8" w:rsidP="00B6725A">
      <w:pPr>
        <w:pStyle w:val="ListParagraph"/>
        <w:rPr>
          <w:rFonts w:ascii="Times New Roman" w:hAnsi="Times New Roman" w:cs="Times New Roman"/>
        </w:rPr>
      </w:pPr>
    </w:p>
    <w:p w:rsidR="0061641C" w:rsidRPr="00A4793B" w:rsidRDefault="0061641C" w:rsidP="00A4793B">
      <w:pPr>
        <w:ind w:left="720"/>
        <w:rPr>
          <w:rFonts w:ascii="Times New Roman" w:hAnsi="Times New Roman" w:cs="Times New Roman"/>
        </w:rPr>
      </w:pPr>
      <w:r w:rsidRPr="00A4793B">
        <w:rPr>
          <w:rFonts w:ascii="Times New Roman" w:hAnsi="Times New Roman" w:cs="Times New Roman"/>
          <w:u w:val="single"/>
        </w:rPr>
        <w:t>Alteration</w:t>
      </w:r>
    </w:p>
    <w:p w:rsidR="0061641C" w:rsidRDefault="0061641C" w:rsidP="00B6725A">
      <w:pPr>
        <w:rPr>
          <w:rFonts w:ascii="Times New Roman" w:hAnsi="Times New Roman" w:cs="Times New Roman"/>
          <w:u w:val="single"/>
        </w:rPr>
      </w:pPr>
    </w:p>
    <w:p w:rsidR="0061641C" w:rsidRDefault="0061641C" w:rsidP="00622B00">
      <w:pPr>
        <w:ind w:left="720"/>
        <w:rPr>
          <w:rFonts w:ascii="Times New Roman" w:hAnsi="Times New Roman" w:cs="Times New Roman"/>
        </w:rPr>
      </w:pPr>
      <w:r>
        <w:rPr>
          <w:rFonts w:ascii="Times New Roman" w:hAnsi="Times New Roman" w:cs="Times New Roman"/>
        </w:rPr>
        <w:t>A change in the size, configuration</w:t>
      </w:r>
      <w:r w:rsidR="00BD13F4">
        <w:rPr>
          <w:rFonts w:ascii="Times New Roman" w:hAnsi="Times New Roman" w:cs="Times New Roman"/>
        </w:rPr>
        <w:t>, or location of a structure;</w:t>
      </w:r>
      <w:r>
        <w:rPr>
          <w:rFonts w:ascii="Times New Roman" w:hAnsi="Times New Roman" w:cs="Times New Roman"/>
        </w:rPr>
        <w:t xml:space="preserve"> a change in the use of a structure or lot from a previously approved or legally existing size, </w:t>
      </w:r>
      <w:r w:rsidR="00BD13F4">
        <w:rPr>
          <w:rFonts w:ascii="Times New Roman" w:hAnsi="Times New Roman" w:cs="Times New Roman"/>
        </w:rPr>
        <w:t>configuration, location, or use</w:t>
      </w:r>
      <w:r>
        <w:rPr>
          <w:rFonts w:ascii="Times New Roman" w:hAnsi="Times New Roman" w:cs="Times New Roman"/>
        </w:rPr>
        <w:t>.</w:t>
      </w:r>
    </w:p>
    <w:p w:rsidR="003D440D" w:rsidRDefault="003D440D" w:rsidP="00B6725A">
      <w:pPr>
        <w:rPr>
          <w:rFonts w:ascii="Times New Roman" w:hAnsi="Times New Roman" w:cs="Times New Roman"/>
        </w:rPr>
      </w:pPr>
    </w:p>
    <w:p w:rsidR="00BD13F4" w:rsidRDefault="00622B00" w:rsidP="00B6725A">
      <w:pPr>
        <w:rPr>
          <w:rFonts w:ascii="Times New Roman" w:hAnsi="Times New Roman" w:cs="Times New Roman"/>
          <w:u w:val="single"/>
        </w:rPr>
      </w:pPr>
      <w:r>
        <w:rPr>
          <w:rFonts w:ascii="Times New Roman" w:hAnsi="Times New Roman" w:cs="Times New Roman"/>
        </w:rPr>
        <w:tab/>
      </w:r>
      <w:r w:rsidR="00BD13F4">
        <w:rPr>
          <w:rFonts w:ascii="Times New Roman" w:hAnsi="Times New Roman" w:cs="Times New Roman"/>
          <w:u w:val="single"/>
        </w:rPr>
        <w:t>Amendment</w:t>
      </w:r>
    </w:p>
    <w:p w:rsidR="00BD13F4" w:rsidRPr="00BD13F4" w:rsidRDefault="00BD13F4" w:rsidP="00B6725A">
      <w:pPr>
        <w:rPr>
          <w:rFonts w:ascii="Times New Roman" w:hAnsi="Times New Roman" w:cs="Times New Roman"/>
        </w:rPr>
      </w:pPr>
      <w:r>
        <w:rPr>
          <w:rFonts w:ascii="Times New Roman" w:hAnsi="Times New Roman" w:cs="Times New Roman"/>
        </w:rPr>
        <w:tab/>
      </w:r>
    </w:p>
    <w:p w:rsidR="0061641C" w:rsidRDefault="00622B00" w:rsidP="00B6725A">
      <w:pPr>
        <w:rPr>
          <w:rFonts w:ascii="Times New Roman" w:hAnsi="Times New Roman" w:cs="Times New Roman"/>
        </w:rPr>
      </w:pPr>
      <w:r>
        <w:rPr>
          <w:rFonts w:ascii="Times New Roman" w:hAnsi="Times New Roman" w:cs="Times New Roman"/>
        </w:rPr>
        <w:tab/>
      </w:r>
      <w:r w:rsidR="00BD13F4">
        <w:rPr>
          <w:rFonts w:ascii="Times New Roman" w:hAnsi="Times New Roman" w:cs="Times New Roman"/>
        </w:rPr>
        <w:t xml:space="preserve">Any change by the Town Council to the text </w:t>
      </w:r>
      <w:r>
        <w:rPr>
          <w:rFonts w:ascii="Times New Roman" w:hAnsi="Times New Roman" w:cs="Times New Roman"/>
        </w:rPr>
        <w:t xml:space="preserve">of these regulations or the </w:t>
      </w:r>
      <w:r w:rsidR="00BD13F4">
        <w:rPr>
          <w:rFonts w:ascii="Times New Roman" w:hAnsi="Times New Roman" w:cs="Times New Roman"/>
        </w:rPr>
        <w:t>official zoning maps.</w:t>
      </w:r>
    </w:p>
    <w:p w:rsidR="00BD13F4" w:rsidRDefault="00BD13F4" w:rsidP="00B6725A">
      <w:pPr>
        <w:rPr>
          <w:rFonts w:ascii="Times New Roman" w:hAnsi="Times New Roman" w:cs="Times New Roman"/>
        </w:rPr>
      </w:pPr>
    </w:p>
    <w:p w:rsidR="00BD13F4" w:rsidRDefault="00F2630E" w:rsidP="00B6725A">
      <w:pPr>
        <w:rPr>
          <w:rFonts w:ascii="Times New Roman" w:hAnsi="Times New Roman" w:cs="Times New Roman"/>
          <w:u w:val="single"/>
        </w:rPr>
      </w:pPr>
      <w:r>
        <w:rPr>
          <w:rFonts w:ascii="Times New Roman" w:hAnsi="Times New Roman" w:cs="Times New Roman"/>
        </w:rPr>
        <w:tab/>
      </w:r>
      <w:r w:rsidR="00BD13F4">
        <w:rPr>
          <w:rFonts w:ascii="Times New Roman" w:hAnsi="Times New Roman" w:cs="Times New Roman"/>
          <w:u w:val="single"/>
        </w:rPr>
        <w:t>Amortization</w:t>
      </w:r>
    </w:p>
    <w:p w:rsidR="00BD13F4" w:rsidRDefault="00BD13F4" w:rsidP="00B6725A">
      <w:pPr>
        <w:rPr>
          <w:rFonts w:ascii="Times New Roman" w:hAnsi="Times New Roman" w:cs="Times New Roman"/>
          <w:u w:val="single"/>
        </w:rPr>
      </w:pPr>
    </w:p>
    <w:p w:rsidR="00BD13F4" w:rsidRDefault="00BD13F4" w:rsidP="00F2630E">
      <w:pPr>
        <w:ind w:left="720"/>
        <w:rPr>
          <w:rFonts w:ascii="Times New Roman" w:hAnsi="Times New Roman" w:cs="Times New Roman"/>
        </w:rPr>
      </w:pPr>
      <w:r>
        <w:rPr>
          <w:rFonts w:ascii="Times New Roman" w:hAnsi="Times New Roman" w:cs="Times New Roman"/>
        </w:rPr>
        <w:t xml:space="preserve">A provision requiring a non-conformance to </w:t>
      </w:r>
      <w:r w:rsidR="00F2630E">
        <w:rPr>
          <w:rFonts w:ascii="Times New Roman" w:hAnsi="Times New Roman" w:cs="Times New Roman"/>
        </w:rPr>
        <w:t xml:space="preserve">either become conforming or </w:t>
      </w:r>
      <w:r>
        <w:rPr>
          <w:rFonts w:ascii="Times New Roman" w:hAnsi="Times New Roman" w:cs="Times New Roman"/>
        </w:rPr>
        <w:t xml:space="preserve">be removed within a set period of time, otherwise </w:t>
      </w:r>
      <w:r w:rsidR="00F2630E">
        <w:rPr>
          <w:rFonts w:ascii="Times New Roman" w:hAnsi="Times New Roman" w:cs="Times New Roman"/>
        </w:rPr>
        <w:t xml:space="preserve">known as the </w:t>
      </w:r>
      <w:r>
        <w:rPr>
          <w:rFonts w:ascii="Times New Roman" w:hAnsi="Times New Roman" w:cs="Times New Roman"/>
        </w:rPr>
        <w:t>amortization period.</w:t>
      </w:r>
    </w:p>
    <w:p w:rsidR="00BD13F4" w:rsidRDefault="00BD13F4" w:rsidP="00B6725A">
      <w:pPr>
        <w:rPr>
          <w:rFonts w:ascii="Times New Roman" w:hAnsi="Times New Roman" w:cs="Times New Roman"/>
        </w:rPr>
      </w:pPr>
    </w:p>
    <w:p w:rsidR="0061641C" w:rsidRDefault="00F2630E"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Amusement A</w:t>
      </w:r>
      <w:r w:rsidR="0061641C" w:rsidRPr="00B06E45">
        <w:rPr>
          <w:rFonts w:ascii="Times New Roman" w:hAnsi="Times New Roman" w:cs="Times New Roman"/>
          <w:u w:val="single"/>
        </w:rPr>
        <w:t>rcade</w:t>
      </w:r>
    </w:p>
    <w:p w:rsidR="0061641C" w:rsidRDefault="0061641C" w:rsidP="00B6725A">
      <w:pPr>
        <w:rPr>
          <w:rFonts w:ascii="Times New Roman" w:hAnsi="Times New Roman" w:cs="Times New Roman"/>
          <w:u w:val="single"/>
        </w:rPr>
      </w:pPr>
    </w:p>
    <w:p w:rsidR="0061641C" w:rsidRDefault="0061641C" w:rsidP="00F2630E">
      <w:pPr>
        <w:ind w:left="720"/>
        <w:rPr>
          <w:rFonts w:ascii="Times New Roman" w:hAnsi="Times New Roman" w:cs="Times New Roman"/>
        </w:rPr>
      </w:pPr>
      <w:r>
        <w:rPr>
          <w:rFonts w:ascii="Times New Roman" w:hAnsi="Times New Roman" w:cs="Times New Roman"/>
        </w:rPr>
        <w:t>A commercial facility providing recreational activities that typically include coin-operated amusement machines such as pinball machines, electronic video games</w:t>
      </w:r>
      <w:r w:rsidR="00BE754B">
        <w:rPr>
          <w:rFonts w:ascii="Times New Roman" w:hAnsi="Times New Roman" w:cs="Times New Roman"/>
        </w:rPr>
        <w:t>,</w:t>
      </w:r>
      <w:r>
        <w:rPr>
          <w:rFonts w:ascii="Times New Roman" w:hAnsi="Times New Roman" w:cs="Times New Roman"/>
        </w:rPr>
        <w:t xml:space="preserve"> and skeet ball machines.</w:t>
      </w:r>
    </w:p>
    <w:p w:rsidR="00B6725A" w:rsidRDefault="00B6725A" w:rsidP="00B6725A">
      <w:pPr>
        <w:rPr>
          <w:rFonts w:ascii="Times New Roman" w:hAnsi="Times New Roman" w:cs="Times New Roman"/>
        </w:rPr>
      </w:pPr>
    </w:p>
    <w:p w:rsidR="00297114" w:rsidRDefault="00B52EC8" w:rsidP="00297114">
      <w:pPr>
        <w:ind w:left="720"/>
        <w:rPr>
          <w:rFonts w:ascii="Times New Roman" w:hAnsi="Times New Roman" w:cs="Times New Roman"/>
          <w:u w:val="single"/>
        </w:rPr>
      </w:pPr>
      <w:r>
        <w:rPr>
          <w:rFonts w:ascii="Times New Roman" w:hAnsi="Times New Roman" w:cs="Times New Roman"/>
          <w:u w:val="single"/>
        </w:rPr>
        <w:t>Amusement Park, Fairgrounds, Carnival</w:t>
      </w:r>
    </w:p>
    <w:p w:rsidR="00297114" w:rsidRDefault="00297114" w:rsidP="00297114">
      <w:pPr>
        <w:ind w:left="720"/>
        <w:rPr>
          <w:rFonts w:ascii="Times New Roman" w:hAnsi="Times New Roman" w:cs="Times New Roman"/>
          <w:u w:val="single"/>
        </w:rPr>
      </w:pPr>
    </w:p>
    <w:p w:rsidR="00B52EC8" w:rsidRDefault="00B52EC8" w:rsidP="00297114">
      <w:pPr>
        <w:ind w:left="720"/>
        <w:rPr>
          <w:rFonts w:ascii="Times New Roman" w:hAnsi="Times New Roman" w:cs="Times New Roman"/>
        </w:rPr>
      </w:pPr>
      <w:r>
        <w:rPr>
          <w:rFonts w:ascii="Times New Roman" w:hAnsi="Times New Roman" w:cs="Times New Roman"/>
        </w:rPr>
        <w:t xml:space="preserve">A commercially operated park with stalls </w:t>
      </w:r>
      <w:r w:rsidR="00297114">
        <w:rPr>
          <w:rFonts w:ascii="Times New Roman" w:hAnsi="Times New Roman" w:cs="Times New Roman"/>
        </w:rPr>
        <w:t xml:space="preserve">and shows for amusement, on </w:t>
      </w:r>
      <w:r>
        <w:rPr>
          <w:rFonts w:ascii="Times New Roman" w:hAnsi="Times New Roman" w:cs="Times New Roman"/>
        </w:rPr>
        <w:t>either a temporary or permanent basis.</w:t>
      </w:r>
    </w:p>
    <w:p w:rsidR="00297114" w:rsidRPr="00297114" w:rsidRDefault="00297114" w:rsidP="00297114">
      <w:pPr>
        <w:ind w:left="720"/>
        <w:rPr>
          <w:rFonts w:ascii="Times New Roman" w:hAnsi="Times New Roman" w:cs="Times New Roman"/>
          <w:u w:val="single"/>
        </w:rPr>
      </w:pPr>
    </w:p>
    <w:p w:rsidR="00B52EC8" w:rsidRDefault="00297114" w:rsidP="00B6725A">
      <w:pPr>
        <w:rPr>
          <w:rFonts w:ascii="Times New Roman" w:hAnsi="Times New Roman" w:cs="Times New Roman"/>
          <w:u w:val="single"/>
        </w:rPr>
      </w:pPr>
      <w:r>
        <w:rPr>
          <w:rFonts w:ascii="Times New Roman" w:hAnsi="Times New Roman" w:cs="Times New Roman"/>
        </w:rPr>
        <w:tab/>
      </w:r>
      <w:r w:rsidR="00B52EC8">
        <w:rPr>
          <w:rFonts w:ascii="Times New Roman" w:hAnsi="Times New Roman" w:cs="Times New Roman"/>
          <w:u w:val="single"/>
        </w:rPr>
        <w:t>Animal Grooming</w:t>
      </w:r>
    </w:p>
    <w:p w:rsidR="00297114" w:rsidRDefault="00297114" w:rsidP="00B6725A">
      <w:pPr>
        <w:rPr>
          <w:rFonts w:ascii="Times New Roman" w:hAnsi="Times New Roman" w:cs="Times New Roman"/>
          <w:u w:val="single"/>
        </w:rPr>
      </w:pPr>
    </w:p>
    <w:p w:rsidR="00B52EC8" w:rsidRPr="00B52EC8" w:rsidRDefault="00B52EC8" w:rsidP="00297114">
      <w:pPr>
        <w:ind w:left="720"/>
        <w:rPr>
          <w:rFonts w:ascii="Times New Roman" w:hAnsi="Times New Roman" w:cs="Times New Roman"/>
        </w:rPr>
      </w:pPr>
      <w:r>
        <w:rPr>
          <w:rFonts w:ascii="Times New Roman" w:hAnsi="Times New Roman" w:cs="Times New Roman"/>
        </w:rPr>
        <w:t>A professional establishment engage</w:t>
      </w:r>
      <w:r w:rsidR="005D4E68">
        <w:rPr>
          <w:rFonts w:ascii="Times New Roman" w:hAnsi="Times New Roman" w:cs="Times New Roman"/>
        </w:rPr>
        <w:t>d in the washing, b</w:t>
      </w:r>
      <w:r w:rsidR="00297114">
        <w:rPr>
          <w:rFonts w:ascii="Times New Roman" w:hAnsi="Times New Roman" w:cs="Times New Roman"/>
        </w:rPr>
        <w:t xml:space="preserve">rushing, and </w:t>
      </w:r>
      <w:r w:rsidR="005D4E68">
        <w:rPr>
          <w:rFonts w:ascii="Times New Roman" w:hAnsi="Times New Roman" w:cs="Times New Roman"/>
        </w:rPr>
        <w:t>trimming of an animal’s coat.</w:t>
      </w:r>
    </w:p>
    <w:p w:rsidR="00B52EC8" w:rsidRDefault="00B52EC8" w:rsidP="00B6725A">
      <w:pPr>
        <w:rPr>
          <w:rFonts w:ascii="Times New Roman" w:hAnsi="Times New Roman" w:cs="Times New Roman"/>
        </w:rPr>
      </w:pPr>
    </w:p>
    <w:p w:rsidR="00297114" w:rsidRDefault="00297114" w:rsidP="00B6725A">
      <w:pPr>
        <w:rPr>
          <w:rFonts w:ascii="Times New Roman" w:hAnsi="Times New Roman" w:cs="Times New Roman"/>
        </w:rPr>
      </w:pPr>
    </w:p>
    <w:p w:rsidR="00297114" w:rsidRDefault="00297114" w:rsidP="00B6725A">
      <w:pPr>
        <w:rPr>
          <w:rFonts w:ascii="Times New Roman" w:hAnsi="Times New Roman" w:cs="Times New Roman"/>
        </w:rPr>
      </w:pPr>
    </w:p>
    <w:p w:rsidR="0061641C" w:rsidRDefault="00297114"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 xml:space="preserve">Animal Hospital </w:t>
      </w:r>
    </w:p>
    <w:p w:rsidR="00297114" w:rsidRDefault="00297114" w:rsidP="00B6725A">
      <w:pPr>
        <w:rPr>
          <w:rFonts w:ascii="Times New Roman" w:hAnsi="Times New Roman" w:cs="Times New Roman"/>
        </w:rPr>
      </w:pPr>
    </w:p>
    <w:p w:rsidR="0061641C" w:rsidRDefault="0061641C" w:rsidP="00297114">
      <w:pPr>
        <w:ind w:left="720"/>
        <w:rPr>
          <w:rFonts w:ascii="Times New Roman" w:hAnsi="Times New Roman" w:cs="Times New Roman"/>
        </w:rPr>
      </w:pPr>
      <w:r>
        <w:rPr>
          <w:rFonts w:ascii="Times New Roman" w:hAnsi="Times New Roman" w:cs="Times New Roman"/>
        </w:rPr>
        <w:t>A place where animals are given medical or surgical treatment and the boarding of animals is incidental to the hospital use.  All facilities associated with an animal hospital</w:t>
      </w:r>
      <w:r w:rsidR="00B52EC8">
        <w:rPr>
          <w:rFonts w:ascii="Times New Roman" w:hAnsi="Times New Roman" w:cs="Times New Roman"/>
        </w:rPr>
        <w:t>, except fo</w:t>
      </w:r>
      <w:r w:rsidR="00297114">
        <w:rPr>
          <w:rFonts w:ascii="Times New Roman" w:hAnsi="Times New Roman" w:cs="Times New Roman"/>
        </w:rPr>
        <w:t xml:space="preserve">r kennels used for boarding </w:t>
      </w:r>
      <w:r w:rsidR="00B52EC8">
        <w:rPr>
          <w:rFonts w:ascii="Times New Roman" w:hAnsi="Times New Roman" w:cs="Times New Roman"/>
        </w:rPr>
        <w:t>purposes,</w:t>
      </w:r>
      <w:r>
        <w:rPr>
          <w:rFonts w:ascii="Times New Roman" w:hAnsi="Times New Roman" w:cs="Times New Roman"/>
        </w:rPr>
        <w:t xml:space="preserve"> shall be located indoors.</w:t>
      </w:r>
    </w:p>
    <w:p w:rsidR="0061641C" w:rsidRDefault="0061641C" w:rsidP="00B6725A">
      <w:pPr>
        <w:rPr>
          <w:rFonts w:ascii="Times New Roman" w:hAnsi="Times New Roman" w:cs="Times New Roman"/>
        </w:rPr>
      </w:pPr>
    </w:p>
    <w:p w:rsidR="0061641C" w:rsidRDefault="00297114" w:rsidP="00B6725A">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Animal Shelter</w:t>
      </w:r>
    </w:p>
    <w:p w:rsidR="0061641C" w:rsidRDefault="0061641C" w:rsidP="00B6725A">
      <w:pPr>
        <w:rPr>
          <w:rFonts w:ascii="Times New Roman" w:hAnsi="Times New Roman" w:cs="Times New Roman"/>
        </w:rPr>
      </w:pPr>
    </w:p>
    <w:p w:rsidR="0061641C" w:rsidRDefault="0061641C" w:rsidP="00297114">
      <w:pPr>
        <w:ind w:left="720"/>
        <w:rPr>
          <w:rFonts w:ascii="Times New Roman" w:hAnsi="Times New Roman" w:cs="Times New Roman"/>
        </w:rPr>
      </w:pPr>
      <w:r>
        <w:rPr>
          <w:rFonts w:ascii="Times New Roman" w:hAnsi="Times New Roman" w:cs="Times New Roman"/>
        </w:rPr>
        <w:t>A public, non-profit</w:t>
      </w:r>
      <w:r w:rsidR="00BE754B">
        <w:rPr>
          <w:rFonts w:ascii="Times New Roman" w:hAnsi="Times New Roman" w:cs="Times New Roman"/>
        </w:rPr>
        <w:t>,</w:t>
      </w:r>
      <w:r>
        <w:rPr>
          <w:rFonts w:ascii="Times New Roman" w:hAnsi="Times New Roman" w:cs="Times New Roman"/>
        </w:rPr>
        <w:t xml:space="preserve"> or not-for-profit facility at which dogs, cats, and other domesticated animals are kept (primarily outdoors) for purposes of distribution to the general public.</w:t>
      </w:r>
    </w:p>
    <w:p w:rsidR="003D440D" w:rsidRDefault="003D440D" w:rsidP="00B6725A">
      <w:pPr>
        <w:rPr>
          <w:rFonts w:ascii="Times New Roman" w:hAnsi="Times New Roman" w:cs="Times New Roman"/>
        </w:rPr>
      </w:pPr>
    </w:p>
    <w:p w:rsidR="0061641C" w:rsidRDefault="00CA1498"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Animal Supply Store</w:t>
      </w:r>
    </w:p>
    <w:p w:rsidR="0061641C" w:rsidRDefault="0061641C" w:rsidP="00B6725A">
      <w:pPr>
        <w:rPr>
          <w:rFonts w:ascii="Times New Roman" w:hAnsi="Times New Roman" w:cs="Times New Roman"/>
          <w:u w:val="single"/>
        </w:rPr>
      </w:pPr>
    </w:p>
    <w:p w:rsidR="0061641C" w:rsidRDefault="0061641C" w:rsidP="00CA1498">
      <w:pPr>
        <w:ind w:left="720"/>
        <w:rPr>
          <w:rFonts w:ascii="Times New Roman" w:hAnsi="Times New Roman" w:cs="Times New Roman"/>
        </w:rPr>
      </w:pPr>
      <w:r>
        <w:rPr>
          <w:rFonts w:ascii="Times New Roman" w:hAnsi="Times New Roman" w:cs="Times New Roman"/>
        </w:rPr>
        <w:t>A retail establishment whose business is limited to the sale of supplies (</w:t>
      </w:r>
      <w:proofErr w:type="spellStart"/>
      <w:r>
        <w:rPr>
          <w:rFonts w:ascii="Times New Roman" w:hAnsi="Times New Roman" w:cs="Times New Roman"/>
        </w:rPr>
        <w:t>e.g</w:t>
      </w:r>
      <w:proofErr w:type="spellEnd"/>
      <w:r>
        <w:rPr>
          <w:rFonts w:ascii="Times New Roman" w:hAnsi="Times New Roman" w:cs="Times New Roman"/>
        </w:rPr>
        <w:t>, feeds and pharmaceuticals) and equipment (</w:t>
      </w:r>
      <w:proofErr w:type="spellStart"/>
      <w:r>
        <w:rPr>
          <w:rFonts w:ascii="Times New Roman" w:hAnsi="Times New Roman" w:cs="Times New Roman"/>
        </w:rPr>
        <w:t>e.g</w:t>
      </w:r>
      <w:proofErr w:type="spellEnd"/>
      <w:r>
        <w:rPr>
          <w:rFonts w:ascii="Times New Roman" w:hAnsi="Times New Roman" w:cs="Times New Roman"/>
        </w:rPr>
        <w:t>, bridles, barbed wire) related to the keeping of horses and farm animals.</w:t>
      </w:r>
    </w:p>
    <w:p w:rsidR="00E8342E" w:rsidRDefault="00E8342E" w:rsidP="00B6725A">
      <w:pPr>
        <w:rPr>
          <w:rFonts w:ascii="Times New Roman" w:hAnsi="Times New Roman" w:cs="Times New Roman"/>
        </w:rPr>
      </w:pPr>
    </w:p>
    <w:p w:rsidR="0061641C" w:rsidRPr="00C97FF0" w:rsidRDefault="000B286A" w:rsidP="00B6725A">
      <w:pPr>
        <w:rPr>
          <w:rFonts w:ascii="Times New Roman" w:hAnsi="Times New Roman" w:cs="Times New Roman"/>
          <w:u w:val="single"/>
        </w:rPr>
      </w:pPr>
      <w:r>
        <w:rPr>
          <w:rFonts w:ascii="Times New Roman" w:hAnsi="Times New Roman" w:cs="Times New Roman"/>
        </w:rPr>
        <w:tab/>
      </w:r>
      <w:r w:rsidR="0061641C" w:rsidRPr="00C97FF0">
        <w:rPr>
          <w:rFonts w:ascii="Times New Roman" w:hAnsi="Times New Roman" w:cs="Times New Roman"/>
          <w:u w:val="single"/>
        </w:rPr>
        <w:t>Antenna</w:t>
      </w:r>
    </w:p>
    <w:p w:rsidR="0061641C" w:rsidRDefault="0061641C" w:rsidP="00B6725A">
      <w:pPr>
        <w:rPr>
          <w:rFonts w:ascii="Times New Roman" w:hAnsi="Times New Roman" w:cs="Times New Roman"/>
        </w:rPr>
      </w:pPr>
    </w:p>
    <w:p w:rsidR="0061641C" w:rsidRDefault="0061641C" w:rsidP="000B286A">
      <w:pPr>
        <w:ind w:left="720"/>
        <w:rPr>
          <w:rFonts w:ascii="Times New Roman" w:hAnsi="Times New Roman" w:cs="Times New Roman"/>
        </w:rPr>
      </w:pPr>
      <w:r>
        <w:rPr>
          <w:rFonts w:ascii="Times New Roman" w:hAnsi="Times New Roman" w:cs="Times New Roman"/>
        </w:rPr>
        <w:t xml:space="preserve">A device used to receive or transmit electromagnetic waves, including but not limited to directional antennae, such as panels, microwave dishes, and </w:t>
      </w:r>
      <w:r w:rsidR="00BE754B">
        <w:rPr>
          <w:rFonts w:ascii="Times New Roman" w:hAnsi="Times New Roman" w:cs="Times New Roman"/>
        </w:rPr>
        <w:t xml:space="preserve">satellite dishes, and </w:t>
      </w:r>
      <w:proofErr w:type="spellStart"/>
      <w:r w:rsidR="00BE754B">
        <w:rPr>
          <w:rFonts w:ascii="Times New Roman" w:hAnsi="Times New Roman" w:cs="Times New Roman"/>
        </w:rPr>
        <w:t>omn</w:t>
      </w:r>
      <w:r>
        <w:rPr>
          <w:rFonts w:ascii="Times New Roman" w:hAnsi="Times New Roman" w:cs="Times New Roman"/>
        </w:rPr>
        <w:t>i</w:t>
      </w:r>
      <w:proofErr w:type="spellEnd"/>
      <w:r w:rsidR="00BE754B">
        <w:rPr>
          <w:rFonts w:ascii="Times New Roman" w:hAnsi="Times New Roman" w:cs="Times New Roman"/>
        </w:rPr>
        <w:t>-</w:t>
      </w:r>
      <w:r>
        <w:rPr>
          <w:rFonts w:ascii="Times New Roman" w:hAnsi="Times New Roman" w:cs="Times New Roman"/>
        </w:rPr>
        <w:t>directional antennas, such as whip antennas.</w:t>
      </w:r>
    </w:p>
    <w:p w:rsidR="0061641C" w:rsidRDefault="0061641C" w:rsidP="00B6725A">
      <w:pPr>
        <w:rPr>
          <w:rFonts w:ascii="Times New Roman" w:hAnsi="Times New Roman" w:cs="Times New Roman"/>
        </w:rPr>
      </w:pPr>
    </w:p>
    <w:p w:rsidR="0061641C" w:rsidRDefault="000B286A" w:rsidP="00B6725A">
      <w:pPr>
        <w:rPr>
          <w:rFonts w:ascii="Times New Roman" w:hAnsi="Times New Roman" w:cs="Times New Roman"/>
          <w:u w:val="single"/>
        </w:rPr>
      </w:pPr>
      <w:r>
        <w:rPr>
          <w:rFonts w:ascii="Times New Roman" w:hAnsi="Times New Roman" w:cs="Times New Roman"/>
        </w:rPr>
        <w:tab/>
      </w:r>
      <w:r w:rsidR="002908D7">
        <w:rPr>
          <w:rFonts w:ascii="Times New Roman" w:hAnsi="Times New Roman" w:cs="Times New Roman"/>
          <w:u w:val="single"/>
        </w:rPr>
        <w:t>Applicant</w:t>
      </w:r>
    </w:p>
    <w:p w:rsidR="002908D7" w:rsidRDefault="002908D7" w:rsidP="00B6725A">
      <w:pPr>
        <w:rPr>
          <w:rFonts w:ascii="Times New Roman" w:hAnsi="Times New Roman" w:cs="Times New Roman"/>
        </w:rPr>
      </w:pPr>
      <w:r>
        <w:rPr>
          <w:rFonts w:ascii="Times New Roman" w:hAnsi="Times New Roman" w:cs="Times New Roman"/>
        </w:rPr>
        <w:tab/>
      </w:r>
    </w:p>
    <w:p w:rsidR="002908D7" w:rsidRDefault="002908D7" w:rsidP="000B286A">
      <w:pPr>
        <w:ind w:left="720"/>
        <w:rPr>
          <w:rFonts w:ascii="Times New Roman" w:hAnsi="Times New Roman" w:cs="Times New Roman"/>
        </w:rPr>
      </w:pPr>
      <w:r>
        <w:rPr>
          <w:rFonts w:ascii="Times New Roman" w:hAnsi="Times New Roman" w:cs="Times New Roman"/>
        </w:rPr>
        <w:t xml:space="preserve">Any person seeking approval under these </w:t>
      </w:r>
      <w:r w:rsidR="000B286A">
        <w:rPr>
          <w:rFonts w:ascii="Times New Roman" w:hAnsi="Times New Roman" w:cs="Times New Roman"/>
        </w:rPr>
        <w:t xml:space="preserve">regulations for any form of </w:t>
      </w:r>
      <w:r>
        <w:rPr>
          <w:rFonts w:ascii="Times New Roman" w:hAnsi="Times New Roman" w:cs="Times New Roman"/>
        </w:rPr>
        <w:t>development or use of land.</w:t>
      </w:r>
    </w:p>
    <w:p w:rsidR="002908D7" w:rsidRDefault="002908D7" w:rsidP="00B6725A">
      <w:pPr>
        <w:rPr>
          <w:rFonts w:ascii="Times New Roman" w:hAnsi="Times New Roman" w:cs="Times New Roman"/>
        </w:rPr>
      </w:pPr>
    </w:p>
    <w:p w:rsidR="002908D7" w:rsidRDefault="000C37FA" w:rsidP="00B6725A">
      <w:pPr>
        <w:rPr>
          <w:rFonts w:ascii="Times New Roman" w:hAnsi="Times New Roman" w:cs="Times New Roman"/>
          <w:u w:val="single"/>
        </w:rPr>
      </w:pPr>
      <w:r>
        <w:rPr>
          <w:rFonts w:ascii="Times New Roman" w:hAnsi="Times New Roman" w:cs="Times New Roman"/>
        </w:rPr>
        <w:tab/>
      </w:r>
      <w:r w:rsidR="002908D7">
        <w:rPr>
          <w:rFonts w:ascii="Times New Roman" w:hAnsi="Times New Roman" w:cs="Times New Roman"/>
          <w:u w:val="single"/>
        </w:rPr>
        <w:t>Architect</w:t>
      </w:r>
    </w:p>
    <w:p w:rsidR="002908D7" w:rsidRDefault="002908D7" w:rsidP="00B6725A">
      <w:pPr>
        <w:rPr>
          <w:rFonts w:ascii="Times New Roman" w:hAnsi="Times New Roman" w:cs="Times New Roman"/>
          <w:u w:val="single"/>
        </w:rPr>
      </w:pPr>
    </w:p>
    <w:p w:rsidR="002908D7" w:rsidRDefault="000C37FA" w:rsidP="00B6725A">
      <w:pPr>
        <w:rPr>
          <w:rFonts w:ascii="Times New Roman" w:hAnsi="Times New Roman" w:cs="Times New Roman"/>
        </w:rPr>
      </w:pPr>
      <w:r>
        <w:rPr>
          <w:rFonts w:ascii="Times New Roman" w:hAnsi="Times New Roman" w:cs="Times New Roman"/>
        </w:rPr>
        <w:tab/>
      </w:r>
      <w:r w:rsidR="002908D7">
        <w:rPr>
          <w:rFonts w:ascii="Times New Roman" w:hAnsi="Times New Roman" w:cs="Times New Roman"/>
        </w:rPr>
        <w:t>A person licensed to practice architecture in the State of North Carolina.</w:t>
      </w:r>
    </w:p>
    <w:p w:rsidR="002908D7" w:rsidRDefault="002908D7" w:rsidP="00B6725A">
      <w:pPr>
        <w:rPr>
          <w:rFonts w:ascii="Times New Roman" w:hAnsi="Times New Roman" w:cs="Times New Roman"/>
        </w:rPr>
      </w:pPr>
    </w:p>
    <w:p w:rsidR="002908D7" w:rsidRDefault="000C37FA" w:rsidP="00B6725A">
      <w:pPr>
        <w:rPr>
          <w:rFonts w:ascii="Times New Roman" w:hAnsi="Times New Roman" w:cs="Times New Roman"/>
          <w:u w:val="single"/>
        </w:rPr>
      </w:pPr>
      <w:r>
        <w:rPr>
          <w:rFonts w:ascii="Times New Roman" w:hAnsi="Times New Roman" w:cs="Times New Roman"/>
        </w:rPr>
        <w:tab/>
      </w:r>
      <w:r w:rsidR="002908D7">
        <w:rPr>
          <w:rFonts w:ascii="Times New Roman" w:hAnsi="Times New Roman" w:cs="Times New Roman"/>
          <w:u w:val="single"/>
        </w:rPr>
        <w:t>Arcade</w:t>
      </w:r>
    </w:p>
    <w:p w:rsidR="002908D7" w:rsidRDefault="002908D7" w:rsidP="00B6725A">
      <w:pPr>
        <w:rPr>
          <w:rFonts w:ascii="Times New Roman" w:hAnsi="Times New Roman" w:cs="Times New Roman"/>
          <w:u w:val="single"/>
        </w:rPr>
      </w:pPr>
    </w:p>
    <w:p w:rsidR="002908D7" w:rsidRDefault="002908D7" w:rsidP="000C37FA">
      <w:pPr>
        <w:ind w:left="720"/>
        <w:rPr>
          <w:rFonts w:ascii="Times New Roman" w:hAnsi="Times New Roman"/>
        </w:rPr>
      </w:pPr>
      <w:r w:rsidRPr="00CC025F">
        <w:rPr>
          <w:rFonts w:ascii="Times New Roman" w:hAnsi="Times New Roman"/>
        </w:rPr>
        <w:t>A series of arches supported on piers or columns.  Also, an arched, roofed gallery or passageway with shops on one or both sides.</w:t>
      </w:r>
    </w:p>
    <w:p w:rsidR="002908D7" w:rsidRDefault="002908D7" w:rsidP="00B6725A">
      <w:pPr>
        <w:rPr>
          <w:rFonts w:ascii="Times New Roman" w:hAnsi="Times New Roman"/>
        </w:rPr>
      </w:pPr>
    </w:p>
    <w:p w:rsidR="002908D7" w:rsidRDefault="000C37FA" w:rsidP="00B6725A">
      <w:pPr>
        <w:rPr>
          <w:rFonts w:ascii="Times New Roman" w:hAnsi="Times New Roman"/>
          <w:u w:val="single"/>
        </w:rPr>
      </w:pPr>
      <w:r>
        <w:rPr>
          <w:rFonts w:ascii="Times New Roman" w:hAnsi="Times New Roman"/>
        </w:rPr>
        <w:tab/>
      </w:r>
      <w:r w:rsidR="002908D7">
        <w:rPr>
          <w:rFonts w:ascii="Times New Roman" w:hAnsi="Times New Roman"/>
          <w:u w:val="single"/>
        </w:rPr>
        <w:t>Arena</w:t>
      </w:r>
    </w:p>
    <w:p w:rsidR="002908D7" w:rsidRDefault="002908D7" w:rsidP="00B6725A">
      <w:pPr>
        <w:rPr>
          <w:rFonts w:ascii="Times New Roman" w:hAnsi="Times New Roman"/>
          <w:u w:val="single"/>
        </w:rPr>
      </w:pPr>
    </w:p>
    <w:p w:rsidR="002908D7" w:rsidRDefault="002908D7" w:rsidP="000C37FA">
      <w:pPr>
        <w:ind w:left="720"/>
        <w:rPr>
          <w:rFonts w:ascii="Times New Roman" w:hAnsi="Times New Roman"/>
        </w:rPr>
      </w:pPr>
      <w:r>
        <w:rPr>
          <w:rFonts w:ascii="Times New Roman" w:hAnsi="Times New Roman"/>
        </w:rPr>
        <w:t>A structure or facility designed and intend</w:t>
      </w:r>
      <w:r w:rsidR="000C37FA">
        <w:rPr>
          <w:rFonts w:ascii="Times New Roman" w:hAnsi="Times New Roman"/>
        </w:rPr>
        <w:t xml:space="preserve">ed to be used primarily for </w:t>
      </w:r>
      <w:r>
        <w:rPr>
          <w:rFonts w:ascii="Times New Roman" w:hAnsi="Times New Roman"/>
        </w:rPr>
        <w:t>athletic events and containing seating for spec</w:t>
      </w:r>
      <w:r w:rsidR="000C37FA">
        <w:rPr>
          <w:rFonts w:ascii="Times New Roman" w:hAnsi="Times New Roman"/>
        </w:rPr>
        <w:t xml:space="preserve">tators of those events, but </w:t>
      </w:r>
      <w:r>
        <w:rPr>
          <w:rFonts w:ascii="Times New Roman" w:hAnsi="Times New Roman"/>
        </w:rPr>
        <w:t>not including a raceway or drag strip.</w:t>
      </w:r>
    </w:p>
    <w:p w:rsidR="00B6725A" w:rsidRDefault="00B6725A" w:rsidP="00B6725A">
      <w:pPr>
        <w:rPr>
          <w:rFonts w:ascii="Times New Roman" w:hAnsi="Times New Roman"/>
        </w:rPr>
      </w:pPr>
    </w:p>
    <w:p w:rsidR="005D4E68" w:rsidRDefault="000152CA" w:rsidP="00B6725A">
      <w:pPr>
        <w:rPr>
          <w:rFonts w:ascii="Times New Roman" w:hAnsi="Times New Roman"/>
          <w:u w:val="single"/>
        </w:rPr>
      </w:pPr>
      <w:r>
        <w:rPr>
          <w:rFonts w:ascii="Times New Roman" w:hAnsi="Times New Roman"/>
        </w:rPr>
        <w:tab/>
      </w:r>
      <w:r w:rsidR="005D4E68">
        <w:rPr>
          <w:rFonts w:ascii="Times New Roman" w:hAnsi="Times New Roman"/>
          <w:u w:val="single"/>
        </w:rPr>
        <w:t>Auditorium</w:t>
      </w:r>
    </w:p>
    <w:p w:rsidR="005D4E68" w:rsidRDefault="005D4E68" w:rsidP="00B6725A">
      <w:pPr>
        <w:rPr>
          <w:rFonts w:ascii="Times New Roman" w:hAnsi="Times New Roman"/>
          <w:u w:val="single"/>
        </w:rPr>
      </w:pPr>
    </w:p>
    <w:p w:rsidR="005D4E68" w:rsidRPr="005D4E68" w:rsidRDefault="005D4E68" w:rsidP="000152CA">
      <w:pPr>
        <w:ind w:left="720"/>
        <w:rPr>
          <w:rFonts w:ascii="Times New Roman" w:hAnsi="Times New Roman"/>
        </w:rPr>
      </w:pPr>
      <w:r>
        <w:rPr>
          <w:rFonts w:ascii="Times New Roman" w:hAnsi="Times New Roman"/>
        </w:rPr>
        <w:t>A large room, usually with a stage and seating</w:t>
      </w:r>
      <w:r w:rsidR="000152CA">
        <w:rPr>
          <w:rFonts w:ascii="Times New Roman" w:hAnsi="Times New Roman"/>
        </w:rPr>
        <w:t xml:space="preserve"> area for an audience, used </w:t>
      </w:r>
      <w:r>
        <w:rPr>
          <w:rFonts w:ascii="Times New Roman" w:hAnsi="Times New Roman"/>
        </w:rPr>
        <w:t>for lectures, talks, and performances.</w:t>
      </w:r>
    </w:p>
    <w:p w:rsidR="002908D7" w:rsidRDefault="002908D7" w:rsidP="00B6725A">
      <w:pPr>
        <w:rPr>
          <w:rFonts w:ascii="Times New Roman" w:hAnsi="Times New Roman"/>
        </w:rPr>
      </w:pPr>
    </w:p>
    <w:p w:rsidR="000152CA" w:rsidRDefault="000152CA" w:rsidP="00B6725A">
      <w:pPr>
        <w:rPr>
          <w:rFonts w:ascii="Times New Roman" w:hAnsi="Times New Roman"/>
        </w:rPr>
      </w:pPr>
    </w:p>
    <w:p w:rsidR="000152CA" w:rsidRDefault="000152CA" w:rsidP="00B6725A">
      <w:pPr>
        <w:rPr>
          <w:rFonts w:ascii="Times New Roman" w:hAnsi="Times New Roman"/>
        </w:rPr>
      </w:pPr>
    </w:p>
    <w:p w:rsidR="002908D7" w:rsidRDefault="000152CA" w:rsidP="00B6725A">
      <w:pPr>
        <w:rPr>
          <w:rFonts w:ascii="Times New Roman" w:hAnsi="Times New Roman"/>
        </w:rPr>
      </w:pPr>
      <w:r>
        <w:rPr>
          <w:rFonts w:ascii="Times New Roman" w:hAnsi="Times New Roman"/>
        </w:rPr>
        <w:tab/>
      </w:r>
      <w:r w:rsidR="002908D7">
        <w:rPr>
          <w:rFonts w:ascii="Times New Roman" w:hAnsi="Times New Roman"/>
          <w:u w:val="single"/>
        </w:rPr>
        <w:t>Automatic Teller Machine (ATM)</w:t>
      </w:r>
    </w:p>
    <w:p w:rsidR="002908D7" w:rsidRDefault="002908D7" w:rsidP="00B6725A">
      <w:pPr>
        <w:rPr>
          <w:rFonts w:ascii="Times New Roman" w:hAnsi="Times New Roman"/>
        </w:rPr>
      </w:pPr>
    </w:p>
    <w:p w:rsidR="002908D7" w:rsidRDefault="002908D7" w:rsidP="000152CA">
      <w:pPr>
        <w:ind w:left="720"/>
        <w:rPr>
          <w:rFonts w:ascii="Times New Roman" w:hAnsi="Times New Roman"/>
        </w:rPr>
      </w:pPr>
      <w:r>
        <w:rPr>
          <w:rFonts w:ascii="Times New Roman" w:hAnsi="Times New Roman"/>
        </w:rPr>
        <w:t>A type of banking and financial service wit</w:t>
      </w:r>
      <w:r w:rsidR="000152CA">
        <w:rPr>
          <w:rFonts w:ascii="Times New Roman" w:hAnsi="Times New Roman"/>
        </w:rPr>
        <w:t xml:space="preserve">h automated or self-service </w:t>
      </w:r>
      <w:r>
        <w:rPr>
          <w:rFonts w:ascii="Times New Roman" w:hAnsi="Times New Roman"/>
        </w:rPr>
        <w:t>banking features with no staff or personnel provided.</w:t>
      </w:r>
    </w:p>
    <w:p w:rsidR="002908D7" w:rsidRDefault="002908D7" w:rsidP="00B6725A">
      <w:pPr>
        <w:rPr>
          <w:rFonts w:ascii="Times New Roman" w:hAnsi="Times New Roman"/>
        </w:rPr>
      </w:pPr>
    </w:p>
    <w:p w:rsidR="002908D7" w:rsidRDefault="000152CA" w:rsidP="00B6725A">
      <w:pPr>
        <w:rPr>
          <w:rFonts w:ascii="Times New Roman" w:hAnsi="Times New Roman" w:cs="Times New Roman"/>
          <w:u w:val="single"/>
        </w:rPr>
      </w:pPr>
      <w:r>
        <w:rPr>
          <w:rFonts w:ascii="Times New Roman" w:hAnsi="Times New Roman"/>
        </w:rPr>
        <w:tab/>
      </w:r>
      <w:r w:rsidR="002908D7">
        <w:rPr>
          <w:rFonts w:ascii="Times New Roman" w:hAnsi="Times New Roman" w:cs="Times New Roman"/>
          <w:u w:val="single"/>
        </w:rPr>
        <w:t>Automobile Service Station, Auto</w:t>
      </w:r>
      <w:r w:rsidR="00A118C7">
        <w:rPr>
          <w:rFonts w:ascii="Times New Roman" w:hAnsi="Times New Roman" w:cs="Times New Roman"/>
          <w:u w:val="single"/>
        </w:rPr>
        <w:t xml:space="preserve"> </w:t>
      </w:r>
      <w:r w:rsidR="002908D7">
        <w:rPr>
          <w:rFonts w:ascii="Times New Roman" w:hAnsi="Times New Roman" w:cs="Times New Roman"/>
          <w:u w:val="single"/>
        </w:rPr>
        <w:t>body Repair</w:t>
      </w:r>
    </w:p>
    <w:p w:rsidR="002908D7" w:rsidRPr="002908D7" w:rsidRDefault="002908D7" w:rsidP="00B6725A">
      <w:pPr>
        <w:rPr>
          <w:rFonts w:ascii="Times New Roman" w:hAnsi="Times New Roman"/>
          <w:u w:val="single"/>
        </w:rPr>
      </w:pPr>
    </w:p>
    <w:p w:rsidR="002908D7" w:rsidRDefault="002908D7" w:rsidP="000152CA">
      <w:pPr>
        <w:ind w:left="720"/>
        <w:rPr>
          <w:rFonts w:ascii="Times New Roman" w:hAnsi="Times New Roman" w:cs="Times New Roman"/>
        </w:rPr>
      </w:pPr>
      <w:r>
        <w:rPr>
          <w:rFonts w:ascii="Times New Roman" w:hAnsi="Times New Roman" w:cs="Times New Roman"/>
        </w:rPr>
        <w:t>Any building, premises and land in which or</w:t>
      </w:r>
      <w:r w:rsidR="000152CA">
        <w:rPr>
          <w:rFonts w:ascii="Times New Roman" w:hAnsi="Times New Roman" w:cs="Times New Roman"/>
        </w:rPr>
        <w:t xml:space="preserve"> upon which the primary use </w:t>
      </w:r>
      <w:r>
        <w:rPr>
          <w:rFonts w:ascii="Times New Roman" w:hAnsi="Times New Roman" w:cs="Times New Roman"/>
        </w:rPr>
        <w:t>of land is a business which involves the</w:t>
      </w:r>
      <w:r w:rsidR="000152CA">
        <w:rPr>
          <w:rFonts w:ascii="Times New Roman" w:hAnsi="Times New Roman" w:cs="Times New Roman"/>
        </w:rPr>
        <w:t xml:space="preserve"> painting, maintenance, or </w:t>
      </w:r>
      <w:r>
        <w:rPr>
          <w:rFonts w:ascii="Times New Roman" w:hAnsi="Times New Roman" w:cs="Times New Roman"/>
        </w:rPr>
        <w:t xml:space="preserve">servicing of vehicles.  Also a use where </w:t>
      </w:r>
      <w:r w:rsidRPr="00504C0B">
        <w:rPr>
          <w:rFonts w:ascii="Times New Roman" w:hAnsi="Times New Roman" w:cs="Times New Roman"/>
        </w:rPr>
        <w:t>vehicular</w:t>
      </w:r>
      <w:r w:rsidR="000152CA">
        <w:rPr>
          <w:rFonts w:ascii="Times New Roman" w:hAnsi="Times New Roman" w:cs="Times New Roman"/>
        </w:rPr>
        <w:t xml:space="preserve"> fuels are sold at the </w:t>
      </w:r>
      <w:r>
        <w:rPr>
          <w:rFonts w:ascii="Times New Roman" w:hAnsi="Times New Roman" w:cs="Times New Roman"/>
        </w:rPr>
        <w:t>retail level and where the installation of such automobile i</w:t>
      </w:r>
      <w:r w:rsidR="000152CA">
        <w:rPr>
          <w:rFonts w:ascii="Times New Roman" w:hAnsi="Times New Roman" w:cs="Times New Roman"/>
        </w:rPr>
        <w:t xml:space="preserve">tems as </w:t>
      </w:r>
      <w:r>
        <w:rPr>
          <w:rFonts w:ascii="Times New Roman" w:hAnsi="Times New Roman" w:cs="Times New Roman"/>
        </w:rPr>
        <w:t>lubricants, tries, batteries and similar access</w:t>
      </w:r>
      <w:r w:rsidR="000152CA">
        <w:rPr>
          <w:rFonts w:ascii="Times New Roman" w:hAnsi="Times New Roman" w:cs="Times New Roman"/>
        </w:rPr>
        <w:t xml:space="preserve">ories takes place and where </w:t>
      </w:r>
      <w:r>
        <w:rPr>
          <w:rFonts w:ascii="Times New Roman" w:hAnsi="Times New Roman" w:cs="Times New Roman"/>
        </w:rPr>
        <w:t>minor automobile repair and maintenance work is conducted.</w:t>
      </w:r>
    </w:p>
    <w:p w:rsidR="00E8342E" w:rsidRDefault="00E8342E" w:rsidP="00B6725A">
      <w:pPr>
        <w:rPr>
          <w:rFonts w:ascii="Times New Roman" w:hAnsi="Times New Roman" w:cs="Times New Roman"/>
        </w:rPr>
      </w:pPr>
    </w:p>
    <w:p w:rsidR="0061641C" w:rsidRDefault="000A16B3" w:rsidP="00B6725A">
      <w:pPr>
        <w:rPr>
          <w:rFonts w:ascii="Times New Roman" w:hAnsi="Times New Roman" w:cs="Times New Roman"/>
          <w:u w:val="single"/>
        </w:rPr>
      </w:pPr>
      <w:r>
        <w:rPr>
          <w:rFonts w:ascii="Times New Roman" w:hAnsi="Times New Roman" w:cs="Times New Roman"/>
        </w:rPr>
        <w:tab/>
      </w:r>
      <w:r w:rsidR="0061641C" w:rsidRPr="00346783">
        <w:rPr>
          <w:rFonts w:ascii="Times New Roman" w:hAnsi="Times New Roman" w:cs="Times New Roman"/>
          <w:u w:val="single"/>
        </w:rPr>
        <w:t>Automobile Parts Supply Store</w:t>
      </w:r>
    </w:p>
    <w:p w:rsidR="0061641C" w:rsidRDefault="0061641C" w:rsidP="00B6725A">
      <w:pPr>
        <w:rPr>
          <w:rFonts w:ascii="Times New Roman" w:hAnsi="Times New Roman" w:cs="Times New Roman"/>
          <w:u w:val="single"/>
        </w:rPr>
      </w:pPr>
    </w:p>
    <w:p w:rsidR="0061641C" w:rsidRDefault="0061641C" w:rsidP="000A16B3">
      <w:pPr>
        <w:ind w:left="720"/>
        <w:rPr>
          <w:rFonts w:ascii="Times New Roman" w:hAnsi="Times New Roman" w:cs="Times New Roman"/>
        </w:rPr>
      </w:pPr>
      <w:r>
        <w:rPr>
          <w:rFonts w:ascii="Times New Roman" w:hAnsi="Times New Roman" w:cs="Times New Roman"/>
        </w:rPr>
        <w:t>An establishment which sells new and/or rebuilt automobile parts and accessories but does not include junk yards, used auto part sales, or the installation of such parts.</w:t>
      </w:r>
    </w:p>
    <w:p w:rsidR="0061641C" w:rsidRDefault="0061641C" w:rsidP="00B6725A">
      <w:pPr>
        <w:rPr>
          <w:rFonts w:ascii="Times New Roman" w:hAnsi="Times New Roman" w:cs="Times New Roman"/>
        </w:rPr>
      </w:pPr>
    </w:p>
    <w:p w:rsidR="0061641C" w:rsidRDefault="000A16B3" w:rsidP="00B6725A">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Awning</w:t>
      </w:r>
    </w:p>
    <w:p w:rsidR="0061641C" w:rsidRDefault="0061641C" w:rsidP="00B6725A">
      <w:pPr>
        <w:rPr>
          <w:rFonts w:ascii="Times New Roman" w:hAnsi="Times New Roman" w:cs="Times New Roman"/>
        </w:rPr>
      </w:pPr>
    </w:p>
    <w:p w:rsidR="0061641C" w:rsidRDefault="0061641C" w:rsidP="000A16B3">
      <w:pPr>
        <w:ind w:left="720"/>
        <w:rPr>
          <w:rFonts w:ascii="Times New Roman" w:hAnsi="Times New Roman" w:cs="Times New Roman"/>
        </w:rPr>
      </w:pPr>
      <w:r>
        <w:rPr>
          <w:rFonts w:ascii="Times New Roman" w:hAnsi="Times New Roman" w:cs="Times New Roman"/>
        </w:rPr>
        <w:t>A structure made of cloth, metal, or other material affixed to a building in such a manner that the structure may be raised or retracted from a building to a flat position.</w:t>
      </w:r>
    </w:p>
    <w:p w:rsidR="0061641C" w:rsidRDefault="0061641C" w:rsidP="00B6725A">
      <w:pPr>
        <w:rPr>
          <w:rFonts w:ascii="Times New Roman" w:hAnsi="Times New Roman" w:cs="Times New Roman"/>
        </w:rPr>
      </w:pPr>
    </w:p>
    <w:p w:rsidR="0061641C" w:rsidRDefault="00004FD1" w:rsidP="00B6725A">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Bakery (Retail)</w:t>
      </w:r>
    </w:p>
    <w:p w:rsidR="0061641C" w:rsidRDefault="0061641C" w:rsidP="00B6725A">
      <w:pPr>
        <w:rPr>
          <w:rFonts w:ascii="Times New Roman" w:hAnsi="Times New Roman" w:cs="Times New Roman"/>
          <w:u w:val="single"/>
        </w:rPr>
      </w:pPr>
    </w:p>
    <w:p w:rsidR="0061641C" w:rsidRDefault="0061641C" w:rsidP="00004FD1">
      <w:pPr>
        <w:ind w:left="720"/>
        <w:rPr>
          <w:rFonts w:ascii="Times New Roman" w:hAnsi="Times New Roman" w:cs="Times New Roman"/>
        </w:rPr>
      </w:pPr>
      <w:r>
        <w:rPr>
          <w:rFonts w:ascii="Times New Roman" w:hAnsi="Times New Roman" w:cs="Times New Roman"/>
        </w:rPr>
        <w:t>The use of a structure or building for the production of bakery products including, but not limited to, bread, cakes, pastries, and doughnuts.  When identified in this Ordinance as a retail use, the bakery products produced are for the direct sale to the consumer with no wholesale production or sales.</w:t>
      </w:r>
    </w:p>
    <w:p w:rsidR="004E3AB1" w:rsidRDefault="004E3AB1" w:rsidP="00B6725A">
      <w:pPr>
        <w:rPr>
          <w:rFonts w:ascii="Times New Roman" w:hAnsi="Times New Roman" w:cs="Times New Roman"/>
        </w:rPr>
      </w:pPr>
    </w:p>
    <w:p w:rsidR="004E3AB1" w:rsidRDefault="00004FD1" w:rsidP="00B6725A">
      <w:pPr>
        <w:rPr>
          <w:rFonts w:ascii="Times New Roman" w:hAnsi="Times New Roman" w:cs="Times New Roman"/>
          <w:u w:val="single"/>
        </w:rPr>
      </w:pPr>
      <w:r>
        <w:rPr>
          <w:rFonts w:ascii="Times New Roman" w:hAnsi="Times New Roman" w:cs="Times New Roman"/>
        </w:rPr>
        <w:tab/>
      </w:r>
      <w:r w:rsidR="004E3AB1">
        <w:rPr>
          <w:rFonts w:ascii="Times New Roman" w:hAnsi="Times New Roman" w:cs="Times New Roman"/>
          <w:u w:val="single"/>
        </w:rPr>
        <w:t>Bakery (Wholesale)</w:t>
      </w:r>
    </w:p>
    <w:p w:rsidR="004E3AB1" w:rsidRDefault="004E3AB1" w:rsidP="00B6725A">
      <w:pPr>
        <w:rPr>
          <w:rFonts w:ascii="Times New Roman" w:hAnsi="Times New Roman" w:cs="Times New Roman"/>
          <w:u w:val="single"/>
        </w:rPr>
      </w:pPr>
    </w:p>
    <w:p w:rsidR="00284B98" w:rsidRDefault="00E51D9E" w:rsidP="00004FD1">
      <w:pPr>
        <w:ind w:left="720"/>
        <w:rPr>
          <w:rFonts w:ascii="Times New Roman" w:hAnsi="Times New Roman" w:cs="Times New Roman"/>
        </w:rPr>
      </w:pPr>
      <w:r>
        <w:rPr>
          <w:rFonts w:ascii="Times New Roman" w:hAnsi="Times New Roman" w:cs="Times New Roman"/>
        </w:rPr>
        <w:t>The use of a structure or building for the production of bakery pr</w:t>
      </w:r>
      <w:r w:rsidR="00004FD1">
        <w:rPr>
          <w:rFonts w:ascii="Times New Roman" w:hAnsi="Times New Roman" w:cs="Times New Roman"/>
        </w:rPr>
        <w:t xml:space="preserve">oducts </w:t>
      </w:r>
      <w:r>
        <w:rPr>
          <w:rFonts w:ascii="Times New Roman" w:hAnsi="Times New Roman" w:cs="Times New Roman"/>
        </w:rPr>
        <w:t>including, but not limited to, bread, cakes, pa</w:t>
      </w:r>
      <w:r w:rsidR="00004FD1">
        <w:rPr>
          <w:rFonts w:ascii="Times New Roman" w:hAnsi="Times New Roman" w:cs="Times New Roman"/>
        </w:rPr>
        <w:t xml:space="preserve">stries, and doughnuts, on a </w:t>
      </w:r>
      <w:r>
        <w:rPr>
          <w:rFonts w:ascii="Times New Roman" w:hAnsi="Times New Roman" w:cs="Times New Roman"/>
        </w:rPr>
        <w:t xml:space="preserve">large scale and for distribution to retail outlets, </w:t>
      </w:r>
      <w:r w:rsidR="00004FD1">
        <w:rPr>
          <w:rFonts w:ascii="Times New Roman" w:hAnsi="Times New Roman" w:cs="Times New Roman"/>
        </w:rPr>
        <w:t xml:space="preserve">rather than directly to the </w:t>
      </w:r>
      <w:r>
        <w:rPr>
          <w:rFonts w:ascii="Times New Roman" w:hAnsi="Times New Roman" w:cs="Times New Roman"/>
        </w:rPr>
        <w:t>consumer.</w:t>
      </w:r>
    </w:p>
    <w:p w:rsidR="003160ED" w:rsidRDefault="003160ED" w:rsidP="00B6725A">
      <w:pPr>
        <w:rPr>
          <w:rFonts w:ascii="Times New Roman" w:hAnsi="Times New Roman" w:cs="Times New Roman"/>
        </w:rPr>
      </w:pPr>
    </w:p>
    <w:p w:rsidR="00284B98" w:rsidRPr="00284B98" w:rsidRDefault="00004FD1" w:rsidP="00B6725A">
      <w:pPr>
        <w:rPr>
          <w:rFonts w:ascii="Times New Roman" w:hAnsi="Times New Roman" w:cs="Times New Roman"/>
          <w:u w:val="single"/>
        </w:rPr>
      </w:pPr>
      <w:r>
        <w:rPr>
          <w:rFonts w:ascii="Times New Roman" w:hAnsi="Times New Roman" w:cs="Times New Roman"/>
        </w:rPr>
        <w:tab/>
      </w:r>
      <w:r w:rsidR="00284B98">
        <w:rPr>
          <w:rFonts w:ascii="Times New Roman" w:hAnsi="Times New Roman" w:cs="Times New Roman"/>
          <w:u w:val="single"/>
        </w:rPr>
        <w:t>Bank, Savings and Loan, Credit Union</w:t>
      </w:r>
    </w:p>
    <w:p w:rsidR="0061641C" w:rsidRDefault="0061641C" w:rsidP="00B6725A">
      <w:pPr>
        <w:rPr>
          <w:rFonts w:ascii="Times New Roman" w:hAnsi="Times New Roman" w:cs="Times New Roman"/>
          <w:u w:val="single"/>
        </w:rPr>
      </w:pPr>
    </w:p>
    <w:p w:rsidR="00284B98" w:rsidRDefault="00284B98" w:rsidP="00004FD1">
      <w:pPr>
        <w:ind w:left="720"/>
        <w:rPr>
          <w:rFonts w:ascii="Times New Roman" w:hAnsi="Times New Roman" w:cs="Times New Roman"/>
        </w:rPr>
      </w:pPr>
      <w:r>
        <w:rPr>
          <w:rFonts w:ascii="Times New Roman" w:hAnsi="Times New Roman" w:cs="Times New Roman"/>
        </w:rPr>
        <w:t>A facility engaged in deposit banking or exte</w:t>
      </w:r>
      <w:r w:rsidR="00004FD1">
        <w:rPr>
          <w:rFonts w:ascii="Times New Roman" w:hAnsi="Times New Roman" w:cs="Times New Roman"/>
        </w:rPr>
        <w:t xml:space="preserve">nding credit in the form of </w:t>
      </w:r>
      <w:r>
        <w:rPr>
          <w:rFonts w:ascii="Times New Roman" w:hAnsi="Times New Roman" w:cs="Times New Roman"/>
        </w:rPr>
        <w:t xml:space="preserve">loans. </w:t>
      </w:r>
    </w:p>
    <w:p w:rsidR="00004FD1" w:rsidRDefault="00004FD1" w:rsidP="00004FD1">
      <w:pPr>
        <w:ind w:left="720"/>
        <w:rPr>
          <w:rFonts w:ascii="Times New Roman" w:hAnsi="Times New Roman" w:cs="Times New Roman"/>
        </w:rPr>
      </w:pPr>
    </w:p>
    <w:p w:rsidR="0061641C" w:rsidRPr="00B34C9F" w:rsidRDefault="0061641C" w:rsidP="00004FD1">
      <w:pPr>
        <w:ind w:left="720"/>
        <w:rPr>
          <w:rFonts w:ascii="Times New Roman" w:hAnsi="Times New Roman" w:cs="Times New Roman"/>
          <w:u w:val="single"/>
        </w:rPr>
      </w:pPr>
      <w:r w:rsidRPr="00B34C9F">
        <w:rPr>
          <w:rFonts w:ascii="Times New Roman" w:hAnsi="Times New Roman" w:cs="Times New Roman"/>
          <w:u w:val="single"/>
        </w:rPr>
        <w:t>Banner</w:t>
      </w:r>
    </w:p>
    <w:p w:rsidR="0061641C" w:rsidRDefault="0061641C" w:rsidP="00B6725A">
      <w:pPr>
        <w:rPr>
          <w:rFonts w:ascii="Times New Roman" w:hAnsi="Times New Roman" w:cs="Times New Roman"/>
        </w:rPr>
      </w:pPr>
    </w:p>
    <w:p w:rsidR="00004FD1" w:rsidRDefault="0061641C" w:rsidP="00004FD1">
      <w:pPr>
        <w:ind w:left="720"/>
        <w:rPr>
          <w:rFonts w:ascii="Times New Roman" w:hAnsi="Times New Roman" w:cs="Times New Roman"/>
        </w:rPr>
      </w:pPr>
      <w:r>
        <w:rPr>
          <w:rFonts w:ascii="Times New Roman" w:hAnsi="Times New Roman" w:cs="Times New Roman"/>
        </w:rPr>
        <w:t>A sign intended to be hung either with or without a frame, possessing characters, letters, illustrations, or ornamentations applied to plastic or fabric of any kind, excluding flags and emblems of political, professional, religious, educational, or corporate organizations.</w:t>
      </w:r>
    </w:p>
    <w:p w:rsidR="00004FD1" w:rsidRDefault="00004FD1" w:rsidP="00004FD1">
      <w:pPr>
        <w:ind w:left="720"/>
        <w:rPr>
          <w:rFonts w:ascii="Times New Roman" w:hAnsi="Times New Roman" w:cs="Times New Roman"/>
        </w:rPr>
      </w:pPr>
    </w:p>
    <w:p w:rsidR="00004FD1" w:rsidRDefault="00004FD1" w:rsidP="00004FD1">
      <w:pPr>
        <w:ind w:left="720"/>
        <w:rPr>
          <w:rFonts w:ascii="Times New Roman" w:hAnsi="Times New Roman" w:cs="Times New Roman"/>
        </w:rPr>
      </w:pPr>
    </w:p>
    <w:p w:rsidR="00004FD1" w:rsidRDefault="00004FD1" w:rsidP="00004FD1">
      <w:pPr>
        <w:ind w:left="720"/>
        <w:rPr>
          <w:rFonts w:ascii="Times New Roman" w:hAnsi="Times New Roman" w:cs="Times New Roman"/>
        </w:rPr>
      </w:pPr>
    </w:p>
    <w:p w:rsidR="00004FD1" w:rsidRDefault="00004FD1" w:rsidP="00004FD1">
      <w:pPr>
        <w:ind w:left="720"/>
        <w:rPr>
          <w:rFonts w:ascii="Times New Roman" w:hAnsi="Times New Roman" w:cs="Times New Roman"/>
        </w:rPr>
      </w:pPr>
    </w:p>
    <w:p w:rsidR="00284B98" w:rsidRDefault="00004FD1" w:rsidP="00B6725A">
      <w:pPr>
        <w:rPr>
          <w:rFonts w:ascii="Times New Roman" w:hAnsi="Times New Roman" w:cs="Times New Roman"/>
          <w:u w:val="single"/>
        </w:rPr>
      </w:pPr>
      <w:r>
        <w:rPr>
          <w:rFonts w:ascii="Times New Roman" w:hAnsi="Times New Roman" w:cs="Times New Roman"/>
        </w:rPr>
        <w:tab/>
      </w:r>
      <w:r w:rsidR="00284B98">
        <w:rPr>
          <w:rFonts w:ascii="Times New Roman" w:hAnsi="Times New Roman" w:cs="Times New Roman"/>
          <w:u w:val="single"/>
        </w:rPr>
        <w:t>Banquet and Event Facilities</w:t>
      </w:r>
    </w:p>
    <w:p w:rsidR="00284B98" w:rsidRDefault="00284B98" w:rsidP="00B6725A">
      <w:pPr>
        <w:rPr>
          <w:rFonts w:ascii="Times New Roman" w:hAnsi="Times New Roman" w:cs="Times New Roman"/>
          <w:u w:val="single"/>
        </w:rPr>
      </w:pPr>
    </w:p>
    <w:p w:rsidR="00284B98" w:rsidRDefault="00284B98" w:rsidP="00004FD1">
      <w:pPr>
        <w:ind w:left="720"/>
        <w:rPr>
          <w:rFonts w:ascii="Times New Roman" w:hAnsi="Times New Roman" w:cs="Times New Roman"/>
        </w:rPr>
      </w:pPr>
      <w:r>
        <w:rPr>
          <w:rFonts w:ascii="Times New Roman" w:hAnsi="Times New Roman" w:cs="Times New Roman"/>
        </w:rPr>
        <w:t>A facility for lease for private parties.  Suc</w:t>
      </w:r>
      <w:r w:rsidR="00004FD1">
        <w:rPr>
          <w:rFonts w:ascii="Times New Roman" w:hAnsi="Times New Roman" w:cs="Times New Roman"/>
        </w:rPr>
        <w:t xml:space="preserve">h facilities may or may not </w:t>
      </w:r>
      <w:r>
        <w:rPr>
          <w:rFonts w:ascii="Times New Roman" w:hAnsi="Times New Roman" w:cs="Times New Roman"/>
        </w:rPr>
        <w:t>provide catering, photography, or similar servi</w:t>
      </w:r>
      <w:r w:rsidR="00004FD1">
        <w:rPr>
          <w:rFonts w:ascii="Times New Roman" w:hAnsi="Times New Roman" w:cs="Times New Roman"/>
        </w:rPr>
        <w:t xml:space="preserve">ces associated with private </w:t>
      </w:r>
      <w:r>
        <w:rPr>
          <w:rFonts w:ascii="Times New Roman" w:hAnsi="Times New Roman" w:cs="Times New Roman"/>
        </w:rPr>
        <w:t>parties, weddings, birthdays, and similar occasions.</w:t>
      </w:r>
    </w:p>
    <w:p w:rsidR="00E8342E" w:rsidRDefault="00E8342E" w:rsidP="00B6725A">
      <w:pPr>
        <w:rPr>
          <w:rFonts w:ascii="Times New Roman" w:hAnsi="Times New Roman" w:cs="Times New Roman"/>
        </w:rPr>
      </w:pPr>
    </w:p>
    <w:p w:rsidR="0061641C" w:rsidRDefault="00004FD1" w:rsidP="00B6725A">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Bed and Breakfast Inn</w:t>
      </w:r>
    </w:p>
    <w:p w:rsidR="0061641C" w:rsidRDefault="0061641C" w:rsidP="00B6725A">
      <w:pPr>
        <w:rPr>
          <w:rFonts w:ascii="Times New Roman" w:hAnsi="Times New Roman" w:cs="Times New Roman"/>
        </w:rPr>
      </w:pPr>
    </w:p>
    <w:p w:rsidR="00004FD1" w:rsidRDefault="00004FD1" w:rsidP="00004FD1">
      <w:pPr>
        <w:rPr>
          <w:rFonts w:ascii="Times New Roman" w:hAnsi="Times New Roman" w:cs="Times New Roman"/>
        </w:rPr>
      </w:pPr>
      <w:r>
        <w:rPr>
          <w:rFonts w:ascii="Times New Roman" w:hAnsi="Times New Roman" w:cs="Times New Roman"/>
        </w:rPr>
        <w:tab/>
        <w:t>A use that:</w:t>
      </w:r>
    </w:p>
    <w:p w:rsidR="00004FD1" w:rsidRDefault="00004FD1" w:rsidP="00004FD1">
      <w:pPr>
        <w:rPr>
          <w:rFonts w:ascii="Times New Roman" w:hAnsi="Times New Roman" w:cs="Times New Roman"/>
        </w:rPr>
      </w:pPr>
    </w:p>
    <w:p w:rsidR="00284B98" w:rsidRPr="00004FD1" w:rsidRDefault="00284B98" w:rsidP="00B368B4">
      <w:pPr>
        <w:pStyle w:val="ListParagraph"/>
        <w:numPr>
          <w:ilvl w:val="0"/>
          <w:numId w:val="226"/>
        </w:numPr>
        <w:rPr>
          <w:rFonts w:ascii="Times New Roman" w:hAnsi="Times New Roman" w:cs="Times New Roman"/>
        </w:rPr>
      </w:pPr>
      <w:r w:rsidRPr="00004FD1">
        <w:rPr>
          <w:rFonts w:ascii="Times New Roman" w:hAnsi="Times New Roman" w:cs="Times New Roman"/>
        </w:rPr>
        <w:t>T</w:t>
      </w:r>
      <w:r w:rsidR="0061641C" w:rsidRPr="00004FD1">
        <w:rPr>
          <w:rFonts w:ascii="Times New Roman" w:hAnsi="Times New Roman" w:cs="Times New Roman"/>
        </w:rPr>
        <w:t>ake</w:t>
      </w:r>
      <w:r w:rsidRPr="00004FD1">
        <w:rPr>
          <w:rFonts w:ascii="Times New Roman" w:hAnsi="Times New Roman" w:cs="Times New Roman"/>
        </w:rPr>
        <w:t>s</w:t>
      </w:r>
      <w:r w:rsidR="0061641C" w:rsidRPr="00004FD1">
        <w:rPr>
          <w:rFonts w:ascii="Times New Roman" w:hAnsi="Times New Roman" w:cs="Times New Roman"/>
        </w:rPr>
        <w:t xml:space="preserve"> place within a building that prior to such establishment, was </w:t>
      </w:r>
      <w:r w:rsidR="00004FD1">
        <w:rPr>
          <w:rFonts w:ascii="Times New Roman" w:hAnsi="Times New Roman" w:cs="Times New Roman"/>
        </w:rPr>
        <w:tab/>
      </w:r>
      <w:r w:rsidR="0061641C" w:rsidRPr="00004FD1">
        <w:rPr>
          <w:rFonts w:ascii="Times New Roman" w:hAnsi="Times New Roman" w:cs="Times New Roman"/>
        </w:rPr>
        <w:t xml:space="preserve">designed and used as a single-family residence, </w:t>
      </w:r>
      <w:r w:rsidRPr="00004FD1">
        <w:rPr>
          <w:rFonts w:ascii="Times New Roman" w:hAnsi="Times New Roman" w:cs="Times New Roman"/>
        </w:rPr>
        <w:t>and</w:t>
      </w:r>
    </w:p>
    <w:p w:rsidR="00284B98" w:rsidRPr="00BB1B5F" w:rsidRDefault="00284B98" w:rsidP="00B6725A">
      <w:pPr>
        <w:rPr>
          <w:rFonts w:ascii="Times New Roman" w:hAnsi="Times New Roman" w:cs="Times New Roman"/>
          <w:sz w:val="20"/>
          <w:szCs w:val="20"/>
        </w:rPr>
      </w:pPr>
    </w:p>
    <w:p w:rsidR="00284B98" w:rsidRPr="00004FD1" w:rsidRDefault="00284B98" w:rsidP="00B368B4">
      <w:pPr>
        <w:pStyle w:val="ListParagraph"/>
        <w:numPr>
          <w:ilvl w:val="0"/>
          <w:numId w:val="226"/>
        </w:numPr>
        <w:rPr>
          <w:rFonts w:ascii="Times New Roman" w:hAnsi="Times New Roman" w:cs="Times New Roman"/>
        </w:rPr>
      </w:pPr>
      <w:r w:rsidRPr="00004FD1">
        <w:rPr>
          <w:rFonts w:ascii="Times New Roman" w:hAnsi="Times New Roman" w:cs="Times New Roman"/>
        </w:rPr>
        <w:t>T</w:t>
      </w:r>
      <w:r w:rsidR="0061641C" w:rsidRPr="00004FD1">
        <w:rPr>
          <w:rFonts w:ascii="Times New Roman" w:hAnsi="Times New Roman" w:cs="Times New Roman"/>
        </w:rPr>
        <w:t xml:space="preserve">hat consists of renting one or more dwelling rooms on a daily basis to tourists vacationers and similar transients, </w:t>
      </w:r>
      <w:r w:rsidRPr="00004FD1">
        <w:rPr>
          <w:rFonts w:ascii="Times New Roman" w:hAnsi="Times New Roman" w:cs="Times New Roman"/>
        </w:rPr>
        <w:t xml:space="preserve">and </w:t>
      </w:r>
    </w:p>
    <w:p w:rsidR="00284B98" w:rsidRPr="00BB1B5F" w:rsidRDefault="00284B98" w:rsidP="00B6725A">
      <w:pPr>
        <w:rPr>
          <w:rFonts w:ascii="Times New Roman" w:hAnsi="Times New Roman" w:cs="Times New Roman"/>
          <w:sz w:val="20"/>
          <w:szCs w:val="20"/>
        </w:rPr>
      </w:pPr>
    </w:p>
    <w:p w:rsidR="00284B98" w:rsidRPr="00004FD1" w:rsidRDefault="00284B98" w:rsidP="00B368B4">
      <w:pPr>
        <w:pStyle w:val="ListParagraph"/>
        <w:numPr>
          <w:ilvl w:val="0"/>
          <w:numId w:val="226"/>
        </w:numPr>
        <w:rPr>
          <w:rFonts w:ascii="Times New Roman" w:hAnsi="Times New Roman" w:cs="Times New Roman"/>
        </w:rPr>
      </w:pPr>
      <w:r w:rsidRPr="00004FD1">
        <w:rPr>
          <w:rFonts w:ascii="Times New Roman" w:hAnsi="Times New Roman" w:cs="Times New Roman"/>
        </w:rPr>
        <w:t>W</w:t>
      </w:r>
      <w:r w:rsidR="0061641C" w:rsidRPr="00004FD1">
        <w:rPr>
          <w:rFonts w:ascii="Times New Roman" w:hAnsi="Times New Roman" w:cs="Times New Roman"/>
        </w:rPr>
        <w:t>here the provision of meals, if provision of meals is made, is limited to the breakfast meal, available only to guest</w:t>
      </w:r>
      <w:r w:rsidRPr="00004FD1">
        <w:rPr>
          <w:rFonts w:ascii="Times New Roman" w:hAnsi="Times New Roman" w:cs="Times New Roman"/>
        </w:rPr>
        <w:t>(s);</w:t>
      </w:r>
      <w:r w:rsidR="0061641C" w:rsidRPr="00004FD1">
        <w:rPr>
          <w:rFonts w:ascii="Times New Roman" w:hAnsi="Times New Roman" w:cs="Times New Roman"/>
        </w:rPr>
        <w:t xml:space="preserve"> and </w:t>
      </w:r>
    </w:p>
    <w:p w:rsidR="00284B98" w:rsidRPr="00BB1B5F" w:rsidRDefault="00284B98" w:rsidP="00B6725A">
      <w:pPr>
        <w:rPr>
          <w:rFonts w:ascii="Times New Roman" w:hAnsi="Times New Roman" w:cs="Times New Roman"/>
          <w:sz w:val="20"/>
          <w:szCs w:val="20"/>
        </w:rPr>
      </w:pPr>
    </w:p>
    <w:p w:rsidR="0061641C" w:rsidRPr="00004FD1" w:rsidRDefault="00284B98" w:rsidP="00B368B4">
      <w:pPr>
        <w:pStyle w:val="ListParagraph"/>
        <w:numPr>
          <w:ilvl w:val="0"/>
          <w:numId w:val="226"/>
        </w:numPr>
        <w:rPr>
          <w:rFonts w:ascii="Times New Roman" w:hAnsi="Times New Roman" w:cs="Times New Roman"/>
        </w:rPr>
      </w:pPr>
      <w:r w:rsidRPr="00004FD1">
        <w:rPr>
          <w:rFonts w:ascii="Times New Roman" w:hAnsi="Times New Roman" w:cs="Times New Roman"/>
        </w:rPr>
        <w:t>W</w:t>
      </w:r>
      <w:r w:rsidR="0061641C" w:rsidRPr="00004FD1">
        <w:rPr>
          <w:rFonts w:ascii="Times New Roman" w:hAnsi="Times New Roman" w:cs="Times New Roman"/>
        </w:rPr>
        <w:t xml:space="preserve">here the bed and breakfast operation is conducted primarily by persons who reside in the dwelling unit, with the assistance of not more than the equivalent of one (1) full-time employee. </w:t>
      </w:r>
    </w:p>
    <w:p w:rsidR="0061641C" w:rsidRDefault="0061641C" w:rsidP="00B6725A">
      <w:pPr>
        <w:rPr>
          <w:rFonts w:ascii="Times New Roman" w:hAnsi="Times New Roman" w:cs="Times New Roman"/>
        </w:rPr>
      </w:pPr>
    </w:p>
    <w:p w:rsidR="00284B98" w:rsidRDefault="003C6EF4" w:rsidP="00B6725A">
      <w:pPr>
        <w:rPr>
          <w:rFonts w:ascii="Times New Roman" w:hAnsi="Times New Roman" w:cs="Times New Roman"/>
          <w:u w:val="single"/>
        </w:rPr>
      </w:pPr>
      <w:r>
        <w:rPr>
          <w:rFonts w:ascii="Times New Roman" w:hAnsi="Times New Roman" w:cs="Times New Roman"/>
        </w:rPr>
        <w:tab/>
      </w:r>
      <w:r w:rsidR="003E7B82">
        <w:rPr>
          <w:rFonts w:ascii="Times New Roman" w:hAnsi="Times New Roman" w:cs="Times New Roman"/>
          <w:u w:val="single"/>
        </w:rPr>
        <w:t>Berm</w:t>
      </w:r>
    </w:p>
    <w:p w:rsidR="003E7B82" w:rsidRDefault="003E7B82" w:rsidP="00B6725A">
      <w:pPr>
        <w:rPr>
          <w:rFonts w:ascii="Times New Roman" w:hAnsi="Times New Roman" w:cs="Times New Roman"/>
          <w:u w:val="single"/>
        </w:rPr>
      </w:pPr>
    </w:p>
    <w:p w:rsidR="003E7B82" w:rsidRDefault="003E7B82" w:rsidP="003C6EF4">
      <w:pPr>
        <w:ind w:left="720"/>
        <w:rPr>
          <w:rFonts w:ascii="Times New Roman" w:hAnsi="Times New Roman" w:cs="Times New Roman"/>
        </w:rPr>
      </w:pPr>
      <w:r>
        <w:rPr>
          <w:rFonts w:ascii="Times New Roman" w:hAnsi="Times New Roman" w:cs="Times New Roman"/>
        </w:rPr>
        <w:t>An earthen mound designed to provide visual i</w:t>
      </w:r>
      <w:r w:rsidR="003C6EF4">
        <w:rPr>
          <w:rFonts w:ascii="Times New Roman" w:hAnsi="Times New Roman" w:cs="Times New Roman"/>
        </w:rPr>
        <w:t xml:space="preserve">nterest, screen undesirable </w:t>
      </w:r>
      <w:r>
        <w:rPr>
          <w:rFonts w:ascii="Times New Roman" w:hAnsi="Times New Roman" w:cs="Times New Roman"/>
        </w:rPr>
        <w:t>views, and/or decrease noise.</w:t>
      </w:r>
    </w:p>
    <w:p w:rsidR="003E7B82" w:rsidRDefault="003E7B82" w:rsidP="00B6725A">
      <w:pPr>
        <w:rPr>
          <w:rFonts w:ascii="Times New Roman" w:hAnsi="Times New Roman" w:cs="Times New Roman"/>
        </w:rPr>
      </w:pPr>
    </w:p>
    <w:p w:rsidR="003E7B82" w:rsidRDefault="003C6EF4" w:rsidP="00B6725A">
      <w:pPr>
        <w:rPr>
          <w:rFonts w:ascii="Times New Roman" w:hAnsi="Times New Roman" w:cs="Times New Roman"/>
          <w:u w:val="single"/>
        </w:rPr>
      </w:pPr>
      <w:r>
        <w:rPr>
          <w:rFonts w:ascii="Times New Roman" w:hAnsi="Times New Roman" w:cs="Times New Roman"/>
        </w:rPr>
        <w:tab/>
      </w:r>
      <w:r w:rsidR="000F3FD8">
        <w:rPr>
          <w:rFonts w:ascii="Times New Roman" w:hAnsi="Times New Roman" w:cs="Times New Roman"/>
          <w:u w:val="single"/>
        </w:rPr>
        <w:t>Billiard Parlor</w:t>
      </w:r>
    </w:p>
    <w:p w:rsidR="000F3FD8" w:rsidRDefault="000F3FD8" w:rsidP="00B6725A">
      <w:pPr>
        <w:rPr>
          <w:rFonts w:ascii="Times New Roman" w:hAnsi="Times New Roman" w:cs="Times New Roman"/>
          <w:u w:val="single"/>
        </w:rPr>
      </w:pPr>
    </w:p>
    <w:p w:rsidR="000F3FD8" w:rsidRPr="000F3FD8" w:rsidRDefault="000F3FD8" w:rsidP="003C6EF4">
      <w:pPr>
        <w:ind w:left="720"/>
        <w:rPr>
          <w:rFonts w:ascii="Times New Roman" w:hAnsi="Times New Roman" w:cs="Times New Roman"/>
        </w:rPr>
      </w:pPr>
      <w:r>
        <w:rPr>
          <w:rFonts w:ascii="Times New Roman" w:hAnsi="Times New Roman" w:cs="Times New Roman"/>
        </w:rPr>
        <w:t>A commercial establishment where people play</w:t>
      </w:r>
      <w:r w:rsidR="003C6EF4">
        <w:rPr>
          <w:rFonts w:ascii="Times New Roman" w:hAnsi="Times New Roman" w:cs="Times New Roman"/>
        </w:rPr>
        <w:t xml:space="preserve"> cue sports including pool, </w:t>
      </w:r>
      <w:r>
        <w:rPr>
          <w:rFonts w:ascii="Times New Roman" w:hAnsi="Times New Roman" w:cs="Times New Roman"/>
        </w:rPr>
        <w:t>snooker, or carom billiards.</w:t>
      </w:r>
    </w:p>
    <w:p w:rsidR="003E7B82" w:rsidRDefault="003E7B82" w:rsidP="00B6725A">
      <w:pPr>
        <w:rPr>
          <w:rFonts w:ascii="Times New Roman" w:hAnsi="Times New Roman" w:cs="Times New Roman"/>
        </w:rPr>
      </w:pPr>
    </w:p>
    <w:p w:rsidR="003E7B82" w:rsidRDefault="003C6EF4" w:rsidP="00B6725A">
      <w:pPr>
        <w:rPr>
          <w:rFonts w:ascii="Times New Roman" w:hAnsi="Times New Roman" w:cs="Times New Roman"/>
        </w:rPr>
      </w:pPr>
      <w:r>
        <w:rPr>
          <w:rFonts w:ascii="Times New Roman" w:hAnsi="Times New Roman" w:cs="Times New Roman"/>
        </w:rPr>
        <w:tab/>
      </w:r>
      <w:r w:rsidR="003E7B82">
        <w:rPr>
          <w:rFonts w:ascii="Times New Roman" w:hAnsi="Times New Roman" w:cs="Times New Roman"/>
          <w:u w:val="single"/>
        </w:rPr>
        <w:t>Blood Relative</w:t>
      </w:r>
    </w:p>
    <w:p w:rsidR="003E7B82" w:rsidRDefault="003E7B82" w:rsidP="00B6725A">
      <w:pPr>
        <w:rPr>
          <w:rFonts w:ascii="Times New Roman" w:hAnsi="Times New Roman" w:cs="Times New Roman"/>
        </w:rPr>
      </w:pPr>
    </w:p>
    <w:p w:rsidR="003E7B82" w:rsidRDefault="003E7B82" w:rsidP="003C6EF4">
      <w:pPr>
        <w:ind w:left="720"/>
        <w:rPr>
          <w:rFonts w:ascii="Times New Roman" w:hAnsi="Times New Roman" w:cs="Times New Roman"/>
        </w:rPr>
      </w:pPr>
      <w:r>
        <w:rPr>
          <w:rFonts w:ascii="Times New Roman" w:hAnsi="Times New Roman" w:cs="Times New Roman"/>
        </w:rPr>
        <w:t>For the purpose of this ordinance a blood rel</w:t>
      </w:r>
      <w:r w:rsidR="003C6EF4">
        <w:rPr>
          <w:rFonts w:ascii="Times New Roman" w:hAnsi="Times New Roman" w:cs="Times New Roman"/>
        </w:rPr>
        <w:t>ative(s) shall be the great-</w:t>
      </w:r>
      <w:r>
        <w:rPr>
          <w:rFonts w:ascii="Times New Roman" w:hAnsi="Times New Roman" w:cs="Times New Roman"/>
        </w:rPr>
        <w:t>grandparents, grandparents</w:t>
      </w:r>
      <w:r w:rsidR="003C6EF4">
        <w:rPr>
          <w:rFonts w:ascii="Times New Roman" w:hAnsi="Times New Roman" w:cs="Times New Roman"/>
        </w:rPr>
        <w:t>,</w:t>
      </w:r>
      <w:r>
        <w:rPr>
          <w:rFonts w:ascii="Times New Roman" w:hAnsi="Times New Roman" w:cs="Times New Roman"/>
        </w:rPr>
        <w:t xml:space="preserve"> parents, children,</w:t>
      </w:r>
      <w:r w:rsidR="003C6EF4">
        <w:rPr>
          <w:rFonts w:ascii="Times New Roman" w:hAnsi="Times New Roman" w:cs="Times New Roman"/>
        </w:rPr>
        <w:t xml:space="preserve"> brothers, sister and their </w:t>
      </w:r>
      <w:r>
        <w:rPr>
          <w:rFonts w:ascii="Times New Roman" w:hAnsi="Times New Roman" w:cs="Times New Roman"/>
        </w:rPr>
        <w:t>spouses and the parents-in-law of the owner/occupant of the</w:t>
      </w:r>
      <w:r w:rsidR="003C6EF4">
        <w:rPr>
          <w:rFonts w:ascii="Times New Roman" w:hAnsi="Times New Roman" w:cs="Times New Roman"/>
        </w:rPr>
        <w:t xml:space="preserve"> principal </w:t>
      </w:r>
      <w:r>
        <w:rPr>
          <w:rFonts w:ascii="Times New Roman" w:hAnsi="Times New Roman" w:cs="Times New Roman"/>
        </w:rPr>
        <w:t>structure.</w:t>
      </w:r>
    </w:p>
    <w:p w:rsidR="003160ED" w:rsidRDefault="003160ED" w:rsidP="00B6725A">
      <w:pPr>
        <w:rPr>
          <w:rFonts w:ascii="Times New Roman" w:hAnsi="Times New Roman" w:cs="Times New Roman"/>
        </w:rPr>
      </w:pPr>
    </w:p>
    <w:p w:rsidR="003E7B82" w:rsidRDefault="003C6EF4" w:rsidP="00B6725A">
      <w:pPr>
        <w:rPr>
          <w:rFonts w:ascii="Times New Roman" w:hAnsi="Times New Roman" w:cs="Times New Roman"/>
          <w:u w:val="single"/>
        </w:rPr>
      </w:pPr>
      <w:r>
        <w:rPr>
          <w:rFonts w:ascii="Times New Roman" w:hAnsi="Times New Roman" w:cs="Times New Roman"/>
        </w:rPr>
        <w:tab/>
      </w:r>
      <w:r w:rsidR="003E7B82">
        <w:rPr>
          <w:rFonts w:ascii="Times New Roman" w:hAnsi="Times New Roman" w:cs="Times New Roman"/>
          <w:u w:val="single"/>
        </w:rPr>
        <w:t>Bona Fide Farm</w:t>
      </w:r>
    </w:p>
    <w:p w:rsidR="003E7B82" w:rsidRDefault="003E7B82" w:rsidP="00B6725A">
      <w:pPr>
        <w:rPr>
          <w:rFonts w:ascii="Times New Roman" w:hAnsi="Times New Roman" w:cs="Times New Roman"/>
          <w:u w:val="single"/>
        </w:rPr>
      </w:pPr>
    </w:p>
    <w:p w:rsidR="003E7B82" w:rsidRDefault="003E7B82" w:rsidP="003C6EF4">
      <w:pPr>
        <w:ind w:left="720"/>
        <w:rPr>
          <w:rFonts w:ascii="Times New Roman" w:hAnsi="Times New Roman" w:cs="Times New Roman"/>
        </w:rPr>
      </w:pPr>
      <w:r>
        <w:rPr>
          <w:rFonts w:ascii="Times New Roman" w:hAnsi="Times New Roman" w:cs="Times New Roman"/>
        </w:rPr>
        <w:t xml:space="preserve">Crop lands, timber lands, pasture lands, or </w:t>
      </w:r>
      <w:r w:rsidR="003C6EF4">
        <w:rPr>
          <w:rFonts w:ascii="Times New Roman" w:hAnsi="Times New Roman" w:cs="Times New Roman"/>
        </w:rPr>
        <w:t xml:space="preserve">other farm lands, any other </w:t>
      </w:r>
      <w:r>
        <w:rPr>
          <w:rFonts w:ascii="Times New Roman" w:hAnsi="Times New Roman" w:cs="Times New Roman"/>
        </w:rPr>
        <w:t>farm buildings or housing to be occupied by t</w:t>
      </w:r>
      <w:r w:rsidR="003C6EF4">
        <w:rPr>
          <w:rFonts w:ascii="Times New Roman" w:hAnsi="Times New Roman" w:cs="Times New Roman"/>
        </w:rPr>
        <w:t xml:space="preserve">he farm owner, relatives or </w:t>
      </w:r>
      <w:r>
        <w:rPr>
          <w:rFonts w:ascii="Times New Roman" w:hAnsi="Times New Roman" w:cs="Times New Roman"/>
        </w:rPr>
        <w:t>other employees of the farm (more than 50% of ad</w:t>
      </w:r>
      <w:r w:rsidR="003C6EF4">
        <w:rPr>
          <w:rFonts w:ascii="Times New Roman" w:hAnsi="Times New Roman" w:cs="Times New Roman"/>
        </w:rPr>
        <w:t xml:space="preserve">ult occupants or </w:t>
      </w:r>
      <w:r>
        <w:rPr>
          <w:rFonts w:ascii="Times New Roman" w:hAnsi="Times New Roman" w:cs="Times New Roman"/>
        </w:rPr>
        <w:t xml:space="preserve">household income shall be from the farm), </w:t>
      </w:r>
      <w:r w:rsidR="003C6EF4">
        <w:rPr>
          <w:rFonts w:ascii="Times New Roman" w:hAnsi="Times New Roman" w:cs="Times New Roman"/>
        </w:rPr>
        <w:t xml:space="preserve">except that any such use of </w:t>
      </w:r>
      <w:r>
        <w:rPr>
          <w:rFonts w:ascii="Times New Roman" w:hAnsi="Times New Roman" w:cs="Times New Roman"/>
        </w:rPr>
        <w:t>such property for non-farm purposes shall be subject to such regulations.</w:t>
      </w:r>
    </w:p>
    <w:p w:rsidR="003E7B82" w:rsidRDefault="003E7B82" w:rsidP="003E7B82">
      <w:pPr>
        <w:rPr>
          <w:rFonts w:ascii="Times New Roman" w:hAnsi="Times New Roman" w:cs="Times New Roman"/>
        </w:rPr>
      </w:pPr>
    </w:p>
    <w:p w:rsidR="003E7B82" w:rsidRDefault="003E7B82" w:rsidP="003C6EF4">
      <w:pPr>
        <w:ind w:left="720"/>
        <w:rPr>
          <w:rFonts w:ascii="Times New Roman" w:hAnsi="Times New Roman" w:cs="Times New Roman"/>
        </w:rPr>
      </w:pPr>
      <w:r>
        <w:rPr>
          <w:rFonts w:ascii="Times New Roman" w:hAnsi="Times New Roman" w:cs="Times New Roman"/>
        </w:rPr>
        <w:t>For the purposes of this definition, a bona fi</w:t>
      </w:r>
      <w:r w:rsidR="003C6EF4">
        <w:rPr>
          <w:rFonts w:ascii="Times New Roman" w:hAnsi="Times New Roman" w:cs="Times New Roman"/>
        </w:rPr>
        <w:t xml:space="preserve">de farm shall be defined as </w:t>
      </w:r>
      <w:r>
        <w:rPr>
          <w:rFonts w:ascii="Times New Roman" w:hAnsi="Times New Roman" w:cs="Times New Roman"/>
        </w:rPr>
        <w:t xml:space="preserve">any parcel-lot of record having 10 or </w:t>
      </w:r>
      <w:r w:rsidR="003C6EF4">
        <w:rPr>
          <w:rFonts w:ascii="Times New Roman" w:hAnsi="Times New Roman" w:cs="Times New Roman"/>
        </w:rPr>
        <w:t xml:space="preserve">more acres being in active </w:t>
      </w:r>
      <w:r>
        <w:rPr>
          <w:rFonts w:ascii="Times New Roman" w:hAnsi="Times New Roman" w:cs="Times New Roman"/>
        </w:rPr>
        <w:t xml:space="preserve">agricultural use as defined by NC General Statutes </w:t>
      </w:r>
      <w:r w:rsidR="003C6EF4">
        <w:rPr>
          <w:rFonts w:ascii="Times New Roman" w:hAnsi="Times New Roman" w:cs="Times New Roman"/>
        </w:rPr>
        <w:t xml:space="preserve">(NCGS) 105-277.1 or </w:t>
      </w:r>
      <w:r w:rsidR="003C6EF4">
        <w:rPr>
          <w:rFonts w:ascii="Times New Roman" w:hAnsi="Times New Roman" w:cs="Times New Roman"/>
        </w:rPr>
        <w:tab/>
      </w:r>
      <w:r>
        <w:rPr>
          <w:rFonts w:ascii="Times New Roman" w:hAnsi="Times New Roman" w:cs="Times New Roman"/>
        </w:rPr>
        <w:t xml:space="preserve">as determined by any other available method </w:t>
      </w:r>
      <w:r w:rsidR="003C6EF4">
        <w:rPr>
          <w:rFonts w:ascii="Times New Roman" w:hAnsi="Times New Roman" w:cs="Times New Roman"/>
        </w:rPr>
        <w:t xml:space="preserve">upon approval of the Zoning </w:t>
      </w:r>
      <w:r>
        <w:rPr>
          <w:rFonts w:ascii="Times New Roman" w:hAnsi="Times New Roman" w:cs="Times New Roman"/>
        </w:rPr>
        <w:t>Administrator.</w:t>
      </w:r>
    </w:p>
    <w:p w:rsidR="001F7381" w:rsidRPr="003E7B82" w:rsidRDefault="001F7381" w:rsidP="0061641C">
      <w:pPr>
        <w:rPr>
          <w:rFonts w:ascii="Times New Roman" w:hAnsi="Times New Roman" w:cs="Times New Roman"/>
        </w:rPr>
      </w:pPr>
    </w:p>
    <w:p w:rsidR="0061641C" w:rsidRDefault="00ED6C34"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Broadcast Tower</w:t>
      </w:r>
    </w:p>
    <w:p w:rsidR="0061641C" w:rsidRDefault="0061641C" w:rsidP="0061641C">
      <w:pPr>
        <w:rPr>
          <w:rFonts w:ascii="Times New Roman" w:hAnsi="Times New Roman" w:cs="Times New Roman"/>
        </w:rPr>
      </w:pPr>
    </w:p>
    <w:p w:rsidR="0061641C" w:rsidRDefault="0061641C" w:rsidP="00ED6C34">
      <w:pPr>
        <w:ind w:left="720"/>
        <w:rPr>
          <w:rFonts w:ascii="Times New Roman" w:hAnsi="Times New Roman" w:cs="Times New Roman"/>
        </w:rPr>
      </w:pPr>
      <w:r>
        <w:rPr>
          <w:rFonts w:ascii="Times New Roman" w:hAnsi="Times New Roman" w:cs="Times New Roman"/>
        </w:rPr>
        <w:t>An above-grade tower or si</w:t>
      </w:r>
      <w:r w:rsidR="003E7B82">
        <w:rPr>
          <w:rFonts w:ascii="Times New Roman" w:hAnsi="Times New Roman" w:cs="Times New Roman"/>
        </w:rPr>
        <w:t>milar structure more than 35 feet in</w:t>
      </w:r>
      <w:r>
        <w:rPr>
          <w:rFonts w:ascii="Times New Roman" w:hAnsi="Times New Roman" w:cs="Times New Roman"/>
        </w:rPr>
        <w:t xml:space="preserve"> height, intended for communications equipment principally intended for the transmittal or reception of commercial, governmental, educational, and public television and radio signals.  Towers or similar structures installed on or attached to tops of buildings, water tanks, or similar facilities shall be included in this definition.  This definition includes accessory buildings and related equipment required for broadcast towers.</w:t>
      </w:r>
    </w:p>
    <w:p w:rsidR="0061641C" w:rsidRDefault="0061641C" w:rsidP="0061641C">
      <w:pPr>
        <w:rPr>
          <w:rFonts w:ascii="Times New Roman" w:hAnsi="Times New Roman" w:cs="Times New Roman"/>
        </w:rPr>
      </w:pPr>
    </w:p>
    <w:p w:rsidR="0061641C" w:rsidRPr="003E7B82" w:rsidRDefault="003F25E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Buffer</w:t>
      </w:r>
      <w:r w:rsidR="003E7B82">
        <w:rPr>
          <w:rFonts w:ascii="Times New Roman" w:hAnsi="Times New Roman" w:cs="Times New Roman"/>
          <w:u w:val="single"/>
        </w:rPr>
        <w:t xml:space="preserve"> </w:t>
      </w:r>
      <w:r w:rsidR="003E7B82" w:rsidRPr="003E7B82">
        <w:rPr>
          <w:rFonts w:ascii="Times New Roman" w:hAnsi="Times New Roman" w:cs="Times New Roman"/>
          <w:i/>
          <w:sz w:val="20"/>
          <w:szCs w:val="20"/>
        </w:rPr>
        <w:t>(See also Screening)</w:t>
      </w:r>
    </w:p>
    <w:p w:rsidR="0061641C" w:rsidRDefault="0061641C" w:rsidP="0061641C">
      <w:pPr>
        <w:rPr>
          <w:rFonts w:ascii="Times New Roman" w:hAnsi="Times New Roman" w:cs="Times New Roman"/>
          <w:u w:val="single"/>
        </w:rPr>
      </w:pPr>
    </w:p>
    <w:p w:rsidR="0061641C" w:rsidRDefault="0061641C" w:rsidP="003F25EC">
      <w:pPr>
        <w:ind w:left="720"/>
        <w:rPr>
          <w:rFonts w:ascii="Times New Roman" w:hAnsi="Times New Roman" w:cs="Times New Roman"/>
        </w:rPr>
      </w:pPr>
      <w:r>
        <w:rPr>
          <w:rFonts w:ascii="Times New Roman" w:hAnsi="Times New Roman" w:cs="Times New Roman"/>
        </w:rPr>
        <w:t xml:space="preserve">A strip of land with natural or planted vegetation located between a structure </w:t>
      </w:r>
      <w:r w:rsidR="003E7B82">
        <w:rPr>
          <w:rFonts w:ascii="Times New Roman" w:hAnsi="Times New Roman" w:cs="Times New Roman"/>
        </w:rPr>
        <w:t xml:space="preserve">or use </w:t>
      </w:r>
      <w:r>
        <w:rPr>
          <w:rFonts w:ascii="Times New Roman" w:hAnsi="Times New Roman" w:cs="Times New Roman"/>
        </w:rPr>
        <w:t xml:space="preserve">and a side or rear property line intended to separate and partially obstruct the view of two adjacent land uses or properties from </w:t>
      </w:r>
      <w:r w:rsidR="003E7B82">
        <w:rPr>
          <w:rFonts w:ascii="Times New Roman" w:hAnsi="Times New Roman" w:cs="Times New Roman"/>
        </w:rPr>
        <w:t xml:space="preserve">one another. </w:t>
      </w:r>
      <w:r>
        <w:rPr>
          <w:rFonts w:ascii="Times New Roman" w:hAnsi="Times New Roman" w:cs="Times New Roman"/>
        </w:rPr>
        <w:t>A buffer area may include any required screening for the site.</w:t>
      </w:r>
    </w:p>
    <w:p w:rsidR="005316DF" w:rsidRDefault="005316DF" w:rsidP="0061641C">
      <w:pPr>
        <w:rPr>
          <w:rFonts w:ascii="Times New Roman" w:hAnsi="Times New Roman" w:cs="Times New Roman"/>
        </w:rPr>
      </w:pPr>
    </w:p>
    <w:p w:rsidR="005316DF" w:rsidRDefault="003F25EC" w:rsidP="0061641C">
      <w:pPr>
        <w:rPr>
          <w:rFonts w:ascii="Times New Roman" w:hAnsi="Times New Roman" w:cs="Times New Roman"/>
          <w:u w:val="single"/>
        </w:rPr>
      </w:pPr>
      <w:r>
        <w:rPr>
          <w:rFonts w:ascii="Times New Roman" w:hAnsi="Times New Roman" w:cs="Times New Roman"/>
        </w:rPr>
        <w:tab/>
      </w:r>
      <w:r w:rsidR="005316DF">
        <w:rPr>
          <w:rFonts w:ascii="Times New Roman" w:hAnsi="Times New Roman" w:cs="Times New Roman"/>
          <w:u w:val="single"/>
        </w:rPr>
        <w:t>Buffer Strip</w:t>
      </w:r>
    </w:p>
    <w:p w:rsidR="005316DF" w:rsidRDefault="005316DF" w:rsidP="0061641C">
      <w:pPr>
        <w:rPr>
          <w:rFonts w:ascii="Times New Roman" w:hAnsi="Times New Roman" w:cs="Times New Roman"/>
          <w:u w:val="single"/>
        </w:rPr>
      </w:pPr>
    </w:p>
    <w:p w:rsidR="005316DF" w:rsidRPr="005316DF" w:rsidRDefault="005316DF" w:rsidP="003F25EC">
      <w:pPr>
        <w:ind w:left="720"/>
        <w:rPr>
          <w:rFonts w:ascii="Times New Roman" w:hAnsi="Times New Roman" w:cs="Times New Roman"/>
        </w:rPr>
      </w:pPr>
      <w:r>
        <w:rPr>
          <w:rFonts w:ascii="Times New Roman" w:hAnsi="Times New Roman" w:cs="Times New Roman"/>
        </w:rPr>
        <w:t>A buffer strip shall consist of an approved wall,</w:t>
      </w:r>
      <w:r w:rsidR="003F25EC">
        <w:rPr>
          <w:rFonts w:ascii="Times New Roman" w:hAnsi="Times New Roman" w:cs="Times New Roman"/>
        </w:rPr>
        <w:t xml:space="preserve"> fence, or planted strip at </w:t>
      </w:r>
      <w:r>
        <w:rPr>
          <w:rFonts w:ascii="Times New Roman" w:hAnsi="Times New Roman" w:cs="Times New Roman"/>
        </w:rPr>
        <w:t>least 10 feet in width, composed of deciduous</w:t>
      </w:r>
      <w:r w:rsidR="003F25EC">
        <w:rPr>
          <w:rFonts w:ascii="Times New Roman" w:hAnsi="Times New Roman" w:cs="Times New Roman"/>
        </w:rPr>
        <w:t xml:space="preserve"> or evergreen trees or a </w:t>
      </w:r>
      <w:r>
        <w:rPr>
          <w:rFonts w:ascii="Times New Roman" w:hAnsi="Times New Roman" w:cs="Times New Roman"/>
        </w:rPr>
        <w:t>mixture of each, spaced not more than 20 feet a</w:t>
      </w:r>
      <w:r w:rsidR="003F25EC">
        <w:rPr>
          <w:rFonts w:ascii="Times New Roman" w:hAnsi="Times New Roman" w:cs="Times New Roman"/>
        </w:rPr>
        <w:t xml:space="preserve">part, and not less than one </w:t>
      </w:r>
      <w:r>
        <w:rPr>
          <w:rFonts w:ascii="Times New Roman" w:hAnsi="Times New Roman" w:cs="Times New Roman"/>
        </w:rPr>
        <w:t>(1) row of dense shrubs, spaced not more than f</w:t>
      </w:r>
      <w:r w:rsidR="003F25EC">
        <w:rPr>
          <w:rFonts w:ascii="Times New Roman" w:hAnsi="Times New Roman" w:cs="Times New Roman"/>
        </w:rPr>
        <w:t xml:space="preserve">ive (5) feet apart and five </w:t>
      </w:r>
      <w:r>
        <w:rPr>
          <w:rFonts w:ascii="Times New Roman" w:hAnsi="Times New Roman" w:cs="Times New Roman"/>
        </w:rPr>
        <w:t xml:space="preserve">(5) feet or more in height after one (1) growing season, which shall </w:t>
      </w:r>
      <w:r w:rsidR="003F25EC">
        <w:rPr>
          <w:rFonts w:ascii="Times New Roman" w:hAnsi="Times New Roman" w:cs="Times New Roman"/>
        </w:rPr>
        <w:t xml:space="preserve">be </w:t>
      </w:r>
      <w:r>
        <w:rPr>
          <w:rFonts w:ascii="Times New Roman" w:hAnsi="Times New Roman" w:cs="Times New Roman"/>
        </w:rPr>
        <w:t>planted and maintained in a healthy, growin</w:t>
      </w:r>
      <w:r w:rsidR="003F25EC">
        <w:rPr>
          <w:rFonts w:ascii="Times New Roman" w:hAnsi="Times New Roman" w:cs="Times New Roman"/>
        </w:rPr>
        <w:t xml:space="preserve">g condition by the property </w:t>
      </w:r>
      <w:r>
        <w:rPr>
          <w:rFonts w:ascii="Times New Roman" w:hAnsi="Times New Roman" w:cs="Times New Roman"/>
        </w:rPr>
        <w:t>owner.</w:t>
      </w:r>
    </w:p>
    <w:p w:rsidR="009C0ABF" w:rsidRDefault="009C0ABF" w:rsidP="0061641C">
      <w:pPr>
        <w:rPr>
          <w:rFonts w:ascii="Times New Roman" w:hAnsi="Times New Roman" w:cs="Times New Roman"/>
        </w:rPr>
      </w:pPr>
    </w:p>
    <w:p w:rsidR="009C0ABF" w:rsidRDefault="00243804" w:rsidP="0061641C">
      <w:pPr>
        <w:rPr>
          <w:rFonts w:ascii="Times New Roman" w:hAnsi="Times New Roman" w:cs="Times New Roman"/>
          <w:u w:val="single"/>
        </w:rPr>
      </w:pPr>
      <w:r>
        <w:rPr>
          <w:rFonts w:ascii="Times New Roman" w:hAnsi="Times New Roman" w:cs="Times New Roman"/>
        </w:rPr>
        <w:tab/>
      </w:r>
      <w:r w:rsidR="009C0ABF">
        <w:rPr>
          <w:rFonts w:ascii="Times New Roman" w:hAnsi="Times New Roman" w:cs="Times New Roman"/>
          <w:u w:val="single"/>
        </w:rPr>
        <w:t>Build-to Line</w:t>
      </w:r>
    </w:p>
    <w:p w:rsidR="009C0ABF" w:rsidRDefault="009C0ABF" w:rsidP="0061641C">
      <w:pPr>
        <w:rPr>
          <w:rFonts w:ascii="Times New Roman" w:hAnsi="Times New Roman" w:cs="Times New Roman"/>
          <w:u w:val="single"/>
        </w:rPr>
      </w:pPr>
    </w:p>
    <w:p w:rsidR="000F3FD8" w:rsidRDefault="009C0ABF" w:rsidP="00243804">
      <w:pPr>
        <w:ind w:left="720"/>
        <w:rPr>
          <w:rFonts w:ascii="Times New Roman" w:hAnsi="Times New Roman" w:cs="Times New Roman"/>
        </w:rPr>
      </w:pPr>
      <w:r>
        <w:rPr>
          <w:rFonts w:ascii="Times New Roman" w:hAnsi="Times New Roman" w:cs="Times New Roman"/>
        </w:rPr>
        <w:t>A line extending through a lot which is gene</w:t>
      </w:r>
      <w:r w:rsidR="00243804">
        <w:rPr>
          <w:rFonts w:ascii="Times New Roman" w:hAnsi="Times New Roman" w:cs="Times New Roman"/>
        </w:rPr>
        <w:t xml:space="preserve">rally parallel to the front </w:t>
      </w:r>
      <w:r>
        <w:rPr>
          <w:rFonts w:ascii="Times New Roman" w:hAnsi="Times New Roman" w:cs="Times New Roman"/>
        </w:rPr>
        <w:t>property line and marks the location from which the principal v</w:t>
      </w:r>
      <w:r w:rsidR="00243804">
        <w:rPr>
          <w:rFonts w:ascii="Times New Roman" w:hAnsi="Times New Roman" w:cs="Times New Roman"/>
        </w:rPr>
        <w:t xml:space="preserve">ertical </w:t>
      </w:r>
      <w:r>
        <w:rPr>
          <w:rFonts w:ascii="Times New Roman" w:hAnsi="Times New Roman" w:cs="Times New Roman"/>
        </w:rPr>
        <w:t>plane of the front building elevation must be er</w:t>
      </w:r>
      <w:r w:rsidR="00243804">
        <w:rPr>
          <w:rFonts w:ascii="Times New Roman" w:hAnsi="Times New Roman" w:cs="Times New Roman"/>
        </w:rPr>
        <w:t xml:space="preserve">ected; intended to create an </w:t>
      </w:r>
      <w:r w:rsidR="00243804">
        <w:rPr>
          <w:rFonts w:ascii="Times New Roman" w:hAnsi="Times New Roman" w:cs="Times New Roman"/>
        </w:rPr>
        <w:tab/>
      </w:r>
      <w:r>
        <w:rPr>
          <w:rFonts w:ascii="Times New Roman" w:hAnsi="Times New Roman" w:cs="Times New Roman"/>
        </w:rPr>
        <w:t>even building façade line on a street. The build-t</w:t>
      </w:r>
      <w:r w:rsidR="00243804">
        <w:rPr>
          <w:rFonts w:ascii="Times New Roman" w:hAnsi="Times New Roman" w:cs="Times New Roman"/>
        </w:rPr>
        <w:t xml:space="preserve">o line is established on the </w:t>
      </w:r>
      <w:r>
        <w:rPr>
          <w:rFonts w:ascii="Times New Roman" w:hAnsi="Times New Roman" w:cs="Times New Roman"/>
        </w:rPr>
        <w:t>record plat (final plat).</w:t>
      </w:r>
    </w:p>
    <w:p w:rsidR="001F7381" w:rsidRDefault="001F7381" w:rsidP="0061641C">
      <w:pPr>
        <w:rPr>
          <w:rFonts w:ascii="Times New Roman" w:hAnsi="Times New Roman" w:cs="Times New Roman"/>
        </w:rPr>
      </w:pPr>
    </w:p>
    <w:p w:rsidR="0061641C" w:rsidRDefault="00243804"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Building</w:t>
      </w:r>
    </w:p>
    <w:p w:rsidR="0061641C" w:rsidRDefault="0061641C" w:rsidP="0061641C">
      <w:pPr>
        <w:rPr>
          <w:rFonts w:ascii="Times New Roman" w:hAnsi="Times New Roman" w:cs="Times New Roman"/>
          <w:u w:val="single"/>
        </w:rPr>
      </w:pPr>
    </w:p>
    <w:p w:rsidR="0061641C" w:rsidRDefault="0061641C" w:rsidP="00243804">
      <w:pPr>
        <w:ind w:left="720"/>
        <w:rPr>
          <w:rFonts w:ascii="Times New Roman" w:hAnsi="Times New Roman" w:cs="Times New Roman"/>
        </w:rPr>
      </w:pPr>
      <w:r>
        <w:rPr>
          <w:rFonts w:ascii="Times New Roman" w:hAnsi="Times New Roman" w:cs="Times New Roman"/>
        </w:rPr>
        <w:t xml:space="preserve">A temporary or permanent structure having a roof supported by exterior walls or constructed columns and </w:t>
      </w:r>
      <w:r w:rsidR="009C0ABF">
        <w:rPr>
          <w:rFonts w:ascii="Times New Roman" w:hAnsi="Times New Roman" w:cs="Times New Roman"/>
        </w:rPr>
        <w:t>intende</w:t>
      </w:r>
      <w:r w:rsidR="00243804">
        <w:rPr>
          <w:rFonts w:ascii="Times New Roman" w:hAnsi="Times New Roman" w:cs="Times New Roman"/>
        </w:rPr>
        <w:t xml:space="preserve">d for shelter, housing, or </w:t>
      </w:r>
      <w:r w:rsidR="009C0ABF">
        <w:rPr>
          <w:rFonts w:ascii="Times New Roman" w:hAnsi="Times New Roman" w:cs="Times New Roman"/>
        </w:rPr>
        <w:t>enclosure of persons, animals, or goods</w:t>
      </w:r>
      <w:r>
        <w:rPr>
          <w:rFonts w:ascii="Times New Roman" w:hAnsi="Times New Roman" w:cs="Times New Roman"/>
        </w:rPr>
        <w:t>.  The term “building” shall be construed as if followed by the words “or parts thereof”.</w:t>
      </w:r>
    </w:p>
    <w:p w:rsidR="00E8342E" w:rsidRDefault="00E8342E" w:rsidP="0061641C">
      <w:pPr>
        <w:rPr>
          <w:rFonts w:ascii="Times New Roman" w:hAnsi="Times New Roman" w:cs="Times New Roman"/>
        </w:rPr>
      </w:pPr>
    </w:p>
    <w:p w:rsidR="0061641C" w:rsidRPr="009C0ABF" w:rsidRDefault="00243804" w:rsidP="0061641C">
      <w:pPr>
        <w:rPr>
          <w:rFonts w:ascii="Times New Roman" w:hAnsi="Times New Roman" w:cs="Times New Roman"/>
        </w:rPr>
      </w:pPr>
      <w:r>
        <w:rPr>
          <w:rFonts w:ascii="Times New Roman" w:hAnsi="Times New Roman" w:cs="Times New Roman"/>
        </w:rPr>
        <w:tab/>
      </w:r>
      <w:r w:rsidR="0061641C" w:rsidRPr="005743D4">
        <w:rPr>
          <w:rFonts w:ascii="Times New Roman" w:hAnsi="Times New Roman" w:cs="Times New Roman"/>
          <w:u w:val="single"/>
        </w:rPr>
        <w:t>Building, Principal</w:t>
      </w:r>
    </w:p>
    <w:p w:rsidR="0061641C" w:rsidRDefault="0061641C" w:rsidP="0061641C">
      <w:pPr>
        <w:rPr>
          <w:rFonts w:ascii="Times New Roman" w:hAnsi="Times New Roman" w:cs="Times New Roman"/>
          <w:u w:val="single"/>
        </w:rPr>
      </w:pPr>
    </w:p>
    <w:p w:rsidR="0061641C" w:rsidRDefault="0061641C" w:rsidP="00243804">
      <w:pPr>
        <w:ind w:left="720"/>
        <w:rPr>
          <w:rFonts w:ascii="Times New Roman" w:hAnsi="Times New Roman" w:cs="Times New Roman"/>
        </w:rPr>
      </w:pPr>
      <w:r>
        <w:rPr>
          <w:rFonts w:ascii="Times New Roman" w:hAnsi="Times New Roman" w:cs="Times New Roman"/>
        </w:rPr>
        <w:t xml:space="preserve">A building in which is conducted the principal use on the lot on which said building is situated.  </w:t>
      </w:r>
    </w:p>
    <w:p w:rsidR="001F7381" w:rsidRDefault="001F7381" w:rsidP="0061641C">
      <w:pPr>
        <w:rPr>
          <w:rFonts w:ascii="Times New Roman" w:hAnsi="Times New Roman" w:cs="Times New Roman"/>
        </w:rPr>
      </w:pPr>
    </w:p>
    <w:p w:rsidR="009C0ABF" w:rsidRDefault="00243804" w:rsidP="0061641C">
      <w:pPr>
        <w:rPr>
          <w:rFonts w:ascii="Times New Roman" w:hAnsi="Times New Roman" w:cs="Times New Roman"/>
          <w:u w:val="single"/>
        </w:rPr>
      </w:pPr>
      <w:r>
        <w:rPr>
          <w:rFonts w:ascii="Times New Roman" w:hAnsi="Times New Roman" w:cs="Times New Roman"/>
        </w:rPr>
        <w:tab/>
      </w:r>
      <w:r w:rsidR="009C0ABF">
        <w:rPr>
          <w:rFonts w:ascii="Times New Roman" w:hAnsi="Times New Roman" w:cs="Times New Roman"/>
          <w:u w:val="single"/>
        </w:rPr>
        <w:t>Building Area</w:t>
      </w:r>
    </w:p>
    <w:p w:rsidR="009C0ABF" w:rsidRDefault="009C0ABF" w:rsidP="0061641C">
      <w:pPr>
        <w:rPr>
          <w:rFonts w:ascii="Times New Roman" w:hAnsi="Times New Roman" w:cs="Times New Roman"/>
          <w:u w:val="single"/>
        </w:rPr>
      </w:pPr>
    </w:p>
    <w:p w:rsidR="009C0ABF" w:rsidRDefault="009C0ABF" w:rsidP="00243804">
      <w:pPr>
        <w:ind w:left="720"/>
        <w:rPr>
          <w:rFonts w:ascii="Times New Roman" w:hAnsi="Times New Roman" w:cs="Times New Roman"/>
        </w:rPr>
      </w:pPr>
      <w:r>
        <w:rPr>
          <w:rFonts w:ascii="Times New Roman" w:hAnsi="Times New Roman" w:cs="Times New Roman"/>
        </w:rPr>
        <w:t>The area of a zoning lot remaining</w:t>
      </w:r>
      <w:r w:rsidR="00243804">
        <w:rPr>
          <w:rFonts w:ascii="Times New Roman" w:hAnsi="Times New Roman" w:cs="Times New Roman"/>
        </w:rPr>
        <w:t xml:space="preserve"> after the minimum setback </w:t>
      </w:r>
      <w:r>
        <w:rPr>
          <w:rFonts w:ascii="Times New Roman" w:hAnsi="Times New Roman" w:cs="Times New Roman"/>
        </w:rPr>
        <w:t>requirements of this ordinance have been satisfied.</w:t>
      </w:r>
    </w:p>
    <w:p w:rsidR="009C0ABF" w:rsidRDefault="009C0ABF" w:rsidP="0061641C">
      <w:pPr>
        <w:rPr>
          <w:rFonts w:ascii="Times New Roman" w:hAnsi="Times New Roman" w:cs="Times New Roman"/>
        </w:rPr>
      </w:pPr>
    </w:p>
    <w:p w:rsidR="009C0ABF" w:rsidRDefault="000C0D5B" w:rsidP="0061641C">
      <w:pPr>
        <w:rPr>
          <w:rFonts w:ascii="Times New Roman" w:hAnsi="Times New Roman" w:cs="Times New Roman"/>
          <w:u w:val="single"/>
        </w:rPr>
      </w:pPr>
      <w:r>
        <w:rPr>
          <w:rFonts w:ascii="Times New Roman" w:hAnsi="Times New Roman" w:cs="Times New Roman"/>
        </w:rPr>
        <w:tab/>
      </w:r>
      <w:r w:rsidR="009C0ABF">
        <w:rPr>
          <w:rFonts w:ascii="Times New Roman" w:hAnsi="Times New Roman" w:cs="Times New Roman"/>
          <w:u w:val="single"/>
        </w:rPr>
        <w:t>Building Footprint</w:t>
      </w:r>
    </w:p>
    <w:p w:rsidR="009C0ABF" w:rsidRDefault="009C0ABF" w:rsidP="0061641C">
      <w:pPr>
        <w:rPr>
          <w:rFonts w:ascii="Times New Roman" w:hAnsi="Times New Roman" w:cs="Times New Roman"/>
          <w:u w:val="single"/>
        </w:rPr>
      </w:pPr>
    </w:p>
    <w:p w:rsidR="009C0ABF" w:rsidRPr="009C0ABF" w:rsidRDefault="009C0ABF" w:rsidP="000C0D5B">
      <w:pPr>
        <w:ind w:left="720"/>
        <w:rPr>
          <w:rFonts w:ascii="Times New Roman" w:hAnsi="Times New Roman" w:cs="Times New Roman"/>
        </w:rPr>
      </w:pPr>
      <w:r>
        <w:rPr>
          <w:rFonts w:ascii="Times New Roman" w:hAnsi="Times New Roman" w:cs="Times New Roman"/>
        </w:rPr>
        <w:t>The outline of the total area covered by a build</w:t>
      </w:r>
      <w:r w:rsidR="000C0D5B">
        <w:rPr>
          <w:rFonts w:ascii="Times New Roman" w:hAnsi="Times New Roman" w:cs="Times New Roman"/>
        </w:rPr>
        <w:t xml:space="preserve">ing’s exterior walls at the </w:t>
      </w:r>
      <w:r>
        <w:rPr>
          <w:rFonts w:ascii="Times New Roman" w:hAnsi="Times New Roman" w:cs="Times New Roman"/>
        </w:rPr>
        <w:t>ground level.</w:t>
      </w:r>
    </w:p>
    <w:p w:rsidR="009C0ABF" w:rsidRPr="009C0ABF" w:rsidRDefault="009C0ABF" w:rsidP="0061641C">
      <w:pPr>
        <w:rPr>
          <w:rFonts w:ascii="Times New Roman" w:hAnsi="Times New Roman" w:cs="Times New Roman"/>
        </w:rPr>
      </w:pPr>
    </w:p>
    <w:p w:rsidR="0061641C" w:rsidRDefault="000C0D5B"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Building Height</w:t>
      </w:r>
    </w:p>
    <w:p w:rsidR="000C0D5B" w:rsidRDefault="000C0D5B" w:rsidP="0061641C">
      <w:pPr>
        <w:rPr>
          <w:rFonts w:ascii="Times New Roman" w:hAnsi="Times New Roman" w:cs="Times New Roman"/>
        </w:rPr>
      </w:pPr>
    </w:p>
    <w:p w:rsidR="0061641C" w:rsidRDefault="0061641C" w:rsidP="000C0D5B">
      <w:pPr>
        <w:ind w:left="720"/>
        <w:rPr>
          <w:rFonts w:ascii="Times New Roman" w:hAnsi="Times New Roman" w:cs="Times New Roman"/>
        </w:rPr>
      </w:pPr>
      <w:r>
        <w:rPr>
          <w:rFonts w:ascii="Times New Roman" w:hAnsi="Times New Roman" w:cs="Times New Roman"/>
        </w:rPr>
        <w:t>The vertical distance from the mean elevation of the finished grade along the front of the building to th</w:t>
      </w:r>
      <w:r w:rsidR="009C0ABF">
        <w:rPr>
          <w:rFonts w:ascii="Times New Roman" w:hAnsi="Times New Roman" w:cs="Times New Roman"/>
        </w:rPr>
        <w:t xml:space="preserve">e highest point of a flat roof, </w:t>
      </w:r>
      <w:r>
        <w:rPr>
          <w:rFonts w:ascii="Times New Roman" w:hAnsi="Times New Roman" w:cs="Times New Roman"/>
        </w:rPr>
        <w:t>or to the deck line of a mansard roof, or to the mean height level between eaves and ridges for gable, hip</w:t>
      </w:r>
      <w:r w:rsidR="009C0ABF">
        <w:rPr>
          <w:rFonts w:ascii="Times New Roman" w:hAnsi="Times New Roman" w:cs="Times New Roman"/>
        </w:rPr>
        <w:t>,</w:t>
      </w:r>
      <w:r>
        <w:rPr>
          <w:rFonts w:ascii="Times New Roman" w:hAnsi="Times New Roman" w:cs="Times New Roman"/>
        </w:rPr>
        <w:t xml:space="preserve"> and gambrel roofs.</w:t>
      </w:r>
    </w:p>
    <w:p w:rsidR="00D07CD3" w:rsidRDefault="00D07CD3" w:rsidP="0061641C">
      <w:pPr>
        <w:rPr>
          <w:rFonts w:ascii="Times New Roman" w:hAnsi="Times New Roman" w:cs="Times New Roman"/>
        </w:rPr>
      </w:pPr>
    </w:p>
    <w:p w:rsidR="00D07CD3" w:rsidRDefault="000C0D5B" w:rsidP="0061641C">
      <w:pPr>
        <w:rPr>
          <w:rFonts w:ascii="Times New Roman" w:hAnsi="Times New Roman" w:cs="Times New Roman"/>
          <w:u w:val="single"/>
        </w:rPr>
      </w:pPr>
      <w:r>
        <w:rPr>
          <w:rFonts w:ascii="Times New Roman" w:hAnsi="Times New Roman" w:cs="Times New Roman"/>
        </w:rPr>
        <w:tab/>
      </w:r>
      <w:r w:rsidR="00D07CD3">
        <w:rPr>
          <w:rFonts w:ascii="Times New Roman" w:hAnsi="Times New Roman" w:cs="Times New Roman"/>
          <w:u w:val="single"/>
        </w:rPr>
        <w:t>Building Lines</w:t>
      </w:r>
    </w:p>
    <w:p w:rsidR="00D07CD3" w:rsidRDefault="00D07CD3" w:rsidP="0061641C">
      <w:pPr>
        <w:rPr>
          <w:rFonts w:ascii="Times New Roman" w:hAnsi="Times New Roman" w:cs="Times New Roman"/>
          <w:u w:val="single"/>
        </w:rPr>
      </w:pPr>
    </w:p>
    <w:p w:rsidR="00D07CD3" w:rsidRDefault="00191CF6" w:rsidP="000C0D5B">
      <w:pPr>
        <w:ind w:left="720"/>
        <w:rPr>
          <w:rFonts w:ascii="Times New Roman" w:hAnsi="Times New Roman" w:cs="Times New Roman"/>
        </w:rPr>
      </w:pPr>
      <w:r>
        <w:rPr>
          <w:rFonts w:ascii="Times New Roman" w:hAnsi="Times New Roman" w:cs="Times New Roman"/>
        </w:rPr>
        <w:t xml:space="preserve">Lines that are tangent to the exterior surface of </w:t>
      </w:r>
      <w:r w:rsidR="000C0D5B">
        <w:rPr>
          <w:rFonts w:ascii="Times New Roman" w:hAnsi="Times New Roman" w:cs="Times New Roman"/>
        </w:rPr>
        <w:t xml:space="preserve">buildings or structures, or </w:t>
      </w:r>
      <w:r>
        <w:rPr>
          <w:rFonts w:ascii="Times New Roman" w:hAnsi="Times New Roman" w:cs="Times New Roman"/>
        </w:rPr>
        <w:t>the surfaces of cantilevered projections therefro</w:t>
      </w:r>
      <w:r w:rsidR="000C0D5B">
        <w:rPr>
          <w:rFonts w:ascii="Times New Roman" w:hAnsi="Times New Roman" w:cs="Times New Roman"/>
        </w:rPr>
        <w:t xml:space="preserve">m, parallel to front, side, </w:t>
      </w:r>
      <w:r>
        <w:rPr>
          <w:rFonts w:ascii="Times New Roman" w:hAnsi="Times New Roman" w:cs="Times New Roman"/>
        </w:rPr>
        <w:t>and rear lot lines, and referred to as front, sid</w:t>
      </w:r>
      <w:r w:rsidR="000C0D5B">
        <w:rPr>
          <w:rFonts w:ascii="Times New Roman" w:hAnsi="Times New Roman" w:cs="Times New Roman"/>
        </w:rPr>
        <w:t xml:space="preserve">e, and rear building lines, </w:t>
      </w:r>
      <w:r>
        <w:rPr>
          <w:rFonts w:ascii="Times New Roman" w:hAnsi="Times New Roman" w:cs="Times New Roman"/>
        </w:rPr>
        <w:t>respectively.</w:t>
      </w:r>
      <w:r w:rsidR="00D07CD3">
        <w:rPr>
          <w:rFonts w:ascii="Times New Roman" w:hAnsi="Times New Roman" w:cs="Times New Roman"/>
        </w:rPr>
        <w:tab/>
      </w:r>
    </w:p>
    <w:p w:rsidR="0061641C" w:rsidRDefault="0061641C" w:rsidP="0061641C">
      <w:pPr>
        <w:rPr>
          <w:rFonts w:ascii="Times New Roman" w:hAnsi="Times New Roman" w:cs="Times New Roman"/>
        </w:rPr>
      </w:pPr>
    </w:p>
    <w:p w:rsidR="0061641C" w:rsidRDefault="00E2753D" w:rsidP="0061641C">
      <w:pPr>
        <w:rPr>
          <w:rFonts w:ascii="Times New Roman" w:hAnsi="Times New Roman" w:cs="Times New Roman"/>
          <w:u w:val="single"/>
        </w:rPr>
      </w:pPr>
      <w:r>
        <w:rPr>
          <w:rFonts w:ascii="Times New Roman" w:hAnsi="Times New Roman" w:cs="Times New Roman"/>
        </w:rPr>
        <w:tab/>
      </w:r>
      <w:r w:rsidR="0061641C" w:rsidRPr="00C77A27">
        <w:rPr>
          <w:rFonts w:ascii="Times New Roman" w:hAnsi="Times New Roman" w:cs="Times New Roman"/>
          <w:u w:val="single"/>
        </w:rPr>
        <w:t xml:space="preserve">Building </w:t>
      </w:r>
      <w:r w:rsidR="00191CF6">
        <w:rPr>
          <w:rFonts w:ascii="Times New Roman" w:hAnsi="Times New Roman" w:cs="Times New Roman"/>
          <w:u w:val="single"/>
        </w:rPr>
        <w:t>Line Setback</w:t>
      </w:r>
    </w:p>
    <w:p w:rsidR="0061641C" w:rsidRDefault="0061641C" w:rsidP="0061641C">
      <w:pPr>
        <w:rPr>
          <w:rFonts w:ascii="Times New Roman" w:hAnsi="Times New Roman" w:cs="Times New Roman"/>
          <w:u w:val="single"/>
        </w:rPr>
      </w:pPr>
    </w:p>
    <w:p w:rsidR="000F3FD8" w:rsidRDefault="0061641C" w:rsidP="00E2753D">
      <w:pPr>
        <w:ind w:left="720"/>
        <w:rPr>
          <w:rFonts w:ascii="Times New Roman" w:hAnsi="Times New Roman" w:cs="Times New Roman"/>
        </w:rPr>
      </w:pPr>
      <w:r>
        <w:rPr>
          <w:rFonts w:ascii="Times New Roman" w:hAnsi="Times New Roman" w:cs="Times New Roman"/>
        </w:rPr>
        <w:t>A line establishing the minimum allowable distance between the nearest portion of any building (or any attached appurtenance thereof), including eaves and overhangs, and the nearest edge of the street right-of-way when measured perpendicular thereto.</w:t>
      </w:r>
    </w:p>
    <w:p w:rsidR="004D2E70" w:rsidRDefault="004D2E70" w:rsidP="0061641C">
      <w:pPr>
        <w:rPr>
          <w:rFonts w:ascii="Times New Roman" w:hAnsi="Times New Roman" w:cs="Times New Roman"/>
        </w:rPr>
      </w:pPr>
    </w:p>
    <w:p w:rsidR="00191CF6" w:rsidRDefault="00E2753D" w:rsidP="0061641C">
      <w:pPr>
        <w:rPr>
          <w:rFonts w:ascii="Times New Roman" w:hAnsi="Times New Roman" w:cs="Times New Roman"/>
          <w:u w:val="single"/>
        </w:rPr>
      </w:pPr>
      <w:r>
        <w:rPr>
          <w:rFonts w:ascii="Times New Roman" w:hAnsi="Times New Roman" w:cs="Times New Roman"/>
        </w:rPr>
        <w:tab/>
      </w:r>
      <w:r w:rsidR="00191CF6">
        <w:rPr>
          <w:rFonts w:ascii="Times New Roman" w:hAnsi="Times New Roman" w:cs="Times New Roman"/>
          <w:u w:val="single"/>
        </w:rPr>
        <w:t>Building Material and Lumber Storage and Sales</w:t>
      </w:r>
    </w:p>
    <w:p w:rsidR="00191CF6" w:rsidRDefault="00191CF6" w:rsidP="0061641C">
      <w:pPr>
        <w:rPr>
          <w:rFonts w:ascii="Times New Roman" w:hAnsi="Times New Roman" w:cs="Times New Roman"/>
          <w:u w:val="single"/>
        </w:rPr>
      </w:pPr>
    </w:p>
    <w:p w:rsidR="00191CF6" w:rsidRDefault="00191CF6" w:rsidP="00E2753D">
      <w:pPr>
        <w:ind w:left="720"/>
        <w:rPr>
          <w:rFonts w:ascii="Times New Roman" w:hAnsi="Times New Roman" w:cs="Times New Roman"/>
        </w:rPr>
      </w:pPr>
      <w:r>
        <w:rPr>
          <w:rFonts w:ascii="Times New Roman" w:hAnsi="Times New Roman" w:cs="Times New Roman"/>
        </w:rPr>
        <w:t>An establishment engaged in selling lumber and</w:t>
      </w:r>
      <w:r w:rsidR="00E2753D">
        <w:rPr>
          <w:rFonts w:ascii="Times New Roman" w:hAnsi="Times New Roman" w:cs="Times New Roman"/>
        </w:rPr>
        <w:t xml:space="preserve"> a general line of building </w:t>
      </w:r>
      <w:r>
        <w:rPr>
          <w:rFonts w:ascii="Times New Roman" w:hAnsi="Times New Roman" w:cs="Times New Roman"/>
        </w:rPr>
        <w:t xml:space="preserve">materials and hardware to the public. </w:t>
      </w:r>
    </w:p>
    <w:p w:rsidR="001F7381" w:rsidRDefault="001F7381" w:rsidP="0061641C">
      <w:pPr>
        <w:rPr>
          <w:rFonts w:ascii="Times New Roman" w:hAnsi="Times New Roman" w:cs="Times New Roman"/>
        </w:rPr>
      </w:pPr>
    </w:p>
    <w:p w:rsidR="00191CF6" w:rsidRDefault="00E2753D" w:rsidP="0061641C">
      <w:pPr>
        <w:rPr>
          <w:rFonts w:ascii="Times New Roman" w:hAnsi="Times New Roman" w:cs="Times New Roman"/>
          <w:u w:val="single"/>
        </w:rPr>
      </w:pPr>
      <w:r>
        <w:rPr>
          <w:rFonts w:ascii="Times New Roman" w:hAnsi="Times New Roman" w:cs="Times New Roman"/>
        </w:rPr>
        <w:tab/>
      </w:r>
      <w:r w:rsidR="00191CF6">
        <w:rPr>
          <w:rFonts w:ascii="Times New Roman" w:hAnsi="Times New Roman" w:cs="Times New Roman"/>
          <w:u w:val="single"/>
        </w:rPr>
        <w:t>Building Presentation</w:t>
      </w:r>
    </w:p>
    <w:p w:rsidR="00191CF6" w:rsidRDefault="00191CF6" w:rsidP="0061641C">
      <w:pPr>
        <w:rPr>
          <w:rFonts w:ascii="Times New Roman" w:hAnsi="Times New Roman" w:cs="Times New Roman"/>
          <w:u w:val="single"/>
        </w:rPr>
      </w:pPr>
    </w:p>
    <w:p w:rsidR="00191CF6" w:rsidRDefault="00191CF6" w:rsidP="00E2753D">
      <w:pPr>
        <w:ind w:left="720"/>
        <w:rPr>
          <w:rFonts w:ascii="Times New Roman" w:hAnsi="Times New Roman" w:cs="Times New Roman"/>
        </w:rPr>
      </w:pPr>
      <w:r>
        <w:rPr>
          <w:rFonts w:ascii="Times New Roman" w:hAnsi="Times New Roman" w:cs="Times New Roman"/>
        </w:rPr>
        <w:t>The direction of the architectural front façade o</w:t>
      </w:r>
      <w:r w:rsidR="00E2753D">
        <w:rPr>
          <w:rFonts w:ascii="Times New Roman" w:hAnsi="Times New Roman" w:cs="Times New Roman"/>
        </w:rPr>
        <w:t xml:space="preserve">f a building in relation to </w:t>
      </w:r>
      <w:r>
        <w:rPr>
          <w:rFonts w:ascii="Times New Roman" w:hAnsi="Times New Roman" w:cs="Times New Roman"/>
        </w:rPr>
        <w:t>the street or public space.</w:t>
      </w:r>
    </w:p>
    <w:p w:rsidR="0005730C" w:rsidRDefault="0005730C" w:rsidP="0061641C">
      <w:pPr>
        <w:rPr>
          <w:rFonts w:ascii="Times New Roman" w:hAnsi="Times New Roman" w:cs="Times New Roman"/>
        </w:rPr>
      </w:pPr>
    </w:p>
    <w:p w:rsidR="00191CF6" w:rsidRDefault="00E2753D" w:rsidP="0061641C">
      <w:pPr>
        <w:rPr>
          <w:rFonts w:ascii="Times New Roman" w:hAnsi="Times New Roman" w:cs="Times New Roman"/>
          <w:u w:val="single"/>
        </w:rPr>
      </w:pPr>
      <w:r>
        <w:rPr>
          <w:rFonts w:ascii="Times New Roman" w:hAnsi="Times New Roman" w:cs="Times New Roman"/>
        </w:rPr>
        <w:tab/>
      </w:r>
      <w:r w:rsidR="00191CF6">
        <w:rPr>
          <w:rFonts w:ascii="Times New Roman" w:hAnsi="Times New Roman" w:cs="Times New Roman"/>
          <w:u w:val="single"/>
        </w:rPr>
        <w:t>Built-Upon Area</w:t>
      </w:r>
    </w:p>
    <w:p w:rsidR="00191CF6" w:rsidRPr="00A23958" w:rsidRDefault="00191CF6" w:rsidP="0061641C">
      <w:pPr>
        <w:rPr>
          <w:rFonts w:ascii="Times New Roman" w:hAnsi="Times New Roman" w:cs="Times New Roman"/>
          <w:sz w:val="20"/>
          <w:szCs w:val="20"/>
          <w:u w:val="single"/>
        </w:rPr>
      </w:pPr>
    </w:p>
    <w:p w:rsidR="005316DF" w:rsidRDefault="00191CF6" w:rsidP="00E2753D">
      <w:pPr>
        <w:ind w:left="720"/>
        <w:rPr>
          <w:rFonts w:ascii="Times New Roman" w:hAnsi="Times New Roman" w:cs="Times New Roman"/>
        </w:rPr>
      </w:pPr>
      <w:r>
        <w:rPr>
          <w:rFonts w:ascii="Times New Roman" w:hAnsi="Times New Roman" w:cs="Times New Roman"/>
        </w:rPr>
        <w:t>Built-upon area shall include that portion of a</w:t>
      </w:r>
      <w:r w:rsidR="00E2753D">
        <w:rPr>
          <w:rFonts w:ascii="Times New Roman" w:hAnsi="Times New Roman" w:cs="Times New Roman"/>
        </w:rPr>
        <w:t xml:space="preserve"> development project and/or </w:t>
      </w:r>
      <w:r>
        <w:rPr>
          <w:rFonts w:ascii="Times New Roman" w:hAnsi="Times New Roman" w:cs="Times New Roman"/>
        </w:rPr>
        <w:t>lots that are covered by impervious or partially impervious cover</w:t>
      </w:r>
      <w:r w:rsidR="00E2753D">
        <w:rPr>
          <w:rFonts w:ascii="Times New Roman" w:hAnsi="Times New Roman" w:cs="Times New Roman"/>
        </w:rPr>
        <w:t xml:space="preserve"> including </w:t>
      </w:r>
      <w:r>
        <w:rPr>
          <w:rFonts w:ascii="Times New Roman" w:hAnsi="Times New Roman" w:cs="Times New Roman"/>
        </w:rPr>
        <w:t>buildings, pavement, gravel areas (e.g. Ro</w:t>
      </w:r>
      <w:r w:rsidR="00E2753D">
        <w:rPr>
          <w:rFonts w:ascii="Times New Roman" w:hAnsi="Times New Roman" w:cs="Times New Roman"/>
        </w:rPr>
        <w:t xml:space="preserve">ads, parking lots, </w:t>
      </w:r>
      <w:proofErr w:type="gramStart"/>
      <w:r w:rsidR="00E2753D">
        <w:rPr>
          <w:rFonts w:ascii="Times New Roman" w:hAnsi="Times New Roman" w:cs="Times New Roman"/>
        </w:rPr>
        <w:t>paths</w:t>
      </w:r>
      <w:proofErr w:type="gramEnd"/>
      <w:r w:rsidR="00E2753D">
        <w:rPr>
          <w:rFonts w:ascii="Times New Roman" w:hAnsi="Times New Roman" w:cs="Times New Roman"/>
        </w:rPr>
        <w:t xml:space="preserve">), </w:t>
      </w:r>
      <w:r>
        <w:rPr>
          <w:rFonts w:ascii="Times New Roman" w:hAnsi="Times New Roman" w:cs="Times New Roman"/>
        </w:rPr>
        <w:t xml:space="preserve">recreation facilities (e.g. tennis courts), etc. </w:t>
      </w:r>
    </w:p>
    <w:p w:rsidR="00833F1F" w:rsidRDefault="00833F1F" w:rsidP="0061641C">
      <w:pPr>
        <w:rPr>
          <w:rFonts w:ascii="Times New Roman" w:hAnsi="Times New Roman" w:cs="Times New Roman"/>
        </w:rPr>
      </w:pPr>
    </w:p>
    <w:p w:rsidR="005316DF" w:rsidRDefault="00E2753D" w:rsidP="0061641C">
      <w:pPr>
        <w:rPr>
          <w:rFonts w:ascii="Times New Roman" w:hAnsi="Times New Roman" w:cs="Times New Roman"/>
          <w:u w:val="single"/>
        </w:rPr>
      </w:pPr>
      <w:r>
        <w:rPr>
          <w:rFonts w:ascii="Times New Roman" w:hAnsi="Times New Roman" w:cs="Times New Roman"/>
        </w:rPr>
        <w:tab/>
      </w:r>
      <w:r w:rsidR="005316DF">
        <w:rPr>
          <w:rFonts w:ascii="Times New Roman" w:hAnsi="Times New Roman" w:cs="Times New Roman"/>
          <w:u w:val="single"/>
        </w:rPr>
        <w:t>Business Identification Sign</w:t>
      </w:r>
    </w:p>
    <w:p w:rsidR="005316DF" w:rsidRDefault="005316DF" w:rsidP="0061641C">
      <w:pPr>
        <w:rPr>
          <w:rFonts w:ascii="Times New Roman" w:hAnsi="Times New Roman" w:cs="Times New Roman"/>
          <w:u w:val="single"/>
        </w:rPr>
      </w:pPr>
    </w:p>
    <w:p w:rsidR="005316DF" w:rsidRPr="005316DF" w:rsidRDefault="005316DF" w:rsidP="00E2753D">
      <w:pPr>
        <w:ind w:left="720"/>
        <w:rPr>
          <w:rFonts w:ascii="Times New Roman" w:hAnsi="Times New Roman" w:cs="Times New Roman"/>
        </w:rPr>
      </w:pPr>
      <w:r>
        <w:rPr>
          <w:rFonts w:ascii="Times New Roman" w:hAnsi="Times New Roman" w:cs="Times New Roman"/>
        </w:rPr>
        <w:t>A sign that directs attention to a business, profession, or industry locate</w:t>
      </w:r>
      <w:r w:rsidR="00E2753D">
        <w:rPr>
          <w:rFonts w:ascii="Times New Roman" w:hAnsi="Times New Roman" w:cs="Times New Roman"/>
        </w:rPr>
        <w:t xml:space="preserve">d </w:t>
      </w:r>
      <w:r>
        <w:rPr>
          <w:rFonts w:ascii="Times New Roman" w:hAnsi="Times New Roman" w:cs="Times New Roman"/>
        </w:rPr>
        <w:t>upon the premises where the sign is display</w:t>
      </w:r>
      <w:r w:rsidR="00E2753D">
        <w:rPr>
          <w:rFonts w:ascii="Times New Roman" w:hAnsi="Times New Roman" w:cs="Times New Roman"/>
        </w:rPr>
        <w:t xml:space="preserve">ed; to the type of products </w:t>
      </w:r>
      <w:r>
        <w:rPr>
          <w:rFonts w:ascii="Times New Roman" w:hAnsi="Times New Roman" w:cs="Times New Roman"/>
        </w:rPr>
        <w:t>sold, manufactured, or assembled; and/or to th</w:t>
      </w:r>
      <w:r w:rsidR="00E2753D">
        <w:rPr>
          <w:rFonts w:ascii="Times New Roman" w:hAnsi="Times New Roman" w:cs="Times New Roman"/>
        </w:rPr>
        <w:t xml:space="preserve">e services or entertainment </w:t>
      </w:r>
      <w:r>
        <w:rPr>
          <w:rFonts w:ascii="Times New Roman" w:hAnsi="Times New Roman" w:cs="Times New Roman"/>
        </w:rPr>
        <w:t>offered on said premises, but not a sign pertaini</w:t>
      </w:r>
      <w:r w:rsidR="00E2753D">
        <w:rPr>
          <w:rFonts w:ascii="Times New Roman" w:hAnsi="Times New Roman" w:cs="Times New Roman"/>
        </w:rPr>
        <w:t xml:space="preserve">ng to the preceding if such </w:t>
      </w:r>
      <w:r>
        <w:rPr>
          <w:rFonts w:ascii="Times New Roman" w:hAnsi="Times New Roman" w:cs="Times New Roman"/>
        </w:rPr>
        <w:t>activity is only minor and incidental to the principal use of the premises.</w:t>
      </w:r>
    </w:p>
    <w:p w:rsidR="001254E6" w:rsidRDefault="001254E6" w:rsidP="0061641C">
      <w:pPr>
        <w:rPr>
          <w:rFonts w:ascii="Times New Roman" w:hAnsi="Times New Roman" w:cs="Times New Roman"/>
        </w:rPr>
      </w:pPr>
    </w:p>
    <w:p w:rsidR="001254E6" w:rsidRDefault="001254E6" w:rsidP="0061641C">
      <w:pPr>
        <w:rPr>
          <w:rFonts w:ascii="Times New Roman" w:hAnsi="Times New Roman" w:cs="Times New Roman"/>
        </w:rPr>
      </w:pPr>
    </w:p>
    <w:p w:rsidR="001254E6" w:rsidRDefault="001254E6" w:rsidP="0061641C">
      <w:pPr>
        <w:rPr>
          <w:rFonts w:ascii="Times New Roman" w:hAnsi="Times New Roman" w:cs="Times New Roman"/>
        </w:rPr>
      </w:pPr>
    </w:p>
    <w:p w:rsidR="001254E6" w:rsidRDefault="001254E6" w:rsidP="0061641C">
      <w:pPr>
        <w:rPr>
          <w:rFonts w:ascii="Times New Roman" w:hAnsi="Times New Roman" w:cs="Times New Roman"/>
        </w:rPr>
      </w:pPr>
    </w:p>
    <w:p w:rsidR="001254E6" w:rsidRDefault="001254E6" w:rsidP="0061641C">
      <w:pPr>
        <w:rPr>
          <w:rFonts w:ascii="Times New Roman" w:hAnsi="Times New Roman" w:cs="Times New Roman"/>
        </w:rPr>
      </w:pPr>
    </w:p>
    <w:p w:rsidR="0061641C" w:rsidRDefault="001254E6" w:rsidP="0061641C">
      <w:pPr>
        <w:rPr>
          <w:rFonts w:ascii="Times New Roman" w:hAnsi="Times New Roman" w:cs="Times New Roman"/>
          <w:u w:val="single"/>
        </w:rPr>
      </w:pPr>
      <w:r>
        <w:rPr>
          <w:rFonts w:ascii="Times New Roman" w:hAnsi="Times New Roman" w:cs="Times New Roman"/>
        </w:rPr>
        <w:tab/>
      </w:r>
      <w:r w:rsidR="0061641C" w:rsidRPr="002821DB">
        <w:rPr>
          <w:rFonts w:ascii="Times New Roman" w:hAnsi="Times New Roman" w:cs="Times New Roman"/>
          <w:u w:val="single"/>
        </w:rPr>
        <w:t>Business Park</w:t>
      </w:r>
    </w:p>
    <w:p w:rsidR="0061641C" w:rsidRDefault="0061641C" w:rsidP="0061641C">
      <w:pPr>
        <w:rPr>
          <w:rFonts w:ascii="Times New Roman" w:hAnsi="Times New Roman" w:cs="Times New Roman"/>
          <w:u w:val="single"/>
        </w:rPr>
      </w:pPr>
    </w:p>
    <w:p w:rsidR="0061641C" w:rsidRDefault="0061641C" w:rsidP="001254E6">
      <w:pPr>
        <w:ind w:left="720"/>
        <w:rPr>
          <w:rFonts w:ascii="Times New Roman" w:hAnsi="Times New Roman" w:cs="Times New Roman"/>
        </w:rPr>
      </w:pPr>
      <w:r w:rsidRPr="002821DB">
        <w:rPr>
          <w:rFonts w:ascii="Times New Roman" w:hAnsi="Times New Roman" w:cs="Times New Roman"/>
        </w:rPr>
        <w:t xml:space="preserve">A development on a tract of land which contains two </w:t>
      </w:r>
      <w:r>
        <w:rPr>
          <w:rFonts w:ascii="Times New Roman" w:hAnsi="Times New Roman" w:cs="Times New Roman"/>
        </w:rPr>
        <w:t>(2) or more separate office buildings, constructed and managed in an integrated and coordinated basis.  A business park may also be cited as an “office park”</w:t>
      </w:r>
      <w:r w:rsidR="005316DF">
        <w:rPr>
          <w:rFonts w:ascii="Times New Roman" w:hAnsi="Times New Roman" w:cs="Times New Roman"/>
        </w:rPr>
        <w:t>.</w:t>
      </w:r>
    </w:p>
    <w:p w:rsidR="005316DF" w:rsidRDefault="005316DF" w:rsidP="0061641C">
      <w:pPr>
        <w:rPr>
          <w:rFonts w:ascii="Times New Roman" w:hAnsi="Times New Roman" w:cs="Times New Roman"/>
        </w:rPr>
      </w:pPr>
    </w:p>
    <w:p w:rsidR="005316DF" w:rsidRDefault="005316DF" w:rsidP="0006075F">
      <w:pPr>
        <w:ind w:left="720"/>
        <w:rPr>
          <w:rFonts w:ascii="Times New Roman" w:hAnsi="Times New Roman" w:cs="Times New Roman"/>
          <w:u w:val="single"/>
        </w:rPr>
      </w:pPr>
      <w:r>
        <w:rPr>
          <w:rFonts w:ascii="Times New Roman" w:hAnsi="Times New Roman" w:cs="Times New Roman"/>
          <w:u w:val="single"/>
        </w:rPr>
        <w:t>Caliper</w:t>
      </w:r>
    </w:p>
    <w:p w:rsidR="005316DF" w:rsidRDefault="005316DF" w:rsidP="0061641C">
      <w:pPr>
        <w:rPr>
          <w:rFonts w:ascii="Times New Roman" w:hAnsi="Times New Roman" w:cs="Times New Roman"/>
          <w:u w:val="single"/>
        </w:rPr>
      </w:pPr>
    </w:p>
    <w:p w:rsidR="005316DF" w:rsidRPr="005316DF" w:rsidRDefault="0006075F" w:rsidP="0061641C">
      <w:pPr>
        <w:rPr>
          <w:rFonts w:ascii="Times New Roman" w:hAnsi="Times New Roman" w:cs="Times New Roman"/>
        </w:rPr>
      </w:pPr>
      <w:r>
        <w:rPr>
          <w:rFonts w:ascii="Times New Roman" w:hAnsi="Times New Roman" w:cs="Times New Roman"/>
        </w:rPr>
        <w:tab/>
      </w:r>
      <w:r w:rsidR="005316DF">
        <w:rPr>
          <w:rFonts w:ascii="Times New Roman" w:hAnsi="Times New Roman" w:cs="Times New Roman"/>
        </w:rPr>
        <w:t>The diameter measurement of a tree trunk.</w:t>
      </w:r>
    </w:p>
    <w:p w:rsidR="005316DF" w:rsidRDefault="005316DF" w:rsidP="0061641C">
      <w:pPr>
        <w:rPr>
          <w:rFonts w:ascii="Times New Roman" w:hAnsi="Times New Roman" w:cs="Times New Roman"/>
        </w:rPr>
      </w:pPr>
    </w:p>
    <w:p w:rsidR="005316DF" w:rsidRDefault="0006075F"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 xml:space="preserve">Campgrounds </w:t>
      </w:r>
    </w:p>
    <w:p w:rsidR="005316DF" w:rsidRDefault="005316DF" w:rsidP="0061641C">
      <w:pPr>
        <w:rPr>
          <w:rFonts w:ascii="Times New Roman" w:hAnsi="Times New Roman" w:cs="Times New Roman"/>
          <w:u w:val="single"/>
        </w:rPr>
      </w:pPr>
    </w:p>
    <w:p w:rsidR="0061641C" w:rsidRPr="005316DF" w:rsidRDefault="0061641C" w:rsidP="0006075F">
      <w:pPr>
        <w:ind w:left="720"/>
        <w:rPr>
          <w:rFonts w:ascii="Times New Roman" w:hAnsi="Times New Roman" w:cs="Times New Roman"/>
          <w:u w:val="single"/>
        </w:rPr>
      </w:pPr>
      <w:r w:rsidRPr="00A14F6F">
        <w:rPr>
          <w:rFonts w:ascii="Times New Roman" w:hAnsi="Times New Roman" w:cs="Times New Roman"/>
        </w:rPr>
        <w:t xml:space="preserve">Land containing </w:t>
      </w:r>
      <w:r>
        <w:rPr>
          <w:rFonts w:ascii="Times New Roman" w:hAnsi="Times New Roman" w:cs="Times New Roman"/>
        </w:rPr>
        <w:t>two or more campsites which are located, established, or maintained for occupancy by people in temporary living quarters, such as tents, recreation vehicles, or travel trailers which are used for recreation or vacation purposes.</w:t>
      </w:r>
    </w:p>
    <w:p w:rsidR="0061641C" w:rsidRDefault="0061641C" w:rsidP="0061641C">
      <w:pPr>
        <w:rPr>
          <w:rFonts w:ascii="Times New Roman" w:hAnsi="Times New Roman" w:cs="Times New Roman"/>
        </w:rPr>
      </w:pPr>
    </w:p>
    <w:p w:rsidR="0061641C" w:rsidRDefault="0006075F" w:rsidP="0061641C">
      <w:pPr>
        <w:rPr>
          <w:rFonts w:ascii="Times New Roman" w:hAnsi="Times New Roman" w:cs="Times New Roman"/>
          <w:u w:val="single"/>
        </w:rPr>
      </w:pPr>
      <w:r>
        <w:rPr>
          <w:rFonts w:ascii="Times New Roman" w:hAnsi="Times New Roman" w:cs="Times New Roman"/>
        </w:rPr>
        <w:tab/>
      </w:r>
      <w:r w:rsidR="0061641C" w:rsidRPr="00A14F6F">
        <w:rPr>
          <w:rFonts w:ascii="Times New Roman" w:hAnsi="Times New Roman" w:cs="Times New Roman"/>
          <w:u w:val="single"/>
        </w:rPr>
        <w:t>Campsite</w:t>
      </w:r>
    </w:p>
    <w:p w:rsidR="0061641C" w:rsidRDefault="0061641C" w:rsidP="0061641C">
      <w:pPr>
        <w:rPr>
          <w:rFonts w:ascii="Times New Roman" w:hAnsi="Times New Roman" w:cs="Times New Roman"/>
          <w:u w:val="single"/>
        </w:rPr>
      </w:pPr>
    </w:p>
    <w:p w:rsidR="0061641C" w:rsidRDefault="0061641C" w:rsidP="0006075F">
      <w:pPr>
        <w:ind w:left="720"/>
        <w:rPr>
          <w:rFonts w:ascii="Times New Roman" w:hAnsi="Times New Roman" w:cs="Times New Roman"/>
        </w:rPr>
      </w:pPr>
      <w:r>
        <w:rPr>
          <w:rFonts w:ascii="Times New Roman" w:hAnsi="Times New Roman" w:cs="Times New Roman"/>
        </w:rPr>
        <w:t>Any plot of ground within a campground intended for the exclusive occupancy by a cabin, recreation vehicle, or tent.</w:t>
      </w:r>
    </w:p>
    <w:p w:rsidR="00E8342E" w:rsidRDefault="00E8342E" w:rsidP="0061641C">
      <w:pPr>
        <w:rPr>
          <w:rFonts w:ascii="Times New Roman" w:hAnsi="Times New Roman" w:cs="Times New Roman"/>
        </w:rPr>
      </w:pPr>
    </w:p>
    <w:p w:rsidR="0061641C" w:rsidRDefault="002D3CDD"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Canopy</w:t>
      </w:r>
    </w:p>
    <w:p w:rsidR="0061641C" w:rsidRDefault="0061641C" w:rsidP="0061641C">
      <w:pPr>
        <w:rPr>
          <w:rFonts w:ascii="Times New Roman" w:hAnsi="Times New Roman" w:cs="Times New Roman"/>
          <w:u w:val="single"/>
        </w:rPr>
      </w:pPr>
    </w:p>
    <w:p w:rsidR="0061641C" w:rsidRDefault="0061641C" w:rsidP="002D3CDD">
      <w:pPr>
        <w:ind w:left="720"/>
        <w:rPr>
          <w:rFonts w:ascii="Times New Roman" w:hAnsi="Times New Roman" w:cs="Times New Roman"/>
        </w:rPr>
      </w:pPr>
      <w:r>
        <w:rPr>
          <w:rFonts w:ascii="Times New Roman" w:hAnsi="Times New Roman" w:cs="Times New Roman"/>
        </w:rPr>
        <w:t>A permanent structure other than an awning made of cloth, metal or other material attached or unattached to a building for the purpose of providing shelter to patrons or automobiles, or as a decorative feature on a building wall.  A canopy is not a completely enclosed structure.</w:t>
      </w:r>
    </w:p>
    <w:p w:rsidR="001F7381" w:rsidRDefault="001F7381" w:rsidP="0061641C">
      <w:pPr>
        <w:rPr>
          <w:rFonts w:ascii="Times New Roman" w:hAnsi="Times New Roman" w:cs="Times New Roman"/>
        </w:rPr>
      </w:pPr>
    </w:p>
    <w:p w:rsidR="0061641C" w:rsidRDefault="00C61436"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Car Wash, Automatic</w:t>
      </w:r>
    </w:p>
    <w:p w:rsidR="0061641C" w:rsidRDefault="0061641C" w:rsidP="0061641C">
      <w:pPr>
        <w:rPr>
          <w:rFonts w:ascii="Times New Roman" w:hAnsi="Times New Roman" w:cs="Times New Roman"/>
          <w:u w:val="single"/>
        </w:rPr>
      </w:pPr>
    </w:p>
    <w:p w:rsidR="0061641C" w:rsidRDefault="0061641C" w:rsidP="00C61436">
      <w:pPr>
        <w:ind w:left="720"/>
        <w:rPr>
          <w:rFonts w:ascii="Times New Roman" w:hAnsi="Times New Roman" w:cs="Times New Roman"/>
        </w:rPr>
      </w:pPr>
      <w:r>
        <w:rPr>
          <w:rFonts w:ascii="Times New Roman" w:hAnsi="Times New Roman" w:cs="Times New Roman"/>
        </w:rPr>
        <w:t>A</w:t>
      </w:r>
      <w:r w:rsidR="00C71E5F">
        <w:rPr>
          <w:rFonts w:ascii="Times New Roman" w:hAnsi="Times New Roman" w:cs="Times New Roman"/>
        </w:rPr>
        <w:t>n unattended, automated, mechanical f</w:t>
      </w:r>
      <w:r w:rsidR="00C61436">
        <w:rPr>
          <w:rFonts w:ascii="Times New Roman" w:hAnsi="Times New Roman" w:cs="Times New Roman"/>
        </w:rPr>
        <w:t xml:space="preserve">acility for the washing of </w:t>
      </w:r>
      <w:r w:rsidR="00C71E5F">
        <w:rPr>
          <w:rFonts w:ascii="Times New Roman" w:hAnsi="Times New Roman" w:cs="Times New Roman"/>
        </w:rPr>
        <w:t>automobiles, small recreational vehicles, and light trucks where</w:t>
      </w:r>
      <w:r w:rsidR="00C61436">
        <w:rPr>
          <w:rFonts w:ascii="Times New Roman" w:hAnsi="Times New Roman" w:cs="Times New Roman"/>
        </w:rPr>
        <w:t xml:space="preserve">in the </w:t>
      </w:r>
      <w:r w:rsidR="00C71E5F">
        <w:rPr>
          <w:rFonts w:ascii="Times New Roman" w:hAnsi="Times New Roman" w:cs="Times New Roman"/>
        </w:rPr>
        <w:t>customer remains in the vehicle during the service</w:t>
      </w:r>
      <w:r>
        <w:rPr>
          <w:rFonts w:ascii="Times New Roman" w:hAnsi="Times New Roman" w:cs="Times New Roman"/>
        </w:rPr>
        <w:t>.</w:t>
      </w:r>
    </w:p>
    <w:p w:rsidR="001F7381" w:rsidRDefault="001F7381" w:rsidP="0061641C">
      <w:pPr>
        <w:rPr>
          <w:rFonts w:ascii="Times New Roman" w:hAnsi="Times New Roman" w:cs="Times New Roman"/>
        </w:rPr>
      </w:pPr>
    </w:p>
    <w:p w:rsidR="00310C23" w:rsidRDefault="007D6089" w:rsidP="0061641C">
      <w:pPr>
        <w:rPr>
          <w:rFonts w:ascii="Times New Roman" w:hAnsi="Times New Roman" w:cs="Times New Roman"/>
          <w:u w:val="single"/>
        </w:rPr>
      </w:pPr>
      <w:r>
        <w:rPr>
          <w:rFonts w:ascii="Times New Roman" w:hAnsi="Times New Roman" w:cs="Times New Roman"/>
        </w:rPr>
        <w:tab/>
      </w:r>
      <w:r w:rsidR="00310C23">
        <w:rPr>
          <w:rFonts w:ascii="Times New Roman" w:hAnsi="Times New Roman" w:cs="Times New Roman"/>
          <w:u w:val="single"/>
        </w:rPr>
        <w:t>Car Wash, Full Service</w:t>
      </w:r>
    </w:p>
    <w:p w:rsidR="00310C23" w:rsidRPr="00BF1EE0" w:rsidRDefault="00310C23" w:rsidP="0061641C">
      <w:pPr>
        <w:rPr>
          <w:rFonts w:ascii="Times New Roman" w:hAnsi="Times New Roman" w:cs="Times New Roman"/>
          <w:sz w:val="20"/>
          <w:szCs w:val="20"/>
          <w:u w:val="single"/>
        </w:rPr>
      </w:pPr>
    </w:p>
    <w:p w:rsidR="00310C23" w:rsidRDefault="00310C23" w:rsidP="007D6089">
      <w:pPr>
        <w:ind w:left="720"/>
        <w:rPr>
          <w:rFonts w:ascii="Times New Roman" w:hAnsi="Times New Roman" w:cs="Times New Roman"/>
        </w:rPr>
      </w:pPr>
      <w:r>
        <w:rPr>
          <w:rFonts w:ascii="Times New Roman" w:hAnsi="Times New Roman" w:cs="Times New Roman"/>
        </w:rPr>
        <w:t>An attended facility wherein the customer pay</w:t>
      </w:r>
      <w:r w:rsidR="007D6089">
        <w:rPr>
          <w:rFonts w:ascii="Times New Roman" w:hAnsi="Times New Roman" w:cs="Times New Roman"/>
        </w:rPr>
        <w:t xml:space="preserve">s for the labor, materials, </w:t>
      </w:r>
      <w:r>
        <w:rPr>
          <w:rFonts w:ascii="Times New Roman" w:hAnsi="Times New Roman" w:cs="Times New Roman"/>
        </w:rPr>
        <w:t>and equipment necessary to wash or otherwise</w:t>
      </w:r>
      <w:r w:rsidR="007D6089">
        <w:rPr>
          <w:rFonts w:ascii="Times New Roman" w:hAnsi="Times New Roman" w:cs="Times New Roman"/>
        </w:rPr>
        <w:t xml:space="preserve"> clean an automobile, small </w:t>
      </w:r>
      <w:r>
        <w:rPr>
          <w:rFonts w:ascii="Times New Roman" w:hAnsi="Times New Roman" w:cs="Times New Roman"/>
        </w:rPr>
        <w:t>recreational vehicle, or light truck. This type</w:t>
      </w:r>
      <w:r w:rsidR="007D6089">
        <w:rPr>
          <w:rFonts w:ascii="Times New Roman" w:hAnsi="Times New Roman" w:cs="Times New Roman"/>
        </w:rPr>
        <w:t xml:space="preserve"> of car wash may or may not </w:t>
      </w:r>
      <w:r>
        <w:rPr>
          <w:rFonts w:ascii="Times New Roman" w:hAnsi="Times New Roman" w:cs="Times New Roman"/>
        </w:rPr>
        <w:t>be partially automated. Typically, the cust</w:t>
      </w:r>
      <w:r w:rsidR="007D6089">
        <w:rPr>
          <w:rFonts w:ascii="Times New Roman" w:hAnsi="Times New Roman" w:cs="Times New Roman"/>
        </w:rPr>
        <w:t xml:space="preserve">omer does not remain in the </w:t>
      </w:r>
      <w:r>
        <w:rPr>
          <w:rFonts w:ascii="Times New Roman" w:hAnsi="Times New Roman" w:cs="Times New Roman"/>
        </w:rPr>
        <w:t>vehicle during the service.</w:t>
      </w:r>
    </w:p>
    <w:p w:rsidR="00263CC2" w:rsidRDefault="00263CC2" w:rsidP="0061641C">
      <w:pPr>
        <w:rPr>
          <w:rFonts w:ascii="Times New Roman" w:hAnsi="Times New Roman" w:cs="Times New Roman"/>
        </w:rPr>
      </w:pPr>
    </w:p>
    <w:p w:rsidR="00263CC2" w:rsidRDefault="007D6089" w:rsidP="0061641C">
      <w:pPr>
        <w:rPr>
          <w:rFonts w:ascii="Times New Roman" w:hAnsi="Times New Roman" w:cs="Times New Roman"/>
          <w:u w:val="single"/>
        </w:rPr>
      </w:pPr>
      <w:r>
        <w:rPr>
          <w:rFonts w:ascii="Times New Roman" w:hAnsi="Times New Roman" w:cs="Times New Roman"/>
        </w:rPr>
        <w:tab/>
      </w:r>
      <w:r w:rsidR="00263CC2">
        <w:rPr>
          <w:rFonts w:ascii="Times New Roman" w:hAnsi="Times New Roman" w:cs="Times New Roman"/>
          <w:u w:val="single"/>
        </w:rPr>
        <w:t>Car Wash, Industrial</w:t>
      </w:r>
    </w:p>
    <w:p w:rsidR="00263CC2" w:rsidRPr="00BF1EE0" w:rsidRDefault="00263CC2" w:rsidP="0061641C">
      <w:pPr>
        <w:rPr>
          <w:rFonts w:ascii="Times New Roman" w:hAnsi="Times New Roman" w:cs="Times New Roman"/>
          <w:sz w:val="20"/>
          <w:szCs w:val="20"/>
          <w:u w:val="single"/>
        </w:rPr>
      </w:pPr>
    </w:p>
    <w:p w:rsidR="00AE7A91" w:rsidRPr="00263CC2" w:rsidRDefault="00AE7A91" w:rsidP="007D6089">
      <w:pPr>
        <w:ind w:left="720"/>
        <w:rPr>
          <w:rFonts w:ascii="Times New Roman" w:hAnsi="Times New Roman" w:cs="Times New Roman"/>
        </w:rPr>
      </w:pPr>
      <w:r>
        <w:rPr>
          <w:rFonts w:ascii="Times New Roman" w:hAnsi="Times New Roman" w:cs="Times New Roman"/>
        </w:rPr>
        <w:t>Mechanical facilities for the washing, vac</w:t>
      </w:r>
      <w:r w:rsidR="007D6089">
        <w:rPr>
          <w:rFonts w:ascii="Times New Roman" w:hAnsi="Times New Roman" w:cs="Times New Roman"/>
        </w:rPr>
        <w:t xml:space="preserve">uuming, and waxing of large </w:t>
      </w:r>
      <w:r>
        <w:rPr>
          <w:rFonts w:ascii="Times New Roman" w:hAnsi="Times New Roman" w:cs="Times New Roman"/>
        </w:rPr>
        <w:t>automobiles and heavy machinery.</w:t>
      </w:r>
    </w:p>
    <w:p w:rsidR="0061641C" w:rsidRDefault="0061641C" w:rsidP="0061641C">
      <w:pPr>
        <w:rPr>
          <w:rFonts w:ascii="Times New Roman" w:hAnsi="Times New Roman" w:cs="Times New Roman"/>
        </w:rPr>
      </w:pPr>
    </w:p>
    <w:p w:rsidR="0061641C" w:rsidRPr="005A3F13" w:rsidRDefault="007D6089" w:rsidP="0061641C">
      <w:pPr>
        <w:rPr>
          <w:rFonts w:ascii="Times New Roman" w:hAnsi="Times New Roman" w:cs="Times New Roman"/>
          <w:u w:val="single"/>
        </w:rPr>
      </w:pPr>
      <w:r>
        <w:rPr>
          <w:rFonts w:ascii="Times New Roman" w:hAnsi="Times New Roman" w:cs="Times New Roman"/>
        </w:rPr>
        <w:tab/>
      </w:r>
      <w:r w:rsidR="0061641C" w:rsidRPr="005A3F13">
        <w:rPr>
          <w:rFonts w:ascii="Times New Roman" w:hAnsi="Times New Roman" w:cs="Times New Roman"/>
          <w:u w:val="single"/>
        </w:rPr>
        <w:t>Cemetery</w:t>
      </w:r>
    </w:p>
    <w:p w:rsidR="0061641C" w:rsidRPr="00BF1EE0" w:rsidRDefault="0061641C" w:rsidP="0061641C">
      <w:pPr>
        <w:rPr>
          <w:rFonts w:ascii="Times New Roman" w:hAnsi="Times New Roman" w:cs="Times New Roman"/>
          <w:sz w:val="20"/>
          <w:szCs w:val="20"/>
        </w:rPr>
      </w:pPr>
    </w:p>
    <w:p w:rsidR="000F3FD8" w:rsidRDefault="0061641C" w:rsidP="007D6089">
      <w:pPr>
        <w:ind w:left="720"/>
        <w:rPr>
          <w:rFonts w:ascii="Times New Roman" w:hAnsi="Times New Roman" w:cs="Times New Roman"/>
        </w:rPr>
      </w:pPr>
      <w:r w:rsidRPr="005A3F13">
        <w:rPr>
          <w:rFonts w:ascii="Times New Roman" w:hAnsi="Times New Roman" w:cs="Times New Roman"/>
        </w:rPr>
        <w:t>Property used for the interment of the dead, which use</w:t>
      </w:r>
      <w:r>
        <w:rPr>
          <w:rFonts w:ascii="Times New Roman" w:hAnsi="Times New Roman" w:cs="Times New Roman"/>
        </w:rPr>
        <w:t xml:space="preserve"> may</w:t>
      </w:r>
      <w:r w:rsidRPr="005A3F13">
        <w:rPr>
          <w:rFonts w:ascii="Times New Roman" w:hAnsi="Times New Roman" w:cs="Times New Roman"/>
        </w:rPr>
        <w:t xml:space="preserve"> include the commercial sale and locatio</w:t>
      </w:r>
      <w:r>
        <w:rPr>
          <w:rFonts w:ascii="Times New Roman" w:hAnsi="Times New Roman" w:cs="Times New Roman"/>
        </w:rPr>
        <w:t>n of burial lots, crypts, or vaults for use exclusively on the subject property.  A cemetery shall not be used for the preparation of embalming of bodies or the cremation of bodies.  Setback</w:t>
      </w:r>
      <w:r w:rsidR="00AE7A91">
        <w:rPr>
          <w:rFonts w:ascii="Times New Roman" w:hAnsi="Times New Roman" w:cs="Times New Roman"/>
        </w:rPr>
        <w:t>s</w:t>
      </w:r>
      <w:r>
        <w:rPr>
          <w:rFonts w:ascii="Times New Roman" w:hAnsi="Times New Roman" w:cs="Times New Roman"/>
        </w:rPr>
        <w:t xml:space="preserve"> for cemeteries shall be measured from the n</w:t>
      </w:r>
      <w:r w:rsidR="00841823">
        <w:rPr>
          <w:rFonts w:ascii="Times New Roman" w:hAnsi="Times New Roman" w:cs="Times New Roman"/>
        </w:rPr>
        <w:t xml:space="preserve">earest structure or gravesite.  </w:t>
      </w:r>
      <w:r>
        <w:rPr>
          <w:rFonts w:ascii="Times New Roman" w:hAnsi="Times New Roman" w:cs="Times New Roman"/>
        </w:rPr>
        <w:t>This definition shall be construed to include bona fide pet cemeteries.</w:t>
      </w:r>
    </w:p>
    <w:p w:rsidR="000F3FD8" w:rsidRDefault="000F3FD8" w:rsidP="0061641C">
      <w:pPr>
        <w:rPr>
          <w:rFonts w:ascii="Times New Roman" w:hAnsi="Times New Roman" w:cs="Times New Roman"/>
        </w:rPr>
      </w:pPr>
    </w:p>
    <w:p w:rsidR="006E1545" w:rsidRDefault="00B912E4" w:rsidP="0061641C">
      <w:pPr>
        <w:rPr>
          <w:rFonts w:ascii="Times New Roman" w:hAnsi="Times New Roman" w:cs="Times New Roman"/>
          <w:u w:val="single"/>
        </w:rPr>
      </w:pPr>
      <w:r>
        <w:rPr>
          <w:rFonts w:ascii="Times New Roman" w:hAnsi="Times New Roman" w:cs="Times New Roman"/>
        </w:rPr>
        <w:tab/>
      </w:r>
      <w:r w:rsidR="006E1545">
        <w:rPr>
          <w:rFonts w:ascii="Times New Roman" w:hAnsi="Times New Roman" w:cs="Times New Roman"/>
          <w:u w:val="single"/>
        </w:rPr>
        <w:t xml:space="preserve">Certificate of </w:t>
      </w:r>
      <w:r w:rsidR="00E8342E">
        <w:rPr>
          <w:rFonts w:ascii="Times New Roman" w:hAnsi="Times New Roman" w:cs="Times New Roman"/>
          <w:u w:val="single"/>
        </w:rPr>
        <w:t xml:space="preserve">Zoning </w:t>
      </w:r>
      <w:r w:rsidR="006E1545">
        <w:rPr>
          <w:rFonts w:ascii="Times New Roman" w:hAnsi="Times New Roman" w:cs="Times New Roman"/>
          <w:u w:val="single"/>
        </w:rPr>
        <w:t>Compliance</w:t>
      </w:r>
    </w:p>
    <w:p w:rsidR="006E1545" w:rsidRPr="00BF1EE0" w:rsidRDefault="006E1545" w:rsidP="0061641C">
      <w:pPr>
        <w:rPr>
          <w:rFonts w:ascii="Times New Roman" w:hAnsi="Times New Roman" w:cs="Times New Roman"/>
          <w:sz w:val="20"/>
          <w:szCs w:val="20"/>
          <w:u w:val="single"/>
        </w:rPr>
      </w:pPr>
    </w:p>
    <w:p w:rsidR="006E1545" w:rsidRPr="006E1545" w:rsidRDefault="0018586E" w:rsidP="00B912E4">
      <w:pPr>
        <w:ind w:left="720"/>
        <w:rPr>
          <w:rFonts w:ascii="Times New Roman" w:hAnsi="Times New Roman" w:cs="Times New Roman"/>
        </w:rPr>
      </w:pPr>
      <w:r>
        <w:rPr>
          <w:rFonts w:ascii="Times New Roman" w:hAnsi="Times New Roman" w:cs="Times New Roman"/>
        </w:rPr>
        <w:t>A certificate issued by the Zoning Administrato</w:t>
      </w:r>
      <w:r w:rsidR="00B912E4">
        <w:rPr>
          <w:rFonts w:ascii="Times New Roman" w:hAnsi="Times New Roman" w:cs="Times New Roman"/>
        </w:rPr>
        <w:t xml:space="preserve">r setting forth that a lot, </w:t>
      </w:r>
      <w:r>
        <w:rPr>
          <w:rFonts w:ascii="Times New Roman" w:hAnsi="Times New Roman" w:cs="Times New Roman"/>
        </w:rPr>
        <w:t>building, structure, or use complies with th</w:t>
      </w:r>
      <w:r w:rsidR="00B912E4">
        <w:rPr>
          <w:rFonts w:ascii="Times New Roman" w:hAnsi="Times New Roman" w:cs="Times New Roman"/>
        </w:rPr>
        <w:t xml:space="preserve">e Zoning Ordinance and that </w:t>
      </w:r>
      <w:r>
        <w:rPr>
          <w:rFonts w:ascii="Times New Roman" w:hAnsi="Times New Roman" w:cs="Times New Roman"/>
        </w:rPr>
        <w:t>the same may be used for the purposes stated therein.</w:t>
      </w:r>
    </w:p>
    <w:p w:rsidR="0061641C" w:rsidRDefault="0061641C" w:rsidP="0061641C">
      <w:pPr>
        <w:rPr>
          <w:rFonts w:ascii="Times New Roman" w:hAnsi="Times New Roman" w:cs="Times New Roman"/>
        </w:rPr>
      </w:pPr>
    </w:p>
    <w:p w:rsidR="0061641C" w:rsidRDefault="00B912E4"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Certificate of Occupancy</w:t>
      </w:r>
    </w:p>
    <w:p w:rsidR="0061641C" w:rsidRPr="00BF1EE0" w:rsidRDefault="0061641C" w:rsidP="0061641C">
      <w:pPr>
        <w:rPr>
          <w:rFonts w:ascii="Times New Roman" w:hAnsi="Times New Roman" w:cs="Times New Roman"/>
          <w:sz w:val="20"/>
          <w:szCs w:val="20"/>
        </w:rPr>
      </w:pPr>
    </w:p>
    <w:p w:rsidR="0061641C" w:rsidRDefault="0061641C" w:rsidP="00B912E4">
      <w:pPr>
        <w:ind w:left="720"/>
        <w:rPr>
          <w:rFonts w:ascii="Times New Roman" w:hAnsi="Times New Roman" w:cs="Times New Roman"/>
        </w:rPr>
      </w:pPr>
      <w:r>
        <w:rPr>
          <w:rFonts w:ascii="Times New Roman" w:hAnsi="Times New Roman" w:cs="Times New Roman"/>
        </w:rPr>
        <w:t xml:space="preserve">A certificate </w:t>
      </w:r>
      <w:r w:rsidR="008B007D">
        <w:rPr>
          <w:rFonts w:ascii="Times New Roman" w:hAnsi="Times New Roman" w:cs="Times New Roman"/>
        </w:rPr>
        <w:t>issued by the Building Inspector set</w:t>
      </w:r>
      <w:r w:rsidR="00B912E4">
        <w:rPr>
          <w:rFonts w:ascii="Times New Roman" w:hAnsi="Times New Roman" w:cs="Times New Roman"/>
        </w:rPr>
        <w:t xml:space="preserve">ting forth that a building, </w:t>
      </w:r>
      <w:r w:rsidR="008B007D">
        <w:rPr>
          <w:rFonts w:ascii="Times New Roman" w:hAnsi="Times New Roman" w:cs="Times New Roman"/>
        </w:rPr>
        <w:t xml:space="preserve">structure, or use complies with the Zoning </w:t>
      </w:r>
      <w:r w:rsidR="00B912E4">
        <w:rPr>
          <w:rFonts w:ascii="Times New Roman" w:hAnsi="Times New Roman" w:cs="Times New Roman"/>
        </w:rPr>
        <w:t xml:space="preserve">Ordinance and that the same </w:t>
      </w:r>
      <w:r w:rsidR="008B007D">
        <w:rPr>
          <w:rFonts w:ascii="Times New Roman" w:hAnsi="Times New Roman" w:cs="Times New Roman"/>
        </w:rPr>
        <w:t>may be used for the purposes stated therein.</w:t>
      </w:r>
    </w:p>
    <w:p w:rsidR="0033733C" w:rsidRDefault="0033733C" w:rsidP="0061641C">
      <w:pPr>
        <w:rPr>
          <w:rFonts w:ascii="Times New Roman" w:hAnsi="Times New Roman" w:cs="Times New Roman"/>
        </w:rPr>
      </w:pPr>
    </w:p>
    <w:p w:rsidR="0033733C" w:rsidRDefault="00DA78F8" w:rsidP="0061641C">
      <w:pPr>
        <w:rPr>
          <w:rFonts w:ascii="Times New Roman" w:hAnsi="Times New Roman" w:cs="Times New Roman"/>
          <w:u w:val="single"/>
        </w:rPr>
      </w:pPr>
      <w:r>
        <w:rPr>
          <w:rFonts w:ascii="Times New Roman" w:hAnsi="Times New Roman" w:cs="Times New Roman"/>
        </w:rPr>
        <w:tab/>
      </w:r>
      <w:r w:rsidR="0033733C">
        <w:rPr>
          <w:rFonts w:ascii="Times New Roman" w:hAnsi="Times New Roman" w:cs="Times New Roman"/>
          <w:u w:val="single"/>
        </w:rPr>
        <w:t>Change of Use</w:t>
      </w:r>
    </w:p>
    <w:p w:rsidR="0033733C" w:rsidRPr="00BF1EE0" w:rsidRDefault="0033733C" w:rsidP="0061641C">
      <w:pPr>
        <w:rPr>
          <w:rFonts w:ascii="Times New Roman" w:hAnsi="Times New Roman" w:cs="Times New Roman"/>
          <w:sz w:val="20"/>
          <w:szCs w:val="20"/>
          <w:u w:val="single"/>
        </w:rPr>
      </w:pPr>
    </w:p>
    <w:p w:rsidR="0033733C" w:rsidRDefault="00E51203" w:rsidP="00DA78F8">
      <w:pPr>
        <w:ind w:left="720"/>
        <w:rPr>
          <w:rFonts w:ascii="Times New Roman" w:hAnsi="Times New Roman" w:cs="Times New Roman"/>
        </w:rPr>
      </w:pPr>
      <w:r>
        <w:rPr>
          <w:rFonts w:ascii="Times New Roman" w:hAnsi="Times New Roman" w:cs="Times New Roman"/>
        </w:rPr>
        <w:t>A change in the use of a structure or land</w:t>
      </w:r>
      <w:r w:rsidR="00DA78F8">
        <w:rPr>
          <w:rFonts w:ascii="Times New Roman" w:hAnsi="Times New Roman" w:cs="Times New Roman"/>
        </w:rPr>
        <w:t xml:space="preserve"> for which a Certificate of </w:t>
      </w:r>
      <w:r>
        <w:rPr>
          <w:rFonts w:ascii="Times New Roman" w:hAnsi="Times New Roman" w:cs="Times New Roman"/>
        </w:rPr>
        <w:t>Compliance is required.</w:t>
      </w:r>
    </w:p>
    <w:p w:rsidR="002B1082" w:rsidRDefault="002B1082" w:rsidP="0061641C">
      <w:pPr>
        <w:rPr>
          <w:rFonts w:ascii="Times New Roman" w:hAnsi="Times New Roman" w:cs="Times New Roman"/>
        </w:rPr>
      </w:pPr>
    </w:p>
    <w:p w:rsidR="0061641C" w:rsidRPr="00E51203" w:rsidRDefault="00DA78F8" w:rsidP="0061641C">
      <w:pPr>
        <w:rPr>
          <w:rFonts w:ascii="Times New Roman" w:hAnsi="Times New Roman" w:cs="Times New Roman"/>
        </w:rPr>
      </w:pPr>
      <w:r>
        <w:rPr>
          <w:rFonts w:ascii="Times New Roman" w:hAnsi="Times New Roman" w:cs="Times New Roman"/>
        </w:rPr>
        <w:tab/>
      </w:r>
      <w:r w:rsidR="0061641C" w:rsidRPr="0000547C">
        <w:rPr>
          <w:rFonts w:ascii="Times New Roman" w:hAnsi="Times New Roman" w:cs="Times New Roman"/>
          <w:u w:val="single"/>
        </w:rPr>
        <w:t>Church (or Other House of Worship)</w:t>
      </w:r>
    </w:p>
    <w:p w:rsidR="0061641C" w:rsidRPr="00BF1EE0" w:rsidRDefault="0061641C" w:rsidP="0061641C">
      <w:pPr>
        <w:rPr>
          <w:rFonts w:ascii="Times New Roman" w:hAnsi="Times New Roman" w:cs="Times New Roman"/>
          <w:sz w:val="20"/>
          <w:szCs w:val="20"/>
          <w:u w:val="single"/>
        </w:rPr>
      </w:pPr>
    </w:p>
    <w:p w:rsidR="006F28D7" w:rsidRDefault="0061641C" w:rsidP="00DA78F8">
      <w:pPr>
        <w:ind w:left="720"/>
        <w:rPr>
          <w:rFonts w:ascii="Times New Roman" w:hAnsi="Times New Roman" w:cs="Times New Roman"/>
        </w:rPr>
      </w:pPr>
      <w:r>
        <w:rPr>
          <w:rFonts w:ascii="Times New Roman" w:hAnsi="Times New Roman" w:cs="Times New Roman"/>
        </w:rPr>
        <w:t xml:space="preserve">A building or structure, or group of buildings or structures, which by design and construction are primarily intended for </w:t>
      </w:r>
      <w:r w:rsidR="00E51203">
        <w:rPr>
          <w:rFonts w:ascii="Times New Roman" w:hAnsi="Times New Roman" w:cs="Times New Roman"/>
        </w:rPr>
        <w:t xml:space="preserve">the </w:t>
      </w:r>
      <w:r>
        <w:rPr>
          <w:rFonts w:ascii="Times New Roman" w:hAnsi="Times New Roman" w:cs="Times New Roman"/>
        </w:rPr>
        <w:t xml:space="preserve">conduction </w:t>
      </w:r>
      <w:r w:rsidR="00DA78F8">
        <w:rPr>
          <w:rFonts w:ascii="Times New Roman" w:hAnsi="Times New Roman" w:cs="Times New Roman"/>
        </w:rPr>
        <w:t xml:space="preserve">of </w:t>
      </w:r>
      <w:r>
        <w:rPr>
          <w:rFonts w:ascii="Times New Roman" w:hAnsi="Times New Roman" w:cs="Times New Roman"/>
        </w:rPr>
        <w:t>organized religious services</w:t>
      </w:r>
      <w:r w:rsidR="00E51203">
        <w:rPr>
          <w:rFonts w:ascii="Times New Roman" w:hAnsi="Times New Roman" w:cs="Times New Roman"/>
        </w:rPr>
        <w:t>, and</w:t>
      </w:r>
      <w:r>
        <w:rPr>
          <w:rFonts w:ascii="Times New Roman" w:hAnsi="Times New Roman" w:cs="Times New Roman"/>
        </w:rPr>
        <w:t xml:space="preserve"> whose site may include an accessory area </w:t>
      </w:r>
      <w:r w:rsidR="00DA78F8">
        <w:rPr>
          <w:rFonts w:ascii="Times New Roman" w:hAnsi="Times New Roman" w:cs="Times New Roman"/>
        </w:rPr>
        <w:t xml:space="preserve">for the </w:t>
      </w:r>
      <w:r>
        <w:rPr>
          <w:rFonts w:ascii="Times New Roman" w:hAnsi="Times New Roman" w:cs="Times New Roman"/>
        </w:rPr>
        <w:t>interment of the dead.  Day care center</w:t>
      </w:r>
      <w:r w:rsidR="00E51203">
        <w:rPr>
          <w:rFonts w:ascii="Times New Roman" w:hAnsi="Times New Roman" w:cs="Times New Roman"/>
        </w:rPr>
        <w:t>s</w:t>
      </w:r>
      <w:r>
        <w:rPr>
          <w:rFonts w:ascii="Times New Roman" w:hAnsi="Times New Roman" w:cs="Times New Roman"/>
        </w:rPr>
        <w:t xml:space="preserve"> (which have enrollment capacities in excess of</w:t>
      </w:r>
      <w:r w:rsidR="00E51203">
        <w:rPr>
          <w:rFonts w:ascii="Times New Roman" w:hAnsi="Times New Roman" w:cs="Times New Roman"/>
        </w:rPr>
        <w:t xml:space="preserve"> 25</w:t>
      </w:r>
      <w:r>
        <w:rPr>
          <w:rFonts w:ascii="Times New Roman" w:hAnsi="Times New Roman" w:cs="Times New Roman"/>
        </w:rPr>
        <w:t xml:space="preserve"> enrollees) and /or schools operated by the church on the facilities of the church shall be considered separate principal uses.</w:t>
      </w:r>
    </w:p>
    <w:p w:rsidR="002B1082" w:rsidRDefault="002B1082" w:rsidP="0061641C">
      <w:pPr>
        <w:rPr>
          <w:rFonts w:ascii="Times New Roman" w:hAnsi="Times New Roman" w:cs="Times New Roman"/>
        </w:rPr>
      </w:pPr>
    </w:p>
    <w:p w:rsidR="006F28D7" w:rsidRDefault="00DA78F8" w:rsidP="0061641C">
      <w:pPr>
        <w:rPr>
          <w:rFonts w:ascii="Times New Roman" w:hAnsi="Times New Roman" w:cs="Times New Roman"/>
          <w:u w:val="single"/>
        </w:rPr>
      </w:pPr>
      <w:r>
        <w:rPr>
          <w:rFonts w:ascii="Times New Roman" w:hAnsi="Times New Roman" w:cs="Times New Roman"/>
        </w:rPr>
        <w:tab/>
      </w:r>
      <w:r w:rsidR="006F28D7">
        <w:rPr>
          <w:rFonts w:ascii="Times New Roman" w:hAnsi="Times New Roman" w:cs="Times New Roman"/>
          <w:u w:val="single"/>
        </w:rPr>
        <w:t>Club, Private Non-Profit</w:t>
      </w:r>
    </w:p>
    <w:p w:rsidR="006F28D7" w:rsidRDefault="006F28D7" w:rsidP="0061641C">
      <w:pPr>
        <w:rPr>
          <w:rFonts w:ascii="Times New Roman" w:hAnsi="Times New Roman" w:cs="Times New Roman"/>
          <w:u w:val="single"/>
        </w:rPr>
      </w:pPr>
    </w:p>
    <w:p w:rsidR="006F28D7" w:rsidRDefault="006F28D7" w:rsidP="00DA78F8">
      <w:pPr>
        <w:ind w:left="720"/>
        <w:rPr>
          <w:rFonts w:ascii="Times New Roman" w:hAnsi="Times New Roman" w:cs="Times New Roman"/>
        </w:rPr>
      </w:pPr>
      <w:r>
        <w:rPr>
          <w:rFonts w:ascii="Times New Roman" w:hAnsi="Times New Roman" w:cs="Times New Roman"/>
        </w:rPr>
        <w:t>A building or land used for the activities of a non-profit private clu</w:t>
      </w:r>
      <w:r w:rsidR="00DA78F8">
        <w:rPr>
          <w:rFonts w:ascii="Times New Roman" w:hAnsi="Times New Roman" w:cs="Times New Roman"/>
        </w:rPr>
        <w:t xml:space="preserve">b or </w:t>
      </w:r>
      <w:r>
        <w:rPr>
          <w:rFonts w:ascii="Times New Roman" w:hAnsi="Times New Roman" w:cs="Times New Roman"/>
        </w:rPr>
        <w:t>social organization and not adjacent to, operate</w:t>
      </w:r>
      <w:r w:rsidR="00DA78F8">
        <w:rPr>
          <w:rFonts w:ascii="Times New Roman" w:hAnsi="Times New Roman" w:cs="Times New Roman"/>
        </w:rPr>
        <w:t xml:space="preserve">d as, or in connection with </w:t>
      </w:r>
      <w:r>
        <w:rPr>
          <w:rFonts w:ascii="Times New Roman" w:hAnsi="Times New Roman" w:cs="Times New Roman"/>
        </w:rPr>
        <w:t>a public tavern, café, or other place open to t</w:t>
      </w:r>
      <w:r w:rsidR="00DA78F8">
        <w:rPr>
          <w:rFonts w:ascii="Times New Roman" w:hAnsi="Times New Roman" w:cs="Times New Roman"/>
        </w:rPr>
        <w:t xml:space="preserve">he public.  This term shall </w:t>
      </w:r>
      <w:r>
        <w:rPr>
          <w:rFonts w:ascii="Times New Roman" w:hAnsi="Times New Roman" w:cs="Times New Roman"/>
        </w:rPr>
        <w:t xml:space="preserve">include, but shall not be limited to, saddle </w:t>
      </w:r>
      <w:r w:rsidR="00DA78F8">
        <w:rPr>
          <w:rFonts w:ascii="Times New Roman" w:hAnsi="Times New Roman" w:cs="Times New Roman"/>
        </w:rPr>
        <w:t xml:space="preserve">clubs, civic organizations, </w:t>
      </w:r>
      <w:r>
        <w:rPr>
          <w:rFonts w:ascii="Times New Roman" w:hAnsi="Times New Roman" w:cs="Times New Roman"/>
        </w:rPr>
        <w:t>fraternities and sororities, and similar groups and activities.</w:t>
      </w:r>
    </w:p>
    <w:p w:rsidR="006F28D7" w:rsidRDefault="006F28D7" w:rsidP="0061641C">
      <w:pPr>
        <w:rPr>
          <w:rFonts w:ascii="Times New Roman" w:hAnsi="Times New Roman" w:cs="Times New Roman"/>
        </w:rPr>
      </w:pPr>
    </w:p>
    <w:p w:rsidR="006F28D7" w:rsidRDefault="00FA2F5B" w:rsidP="0061641C">
      <w:pPr>
        <w:rPr>
          <w:rFonts w:ascii="Times New Roman" w:hAnsi="Times New Roman" w:cs="Times New Roman"/>
          <w:u w:val="single"/>
        </w:rPr>
      </w:pPr>
      <w:r>
        <w:rPr>
          <w:rFonts w:ascii="Times New Roman" w:hAnsi="Times New Roman" w:cs="Times New Roman"/>
        </w:rPr>
        <w:tab/>
      </w:r>
      <w:r w:rsidR="006F28D7">
        <w:rPr>
          <w:rFonts w:ascii="Times New Roman" w:hAnsi="Times New Roman" w:cs="Times New Roman"/>
          <w:u w:val="single"/>
        </w:rPr>
        <w:t>Club, Private</w:t>
      </w:r>
    </w:p>
    <w:p w:rsidR="006F28D7" w:rsidRDefault="006F28D7" w:rsidP="0061641C">
      <w:pPr>
        <w:rPr>
          <w:rFonts w:ascii="Times New Roman" w:hAnsi="Times New Roman" w:cs="Times New Roman"/>
          <w:u w:val="single"/>
        </w:rPr>
      </w:pPr>
    </w:p>
    <w:p w:rsidR="00C61660" w:rsidRDefault="006F28D7" w:rsidP="00FA2F5B">
      <w:pPr>
        <w:ind w:left="720"/>
        <w:rPr>
          <w:rFonts w:ascii="Times New Roman" w:hAnsi="Times New Roman" w:cs="Times New Roman"/>
        </w:rPr>
      </w:pPr>
      <w:r>
        <w:rPr>
          <w:rFonts w:ascii="Times New Roman" w:hAnsi="Times New Roman" w:cs="Times New Roman"/>
        </w:rPr>
        <w:t>A for profit establishment as defined in NC</w:t>
      </w:r>
      <w:r w:rsidR="00FA2F5B">
        <w:rPr>
          <w:rFonts w:ascii="Times New Roman" w:hAnsi="Times New Roman" w:cs="Times New Roman"/>
        </w:rPr>
        <w:t xml:space="preserve"> General Statute (NCGS) 18B-</w:t>
      </w:r>
      <w:r>
        <w:rPr>
          <w:rFonts w:ascii="Times New Roman" w:hAnsi="Times New Roman" w:cs="Times New Roman"/>
        </w:rPr>
        <w:t>1000 (5) which holds an ABC permit from the State of North Carolina.</w:t>
      </w:r>
    </w:p>
    <w:p w:rsidR="00384725" w:rsidRDefault="00C61660" w:rsidP="0061641C">
      <w:pPr>
        <w:rPr>
          <w:rFonts w:ascii="Times New Roman" w:hAnsi="Times New Roman" w:cs="Times New Roman"/>
        </w:rPr>
      </w:pPr>
      <w:r>
        <w:rPr>
          <w:rFonts w:ascii="Times New Roman" w:hAnsi="Times New Roman" w:cs="Times New Roman"/>
        </w:rPr>
        <w:tab/>
      </w:r>
    </w:p>
    <w:p w:rsidR="00C61660" w:rsidRDefault="00FA2F5B" w:rsidP="0061641C">
      <w:pPr>
        <w:rPr>
          <w:rFonts w:ascii="Times New Roman" w:hAnsi="Times New Roman" w:cs="Times New Roman"/>
          <w:u w:val="single"/>
        </w:rPr>
      </w:pPr>
      <w:r>
        <w:rPr>
          <w:rFonts w:ascii="Times New Roman" w:hAnsi="Times New Roman" w:cs="Times New Roman"/>
        </w:rPr>
        <w:tab/>
      </w:r>
      <w:r w:rsidR="00C61660">
        <w:rPr>
          <w:rFonts w:ascii="Times New Roman" w:hAnsi="Times New Roman" w:cs="Times New Roman"/>
          <w:u w:val="single"/>
        </w:rPr>
        <w:t>College or University</w:t>
      </w:r>
    </w:p>
    <w:p w:rsidR="00C61660" w:rsidRDefault="00C61660" w:rsidP="0061641C">
      <w:pPr>
        <w:rPr>
          <w:rFonts w:ascii="Times New Roman" w:hAnsi="Times New Roman" w:cs="Times New Roman"/>
          <w:u w:val="single"/>
        </w:rPr>
      </w:pPr>
    </w:p>
    <w:p w:rsidR="00C61660" w:rsidRPr="00C61660" w:rsidRDefault="00C61660" w:rsidP="00FA2F5B">
      <w:pPr>
        <w:ind w:left="720"/>
        <w:rPr>
          <w:rFonts w:ascii="Times New Roman" w:hAnsi="Times New Roman" w:cs="Times New Roman"/>
        </w:rPr>
      </w:pPr>
      <w:r>
        <w:rPr>
          <w:rFonts w:ascii="Times New Roman" w:hAnsi="Times New Roman" w:cs="Times New Roman"/>
        </w:rPr>
        <w:t>An institution of higher education offering un</w:t>
      </w:r>
      <w:r w:rsidR="00FA2F5B">
        <w:rPr>
          <w:rFonts w:ascii="Times New Roman" w:hAnsi="Times New Roman" w:cs="Times New Roman"/>
        </w:rPr>
        <w:t xml:space="preserve">dergraduate and/or graduate </w:t>
      </w:r>
      <w:r>
        <w:rPr>
          <w:rFonts w:ascii="Times New Roman" w:hAnsi="Times New Roman" w:cs="Times New Roman"/>
        </w:rPr>
        <w:t>degrees.</w:t>
      </w:r>
    </w:p>
    <w:p w:rsidR="00384725" w:rsidRDefault="00384725" w:rsidP="0061641C">
      <w:pPr>
        <w:rPr>
          <w:rFonts w:ascii="Times New Roman" w:hAnsi="Times New Roman" w:cs="Times New Roman"/>
        </w:rPr>
      </w:pPr>
    </w:p>
    <w:p w:rsidR="0061641C" w:rsidRDefault="00FA2F5B" w:rsidP="0061641C">
      <w:pPr>
        <w:rPr>
          <w:rFonts w:ascii="Times New Roman" w:hAnsi="Times New Roman" w:cs="Times New Roman"/>
          <w:u w:val="single"/>
        </w:rPr>
      </w:pPr>
      <w:r>
        <w:rPr>
          <w:rFonts w:ascii="Times New Roman" w:hAnsi="Times New Roman" w:cs="Times New Roman"/>
        </w:rPr>
        <w:tab/>
      </w:r>
      <w:r w:rsidR="0061641C" w:rsidRPr="00952999">
        <w:rPr>
          <w:rFonts w:ascii="Times New Roman" w:hAnsi="Times New Roman" w:cs="Times New Roman"/>
          <w:u w:val="single"/>
        </w:rPr>
        <w:t>Co-Location</w:t>
      </w:r>
    </w:p>
    <w:p w:rsidR="0061641C" w:rsidRDefault="0061641C" w:rsidP="0061641C">
      <w:pPr>
        <w:rPr>
          <w:rFonts w:ascii="Times New Roman" w:hAnsi="Times New Roman" w:cs="Times New Roman"/>
          <w:u w:val="single"/>
        </w:rPr>
      </w:pPr>
    </w:p>
    <w:p w:rsidR="0061641C" w:rsidRDefault="0061641C" w:rsidP="00FA2F5B">
      <w:pPr>
        <w:ind w:left="720"/>
        <w:rPr>
          <w:rFonts w:ascii="Times New Roman" w:hAnsi="Times New Roman" w:cs="Times New Roman"/>
        </w:rPr>
      </w:pPr>
      <w:r>
        <w:rPr>
          <w:rFonts w:ascii="Times New Roman" w:hAnsi="Times New Roman" w:cs="Times New Roman"/>
        </w:rPr>
        <w:t>Co-Location means the location of wireless telecommunications antennae/equipment for more than one provider on one common tower or structure.</w:t>
      </w:r>
    </w:p>
    <w:p w:rsidR="0061641C" w:rsidRDefault="0061641C" w:rsidP="0061641C">
      <w:pPr>
        <w:rPr>
          <w:rFonts w:ascii="Times New Roman" w:hAnsi="Times New Roman" w:cs="Times New Roman"/>
        </w:rPr>
      </w:pPr>
    </w:p>
    <w:p w:rsidR="0061641C" w:rsidRDefault="0018027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Commercial Vehicle Storage and/or Operations Center</w:t>
      </w:r>
    </w:p>
    <w:p w:rsidR="0061641C" w:rsidRDefault="0061641C" w:rsidP="0061641C">
      <w:pPr>
        <w:rPr>
          <w:rFonts w:ascii="Times New Roman" w:hAnsi="Times New Roman" w:cs="Times New Roman"/>
        </w:rPr>
      </w:pPr>
    </w:p>
    <w:p w:rsidR="0061641C" w:rsidRDefault="0061641C" w:rsidP="0018027C">
      <w:pPr>
        <w:ind w:left="720"/>
        <w:rPr>
          <w:rFonts w:ascii="Times New Roman" w:hAnsi="Times New Roman" w:cs="Times New Roman"/>
        </w:rPr>
      </w:pPr>
      <w:r>
        <w:rPr>
          <w:rFonts w:ascii="Times New Roman" w:hAnsi="Times New Roman" w:cs="Times New Roman"/>
        </w:rPr>
        <w:t xml:space="preserve">A facility specifically designated for </w:t>
      </w:r>
      <w:r w:rsidR="00C61660">
        <w:rPr>
          <w:rFonts w:ascii="Times New Roman" w:hAnsi="Times New Roman" w:cs="Times New Roman"/>
        </w:rPr>
        <w:t xml:space="preserve">the </w:t>
      </w:r>
      <w:r>
        <w:rPr>
          <w:rFonts w:ascii="Times New Roman" w:hAnsi="Times New Roman" w:cs="Times New Roman"/>
        </w:rPr>
        <w:t>routine storing and/or servicing of six (6) or more commercial vehicles (except septic tank and solid waste vehicles) operated by the same entity.</w:t>
      </w:r>
    </w:p>
    <w:p w:rsidR="0061641C" w:rsidRDefault="0061641C" w:rsidP="0061641C">
      <w:pPr>
        <w:rPr>
          <w:rFonts w:ascii="Times New Roman" w:hAnsi="Times New Roman" w:cs="Times New Roman"/>
        </w:rPr>
      </w:pPr>
    </w:p>
    <w:p w:rsidR="0061641C" w:rsidRDefault="0018027C" w:rsidP="0061641C">
      <w:pPr>
        <w:rPr>
          <w:rFonts w:ascii="Times New Roman" w:hAnsi="Times New Roman" w:cs="Times New Roman"/>
          <w:u w:val="single"/>
        </w:rPr>
      </w:pPr>
      <w:r>
        <w:rPr>
          <w:rFonts w:ascii="Times New Roman" w:hAnsi="Times New Roman" w:cs="Times New Roman"/>
        </w:rPr>
        <w:tab/>
      </w:r>
      <w:r w:rsidR="0061641C" w:rsidRPr="009B5A6D">
        <w:rPr>
          <w:rFonts w:ascii="Times New Roman" w:hAnsi="Times New Roman" w:cs="Times New Roman"/>
          <w:u w:val="single"/>
        </w:rPr>
        <w:t>Common Open Space</w:t>
      </w:r>
    </w:p>
    <w:p w:rsidR="0061641C" w:rsidRDefault="0061641C" w:rsidP="0061641C">
      <w:pPr>
        <w:rPr>
          <w:rFonts w:ascii="Times New Roman" w:hAnsi="Times New Roman" w:cs="Times New Roman"/>
          <w:u w:val="single"/>
        </w:rPr>
      </w:pPr>
    </w:p>
    <w:p w:rsidR="0061641C" w:rsidRDefault="0061641C" w:rsidP="0018027C">
      <w:pPr>
        <w:ind w:left="720"/>
        <w:rPr>
          <w:rFonts w:ascii="Times New Roman" w:hAnsi="Times New Roman" w:cs="Times New Roman"/>
        </w:rPr>
      </w:pPr>
      <w:r>
        <w:rPr>
          <w:rFonts w:ascii="Times New Roman" w:hAnsi="Times New Roman" w:cs="Times New Roman"/>
        </w:rPr>
        <w:t>Land and/or water areas within the site designated for development, not individually owned or dedicated for public use, which are designed and intended for the common use or enjoyment of the residents of the development but not including any lands occ</w:t>
      </w:r>
      <w:r w:rsidR="0018027C">
        <w:rPr>
          <w:rFonts w:ascii="Times New Roman" w:hAnsi="Times New Roman" w:cs="Times New Roman"/>
        </w:rPr>
        <w:t>upied by streets, street rights-</w:t>
      </w:r>
      <w:r>
        <w:rPr>
          <w:rFonts w:ascii="Times New Roman" w:hAnsi="Times New Roman" w:cs="Times New Roman"/>
        </w:rPr>
        <w:t>of-way, or off-street parking.</w:t>
      </w:r>
    </w:p>
    <w:p w:rsidR="0061641C" w:rsidRDefault="0061641C" w:rsidP="0061641C">
      <w:pPr>
        <w:rPr>
          <w:rFonts w:ascii="Times New Roman" w:hAnsi="Times New Roman" w:cs="Times New Roman"/>
        </w:rPr>
      </w:pPr>
    </w:p>
    <w:p w:rsidR="0061641C" w:rsidRDefault="0018027C" w:rsidP="0061641C">
      <w:pPr>
        <w:rPr>
          <w:rFonts w:ascii="Times New Roman" w:hAnsi="Times New Roman" w:cs="Times New Roman"/>
          <w:u w:val="single"/>
        </w:rPr>
      </w:pPr>
      <w:r>
        <w:rPr>
          <w:rFonts w:ascii="Times New Roman" w:hAnsi="Times New Roman" w:cs="Times New Roman"/>
        </w:rPr>
        <w:tab/>
      </w:r>
      <w:r w:rsidR="0061641C" w:rsidRPr="00E90ABE">
        <w:rPr>
          <w:rFonts w:ascii="Times New Roman" w:hAnsi="Times New Roman" w:cs="Times New Roman"/>
          <w:u w:val="single"/>
        </w:rPr>
        <w:t>Common Open Space, Improved</w:t>
      </w:r>
    </w:p>
    <w:p w:rsidR="0061641C" w:rsidRDefault="0061641C" w:rsidP="0061641C">
      <w:pPr>
        <w:rPr>
          <w:rFonts w:ascii="Times New Roman" w:hAnsi="Times New Roman" w:cs="Times New Roman"/>
          <w:u w:val="single"/>
        </w:rPr>
      </w:pPr>
    </w:p>
    <w:p w:rsidR="00C61660" w:rsidRDefault="0061641C" w:rsidP="0018027C">
      <w:pPr>
        <w:ind w:left="720"/>
        <w:rPr>
          <w:rFonts w:ascii="Times New Roman" w:hAnsi="Times New Roman" w:cs="Times New Roman"/>
        </w:rPr>
      </w:pPr>
      <w:r>
        <w:rPr>
          <w:rFonts w:ascii="Times New Roman" w:hAnsi="Times New Roman" w:cs="Times New Roman"/>
        </w:rPr>
        <w:t>Common open space which has been improved with recreational areas and amenities such as, but not limit</w:t>
      </w:r>
      <w:r w:rsidR="00C61660">
        <w:rPr>
          <w:rFonts w:ascii="Times New Roman" w:hAnsi="Times New Roman" w:cs="Times New Roman"/>
        </w:rPr>
        <w:t>ed</w:t>
      </w:r>
      <w:r>
        <w:rPr>
          <w:rFonts w:ascii="Times New Roman" w:hAnsi="Times New Roman" w:cs="Times New Roman"/>
        </w:rPr>
        <w:t xml:space="preserve"> to, ball fields, tennis courts, swimming pools, nature trials, clubhouses, etc.</w:t>
      </w:r>
    </w:p>
    <w:p w:rsidR="0081177F" w:rsidRDefault="0081177F" w:rsidP="0061641C">
      <w:pPr>
        <w:rPr>
          <w:rFonts w:ascii="Times New Roman" w:hAnsi="Times New Roman" w:cs="Times New Roman"/>
        </w:rPr>
      </w:pPr>
    </w:p>
    <w:p w:rsidR="0061641C" w:rsidRDefault="0018027C" w:rsidP="0061641C">
      <w:pPr>
        <w:rPr>
          <w:rFonts w:ascii="Times New Roman" w:hAnsi="Times New Roman" w:cs="Times New Roman"/>
          <w:u w:val="single"/>
        </w:rPr>
      </w:pPr>
      <w:r>
        <w:rPr>
          <w:rFonts w:ascii="Times New Roman" w:hAnsi="Times New Roman" w:cs="Times New Roman"/>
        </w:rPr>
        <w:tab/>
      </w:r>
      <w:r w:rsidR="0061641C" w:rsidRPr="009B1AFE">
        <w:rPr>
          <w:rFonts w:ascii="Times New Roman" w:hAnsi="Times New Roman" w:cs="Times New Roman"/>
          <w:u w:val="single"/>
        </w:rPr>
        <w:t>Community Center</w:t>
      </w:r>
    </w:p>
    <w:p w:rsidR="0061641C" w:rsidRDefault="0061641C" w:rsidP="0061641C">
      <w:pPr>
        <w:rPr>
          <w:rFonts w:ascii="Times New Roman" w:hAnsi="Times New Roman" w:cs="Times New Roman"/>
          <w:u w:val="single"/>
        </w:rPr>
      </w:pPr>
    </w:p>
    <w:p w:rsidR="00384725" w:rsidRDefault="0061641C" w:rsidP="0018027C">
      <w:pPr>
        <w:ind w:left="720"/>
        <w:rPr>
          <w:rFonts w:ascii="Times New Roman" w:hAnsi="Times New Roman" w:cs="Times New Roman"/>
        </w:rPr>
      </w:pPr>
      <w:r>
        <w:rPr>
          <w:rFonts w:ascii="Times New Roman" w:hAnsi="Times New Roman" w:cs="Times New Roman"/>
        </w:rPr>
        <w:t>A building used for recreational, social, educational and cultural activities, usually owned and operated by a public or non-profit group or agency.</w:t>
      </w:r>
    </w:p>
    <w:p w:rsidR="002B1082" w:rsidRDefault="002B1082" w:rsidP="0061641C">
      <w:pPr>
        <w:rPr>
          <w:rFonts w:ascii="Times New Roman" w:hAnsi="Times New Roman" w:cs="Times New Roman"/>
        </w:rPr>
      </w:pPr>
    </w:p>
    <w:p w:rsidR="00384725" w:rsidRDefault="00AA7FEB" w:rsidP="0061641C">
      <w:pPr>
        <w:rPr>
          <w:rFonts w:ascii="Times New Roman" w:hAnsi="Times New Roman" w:cs="Times New Roman"/>
          <w:u w:val="single"/>
        </w:rPr>
      </w:pPr>
      <w:r>
        <w:rPr>
          <w:rFonts w:ascii="Times New Roman" w:hAnsi="Times New Roman" w:cs="Times New Roman"/>
        </w:rPr>
        <w:tab/>
      </w:r>
      <w:r w:rsidR="00384725">
        <w:rPr>
          <w:rFonts w:ascii="Times New Roman" w:hAnsi="Times New Roman" w:cs="Times New Roman"/>
          <w:u w:val="single"/>
        </w:rPr>
        <w:t>Computer and Data Processing Service</w:t>
      </w:r>
    </w:p>
    <w:p w:rsidR="00AA7FEB" w:rsidRDefault="00AA7FEB" w:rsidP="0061641C">
      <w:pPr>
        <w:rPr>
          <w:rFonts w:ascii="Times New Roman" w:hAnsi="Times New Roman" w:cs="Times New Roman"/>
          <w:u w:val="single"/>
        </w:rPr>
      </w:pPr>
    </w:p>
    <w:p w:rsidR="00A36FEA" w:rsidRPr="00A36FEA" w:rsidRDefault="00384725" w:rsidP="00AA7FEB">
      <w:pPr>
        <w:ind w:left="720"/>
        <w:rPr>
          <w:rFonts w:ascii="Times New Roman" w:hAnsi="Times New Roman" w:cs="Times New Roman"/>
        </w:rPr>
      </w:pPr>
      <w:r>
        <w:rPr>
          <w:rFonts w:ascii="Times New Roman" w:hAnsi="Times New Roman" w:cs="Times New Roman"/>
        </w:rPr>
        <w:t>A commercial establishment that offers services</w:t>
      </w:r>
      <w:r>
        <w:t xml:space="preserve"> </w:t>
      </w:r>
      <w:r w:rsidRPr="00A36FEA">
        <w:rPr>
          <w:rFonts w:ascii="Times New Roman" w:hAnsi="Times New Roman" w:cs="Times New Roman"/>
        </w:rPr>
        <w:t xml:space="preserve">involving the </w:t>
      </w:r>
      <w:r w:rsidR="00AA7FEB">
        <w:rPr>
          <w:rFonts w:ascii="Times New Roman" w:hAnsi="Times New Roman" w:cs="Times New Roman"/>
        </w:rPr>
        <w:t xml:space="preserve">digital </w:t>
      </w:r>
      <w:r w:rsidRPr="00A36FEA">
        <w:rPr>
          <w:rFonts w:ascii="Times New Roman" w:hAnsi="Times New Roman" w:cs="Times New Roman"/>
        </w:rPr>
        <w:t>transformation of data into information</w:t>
      </w:r>
      <w:r w:rsidR="00A36FEA">
        <w:rPr>
          <w:rFonts w:ascii="Times New Roman" w:hAnsi="Times New Roman" w:cs="Times New Roman"/>
        </w:rPr>
        <w:t xml:space="preserve"> for use by business clients.  </w:t>
      </w:r>
    </w:p>
    <w:p w:rsidR="00A36FEA" w:rsidRPr="00A36FEA" w:rsidRDefault="00A36FEA" w:rsidP="0061641C">
      <w:pPr>
        <w:rPr>
          <w:rFonts w:ascii="Times New Roman" w:hAnsi="Times New Roman" w:cs="Times New Roman"/>
        </w:rPr>
      </w:pPr>
    </w:p>
    <w:p w:rsidR="0061641C" w:rsidRDefault="00AA7FEB" w:rsidP="0061641C">
      <w:pPr>
        <w:rPr>
          <w:rFonts w:ascii="Times New Roman" w:hAnsi="Times New Roman" w:cs="Times New Roman"/>
          <w:u w:val="single"/>
        </w:rPr>
      </w:pPr>
      <w:r>
        <w:rPr>
          <w:rFonts w:ascii="Times New Roman" w:hAnsi="Times New Roman" w:cs="Times New Roman"/>
        </w:rPr>
        <w:tab/>
      </w:r>
      <w:r w:rsidR="0061641C" w:rsidRPr="009B1AFE">
        <w:rPr>
          <w:rFonts w:ascii="Times New Roman" w:hAnsi="Times New Roman" w:cs="Times New Roman"/>
          <w:u w:val="single"/>
        </w:rPr>
        <w:t>Conditional Use Permit</w:t>
      </w:r>
    </w:p>
    <w:p w:rsidR="0061641C" w:rsidRDefault="0061641C" w:rsidP="0061641C">
      <w:pPr>
        <w:rPr>
          <w:rFonts w:ascii="Times New Roman" w:hAnsi="Times New Roman" w:cs="Times New Roman"/>
          <w:u w:val="single"/>
        </w:rPr>
      </w:pPr>
    </w:p>
    <w:p w:rsidR="0061641C" w:rsidRDefault="0061641C" w:rsidP="00AA7FEB">
      <w:pPr>
        <w:ind w:left="720"/>
        <w:rPr>
          <w:rFonts w:ascii="Times New Roman" w:hAnsi="Times New Roman" w:cs="Times New Roman"/>
        </w:rPr>
      </w:pPr>
      <w:r>
        <w:rPr>
          <w:rFonts w:ascii="Times New Roman" w:hAnsi="Times New Roman" w:cs="Times New Roman"/>
        </w:rPr>
        <w:t xml:space="preserve">A special authorization for a conditional use which may be subject to any specific restrictions or conditions on its size, location, intent, character of use, etc. as determined by the </w:t>
      </w:r>
      <w:r w:rsidR="00C61660">
        <w:rPr>
          <w:rFonts w:ascii="Times New Roman" w:hAnsi="Times New Roman" w:cs="Times New Roman"/>
        </w:rPr>
        <w:t xml:space="preserve">Stanfield </w:t>
      </w:r>
      <w:r>
        <w:rPr>
          <w:rFonts w:ascii="Times New Roman" w:hAnsi="Times New Roman" w:cs="Times New Roman"/>
        </w:rPr>
        <w:t>Town Council.</w:t>
      </w:r>
    </w:p>
    <w:p w:rsidR="0061641C" w:rsidRDefault="0061641C" w:rsidP="0061641C">
      <w:pPr>
        <w:rPr>
          <w:rFonts w:ascii="Times New Roman" w:hAnsi="Times New Roman" w:cs="Times New Roman"/>
        </w:rPr>
      </w:pPr>
    </w:p>
    <w:p w:rsidR="00A36FEA" w:rsidRDefault="00916C01" w:rsidP="0061641C">
      <w:pPr>
        <w:rPr>
          <w:rFonts w:ascii="Times New Roman" w:hAnsi="Times New Roman" w:cs="Times New Roman"/>
          <w:u w:val="single"/>
        </w:rPr>
      </w:pPr>
      <w:r>
        <w:rPr>
          <w:rFonts w:ascii="Times New Roman" w:hAnsi="Times New Roman" w:cs="Times New Roman"/>
        </w:rPr>
        <w:tab/>
      </w:r>
      <w:r w:rsidR="00E8342E">
        <w:rPr>
          <w:rFonts w:ascii="Times New Roman" w:hAnsi="Times New Roman" w:cs="Times New Roman"/>
          <w:u w:val="single"/>
        </w:rPr>
        <w:t>Conditional Zoning District</w:t>
      </w:r>
    </w:p>
    <w:p w:rsidR="00E8342E" w:rsidRDefault="00E8342E" w:rsidP="0061641C">
      <w:pPr>
        <w:rPr>
          <w:rFonts w:ascii="Times New Roman" w:hAnsi="Times New Roman" w:cs="Times New Roman"/>
          <w:u w:val="single"/>
        </w:rPr>
      </w:pPr>
    </w:p>
    <w:p w:rsidR="00A36FEA" w:rsidRPr="00E8342E" w:rsidRDefault="00E8342E" w:rsidP="00916C01">
      <w:pPr>
        <w:ind w:left="720"/>
        <w:rPr>
          <w:rFonts w:ascii="Times New Roman" w:hAnsi="Times New Roman" w:cs="Times New Roman"/>
          <w:u w:val="single"/>
        </w:rPr>
      </w:pPr>
      <w:r>
        <w:rPr>
          <w:rFonts w:ascii="Times New Roman" w:hAnsi="Times New Roman" w:cs="Times New Roman"/>
        </w:rPr>
        <w:t>A z</w:t>
      </w:r>
      <w:r w:rsidRPr="00E8342E">
        <w:rPr>
          <w:rFonts w:ascii="Times New Roman" w:hAnsi="Times New Roman" w:cs="Times New Roman"/>
        </w:rPr>
        <w:t xml:space="preserve">oning districts in which the development and </w:t>
      </w:r>
      <w:r w:rsidR="00916C01">
        <w:rPr>
          <w:rFonts w:ascii="Times New Roman" w:hAnsi="Times New Roman" w:cs="Times New Roman"/>
        </w:rPr>
        <w:t xml:space="preserve">use of the property so </w:t>
      </w:r>
      <w:r>
        <w:rPr>
          <w:rFonts w:ascii="Times New Roman" w:hAnsi="Times New Roman" w:cs="Times New Roman"/>
        </w:rPr>
        <w:t>zoned is</w:t>
      </w:r>
      <w:r w:rsidRPr="00E8342E">
        <w:rPr>
          <w:rFonts w:ascii="Times New Roman" w:hAnsi="Times New Roman" w:cs="Times New Roman"/>
        </w:rPr>
        <w:t xml:space="preserve"> governed by the regulations applicable to one of the general use zoning districts, as modified by the conditions and restrictions imposed as part of the legislative decision creating the </w:t>
      </w:r>
      <w:r w:rsidR="00916C01">
        <w:rPr>
          <w:rFonts w:ascii="Times New Roman" w:hAnsi="Times New Roman" w:cs="Times New Roman"/>
        </w:rPr>
        <w:t xml:space="preserve">district and applying it to the </w:t>
      </w:r>
      <w:r w:rsidRPr="00E8342E">
        <w:rPr>
          <w:rFonts w:ascii="Times New Roman" w:hAnsi="Times New Roman" w:cs="Times New Roman"/>
        </w:rPr>
        <w:t>particular property.</w:t>
      </w:r>
    </w:p>
    <w:p w:rsidR="00A36FEA" w:rsidRDefault="00A36FEA" w:rsidP="0061641C">
      <w:pPr>
        <w:rPr>
          <w:rFonts w:ascii="Times New Roman" w:hAnsi="Times New Roman" w:cs="Times New Roman"/>
        </w:rPr>
      </w:pPr>
    </w:p>
    <w:p w:rsidR="0061641C" w:rsidRDefault="00916C0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Condominium</w:t>
      </w:r>
    </w:p>
    <w:p w:rsidR="0061641C" w:rsidRDefault="0061641C" w:rsidP="0061641C">
      <w:pPr>
        <w:rPr>
          <w:rFonts w:ascii="Times New Roman" w:hAnsi="Times New Roman" w:cs="Times New Roman"/>
        </w:rPr>
      </w:pPr>
    </w:p>
    <w:p w:rsidR="0061641C" w:rsidRDefault="0061641C" w:rsidP="00916C01">
      <w:pPr>
        <w:ind w:left="720"/>
        <w:rPr>
          <w:rFonts w:ascii="Times New Roman" w:hAnsi="Times New Roman" w:cs="Times New Roman"/>
        </w:rPr>
      </w:pPr>
      <w:r>
        <w:rPr>
          <w:rFonts w:ascii="Times New Roman" w:hAnsi="Times New Roman" w:cs="Times New Roman"/>
        </w:rPr>
        <w:t xml:space="preserve">A building or group of buildings, in which dwelling units, offices, or floor </w:t>
      </w:r>
      <w:r w:rsidR="00916C01">
        <w:rPr>
          <w:rFonts w:ascii="Times New Roman" w:hAnsi="Times New Roman" w:cs="Times New Roman"/>
        </w:rPr>
        <w:tab/>
      </w:r>
      <w:r>
        <w:rPr>
          <w:rFonts w:ascii="Times New Roman" w:hAnsi="Times New Roman" w:cs="Times New Roman"/>
        </w:rPr>
        <w:t xml:space="preserve">area are owned individually, and the structure, common areas, and facilities are owned by all the owners on a proportional, undivided basis. </w:t>
      </w:r>
      <w:r w:rsidR="00C61660">
        <w:rPr>
          <w:rFonts w:ascii="Times New Roman" w:hAnsi="Times New Roman" w:cs="Times New Roman"/>
        </w:rPr>
        <w:tab/>
      </w:r>
    </w:p>
    <w:p w:rsidR="00A36FEA" w:rsidRDefault="00A36FEA" w:rsidP="00592D31">
      <w:pPr>
        <w:rPr>
          <w:rFonts w:ascii="Times New Roman" w:hAnsi="Times New Roman" w:cs="Times New Roman"/>
        </w:rPr>
      </w:pPr>
    </w:p>
    <w:p w:rsidR="00A36FEA" w:rsidRDefault="00916C01" w:rsidP="00592D31">
      <w:pPr>
        <w:rPr>
          <w:rFonts w:ascii="Times New Roman" w:hAnsi="Times New Roman" w:cs="Times New Roman"/>
          <w:u w:val="single"/>
        </w:rPr>
      </w:pPr>
      <w:r>
        <w:rPr>
          <w:rFonts w:ascii="Times New Roman" w:hAnsi="Times New Roman" w:cs="Times New Roman"/>
        </w:rPr>
        <w:tab/>
      </w:r>
      <w:r w:rsidR="00A36FEA">
        <w:rPr>
          <w:rFonts w:ascii="Times New Roman" w:hAnsi="Times New Roman" w:cs="Times New Roman"/>
          <w:u w:val="single"/>
        </w:rPr>
        <w:t>Consignment Store</w:t>
      </w:r>
    </w:p>
    <w:p w:rsidR="00A36FEA" w:rsidRDefault="00A36FEA" w:rsidP="00592D31">
      <w:pPr>
        <w:rPr>
          <w:rFonts w:ascii="Times New Roman" w:hAnsi="Times New Roman" w:cs="Times New Roman"/>
          <w:u w:val="single"/>
        </w:rPr>
      </w:pPr>
    </w:p>
    <w:p w:rsidR="00E8342E" w:rsidRDefault="00916C01" w:rsidP="0061641C">
      <w:pPr>
        <w:rPr>
          <w:rFonts w:ascii="Times New Roman" w:hAnsi="Times New Roman" w:cs="Times New Roman"/>
        </w:rPr>
      </w:pPr>
      <w:r>
        <w:rPr>
          <w:rFonts w:ascii="Times New Roman" w:hAnsi="Times New Roman" w:cs="Times New Roman"/>
        </w:rPr>
        <w:tab/>
      </w:r>
      <w:r w:rsidR="00A36FEA">
        <w:rPr>
          <w:rFonts w:ascii="Times New Roman" w:hAnsi="Times New Roman" w:cs="Times New Roman"/>
        </w:rPr>
        <w:t>A retail store that stocks and sells good on a consignment basis.</w:t>
      </w:r>
    </w:p>
    <w:p w:rsidR="0061641C" w:rsidRDefault="00937D2A"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Construction Trailer</w:t>
      </w:r>
    </w:p>
    <w:p w:rsidR="0061641C" w:rsidRDefault="0061641C" w:rsidP="0061641C">
      <w:pPr>
        <w:rPr>
          <w:rFonts w:ascii="Times New Roman" w:hAnsi="Times New Roman" w:cs="Times New Roman"/>
        </w:rPr>
      </w:pPr>
    </w:p>
    <w:p w:rsidR="0061641C" w:rsidRDefault="0061641C" w:rsidP="00937D2A">
      <w:pPr>
        <w:ind w:left="720"/>
        <w:rPr>
          <w:rFonts w:ascii="Times New Roman" w:hAnsi="Times New Roman" w:cs="Times New Roman"/>
        </w:rPr>
      </w:pPr>
      <w:r>
        <w:rPr>
          <w:rFonts w:ascii="Times New Roman" w:hAnsi="Times New Roman" w:cs="Times New Roman"/>
        </w:rPr>
        <w:t>A structure standing on wheels towed or hauled by another vehicle and used for neither overnight nor year-round occupancy at the construction site on a temporary basis for office purposes.</w:t>
      </w:r>
    </w:p>
    <w:p w:rsidR="0061641C" w:rsidRDefault="0061641C" w:rsidP="0061641C">
      <w:pPr>
        <w:rPr>
          <w:rFonts w:ascii="Times New Roman" w:hAnsi="Times New Roman" w:cs="Times New Roman"/>
        </w:rPr>
      </w:pPr>
    </w:p>
    <w:p w:rsidR="0061641C" w:rsidRDefault="00937D2A"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Contiguous</w:t>
      </w:r>
      <w:r w:rsidR="00592D31">
        <w:rPr>
          <w:rFonts w:ascii="Times New Roman" w:hAnsi="Times New Roman" w:cs="Times New Roman"/>
          <w:u w:val="single"/>
        </w:rPr>
        <w:t xml:space="preserve"> Area</w:t>
      </w:r>
    </w:p>
    <w:p w:rsidR="0061641C" w:rsidRDefault="0061641C" w:rsidP="0061641C">
      <w:pPr>
        <w:rPr>
          <w:rFonts w:ascii="Times New Roman" w:hAnsi="Times New Roman" w:cs="Times New Roman"/>
          <w:u w:val="single"/>
        </w:rPr>
      </w:pPr>
    </w:p>
    <w:p w:rsidR="0061641C" w:rsidRDefault="00937D2A" w:rsidP="00937D2A">
      <w:pPr>
        <w:ind w:left="720"/>
        <w:rPr>
          <w:rFonts w:ascii="Times New Roman" w:hAnsi="Times New Roman" w:cs="Times New Roman"/>
        </w:rPr>
      </w:pPr>
      <w:r>
        <w:rPr>
          <w:rFonts w:ascii="Times New Roman" w:hAnsi="Times New Roman" w:cs="Times New Roman"/>
        </w:rPr>
        <w:t>A</w:t>
      </w:r>
      <w:r w:rsidR="00592D31">
        <w:rPr>
          <w:rFonts w:ascii="Times New Roman" w:hAnsi="Times New Roman" w:cs="Times New Roman"/>
        </w:rPr>
        <w:t>ny area which abuts directly on a subject property or is s</w:t>
      </w:r>
      <w:r>
        <w:rPr>
          <w:rFonts w:ascii="Times New Roman" w:hAnsi="Times New Roman" w:cs="Times New Roman"/>
        </w:rPr>
        <w:t xml:space="preserve">eparated from </w:t>
      </w:r>
      <w:r w:rsidR="00592D31">
        <w:rPr>
          <w:rFonts w:ascii="Times New Roman" w:hAnsi="Times New Roman" w:cs="Times New Roman"/>
        </w:rPr>
        <w:t>the subject property by a street or right-of-way of</w:t>
      </w:r>
      <w:r>
        <w:rPr>
          <w:rFonts w:ascii="Times New Roman" w:hAnsi="Times New Roman" w:cs="Times New Roman"/>
        </w:rPr>
        <w:t xml:space="preserve"> a railroad or other utility </w:t>
      </w:r>
      <w:r w:rsidR="00592D31">
        <w:rPr>
          <w:rFonts w:ascii="Times New Roman" w:hAnsi="Times New Roman" w:cs="Times New Roman"/>
        </w:rPr>
        <w:t>or public service corporation</w:t>
      </w:r>
      <w:r w:rsidR="0061641C">
        <w:rPr>
          <w:rFonts w:ascii="Times New Roman" w:hAnsi="Times New Roman" w:cs="Times New Roman"/>
        </w:rPr>
        <w:t xml:space="preserve">.  The term “contiguous” shall also mean </w:t>
      </w:r>
      <w:r>
        <w:rPr>
          <w:rFonts w:ascii="Times New Roman" w:hAnsi="Times New Roman" w:cs="Times New Roman"/>
        </w:rPr>
        <w:tab/>
      </w:r>
      <w:r w:rsidR="0061641C">
        <w:rPr>
          <w:rFonts w:ascii="Times New Roman" w:hAnsi="Times New Roman" w:cs="Times New Roman"/>
        </w:rPr>
        <w:t>“abutting” or adjacent”.</w:t>
      </w:r>
    </w:p>
    <w:p w:rsidR="0061641C" w:rsidRDefault="0061641C" w:rsidP="0061641C">
      <w:pPr>
        <w:rPr>
          <w:rFonts w:ascii="Times New Roman" w:hAnsi="Times New Roman" w:cs="Times New Roman"/>
        </w:rPr>
      </w:pPr>
    </w:p>
    <w:p w:rsidR="0061641C" w:rsidRDefault="00937D2A" w:rsidP="0061641C">
      <w:pPr>
        <w:rPr>
          <w:rFonts w:ascii="Times New Roman" w:hAnsi="Times New Roman" w:cs="Times New Roman"/>
          <w:u w:val="single"/>
        </w:rPr>
      </w:pPr>
      <w:r>
        <w:rPr>
          <w:rFonts w:ascii="Times New Roman" w:hAnsi="Times New Roman" w:cs="Times New Roman"/>
        </w:rPr>
        <w:tab/>
      </w:r>
      <w:r w:rsidR="0061641C" w:rsidRPr="00D308EC">
        <w:rPr>
          <w:rFonts w:ascii="Times New Roman" w:hAnsi="Times New Roman" w:cs="Times New Roman"/>
          <w:u w:val="single"/>
        </w:rPr>
        <w:t>Continuing Care Facility</w:t>
      </w:r>
    </w:p>
    <w:p w:rsidR="0061641C" w:rsidRDefault="0061641C" w:rsidP="0061641C">
      <w:pPr>
        <w:rPr>
          <w:rFonts w:ascii="Times New Roman" w:hAnsi="Times New Roman" w:cs="Times New Roman"/>
          <w:u w:val="single"/>
        </w:rPr>
      </w:pPr>
    </w:p>
    <w:p w:rsidR="0061641C" w:rsidRDefault="0061641C" w:rsidP="00937D2A">
      <w:pPr>
        <w:ind w:left="720"/>
        <w:rPr>
          <w:rFonts w:ascii="Times New Roman" w:hAnsi="Times New Roman" w:cs="Times New Roman"/>
        </w:rPr>
      </w:pPr>
      <w:r>
        <w:rPr>
          <w:rFonts w:ascii="Times New Roman" w:hAnsi="Times New Roman" w:cs="Times New Roman"/>
        </w:rPr>
        <w:t xml:space="preserve">A residential complex which contains a variety of living facilities which may include independent living units (i.e., apartments, condominiums, </w:t>
      </w:r>
      <w:proofErr w:type="gramStart"/>
      <w:r>
        <w:rPr>
          <w:rFonts w:ascii="Times New Roman" w:hAnsi="Times New Roman" w:cs="Times New Roman"/>
        </w:rPr>
        <w:t>cottages</w:t>
      </w:r>
      <w:proofErr w:type="gramEnd"/>
      <w:r>
        <w:rPr>
          <w:rFonts w:ascii="Times New Roman" w:hAnsi="Times New Roman" w:cs="Times New Roman"/>
        </w:rPr>
        <w:t xml:space="preserve">) assisted living facilities and/or nursing home beds.  Residents of such a facility may either pay rent or purchase their living quarters.  If the </w:t>
      </w:r>
      <w:r w:rsidR="00937D2A">
        <w:rPr>
          <w:rFonts w:ascii="Times New Roman" w:hAnsi="Times New Roman" w:cs="Times New Roman"/>
        </w:rPr>
        <w:tab/>
      </w:r>
      <w:r>
        <w:rPr>
          <w:rFonts w:ascii="Times New Roman" w:hAnsi="Times New Roman" w:cs="Times New Roman"/>
        </w:rPr>
        <w:t>unit is occupant-owned, the unit norm</w:t>
      </w:r>
      <w:r w:rsidR="00937D2A">
        <w:rPr>
          <w:rFonts w:ascii="Times New Roman" w:hAnsi="Times New Roman" w:cs="Times New Roman"/>
        </w:rPr>
        <w:t xml:space="preserve">ally reverts to the development </w:t>
      </w:r>
      <w:r>
        <w:rPr>
          <w:rFonts w:ascii="Times New Roman" w:hAnsi="Times New Roman" w:cs="Times New Roman"/>
        </w:rPr>
        <w:t xml:space="preserve">owner </w:t>
      </w:r>
      <w:r w:rsidR="00592D31">
        <w:rPr>
          <w:rFonts w:ascii="Times New Roman" w:hAnsi="Times New Roman" w:cs="Times New Roman"/>
        </w:rPr>
        <w:t xml:space="preserve">or a surviving spouse </w:t>
      </w:r>
      <w:r>
        <w:rPr>
          <w:rFonts w:ascii="Times New Roman" w:hAnsi="Times New Roman" w:cs="Times New Roman"/>
        </w:rPr>
        <w:t xml:space="preserve">upon the death of the </w:t>
      </w:r>
      <w:r w:rsidR="00592D31">
        <w:rPr>
          <w:rFonts w:ascii="Times New Roman" w:hAnsi="Times New Roman" w:cs="Times New Roman"/>
        </w:rPr>
        <w:t>resident.</w:t>
      </w:r>
    </w:p>
    <w:p w:rsidR="00937D2A" w:rsidRDefault="00937D2A" w:rsidP="00937D2A">
      <w:pPr>
        <w:ind w:left="720"/>
        <w:rPr>
          <w:rFonts w:ascii="Times New Roman" w:hAnsi="Times New Roman" w:cs="Times New Roman"/>
        </w:rPr>
      </w:pPr>
    </w:p>
    <w:p w:rsidR="0084388C" w:rsidRDefault="00937D2A" w:rsidP="0084388C">
      <w:pPr>
        <w:rPr>
          <w:rFonts w:ascii="Times New Roman" w:hAnsi="Times New Roman" w:cs="Times New Roman"/>
          <w:u w:val="single"/>
        </w:rPr>
      </w:pPr>
      <w:r>
        <w:rPr>
          <w:rFonts w:ascii="Times New Roman" w:hAnsi="Times New Roman" w:cs="Times New Roman"/>
        </w:rPr>
        <w:tab/>
      </w:r>
      <w:r w:rsidR="0084388C">
        <w:rPr>
          <w:rFonts w:ascii="Times New Roman" w:hAnsi="Times New Roman" w:cs="Times New Roman"/>
          <w:u w:val="single"/>
        </w:rPr>
        <w:t>Corner Lot</w:t>
      </w:r>
    </w:p>
    <w:p w:rsidR="0084388C" w:rsidRPr="00372A5A" w:rsidRDefault="0084388C" w:rsidP="0084388C">
      <w:pPr>
        <w:rPr>
          <w:rFonts w:ascii="Times New Roman" w:hAnsi="Times New Roman" w:cs="Times New Roman"/>
          <w:sz w:val="16"/>
          <w:szCs w:val="16"/>
        </w:rPr>
      </w:pPr>
    </w:p>
    <w:p w:rsidR="0084388C" w:rsidRPr="0084388C" w:rsidRDefault="0048626B" w:rsidP="00937D2A">
      <w:pPr>
        <w:ind w:left="720"/>
        <w:rPr>
          <w:rFonts w:ascii="Times New Roman" w:hAnsi="Times New Roman" w:cs="Times New Roman"/>
        </w:rPr>
      </w:pPr>
      <w:r>
        <w:rPr>
          <w:rFonts w:ascii="Times New Roman" w:hAnsi="Times New Roman" w:cs="Times New Roman"/>
        </w:rPr>
        <w:t>A lot located at the intersection of two (2) or more st</w:t>
      </w:r>
      <w:r w:rsidR="00937D2A">
        <w:rPr>
          <w:rFonts w:ascii="Times New Roman" w:hAnsi="Times New Roman" w:cs="Times New Roman"/>
        </w:rPr>
        <w:t xml:space="preserve">reets, or abutting a </w:t>
      </w:r>
      <w:r>
        <w:rPr>
          <w:rFonts w:ascii="Times New Roman" w:hAnsi="Times New Roman" w:cs="Times New Roman"/>
        </w:rPr>
        <w:t>curved street or streets in such a way that th</w:t>
      </w:r>
      <w:r w:rsidR="00937D2A">
        <w:rPr>
          <w:rFonts w:ascii="Times New Roman" w:hAnsi="Times New Roman" w:cs="Times New Roman"/>
        </w:rPr>
        <w:t xml:space="preserve">e front building line meets </w:t>
      </w:r>
      <w:r>
        <w:rPr>
          <w:rFonts w:ascii="Times New Roman" w:hAnsi="Times New Roman" w:cs="Times New Roman"/>
        </w:rPr>
        <w:t>either side lot line at an interior angle of less than 135 degrees.</w:t>
      </w:r>
      <w:r w:rsidR="0084388C">
        <w:rPr>
          <w:rFonts w:ascii="Times New Roman" w:hAnsi="Times New Roman" w:cs="Times New Roman"/>
        </w:rPr>
        <w:t xml:space="preserve"> </w:t>
      </w:r>
    </w:p>
    <w:p w:rsidR="0061641C" w:rsidRDefault="0061641C" w:rsidP="0061641C">
      <w:pPr>
        <w:rPr>
          <w:rFonts w:ascii="Times New Roman" w:hAnsi="Times New Roman" w:cs="Times New Roman"/>
        </w:rPr>
      </w:pPr>
    </w:p>
    <w:p w:rsidR="0061641C" w:rsidRDefault="00937D2A"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Correctional Facility</w:t>
      </w:r>
    </w:p>
    <w:p w:rsidR="0061641C" w:rsidRPr="00372A5A" w:rsidRDefault="0061641C" w:rsidP="0061641C">
      <w:pPr>
        <w:rPr>
          <w:rFonts w:ascii="Times New Roman" w:hAnsi="Times New Roman" w:cs="Times New Roman"/>
          <w:sz w:val="16"/>
          <w:szCs w:val="16"/>
          <w:u w:val="single"/>
        </w:rPr>
      </w:pPr>
    </w:p>
    <w:p w:rsidR="0061641C" w:rsidRDefault="0048626B" w:rsidP="00937D2A">
      <w:pPr>
        <w:ind w:left="720"/>
        <w:rPr>
          <w:rFonts w:ascii="Times New Roman" w:hAnsi="Times New Roman" w:cs="Times New Roman"/>
        </w:rPr>
      </w:pPr>
      <w:r>
        <w:rPr>
          <w:rFonts w:ascii="Times New Roman" w:hAnsi="Times New Roman" w:cs="Times New Roman"/>
        </w:rPr>
        <w:t>A jail or other institutional facility used to co</w:t>
      </w:r>
      <w:r w:rsidR="00937D2A">
        <w:rPr>
          <w:rFonts w:ascii="Times New Roman" w:hAnsi="Times New Roman" w:cs="Times New Roman"/>
        </w:rPr>
        <w:t xml:space="preserve">nfine and provide treatment </w:t>
      </w:r>
      <w:r>
        <w:rPr>
          <w:rFonts w:ascii="Times New Roman" w:hAnsi="Times New Roman" w:cs="Times New Roman"/>
        </w:rPr>
        <w:t>or rehabilitation to violators of criminal law</w:t>
      </w:r>
      <w:r w:rsidR="00937D2A">
        <w:rPr>
          <w:rFonts w:ascii="Times New Roman" w:hAnsi="Times New Roman" w:cs="Times New Roman"/>
        </w:rPr>
        <w:t xml:space="preserve">s, including facilities for </w:t>
      </w:r>
      <w:r>
        <w:rPr>
          <w:rFonts w:ascii="Times New Roman" w:hAnsi="Times New Roman" w:cs="Times New Roman"/>
        </w:rPr>
        <w:t>persons who are participating in superv</w:t>
      </w:r>
      <w:r w:rsidR="00937D2A">
        <w:rPr>
          <w:rFonts w:ascii="Times New Roman" w:hAnsi="Times New Roman" w:cs="Times New Roman"/>
        </w:rPr>
        <w:t xml:space="preserve">ised work-release programs, </w:t>
      </w:r>
      <w:r>
        <w:rPr>
          <w:rFonts w:ascii="Times New Roman" w:hAnsi="Times New Roman" w:cs="Times New Roman"/>
        </w:rPr>
        <w:t>whether such facilities provide confinement for all of each 24 hour period</w:t>
      </w:r>
      <w:r w:rsidR="00937D2A">
        <w:rPr>
          <w:rFonts w:ascii="Times New Roman" w:hAnsi="Times New Roman" w:cs="Times New Roman"/>
        </w:rPr>
        <w:t xml:space="preserve"> </w:t>
      </w:r>
      <w:r>
        <w:rPr>
          <w:rFonts w:ascii="Times New Roman" w:hAnsi="Times New Roman" w:cs="Times New Roman"/>
        </w:rPr>
        <w:t>or only a portion thereof; but not including t</w:t>
      </w:r>
      <w:r w:rsidR="00937D2A">
        <w:rPr>
          <w:rFonts w:ascii="Times New Roman" w:hAnsi="Times New Roman" w:cs="Times New Roman"/>
        </w:rPr>
        <w:t xml:space="preserve">emporary holding facilities </w:t>
      </w:r>
      <w:r>
        <w:rPr>
          <w:rFonts w:ascii="Times New Roman" w:hAnsi="Times New Roman" w:cs="Times New Roman"/>
        </w:rPr>
        <w:t>that are accessory to a police station.</w:t>
      </w:r>
    </w:p>
    <w:p w:rsidR="008601D8" w:rsidRDefault="008601D8" w:rsidP="0061641C">
      <w:pPr>
        <w:rPr>
          <w:rFonts w:ascii="Times New Roman" w:hAnsi="Times New Roman" w:cs="Times New Roman"/>
        </w:rPr>
      </w:pPr>
    </w:p>
    <w:p w:rsidR="008601D8" w:rsidRPr="008640A5" w:rsidRDefault="00937D2A" w:rsidP="008601D8">
      <w:pPr>
        <w:rPr>
          <w:rFonts w:ascii="Times New Roman" w:hAnsi="Times New Roman" w:cs="Times New Roman"/>
          <w:u w:val="single"/>
        </w:rPr>
      </w:pPr>
      <w:r>
        <w:rPr>
          <w:rFonts w:ascii="Times New Roman" w:hAnsi="Times New Roman" w:cs="Times New Roman"/>
        </w:rPr>
        <w:tab/>
      </w:r>
      <w:r w:rsidR="008601D8" w:rsidRPr="008640A5">
        <w:rPr>
          <w:rFonts w:ascii="Times New Roman" w:hAnsi="Times New Roman" w:cs="Times New Roman"/>
          <w:u w:val="single"/>
        </w:rPr>
        <w:t>Country Club</w:t>
      </w:r>
    </w:p>
    <w:p w:rsidR="008601D8" w:rsidRPr="00372A5A" w:rsidRDefault="008601D8" w:rsidP="0061641C">
      <w:pPr>
        <w:rPr>
          <w:rFonts w:ascii="Times New Roman" w:hAnsi="Times New Roman" w:cs="Times New Roman"/>
          <w:sz w:val="16"/>
          <w:szCs w:val="16"/>
        </w:rPr>
      </w:pPr>
    </w:p>
    <w:p w:rsidR="0048626B" w:rsidRDefault="008601D8" w:rsidP="00937D2A">
      <w:pPr>
        <w:ind w:left="720"/>
        <w:rPr>
          <w:rFonts w:ascii="Times New Roman" w:hAnsi="Times New Roman" w:cs="Times New Roman"/>
        </w:rPr>
      </w:pPr>
      <w:r>
        <w:rPr>
          <w:rFonts w:ascii="Times New Roman" w:hAnsi="Times New Roman" w:cs="Times New Roman"/>
        </w:rPr>
        <w:t>A land area and buildings containing recreatio</w:t>
      </w:r>
      <w:r w:rsidR="00937D2A">
        <w:rPr>
          <w:rFonts w:ascii="Times New Roman" w:hAnsi="Times New Roman" w:cs="Times New Roman"/>
        </w:rPr>
        <w:t xml:space="preserve">nal facilities, clubhouses, </w:t>
      </w:r>
      <w:r>
        <w:rPr>
          <w:rFonts w:ascii="Times New Roman" w:hAnsi="Times New Roman" w:cs="Times New Roman"/>
        </w:rPr>
        <w:t>and usual accessory uses, open to members</w:t>
      </w:r>
      <w:r w:rsidR="00937D2A">
        <w:rPr>
          <w:rFonts w:ascii="Times New Roman" w:hAnsi="Times New Roman" w:cs="Times New Roman"/>
        </w:rPr>
        <w:t xml:space="preserve"> and their guests, which is </w:t>
      </w:r>
      <w:r>
        <w:rPr>
          <w:rFonts w:ascii="Times New Roman" w:hAnsi="Times New Roman" w:cs="Times New Roman"/>
        </w:rPr>
        <w:t>privately operated.  Uses at a country club freq</w:t>
      </w:r>
      <w:r w:rsidR="00937D2A">
        <w:rPr>
          <w:rFonts w:ascii="Times New Roman" w:hAnsi="Times New Roman" w:cs="Times New Roman"/>
        </w:rPr>
        <w:t xml:space="preserve">uently include golf courses, </w:t>
      </w:r>
      <w:r>
        <w:rPr>
          <w:rFonts w:ascii="Times New Roman" w:hAnsi="Times New Roman" w:cs="Times New Roman"/>
        </w:rPr>
        <w:t>swimming pools (outdoors), and clubho</w:t>
      </w:r>
      <w:r w:rsidR="00937D2A">
        <w:rPr>
          <w:rFonts w:ascii="Times New Roman" w:hAnsi="Times New Roman" w:cs="Times New Roman"/>
        </w:rPr>
        <w:t xml:space="preserve">uses.  Meal service may be </w:t>
      </w:r>
      <w:r>
        <w:rPr>
          <w:rFonts w:ascii="Times New Roman" w:hAnsi="Times New Roman" w:cs="Times New Roman"/>
        </w:rPr>
        <w:t>available, but is generally limited to members and their guest</w:t>
      </w:r>
      <w:r w:rsidR="00937D2A">
        <w:rPr>
          <w:rFonts w:ascii="Times New Roman" w:hAnsi="Times New Roman" w:cs="Times New Roman"/>
        </w:rPr>
        <w:t xml:space="preserve">s.  A county </w:t>
      </w:r>
      <w:r>
        <w:rPr>
          <w:rFonts w:ascii="Times New Roman" w:hAnsi="Times New Roman" w:cs="Times New Roman"/>
        </w:rPr>
        <w:t>club may be developed as a freestanding entity</w:t>
      </w:r>
      <w:r w:rsidR="00937D2A">
        <w:rPr>
          <w:rFonts w:ascii="Times New Roman" w:hAnsi="Times New Roman" w:cs="Times New Roman"/>
        </w:rPr>
        <w:t xml:space="preserve"> or a part of a residential </w:t>
      </w:r>
      <w:r>
        <w:rPr>
          <w:rFonts w:ascii="Times New Roman" w:hAnsi="Times New Roman" w:cs="Times New Roman"/>
        </w:rPr>
        <w:t xml:space="preserve">community or planned residential development.  </w:t>
      </w:r>
    </w:p>
    <w:p w:rsidR="008C67AB" w:rsidRDefault="008C67AB" w:rsidP="0061641C">
      <w:pPr>
        <w:rPr>
          <w:rFonts w:ascii="Times New Roman" w:hAnsi="Times New Roman" w:cs="Times New Roman"/>
        </w:rPr>
      </w:pPr>
    </w:p>
    <w:p w:rsidR="0048626B" w:rsidRDefault="00CF590F" w:rsidP="0061641C">
      <w:pPr>
        <w:rPr>
          <w:rFonts w:ascii="Times New Roman" w:hAnsi="Times New Roman" w:cs="Times New Roman"/>
          <w:u w:val="single"/>
        </w:rPr>
      </w:pPr>
      <w:r>
        <w:rPr>
          <w:rFonts w:ascii="Times New Roman" w:hAnsi="Times New Roman" w:cs="Times New Roman"/>
        </w:rPr>
        <w:tab/>
      </w:r>
      <w:r w:rsidR="0048626B">
        <w:rPr>
          <w:rFonts w:ascii="Times New Roman" w:hAnsi="Times New Roman" w:cs="Times New Roman"/>
          <w:u w:val="single"/>
        </w:rPr>
        <w:t>Critical Root Zone</w:t>
      </w:r>
    </w:p>
    <w:p w:rsidR="0048626B" w:rsidRPr="00372A5A" w:rsidRDefault="0048626B" w:rsidP="0061641C">
      <w:pPr>
        <w:rPr>
          <w:rFonts w:ascii="Times New Roman" w:hAnsi="Times New Roman" w:cs="Times New Roman"/>
          <w:sz w:val="16"/>
          <w:szCs w:val="16"/>
          <w:u w:val="single"/>
        </w:rPr>
      </w:pPr>
    </w:p>
    <w:p w:rsidR="0048626B" w:rsidRPr="0048626B" w:rsidRDefault="008601D8" w:rsidP="00CF590F">
      <w:pPr>
        <w:ind w:left="720"/>
        <w:rPr>
          <w:rFonts w:ascii="Times New Roman" w:hAnsi="Times New Roman" w:cs="Times New Roman"/>
        </w:rPr>
      </w:pPr>
      <w:r>
        <w:rPr>
          <w:rFonts w:ascii="Times New Roman" w:hAnsi="Times New Roman" w:cs="Times New Roman"/>
        </w:rPr>
        <w:t xml:space="preserve">The area under a tree which includes all land </w:t>
      </w:r>
      <w:r w:rsidR="00CF590F">
        <w:rPr>
          <w:rFonts w:ascii="Times New Roman" w:hAnsi="Times New Roman" w:cs="Times New Roman"/>
        </w:rPr>
        <w:t xml:space="preserve">within the drip line of the </w:t>
      </w:r>
      <w:r>
        <w:rPr>
          <w:rFonts w:ascii="Times New Roman" w:hAnsi="Times New Roman" w:cs="Times New Roman"/>
        </w:rPr>
        <w:t>tree.  The drip line is measured by a verti</w:t>
      </w:r>
      <w:r w:rsidR="00CF590F">
        <w:rPr>
          <w:rFonts w:ascii="Times New Roman" w:hAnsi="Times New Roman" w:cs="Times New Roman"/>
        </w:rPr>
        <w:t xml:space="preserve">cal line extending from the </w:t>
      </w:r>
      <w:r>
        <w:rPr>
          <w:rFonts w:ascii="Times New Roman" w:hAnsi="Times New Roman" w:cs="Times New Roman"/>
        </w:rPr>
        <w:t>outermost portion of a tree’s canopy to the ground.</w:t>
      </w:r>
    </w:p>
    <w:p w:rsidR="0061641C" w:rsidRDefault="0061641C" w:rsidP="0061641C">
      <w:pPr>
        <w:rPr>
          <w:rFonts w:ascii="Times New Roman" w:hAnsi="Times New Roman" w:cs="Times New Roman"/>
          <w:u w:val="single"/>
        </w:rPr>
      </w:pPr>
    </w:p>
    <w:p w:rsidR="009B07AE" w:rsidRDefault="009B07AE" w:rsidP="0061641C">
      <w:pPr>
        <w:rPr>
          <w:rFonts w:ascii="Times New Roman" w:hAnsi="Times New Roman" w:cs="Times New Roman"/>
          <w:u w:val="single"/>
        </w:rPr>
      </w:pPr>
    </w:p>
    <w:p w:rsidR="0061641C" w:rsidRDefault="0061641C" w:rsidP="006D0782">
      <w:pPr>
        <w:ind w:firstLine="720"/>
        <w:rPr>
          <w:rFonts w:ascii="Times New Roman" w:hAnsi="Times New Roman" w:cs="Times New Roman"/>
          <w:u w:val="single"/>
        </w:rPr>
      </w:pPr>
      <w:r w:rsidRPr="00E44172">
        <w:rPr>
          <w:rFonts w:ascii="Times New Roman" w:hAnsi="Times New Roman" w:cs="Times New Roman"/>
          <w:u w:val="single"/>
        </w:rPr>
        <w:t>Cul-De-Sac</w:t>
      </w:r>
    </w:p>
    <w:p w:rsidR="009B07AE" w:rsidRDefault="009B07AE" w:rsidP="009B07AE">
      <w:pPr>
        <w:rPr>
          <w:rFonts w:ascii="Times New Roman" w:hAnsi="Times New Roman" w:cs="Times New Roman"/>
          <w:sz w:val="16"/>
          <w:szCs w:val="16"/>
          <w:u w:val="single"/>
        </w:rPr>
      </w:pPr>
    </w:p>
    <w:p w:rsidR="0061641C" w:rsidRDefault="0061641C" w:rsidP="009B07AE">
      <w:pPr>
        <w:ind w:left="720"/>
        <w:rPr>
          <w:rFonts w:ascii="Times New Roman" w:hAnsi="Times New Roman" w:cs="Times New Roman"/>
        </w:rPr>
      </w:pPr>
      <w:r>
        <w:rPr>
          <w:rFonts w:ascii="Times New Roman" w:hAnsi="Times New Roman" w:cs="Times New Roman"/>
        </w:rPr>
        <w:t>The turnaround at the end of a dead-end street</w:t>
      </w:r>
      <w:r w:rsidR="006D0782">
        <w:rPr>
          <w:rFonts w:ascii="Times New Roman" w:hAnsi="Times New Roman" w:cs="Times New Roman"/>
        </w:rPr>
        <w:t>.</w:t>
      </w:r>
    </w:p>
    <w:p w:rsidR="000F3A23" w:rsidRDefault="000F3A23" w:rsidP="0061641C">
      <w:pPr>
        <w:rPr>
          <w:rFonts w:ascii="Times New Roman" w:hAnsi="Times New Roman" w:cs="Times New Roman"/>
        </w:rPr>
      </w:pPr>
    </w:p>
    <w:p w:rsidR="0061641C" w:rsidRDefault="0061641C" w:rsidP="006D0782">
      <w:pPr>
        <w:ind w:firstLine="720"/>
        <w:rPr>
          <w:rFonts w:ascii="Times New Roman" w:hAnsi="Times New Roman" w:cs="Times New Roman"/>
          <w:u w:val="single"/>
        </w:rPr>
      </w:pPr>
      <w:r w:rsidRPr="00EF3611">
        <w:rPr>
          <w:rFonts w:ascii="Times New Roman" w:hAnsi="Times New Roman" w:cs="Times New Roman"/>
          <w:u w:val="single"/>
        </w:rPr>
        <w:t>Customary Home Occupation</w:t>
      </w:r>
    </w:p>
    <w:p w:rsidR="009B07AE" w:rsidRDefault="009B07AE" w:rsidP="009B07AE">
      <w:pPr>
        <w:rPr>
          <w:rFonts w:ascii="Times New Roman" w:hAnsi="Times New Roman" w:cs="Times New Roman"/>
          <w:sz w:val="16"/>
          <w:szCs w:val="16"/>
          <w:u w:val="single"/>
        </w:rPr>
      </w:pPr>
    </w:p>
    <w:p w:rsidR="006D0782" w:rsidRDefault="0061641C" w:rsidP="009B07AE">
      <w:pPr>
        <w:ind w:left="720"/>
        <w:rPr>
          <w:rFonts w:ascii="Times New Roman" w:hAnsi="Times New Roman" w:cs="Times New Roman"/>
        </w:rPr>
      </w:pPr>
      <w:r>
        <w:rPr>
          <w:rFonts w:ascii="Times New Roman" w:hAnsi="Times New Roman" w:cs="Times New Roman"/>
        </w:rPr>
        <w:t>Any use conducted for gain entirely within the dwelling and carried on by the occupants thereof, which use is clearly incidental and subordinate to the residential use</w:t>
      </w:r>
      <w:r w:rsidR="006D0782">
        <w:rPr>
          <w:rFonts w:ascii="Times New Roman" w:hAnsi="Times New Roman" w:cs="Times New Roman"/>
        </w:rPr>
        <w:t>,</w:t>
      </w:r>
      <w:r>
        <w:rPr>
          <w:rFonts w:ascii="Times New Roman" w:hAnsi="Times New Roman" w:cs="Times New Roman"/>
        </w:rPr>
        <w:t xml:space="preserve"> and which does not change the ch</w:t>
      </w:r>
      <w:r w:rsidR="006D0782">
        <w:rPr>
          <w:rFonts w:ascii="Times New Roman" w:hAnsi="Times New Roman" w:cs="Times New Roman"/>
        </w:rPr>
        <w:t>aracter thereof</w:t>
      </w:r>
      <w:r>
        <w:rPr>
          <w:rFonts w:ascii="Times New Roman" w:hAnsi="Times New Roman" w:cs="Times New Roman"/>
        </w:rPr>
        <w:t>.  When observed from beyond the lot on which it is located, the home occupation does not give visual, audible, sensory, or physical evidence that the property is used for any nonresidential purpose.</w:t>
      </w:r>
      <w:r w:rsidR="006D0782">
        <w:rPr>
          <w:rFonts w:ascii="Times New Roman" w:hAnsi="Times New Roman" w:cs="Times New Roman"/>
        </w:rPr>
        <w:tab/>
      </w:r>
    </w:p>
    <w:p w:rsidR="0061641C" w:rsidRDefault="0061641C" w:rsidP="0061641C">
      <w:pPr>
        <w:rPr>
          <w:rFonts w:ascii="Times New Roman" w:hAnsi="Times New Roman" w:cs="Times New Roman"/>
        </w:rPr>
      </w:pPr>
    </w:p>
    <w:p w:rsidR="0061641C" w:rsidRDefault="0061641C" w:rsidP="006D0782">
      <w:pPr>
        <w:ind w:firstLine="720"/>
        <w:rPr>
          <w:rFonts w:ascii="Times New Roman" w:hAnsi="Times New Roman" w:cs="Times New Roman"/>
          <w:u w:val="single"/>
        </w:rPr>
      </w:pPr>
      <w:r w:rsidRPr="00D25D99">
        <w:rPr>
          <w:rFonts w:ascii="Times New Roman" w:hAnsi="Times New Roman" w:cs="Times New Roman"/>
          <w:u w:val="single"/>
        </w:rPr>
        <w:t>Day Care Center</w:t>
      </w:r>
    </w:p>
    <w:p w:rsidR="0061641C" w:rsidRDefault="0061641C" w:rsidP="0061641C">
      <w:pPr>
        <w:rPr>
          <w:rFonts w:ascii="Times New Roman" w:hAnsi="Times New Roman" w:cs="Times New Roman"/>
          <w:u w:val="single"/>
        </w:rPr>
      </w:pPr>
    </w:p>
    <w:p w:rsidR="0061641C" w:rsidRDefault="00136277" w:rsidP="009B07AE">
      <w:pPr>
        <w:autoSpaceDE w:val="0"/>
        <w:autoSpaceDN w:val="0"/>
        <w:adjustRightInd w:val="0"/>
        <w:ind w:left="720"/>
        <w:rPr>
          <w:rFonts w:ascii="Times New Roman" w:hAnsi="Times New Roman"/>
        </w:rPr>
      </w:pPr>
      <w:r w:rsidRPr="00107AFA">
        <w:rPr>
          <w:rFonts w:ascii="Times New Roman" w:hAnsi="Times New Roman"/>
        </w:rPr>
        <w:t>Any child or adult care arrangement for individuals who receive care away from their primary residence by persons other than their parents, children, grandparents, aunts, uncles, brothers, sisters, first cousins, nieces, nephews, guardians, or full-time custodians, where care is provided on a regular basis at least once per week for more than four (4) but less than 24 hours per day.</w:t>
      </w:r>
    </w:p>
    <w:p w:rsidR="009B07AE" w:rsidRDefault="009B07AE" w:rsidP="009B07AE">
      <w:pPr>
        <w:autoSpaceDE w:val="0"/>
        <w:autoSpaceDN w:val="0"/>
        <w:adjustRightInd w:val="0"/>
        <w:ind w:left="720"/>
        <w:rPr>
          <w:rFonts w:ascii="Times New Roman" w:hAnsi="Times New Roman"/>
        </w:rPr>
      </w:pPr>
    </w:p>
    <w:p w:rsidR="000357A1" w:rsidRDefault="000357A1" w:rsidP="00136277">
      <w:pPr>
        <w:autoSpaceDE w:val="0"/>
        <w:autoSpaceDN w:val="0"/>
        <w:adjustRightInd w:val="0"/>
        <w:ind w:firstLine="720"/>
        <w:rPr>
          <w:rFonts w:ascii="Times New Roman" w:hAnsi="Times New Roman"/>
          <w:bCs/>
          <w:u w:val="single"/>
        </w:rPr>
      </w:pPr>
      <w:r>
        <w:rPr>
          <w:rFonts w:ascii="Times New Roman" w:hAnsi="Times New Roman"/>
          <w:bCs/>
          <w:u w:val="single"/>
        </w:rPr>
        <w:t>Day Care Home</w:t>
      </w:r>
    </w:p>
    <w:p w:rsidR="000357A1" w:rsidRDefault="000357A1" w:rsidP="00136277">
      <w:pPr>
        <w:autoSpaceDE w:val="0"/>
        <w:autoSpaceDN w:val="0"/>
        <w:adjustRightInd w:val="0"/>
        <w:ind w:firstLine="720"/>
        <w:rPr>
          <w:rFonts w:ascii="Times New Roman" w:hAnsi="Times New Roman"/>
          <w:bCs/>
          <w:u w:val="single"/>
        </w:rPr>
      </w:pPr>
    </w:p>
    <w:p w:rsidR="000357A1" w:rsidRPr="000357A1" w:rsidRDefault="000357A1" w:rsidP="009B07AE">
      <w:pPr>
        <w:autoSpaceDE w:val="0"/>
        <w:autoSpaceDN w:val="0"/>
        <w:adjustRightInd w:val="0"/>
        <w:ind w:left="720"/>
        <w:rPr>
          <w:rFonts w:ascii="Times New Roman" w:hAnsi="Times New Roman"/>
          <w:bCs/>
        </w:rPr>
      </w:pPr>
      <w:r>
        <w:rPr>
          <w:rFonts w:ascii="Times New Roman" w:hAnsi="Times New Roman"/>
          <w:bCs/>
        </w:rPr>
        <w:t>A residential dwelling unit occupied by the op</w:t>
      </w:r>
      <w:r w:rsidR="009B07AE">
        <w:rPr>
          <w:rFonts w:ascii="Times New Roman" w:hAnsi="Times New Roman"/>
          <w:bCs/>
        </w:rPr>
        <w:t xml:space="preserve">erator that provides daytime </w:t>
      </w:r>
      <w:r>
        <w:rPr>
          <w:rFonts w:ascii="Times New Roman" w:hAnsi="Times New Roman"/>
          <w:bCs/>
        </w:rPr>
        <w:t>care of not more than five (5) preschool age c</w:t>
      </w:r>
      <w:r w:rsidR="009B07AE">
        <w:rPr>
          <w:rFonts w:ascii="Times New Roman" w:hAnsi="Times New Roman"/>
          <w:bCs/>
        </w:rPr>
        <w:t xml:space="preserve">hildren, including children </w:t>
      </w:r>
      <w:r>
        <w:rPr>
          <w:rFonts w:ascii="Times New Roman" w:hAnsi="Times New Roman"/>
          <w:bCs/>
        </w:rPr>
        <w:t>that live in the home and not more than th</w:t>
      </w:r>
      <w:r w:rsidR="009B07AE">
        <w:rPr>
          <w:rFonts w:ascii="Times New Roman" w:hAnsi="Times New Roman"/>
          <w:bCs/>
        </w:rPr>
        <w:t xml:space="preserve">ree (3) school age children </w:t>
      </w:r>
      <w:r>
        <w:rPr>
          <w:rFonts w:ascii="Times New Roman" w:hAnsi="Times New Roman"/>
          <w:bCs/>
        </w:rPr>
        <w:t>unrelated by blood or marriage to, and no</w:t>
      </w:r>
      <w:r w:rsidR="009B07AE">
        <w:rPr>
          <w:rFonts w:ascii="Times New Roman" w:hAnsi="Times New Roman"/>
          <w:bCs/>
        </w:rPr>
        <w:t xml:space="preserve">t the legal wards or foster </w:t>
      </w:r>
      <w:r>
        <w:rPr>
          <w:rFonts w:ascii="Times New Roman" w:hAnsi="Times New Roman"/>
          <w:bCs/>
        </w:rPr>
        <w:t>children of, the attendant adult, within an occupied residence.</w:t>
      </w:r>
    </w:p>
    <w:p w:rsidR="000357A1" w:rsidRDefault="000357A1" w:rsidP="00136277">
      <w:pPr>
        <w:autoSpaceDE w:val="0"/>
        <w:autoSpaceDN w:val="0"/>
        <w:adjustRightInd w:val="0"/>
        <w:ind w:firstLine="720"/>
        <w:rPr>
          <w:rFonts w:ascii="Times New Roman" w:hAnsi="Times New Roman"/>
          <w:b/>
          <w:bCs/>
        </w:rPr>
      </w:pPr>
    </w:p>
    <w:p w:rsidR="00136277" w:rsidRDefault="00136277" w:rsidP="00136277">
      <w:pPr>
        <w:autoSpaceDE w:val="0"/>
        <w:autoSpaceDN w:val="0"/>
        <w:adjustRightInd w:val="0"/>
        <w:ind w:firstLine="720"/>
        <w:rPr>
          <w:rFonts w:ascii="Times New Roman" w:hAnsi="Times New Roman"/>
          <w:bCs/>
        </w:rPr>
      </w:pPr>
      <w:r w:rsidRPr="00136277">
        <w:rPr>
          <w:rFonts w:ascii="Times New Roman" w:hAnsi="Times New Roman"/>
          <w:bCs/>
          <w:u w:val="single"/>
        </w:rPr>
        <w:t>Deed Restriction</w:t>
      </w:r>
    </w:p>
    <w:p w:rsidR="00136277" w:rsidRDefault="00136277" w:rsidP="00136277">
      <w:pPr>
        <w:autoSpaceDE w:val="0"/>
        <w:autoSpaceDN w:val="0"/>
        <w:adjustRightInd w:val="0"/>
        <w:ind w:firstLine="720"/>
        <w:rPr>
          <w:rFonts w:ascii="Times New Roman" w:hAnsi="Times New Roman"/>
          <w:bCs/>
        </w:rPr>
      </w:pPr>
    </w:p>
    <w:p w:rsidR="00136277" w:rsidRDefault="00136277" w:rsidP="009B07AE">
      <w:pPr>
        <w:autoSpaceDE w:val="0"/>
        <w:autoSpaceDN w:val="0"/>
        <w:adjustRightInd w:val="0"/>
        <w:ind w:left="720"/>
        <w:rPr>
          <w:rFonts w:ascii="Times New Roman" w:hAnsi="Times New Roman"/>
        </w:rPr>
      </w:pPr>
      <w:r w:rsidRPr="00870F1B">
        <w:rPr>
          <w:rFonts w:ascii="Times New Roman" w:hAnsi="Times New Roman"/>
        </w:rPr>
        <w:t xml:space="preserve">A restriction on the use of a lot or parcel of land that is set forth in the deed and </w:t>
      </w:r>
      <w:r>
        <w:rPr>
          <w:rFonts w:ascii="Times New Roman" w:hAnsi="Times New Roman"/>
        </w:rPr>
        <w:t>recorded with the Stanly</w:t>
      </w:r>
      <w:r w:rsidRPr="00870F1B">
        <w:rPr>
          <w:rFonts w:ascii="Times New Roman" w:hAnsi="Times New Roman"/>
        </w:rPr>
        <w:t xml:space="preserve"> County Register of Deeds. Also known as a </w:t>
      </w:r>
      <w:r w:rsidRPr="00136277">
        <w:rPr>
          <w:rFonts w:ascii="Times New Roman" w:hAnsi="Times New Roman"/>
        </w:rPr>
        <w:t>restrictive covenant</w:t>
      </w:r>
      <w:r w:rsidRPr="00870F1B">
        <w:rPr>
          <w:rFonts w:ascii="Times New Roman" w:hAnsi="Times New Roman"/>
        </w:rPr>
        <w:t>.</w:t>
      </w:r>
    </w:p>
    <w:p w:rsidR="00136277" w:rsidRDefault="00136277" w:rsidP="00136277">
      <w:pPr>
        <w:autoSpaceDE w:val="0"/>
        <w:autoSpaceDN w:val="0"/>
        <w:adjustRightInd w:val="0"/>
        <w:rPr>
          <w:rFonts w:ascii="Times New Roman" w:hAnsi="Times New Roman"/>
        </w:rPr>
      </w:pPr>
    </w:p>
    <w:p w:rsidR="000357A1" w:rsidRPr="000357A1" w:rsidRDefault="005B42E4" w:rsidP="00136277">
      <w:pPr>
        <w:autoSpaceDE w:val="0"/>
        <w:autoSpaceDN w:val="0"/>
        <w:adjustRightInd w:val="0"/>
        <w:rPr>
          <w:rFonts w:ascii="Times New Roman" w:hAnsi="Times New Roman"/>
          <w:u w:val="single"/>
        </w:rPr>
      </w:pPr>
      <w:r>
        <w:rPr>
          <w:rFonts w:ascii="Times New Roman" w:hAnsi="Times New Roman"/>
        </w:rPr>
        <w:tab/>
      </w:r>
      <w:r w:rsidR="000357A1">
        <w:rPr>
          <w:rFonts w:ascii="Times New Roman" w:hAnsi="Times New Roman"/>
          <w:u w:val="single"/>
        </w:rPr>
        <w:t>Department Store</w:t>
      </w:r>
    </w:p>
    <w:p w:rsidR="000357A1" w:rsidRDefault="000357A1" w:rsidP="00136277">
      <w:pPr>
        <w:autoSpaceDE w:val="0"/>
        <w:autoSpaceDN w:val="0"/>
        <w:adjustRightInd w:val="0"/>
        <w:rPr>
          <w:rFonts w:ascii="Times New Roman" w:hAnsi="Times New Roman"/>
        </w:rPr>
      </w:pPr>
      <w:r>
        <w:rPr>
          <w:rFonts w:ascii="Times New Roman" w:hAnsi="Times New Roman"/>
        </w:rPr>
        <w:tab/>
      </w:r>
    </w:p>
    <w:p w:rsidR="000357A1" w:rsidRDefault="000357A1" w:rsidP="005B42E4">
      <w:pPr>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A</w:t>
      </w:r>
      <w:r w:rsidRPr="000357A1">
        <w:rPr>
          <w:rFonts w:ascii="Times New Roman" w:hAnsi="Times New Roman" w:cs="Times New Roman"/>
          <w:color w:val="000000"/>
        </w:rPr>
        <w:t xml:space="preserve"> large retail store organized into depart</w:t>
      </w:r>
      <w:r w:rsidR="005B42E4">
        <w:rPr>
          <w:rFonts w:ascii="Times New Roman" w:hAnsi="Times New Roman" w:cs="Times New Roman"/>
          <w:color w:val="000000"/>
        </w:rPr>
        <w:t xml:space="preserve">ments offering a variety of </w:t>
      </w:r>
      <w:r>
        <w:rPr>
          <w:rFonts w:ascii="Times New Roman" w:hAnsi="Times New Roman" w:cs="Times New Roman"/>
          <w:color w:val="000000"/>
        </w:rPr>
        <w:t xml:space="preserve">merchandise and </w:t>
      </w:r>
      <w:r w:rsidRPr="000357A1">
        <w:rPr>
          <w:rFonts w:ascii="Times New Roman" w:hAnsi="Times New Roman" w:cs="Times New Roman"/>
          <w:color w:val="000000"/>
        </w:rPr>
        <w:t>commonly part of a retail chain</w:t>
      </w:r>
      <w:r>
        <w:rPr>
          <w:rFonts w:ascii="Times New Roman" w:hAnsi="Times New Roman" w:cs="Times New Roman"/>
          <w:color w:val="000000"/>
        </w:rPr>
        <w:t>.</w:t>
      </w:r>
    </w:p>
    <w:p w:rsidR="001F7381" w:rsidRPr="000357A1" w:rsidRDefault="001F7381" w:rsidP="00136277">
      <w:pPr>
        <w:autoSpaceDE w:val="0"/>
        <w:autoSpaceDN w:val="0"/>
        <w:adjustRightInd w:val="0"/>
        <w:rPr>
          <w:rFonts w:ascii="Times New Roman" w:hAnsi="Times New Roman" w:cs="Times New Roman"/>
        </w:rPr>
      </w:pPr>
    </w:p>
    <w:p w:rsidR="00136277" w:rsidRDefault="005B42E4" w:rsidP="00136277">
      <w:pPr>
        <w:autoSpaceDE w:val="0"/>
        <w:autoSpaceDN w:val="0"/>
        <w:adjustRightInd w:val="0"/>
        <w:rPr>
          <w:rFonts w:ascii="Times New Roman" w:hAnsi="Times New Roman"/>
        </w:rPr>
      </w:pPr>
      <w:r>
        <w:rPr>
          <w:rFonts w:ascii="Times New Roman" w:hAnsi="Times New Roman"/>
        </w:rPr>
        <w:tab/>
      </w:r>
      <w:r w:rsidR="00136277" w:rsidRPr="00136277">
        <w:rPr>
          <w:rFonts w:ascii="Times New Roman" w:hAnsi="Times New Roman"/>
          <w:u w:val="single"/>
        </w:rPr>
        <w:t>Detention Pond</w:t>
      </w:r>
    </w:p>
    <w:p w:rsidR="00136277" w:rsidRDefault="00136277" w:rsidP="00136277">
      <w:pPr>
        <w:autoSpaceDE w:val="0"/>
        <w:autoSpaceDN w:val="0"/>
        <w:adjustRightInd w:val="0"/>
        <w:rPr>
          <w:rFonts w:ascii="Times New Roman" w:hAnsi="Times New Roman"/>
        </w:rPr>
      </w:pPr>
    </w:p>
    <w:p w:rsidR="00136277" w:rsidRDefault="00136277" w:rsidP="005B42E4">
      <w:pPr>
        <w:autoSpaceDE w:val="0"/>
        <w:autoSpaceDN w:val="0"/>
        <w:adjustRightInd w:val="0"/>
        <w:ind w:left="720"/>
        <w:rPr>
          <w:rFonts w:ascii="Times New Roman" w:hAnsi="Times New Roman"/>
        </w:rPr>
      </w:pPr>
      <w:r w:rsidRPr="00F00156">
        <w:rPr>
          <w:rFonts w:ascii="Times New Roman" w:hAnsi="Times New Roman"/>
        </w:rPr>
        <w:t>A pond which collects storm water runoff, filters the water, and releases it slowly over a period of hours or days. It does not have a permanent pool and is sometimes referred to as a dry pond or wet weather pond.</w:t>
      </w:r>
    </w:p>
    <w:p w:rsidR="00136277" w:rsidRDefault="00136277" w:rsidP="00136277">
      <w:pPr>
        <w:autoSpaceDE w:val="0"/>
        <w:autoSpaceDN w:val="0"/>
        <w:adjustRightInd w:val="0"/>
        <w:rPr>
          <w:rFonts w:ascii="Times New Roman" w:hAnsi="Times New Roman"/>
        </w:rPr>
      </w:pPr>
    </w:p>
    <w:p w:rsidR="00136277" w:rsidRDefault="005B42E4" w:rsidP="00136277">
      <w:pPr>
        <w:autoSpaceDE w:val="0"/>
        <w:autoSpaceDN w:val="0"/>
        <w:adjustRightInd w:val="0"/>
        <w:rPr>
          <w:rFonts w:ascii="Times New Roman" w:hAnsi="Times New Roman"/>
          <w:u w:val="single"/>
        </w:rPr>
      </w:pPr>
      <w:r>
        <w:rPr>
          <w:rFonts w:ascii="Times New Roman" w:hAnsi="Times New Roman"/>
        </w:rPr>
        <w:tab/>
      </w:r>
      <w:r w:rsidR="00136277">
        <w:rPr>
          <w:rFonts w:ascii="Times New Roman" w:hAnsi="Times New Roman"/>
          <w:u w:val="single"/>
        </w:rPr>
        <w:t>Developer</w:t>
      </w:r>
    </w:p>
    <w:p w:rsidR="00136277" w:rsidRDefault="00136277" w:rsidP="00136277">
      <w:pPr>
        <w:autoSpaceDE w:val="0"/>
        <w:autoSpaceDN w:val="0"/>
        <w:adjustRightInd w:val="0"/>
        <w:rPr>
          <w:rFonts w:ascii="Times New Roman" w:hAnsi="Times New Roman"/>
          <w:u w:val="single"/>
        </w:rPr>
      </w:pPr>
    </w:p>
    <w:p w:rsidR="00136277" w:rsidRPr="00F00156" w:rsidRDefault="005B42E4" w:rsidP="00136277">
      <w:pPr>
        <w:autoSpaceDE w:val="0"/>
        <w:autoSpaceDN w:val="0"/>
        <w:adjustRightInd w:val="0"/>
        <w:rPr>
          <w:rFonts w:ascii="Times New Roman" w:hAnsi="Times New Roman"/>
        </w:rPr>
      </w:pPr>
      <w:r>
        <w:rPr>
          <w:rFonts w:ascii="Times New Roman" w:hAnsi="Times New Roman"/>
        </w:rPr>
        <w:tab/>
      </w:r>
      <w:r w:rsidR="00136277" w:rsidRPr="00F00156">
        <w:rPr>
          <w:rFonts w:ascii="Times New Roman" w:hAnsi="Times New Roman"/>
        </w:rPr>
        <w:t>A person engaging in development.</w:t>
      </w:r>
    </w:p>
    <w:p w:rsidR="00136277" w:rsidRDefault="00136277" w:rsidP="00136277">
      <w:pPr>
        <w:autoSpaceDE w:val="0"/>
        <w:autoSpaceDN w:val="0"/>
        <w:adjustRightInd w:val="0"/>
        <w:rPr>
          <w:rFonts w:ascii="Times New Roman" w:hAnsi="Times New Roman"/>
        </w:rPr>
      </w:pPr>
    </w:p>
    <w:p w:rsidR="005B42E4" w:rsidRDefault="005B42E4" w:rsidP="00136277">
      <w:pPr>
        <w:autoSpaceDE w:val="0"/>
        <w:autoSpaceDN w:val="0"/>
        <w:adjustRightInd w:val="0"/>
        <w:rPr>
          <w:rFonts w:ascii="Times New Roman" w:hAnsi="Times New Roman"/>
        </w:rPr>
      </w:pPr>
    </w:p>
    <w:p w:rsidR="005B42E4" w:rsidRDefault="005B42E4" w:rsidP="00136277">
      <w:pPr>
        <w:autoSpaceDE w:val="0"/>
        <w:autoSpaceDN w:val="0"/>
        <w:adjustRightInd w:val="0"/>
        <w:rPr>
          <w:rFonts w:ascii="Times New Roman" w:hAnsi="Times New Roman"/>
        </w:rPr>
      </w:pPr>
    </w:p>
    <w:p w:rsidR="005B42E4" w:rsidRDefault="005B42E4" w:rsidP="00136277">
      <w:pPr>
        <w:autoSpaceDE w:val="0"/>
        <w:autoSpaceDN w:val="0"/>
        <w:adjustRightInd w:val="0"/>
        <w:rPr>
          <w:rFonts w:ascii="Times New Roman" w:hAnsi="Times New Roman"/>
        </w:rPr>
      </w:pPr>
    </w:p>
    <w:p w:rsidR="00136277" w:rsidRDefault="005B42E4" w:rsidP="00136277">
      <w:pPr>
        <w:autoSpaceDE w:val="0"/>
        <w:autoSpaceDN w:val="0"/>
        <w:adjustRightInd w:val="0"/>
        <w:rPr>
          <w:rFonts w:ascii="Times New Roman" w:hAnsi="Times New Roman"/>
          <w:u w:val="single"/>
        </w:rPr>
      </w:pPr>
      <w:r>
        <w:rPr>
          <w:rFonts w:ascii="Times New Roman" w:hAnsi="Times New Roman"/>
        </w:rPr>
        <w:tab/>
      </w:r>
      <w:r w:rsidR="00F876CB">
        <w:rPr>
          <w:rFonts w:ascii="Times New Roman" w:hAnsi="Times New Roman"/>
          <w:u w:val="single"/>
        </w:rPr>
        <w:t>Development</w:t>
      </w:r>
    </w:p>
    <w:p w:rsidR="005B42E4" w:rsidRDefault="005B42E4" w:rsidP="005B42E4">
      <w:pPr>
        <w:rPr>
          <w:rFonts w:ascii="Times New Roman" w:hAnsi="Times New Roman"/>
          <w:u w:val="single"/>
        </w:rPr>
      </w:pPr>
    </w:p>
    <w:p w:rsidR="00F876CB" w:rsidRDefault="00F876CB" w:rsidP="005B42E4">
      <w:pPr>
        <w:ind w:left="720"/>
        <w:rPr>
          <w:rFonts w:ascii="Times New Roman" w:hAnsi="Times New Roman"/>
        </w:rPr>
      </w:pPr>
      <w:r w:rsidRPr="00904920">
        <w:rPr>
          <w:rFonts w:ascii="Times New Roman" w:hAnsi="Times New Roman"/>
        </w:rPr>
        <w:t>Any man-made change to improved or unimproved real estate including</w:t>
      </w:r>
      <w:r>
        <w:rPr>
          <w:rFonts w:ascii="Times New Roman" w:hAnsi="Times New Roman"/>
        </w:rPr>
        <w:t>,</w:t>
      </w:r>
      <w:r w:rsidRPr="00904920">
        <w:rPr>
          <w:rFonts w:ascii="Times New Roman" w:hAnsi="Times New Roman"/>
        </w:rPr>
        <w:t xml:space="preserve"> but not limited to</w:t>
      </w:r>
      <w:r>
        <w:rPr>
          <w:rFonts w:ascii="Times New Roman" w:hAnsi="Times New Roman"/>
        </w:rPr>
        <w:t>,</w:t>
      </w:r>
      <w:r w:rsidRPr="00904920">
        <w:rPr>
          <w:rFonts w:ascii="Times New Roman" w:hAnsi="Times New Roman"/>
        </w:rPr>
        <w:t xml:space="preserve"> buildings or other structures, mining, dredging, filling, grading, paving, excavation, or drilling operations or storage of equipment or materials.</w:t>
      </w:r>
    </w:p>
    <w:p w:rsidR="000357A1" w:rsidRDefault="000357A1" w:rsidP="00F876CB">
      <w:pPr>
        <w:ind w:left="2160"/>
        <w:rPr>
          <w:rFonts w:ascii="Times New Roman" w:hAnsi="Times New Roman"/>
        </w:rPr>
      </w:pPr>
    </w:p>
    <w:p w:rsidR="000357A1" w:rsidRDefault="000357A1" w:rsidP="000357A1">
      <w:pPr>
        <w:ind w:left="2160" w:hanging="1440"/>
        <w:rPr>
          <w:rFonts w:ascii="Times New Roman" w:hAnsi="Times New Roman"/>
          <w:u w:val="single"/>
        </w:rPr>
      </w:pPr>
      <w:r>
        <w:rPr>
          <w:rFonts w:ascii="Times New Roman" w:hAnsi="Times New Roman"/>
          <w:u w:val="single"/>
        </w:rPr>
        <w:t>Distribution Center</w:t>
      </w:r>
    </w:p>
    <w:p w:rsidR="000357A1" w:rsidRDefault="000357A1" w:rsidP="000357A1">
      <w:pPr>
        <w:ind w:left="2160" w:hanging="1440"/>
        <w:rPr>
          <w:rFonts w:ascii="Times New Roman" w:hAnsi="Times New Roman"/>
          <w:u w:val="single"/>
        </w:rPr>
      </w:pPr>
    </w:p>
    <w:p w:rsidR="000357A1" w:rsidRDefault="000357A1" w:rsidP="005B42E4">
      <w:pPr>
        <w:ind w:left="720"/>
        <w:rPr>
          <w:rFonts w:ascii="Times New Roman" w:hAnsi="Times New Roman" w:cs="Times New Roman"/>
          <w:lang w:val="en"/>
        </w:rPr>
      </w:pPr>
      <w:r>
        <w:rPr>
          <w:rFonts w:ascii="Times New Roman" w:hAnsi="Times New Roman" w:cs="Times New Roman"/>
          <w:lang w:val="en"/>
        </w:rPr>
        <w:t>A</w:t>
      </w:r>
      <w:r w:rsidRPr="000357A1">
        <w:rPr>
          <w:rFonts w:ascii="Times New Roman" w:hAnsi="Times New Roman" w:cs="Times New Roman"/>
          <w:lang w:val="en"/>
        </w:rPr>
        <w:t xml:space="preserve"> </w:t>
      </w:r>
      <w:hyperlink r:id="rId25" w:tooltip="Warehouse" w:history="1">
        <w:r w:rsidRPr="000357A1">
          <w:rPr>
            <w:rStyle w:val="Hyperlink"/>
            <w:rFonts w:ascii="Times New Roman" w:hAnsi="Times New Roman" w:cs="Times New Roman"/>
            <w:color w:val="auto"/>
            <w:u w:val="none"/>
            <w:lang w:val="en"/>
          </w:rPr>
          <w:t>warehouse</w:t>
        </w:r>
      </w:hyperlink>
      <w:r w:rsidRPr="000357A1">
        <w:rPr>
          <w:rFonts w:ascii="Times New Roman" w:hAnsi="Times New Roman" w:cs="Times New Roman"/>
          <w:lang w:val="en"/>
        </w:rPr>
        <w:t xml:space="preserve"> or other specialized </w:t>
      </w:r>
      <w:hyperlink r:id="rId26" w:tooltip="Building" w:history="1">
        <w:r w:rsidRPr="000357A1">
          <w:rPr>
            <w:rStyle w:val="Hyperlink"/>
            <w:rFonts w:ascii="Times New Roman" w:hAnsi="Times New Roman" w:cs="Times New Roman"/>
            <w:color w:val="auto"/>
            <w:u w:val="none"/>
            <w:lang w:val="en"/>
          </w:rPr>
          <w:t>building</w:t>
        </w:r>
      </w:hyperlink>
      <w:r w:rsidRPr="000357A1">
        <w:rPr>
          <w:rFonts w:ascii="Times New Roman" w:hAnsi="Times New Roman" w:cs="Times New Roman"/>
          <w:lang w:val="en"/>
        </w:rPr>
        <w:t xml:space="preserve">, often with </w:t>
      </w:r>
      <w:hyperlink r:id="rId27" w:tooltip="Refrigeration" w:history="1">
        <w:r w:rsidRPr="000357A1">
          <w:rPr>
            <w:rStyle w:val="Hyperlink"/>
            <w:rFonts w:ascii="Times New Roman" w:hAnsi="Times New Roman" w:cs="Times New Roman"/>
            <w:color w:val="auto"/>
            <w:u w:val="none"/>
            <w:lang w:val="en"/>
          </w:rPr>
          <w:t>refrigeration</w:t>
        </w:r>
      </w:hyperlink>
      <w:r w:rsidRPr="000357A1">
        <w:rPr>
          <w:rFonts w:ascii="Times New Roman" w:hAnsi="Times New Roman" w:cs="Times New Roman"/>
          <w:lang w:val="en"/>
        </w:rPr>
        <w:t xml:space="preserve"> or </w:t>
      </w:r>
      <w:hyperlink r:id="rId28" w:tooltip="Air conditioning" w:history="1">
        <w:r w:rsidRPr="000357A1">
          <w:rPr>
            <w:rStyle w:val="Hyperlink"/>
            <w:rFonts w:ascii="Times New Roman" w:hAnsi="Times New Roman" w:cs="Times New Roman"/>
            <w:color w:val="auto"/>
            <w:u w:val="none"/>
            <w:lang w:val="en"/>
          </w:rPr>
          <w:t>air conditioning</w:t>
        </w:r>
      </w:hyperlink>
      <w:r w:rsidRPr="000357A1">
        <w:rPr>
          <w:rFonts w:ascii="Times New Roman" w:hAnsi="Times New Roman" w:cs="Times New Roman"/>
          <w:lang w:val="en"/>
        </w:rPr>
        <w:t>, which is stocked</w:t>
      </w:r>
      <w:r>
        <w:rPr>
          <w:rFonts w:ascii="Times New Roman" w:hAnsi="Times New Roman" w:cs="Times New Roman"/>
          <w:lang w:val="en"/>
        </w:rPr>
        <w:t xml:space="preserve"> with products (goods) to be </w:t>
      </w:r>
      <w:r w:rsidRPr="000357A1">
        <w:rPr>
          <w:rFonts w:ascii="Times New Roman" w:hAnsi="Times New Roman" w:cs="Times New Roman"/>
          <w:lang w:val="en"/>
        </w:rPr>
        <w:t xml:space="preserve">distributed to </w:t>
      </w:r>
      <w:hyperlink r:id="rId29" w:tooltip="Retailing" w:history="1">
        <w:r w:rsidRPr="000357A1">
          <w:rPr>
            <w:rStyle w:val="Hyperlink"/>
            <w:rFonts w:ascii="Times New Roman" w:hAnsi="Times New Roman" w:cs="Times New Roman"/>
            <w:color w:val="auto"/>
            <w:u w:val="none"/>
            <w:lang w:val="en"/>
          </w:rPr>
          <w:t>retailers</w:t>
        </w:r>
      </w:hyperlink>
      <w:r w:rsidRPr="000357A1">
        <w:rPr>
          <w:rFonts w:ascii="Times New Roman" w:hAnsi="Times New Roman" w:cs="Times New Roman"/>
          <w:lang w:val="en"/>
        </w:rPr>
        <w:t xml:space="preserve">, </w:t>
      </w:r>
      <w:hyperlink r:id="rId30" w:tooltip="Wholesale" w:history="1">
        <w:r w:rsidRPr="000357A1">
          <w:rPr>
            <w:rStyle w:val="Hyperlink"/>
            <w:rFonts w:ascii="Times New Roman" w:hAnsi="Times New Roman" w:cs="Times New Roman"/>
            <w:color w:val="auto"/>
            <w:u w:val="none"/>
            <w:lang w:val="en"/>
          </w:rPr>
          <w:t>wholesalers</w:t>
        </w:r>
      </w:hyperlink>
      <w:r>
        <w:rPr>
          <w:rFonts w:ascii="Times New Roman" w:hAnsi="Times New Roman" w:cs="Times New Roman"/>
          <w:lang w:val="en"/>
        </w:rPr>
        <w:t>,</w:t>
      </w:r>
      <w:r w:rsidR="005B42E4">
        <w:rPr>
          <w:rFonts w:ascii="Times New Roman" w:hAnsi="Times New Roman" w:cs="Times New Roman"/>
          <w:lang w:val="en"/>
        </w:rPr>
        <w:t xml:space="preserve"> or directly to </w:t>
      </w:r>
      <w:r w:rsidRPr="000357A1">
        <w:rPr>
          <w:rFonts w:ascii="Times New Roman" w:hAnsi="Times New Roman" w:cs="Times New Roman"/>
          <w:lang w:val="en"/>
        </w:rPr>
        <w:t>consumers</w:t>
      </w:r>
      <w:r w:rsidR="000332D7">
        <w:rPr>
          <w:rFonts w:ascii="Times New Roman" w:hAnsi="Times New Roman" w:cs="Times New Roman"/>
          <w:lang w:val="en"/>
        </w:rPr>
        <w:t>.</w:t>
      </w:r>
    </w:p>
    <w:p w:rsidR="000357A1" w:rsidRPr="000357A1" w:rsidRDefault="000357A1" w:rsidP="000357A1">
      <w:pPr>
        <w:ind w:left="2160" w:hanging="1440"/>
        <w:rPr>
          <w:rFonts w:ascii="Times New Roman" w:hAnsi="Times New Roman" w:cs="Times New Roman"/>
          <w:u w:val="single"/>
        </w:rPr>
      </w:pPr>
    </w:p>
    <w:p w:rsidR="00F876CB" w:rsidRPr="0058736A" w:rsidRDefault="00F876CB" w:rsidP="00F876CB">
      <w:pPr>
        <w:ind w:firstLine="720"/>
        <w:rPr>
          <w:rFonts w:ascii="Times New Roman" w:hAnsi="Times New Roman" w:cs="Times New Roman"/>
          <w:u w:val="single"/>
        </w:rPr>
      </w:pPr>
      <w:r w:rsidRPr="0058736A">
        <w:rPr>
          <w:rFonts w:ascii="Times New Roman" w:hAnsi="Times New Roman" w:cs="Times New Roman"/>
          <w:u w:val="single"/>
        </w:rPr>
        <w:t>Doctor’</w:t>
      </w:r>
      <w:r>
        <w:rPr>
          <w:rFonts w:ascii="Times New Roman" w:hAnsi="Times New Roman" w:cs="Times New Roman"/>
          <w:u w:val="single"/>
        </w:rPr>
        <w:t>s</w:t>
      </w:r>
      <w:r w:rsidRPr="0058736A">
        <w:rPr>
          <w:rFonts w:ascii="Times New Roman" w:hAnsi="Times New Roman" w:cs="Times New Roman"/>
          <w:u w:val="single"/>
        </w:rPr>
        <w:t xml:space="preserve"> Office</w:t>
      </w:r>
    </w:p>
    <w:p w:rsidR="005B42E4" w:rsidRDefault="005B42E4" w:rsidP="005B42E4">
      <w:pPr>
        <w:rPr>
          <w:rFonts w:ascii="Times New Roman" w:hAnsi="Times New Roman" w:cs="Times New Roman"/>
          <w:u w:val="single"/>
        </w:rPr>
      </w:pPr>
    </w:p>
    <w:p w:rsidR="000332D7" w:rsidRDefault="00F876CB" w:rsidP="005B42E4">
      <w:pPr>
        <w:ind w:left="720"/>
        <w:rPr>
          <w:rFonts w:ascii="Times New Roman" w:hAnsi="Times New Roman" w:cs="Times New Roman"/>
        </w:rPr>
      </w:pPr>
      <w:r>
        <w:rPr>
          <w:rFonts w:ascii="Times New Roman" w:hAnsi="Times New Roman" w:cs="Times New Roman"/>
        </w:rPr>
        <w:t>An office facility containing space for patient waiting rooms and laboratory space for medical doctors (M.D.s), osteopaths, chiropractors, dentists, podiatrists, acupuncturists, physiologists, licensed nurse/midwifes, licensed physical therapists, licensed respiratory therapists,  or optometrists.</w:t>
      </w:r>
    </w:p>
    <w:p w:rsidR="000332D7" w:rsidRDefault="000332D7" w:rsidP="00F876CB">
      <w:pPr>
        <w:rPr>
          <w:rFonts w:ascii="Times New Roman" w:hAnsi="Times New Roman" w:cs="Times New Roman"/>
        </w:rPr>
      </w:pPr>
    </w:p>
    <w:p w:rsidR="00F876CB" w:rsidRDefault="005B42E4" w:rsidP="00F876CB">
      <w:pPr>
        <w:rPr>
          <w:rFonts w:ascii="Times New Roman" w:hAnsi="Times New Roman" w:cs="Times New Roman"/>
          <w:u w:val="single"/>
        </w:rPr>
      </w:pPr>
      <w:r>
        <w:rPr>
          <w:rFonts w:ascii="Times New Roman" w:hAnsi="Times New Roman" w:cs="Times New Roman"/>
        </w:rPr>
        <w:tab/>
      </w:r>
      <w:r w:rsidR="00F876CB" w:rsidRPr="0058736A">
        <w:rPr>
          <w:rFonts w:ascii="Times New Roman" w:hAnsi="Times New Roman" w:cs="Times New Roman"/>
          <w:u w:val="single"/>
        </w:rPr>
        <w:t>Drive-In Window</w:t>
      </w:r>
    </w:p>
    <w:p w:rsidR="00F876CB" w:rsidRDefault="00F876CB" w:rsidP="00F876CB">
      <w:pPr>
        <w:rPr>
          <w:rFonts w:ascii="Times New Roman" w:hAnsi="Times New Roman" w:cs="Times New Roman"/>
          <w:u w:val="single"/>
        </w:rPr>
      </w:pPr>
    </w:p>
    <w:p w:rsidR="00F876CB" w:rsidRDefault="00F876CB" w:rsidP="005B42E4">
      <w:pPr>
        <w:ind w:left="720"/>
        <w:rPr>
          <w:rFonts w:ascii="Times New Roman" w:hAnsi="Times New Roman" w:cs="Times New Roman"/>
        </w:rPr>
      </w:pPr>
      <w:r>
        <w:rPr>
          <w:rFonts w:ascii="Times New Roman" w:hAnsi="Times New Roman" w:cs="Times New Roman"/>
        </w:rPr>
        <w:t>A window or other opening in the wall of a principal or accessory building through which goods or services are provided directly to customers in motor vehicles by means that eliminate the need for such customers to exit their motor vehicles.</w:t>
      </w:r>
    </w:p>
    <w:p w:rsidR="000357A1" w:rsidRPr="0058736A" w:rsidRDefault="000357A1" w:rsidP="00F876CB">
      <w:pPr>
        <w:ind w:left="2160"/>
        <w:rPr>
          <w:rFonts w:ascii="Times New Roman" w:hAnsi="Times New Roman" w:cs="Times New Roman"/>
        </w:rPr>
      </w:pPr>
    </w:p>
    <w:p w:rsidR="00F876CB" w:rsidRDefault="005B42E4" w:rsidP="00F876CB">
      <w:pPr>
        <w:autoSpaceDE w:val="0"/>
        <w:autoSpaceDN w:val="0"/>
        <w:adjustRightInd w:val="0"/>
        <w:rPr>
          <w:rFonts w:ascii="Times New Roman" w:hAnsi="Times New Roman"/>
        </w:rPr>
      </w:pPr>
      <w:r>
        <w:rPr>
          <w:rFonts w:ascii="Times New Roman" w:hAnsi="Times New Roman"/>
        </w:rPr>
        <w:tab/>
      </w:r>
      <w:r w:rsidR="00F876CB" w:rsidRPr="00F876CB">
        <w:rPr>
          <w:rFonts w:ascii="Times New Roman" w:hAnsi="Times New Roman"/>
          <w:u w:val="single"/>
        </w:rPr>
        <w:t>Dry Clean</w:t>
      </w:r>
      <w:r w:rsidR="000357A1">
        <w:rPr>
          <w:rFonts w:ascii="Times New Roman" w:hAnsi="Times New Roman"/>
          <w:u w:val="single"/>
        </w:rPr>
        <w:t>ing, Laundry Plant</w:t>
      </w:r>
    </w:p>
    <w:p w:rsidR="00F876CB" w:rsidRDefault="00F876CB" w:rsidP="00F876CB">
      <w:pPr>
        <w:autoSpaceDE w:val="0"/>
        <w:autoSpaceDN w:val="0"/>
        <w:adjustRightInd w:val="0"/>
        <w:rPr>
          <w:rFonts w:ascii="Times New Roman" w:hAnsi="Times New Roman"/>
        </w:rPr>
      </w:pPr>
    </w:p>
    <w:p w:rsidR="00F876CB" w:rsidRPr="00F876CB" w:rsidRDefault="00F876CB" w:rsidP="005B42E4">
      <w:pPr>
        <w:autoSpaceDE w:val="0"/>
        <w:autoSpaceDN w:val="0"/>
        <w:adjustRightInd w:val="0"/>
        <w:ind w:left="720"/>
        <w:rPr>
          <w:rFonts w:ascii="Times New Roman" w:hAnsi="Times New Roman"/>
        </w:rPr>
      </w:pPr>
      <w:r w:rsidRPr="00870F1B">
        <w:rPr>
          <w:rFonts w:ascii="Times New Roman" w:hAnsi="Times New Roman"/>
        </w:rPr>
        <w:t xml:space="preserve">A building, portion of a building, or premises used for cleaning fabrics, </w:t>
      </w:r>
      <w:r>
        <w:rPr>
          <w:rFonts w:ascii="Times New Roman" w:hAnsi="Times New Roman"/>
        </w:rPr>
        <w:t xml:space="preserve">textiles, </w:t>
      </w:r>
      <w:r w:rsidRPr="00870F1B">
        <w:rPr>
          <w:rFonts w:ascii="Times New Roman" w:hAnsi="Times New Roman"/>
        </w:rPr>
        <w:t>apparel, or articles of any sort by immersions in volatile solvents including, but not limited to</w:t>
      </w:r>
      <w:r>
        <w:rPr>
          <w:rFonts w:ascii="Times New Roman" w:hAnsi="Times New Roman"/>
        </w:rPr>
        <w:t>,</w:t>
      </w:r>
      <w:r w:rsidRPr="00870F1B">
        <w:rPr>
          <w:rFonts w:ascii="Times New Roman" w:hAnsi="Times New Roman"/>
        </w:rPr>
        <w:t xml:space="preserve"> petroleum d</w:t>
      </w:r>
      <w:r>
        <w:rPr>
          <w:rFonts w:ascii="Times New Roman" w:hAnsi="Times New Roman"/>
        </w:rPr>
        <w:t xml:space="preserve">istillates, </w:t>
      </w:r>
      <w:r w:rsidRPr="00870F1B">
        <w:rPr>
          <w:rFonts w:ascii="Times New Roman" w:hAnsi="Times New Roman"/>
        </w:rPr>
        <w:t>chlorinated hydrocarbons</w:t>
      </w:r>
      <w:r>
        <w:rPr>
          <w:rFonts w:ascii="Times New Roman" w:hAnsi="Times New Roman"/>
        </w:rPr>
        <w:t>,</w:t>
      </w:r>
      <w:r w:rsidRPr="00870F1B">
        <w:rPr>
          <w:rFonts w:ascii="Times New Roman" w:hAnsi="Times New Roman"/>
        </w:rPr>
        <w:t xml:space="preserve"> and any process incidental thereto.</w:t>
      </w:r>
    </w:p>
    <w:p w:rsidR="00E8342E" w:rsidRPr="00F876CB" w:rsidRDefault="00E8342E" w:rsidP="00136277">
      <w:pPr>
        <w:autoSpaceDE w:val="0"/>
        <w:autoSpaceDN w:val="0"/>
        <w:adjustRightInd w:val="0"/>
        <w:rPr>
          <w:rFonts w:ascii="Times New Roman" w:hAnsi="Times New Roman"/>
        </w:rPr>
      </w:pPr>
    </w:p>
    <w:p w:rsidR="0061641C" w:rsidRDefault="0061641C" w:rsidP="00F876CB">
      <w:pPr>
        <w:ind w:firstLine="720"/>
        <w:rPr>
          <w:rFonts w:ascii="Times New Roman" w:hAnsi="Times New Roman" w:cs="Times New Roman"/>
        </w:rPr>
      </w:pPr>
      <w:r>
        <w:rPr>
          <w:rFonts w:ascii="Times New Roman" w:hAnsi="Times New Roman" w:cs="Times New Roman"/>
          <w:u w:val="single"/>
        </w:rPr>
        <w:t>Duplex</w:t>
      </w:r>
    </w:p>
    <w:p w:rsidR="0061641C" w:rsidRDefault="0061641C" w:rsidP="0061641C">
      <w:pPr>
        <w:rPr>
          <w:rFonts w:ascii="Times New Roman" w:hAnsi="Times New Roman" w:cs="Times New Roman"/>
        </w:rPr>
      </w:pPr>
    </w:p>
    <w:p w:rsidR="0061641C" w:rsidRDefault="004E3A56" w:rsidP="005B42E4">
      <w:pPr>
        <w:ind w:left="720"/>
        <w:rPr>
          <w:rFonts w:ascii="Times New Roman" w:hAnsi="Times New Roman" w:cs="Times New Roman"/>
        </w:rPr>
      </w:pPr>
      <w:r w:rsidRPr="00F00156">
        <w:rPr>
          <w:rFonts w:ascii="Times New Roman" w:hAnsi="Times New Roman"/>
        </w:rPr>
        <w:t xml:space="preserve">A building on one lot arranged </w:t>
      </w:r>
      <w:r>
        <w:rPr>
          <w:rFonts w:ascii="Times New Roman" w:hAnsi="Times New Roman"/>
        </w:rPr>
        <w:t>and</w:t>
      </w:r>
      <w:r w:rsidRPr="00F00156">
        <w:rPr>
          <w:rFonts w:ascii="Times New Roman" w:hAnsi="Times New Roman"/>
        </w:rPr>
        <w:t xml:space="preserve"> designed to be occupied by two (2) families living independently of each other</w:t>
      </w:r>
      <w:r>
        <w:rPr>
          <w:rFonts w:ascii="Times New Roman" w:hAnsi="Times New Roman" w:cs="Times New Roman"/>
        </w:rPr>
        <w:t>. S</w:t>
      </w:r>
      <w:r w:rsidR="0061641C">
        <w:rPr>
          <w:rFonts w:ascii="Times New Roman" w:hAnsi="Times New Roman" w:cs="Times New Roman"/>
        </w:rPr>
        <w:t>hall also include the term “two-family dwelling”</w:t>
      </w:r>
      <w:r>
        <w:rPr>
          <w:rFonts w:ascii="Times New Roman" w:hAnsi="Times New Roman" w:cs="Times New Roman"/>
        </w:rPr>
        <w:t>.</w:t>
      </w:r>
    </w:p>
    <w:p w:rsidR="004E3A56" w:rsidRDefault="004E3A56" w:rsidP="004E3A56">
      <w:pPr>
        <w:rPr>
          <w:rFonts w:ascii="Times New Roman" w:hAnsi="Times New Roman" w:cs="Times New Roman"/>
        </w:rPr>
      </w:pPr>
    </w:p>
    <w:p w:rsidR="0061641C" w:rsidRPr="004E3A56" w:rsidRDefault="005B42E4"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Dwelling, Attached</w:t>
      </w:r>
    </w:p>
    <w:p w:rsidR="0061641C" w:rsidRDefault="0061641C" w:rsidP="0061641C">
      <w:pPr>
        <w:rPr>
          <w:rFonts w:ascii="Times New Roman" w:hAnsi="Times New Roman" w:cs="Times New Roman"/>
        </w:rPr>
      </w:pPr>
    </w:p>
    <w:p w:rsidR="0061641C" w:rsidRDefault="0061641C" w:rsidP="005B42E4">
      <w:pPr>
        <w:ind w:left="720"/>
        <w:rPr>
          <w:rFonts w:ascii="Times New Roman" w:hAnsi="Times New Roman" w:cs="Times New Roman"/>
        </w:rPr>
      </w:pPr>
      <w:r>
        <w:rPr>
          <w:rFonts w:ascii="Times New Roman" w:hAnsi="Times New Roman" w:cs="Times New Roman"/>
        </w:rPr>
        <w:t>A single-family dwelling attached to two</w:t>
      </w:r>
      <w:r w:rsidR="004E3A56">
        <w:rPr>
          <w:rFonts w:ascii="Times New Roman" w:hAnsi="Times New Roman" w:cs="Times New Roman"/>
        </w:rPr>
        <w:t xml:space="preserve"> (2)</w:t>
      </w:r>
      <w:r>
        <w:rPr>
          <w:rFonts w:ascii="Times New Roman" w:hAnsi="Times New Roman" w:cs="Times New Roman"/>
        </w:rPr>
        <w:t xml:space="preserve"> or more one-family dwellings by common vertical walls.</w:t>
      </w:r>
    </w:p>
    <w:p w:rsidR="0061641C" w:rsidRDefault="0061641C" w:rsidP="0061641C">
      <w:pPr>
        <w:rPr>
          <w:rFonts w:ascii="Times New Roman" w:hAnsi="Times New Roman" w:cs="Times New Roman"/>
          <w:u w:val="single"/>
        </w:rPr>
      </w:pPr>
    </w:p>
    <w:p w:rsidR="0061641C" w:rsidRDefault="0061641C" w:rsidP="004E3A56">
      <w:pPr>
        <w:ind w:firstLine="720"/>
        <w:rPr>
          <w:rFonts w:ascii="Times New Roman" w:hAnsi="Times New Roman" w:cs="Times New Roman"/>
          <w:u w:val="single"/>
        </w:rPr>
      </w:pPr>
      <w:r>
        <w:rPr>
          <w:rFonts w:ascii="Times New Roman" w:hAnsi="Times New Roman" w:cs="Times New Roman"/>
          <w:u w:val="single"/>
        </w:rPr>
        <w:t>Dwelling, Detached</w:t>
      </w:r>
    </w:p>
    <w:p w:rsidR="0061641C" w:rsidRPr="00B30DD8" w:rsidRDefault="0061641C" w:rsidP="0061641C">
      <w:pPr>
        <w:rPr>
          <w:rFonts w:ascii="Times New Roman" w:hAnsi="Times New Roman" w:cs="Times New Roman"/>
          <w:sz w:val="20"/>
          <w:szCs w:val="20"/>
        </w:rPr>
      </w:pPr>
    </w:p>
    <w:p w:rsidR="0061641C" w:rsidRDefault="0061641C" w:rsidP="005B42E4">
      <w:pPr>
        <w:ind w:left="720"/>
        <w:rPr>
          <w:rFonts w:ascii="Times New Roman" w:hAnsi="Times New Roman" w:cs="Times New Roman"/>
        </w:rPr>
      </w:pPr>
      <w:r>
        <w:rPr>
          <w:rFonts w:ascii="Times New Roman" w:hAnsi="Times New Roman" w:cs="Times New Roman"/>
        </w:rPr>
        <w:t xml:space="preserve">A dwelling unit that is developed with open yards on all sides.  </w:t>
      </w:r>
    </w:p>
    <w:p w:rsidR="005B42E4" w:rsidRDefault="005B42E4" w:rsidP="005B42E4">
      <w:pPr>
        <w:rPr>
          <w:rFonts w:ascii="Times New Roman" w:hAnsi="Times New Roman" w:cs="Times New Roman"/>
        </w:rPr>
      </w:pPr>
    </w:p>
    <w:p w:rsidR="005B42E4" w:rsidRDefault="005B42E4" w:rsidP="005B42E4">
      <w:pPr>
        <w:rPr>
          <w:rFonts w:ascii="Times New Roman" w:hAnsi="Times New Roman" w:cs="Times New Roman"/>
        </w:rPr>
      </w:pPr>
    </w:p>
    <w:p w:rsidR="005B42E4" w:rsidRDefault="005B42E4" w:rsidP="005B42E4">
      <w:pPr>
        <w:rPr>
          <w:rFonts w:ascii="Times New Roman" w:hAnsi="Times New Roman" w:cs="Times New Roman"/>
        </w:rPr>
      </w:pPr>
    </w:p>
    <w:p w:rsidR="005B42E4" w:rsidRDefault="005B42E4" w:rsidP="005B42E4">
      <w:pPr>
        <w:rPr>
          <w:rFonts w:ascii="Times New Roman" w:hAnsi="Times New Roman" w:cs="Times New Roman"/>
        </w:rPr>
      </w:pPr>
    </w:p>
    <w:p w:rsidR="005B42E4" w:rsidRDefault="005B42E4" w:rsidP="005B42E4">
      <w:pPr>
        <w:rPr>
          <w:rFonts w:ascii="Times New Roman" w:hAnsi="Times New Roman" w:cs="Times New Roman"/>
        </w:rPr>
      </w:pPr>
    </w:p>
    <w:p w:rsidR="001077BC" w:rsidRDefault="001077BC" w:rsidP="004E3A56">
      <w:pPr>
        <w:ind w:firstLine="720"/>
        <w:rPr>
          <w:rFonts w:ascii="Times New Roman" w:hAnsi="Times New Roman" w:cs="Times New Roman"/>
          <w:u w:val="single"/>
        </w:rPr>
      </w:pPr>
      <w:r>
        <w:rPr>
          <w:rFonts w:ascii="Times New Roman" w:hAnsi="Times New Roman" w:cs="Times New Roman"/>
          <w:u w:val="single"/>
        </w:rPr>
        <w:t>Dwelling, Modular</w:t>
      </w:r>
    </w:p>
    <w:p w:rsidR="001077BC" w:rsidRPr="00B30DD8" w:rsidRDefault="001077BC" w:rsidP="004E3A56">
      <w:pPr>
        <w:ind w:firstLine="720"/>
        <w:rPr>
          <w:rFonts w:ascii="Times New Roman" w:hAnsi="Times New Roman" w:cs="Times New Roman"/>
          <w:sz w:val="20"/>
          <w:szCs w:val="20"/>
          <w:u w:val="single"/>
        </w:rPr>
      </w:pPr>
    </w:p>
    <w:p w:rsidR="001077BC" w:rsidRDefault="001077BC" w:rsidP="005B42E4">
      <w:pPr>
        <w:ind w:left="720"/>
        <w:rPr>
          <w:rFonts w:ascii="Times New Roman" w:hAnsi="Times New Roman" w:cs="Times New Roman"/>
          <w:lang w:val="en"/>
        </w:rPr>
      </w:pPr>
      <w:r w:rsidRPr="001077BC">
        <w:rPr>
          <w:rFonts w:ascii="Times New Roman" w:hAnsi="Times New Roman" w:cs="Times New Roman"/>
          <w:lang w:val="en"/>
        </w:rPr>
        <w:t>A factory built home constructed of prefabricated three-dimensional modules, entire rooms and larger, which are transported on flat-bed trucks to a home site and assembled, usually using a crane for placement.</w:t>
      </w:r>
    </w:p>
    <w:p w:rsidR="0061641C" w:rsidRDefault="0061641C" w:rsidP="0061641C">
      <w:pPr>
        <w:rPr>
          <w:rFonts w:ascii="Times New Roman" w:hAnsi="Times New Roman" w:cs="Times New Roman"/>
        </w:rPr>
      </w:pPr>
    </w:p>
    <w:p w:rsidR="0061641C" w:rsidRPr="004E3A56" w:rsidRDefault="00372A5A" w:rsidP="005B42E4">
      <w:pPr>
        <w:ind w:left="720"/>
        <w:rPr>
          <w:rFonts w:ascii="Times New Roman" w:hAnsi="Times New Roman" w:cs="Times New Roman"/>
        </w:rPr>
      </w:pPr>
      <w:r>
        <w:rPr>
          <w:rFonts w:ascii="Times New Roman" w:hAnsi="Times New Roman" w:cs="Times New Roman"/>
          <w:u w:val="single"/>
        </w:rPr>
        <w:t>Dwelling</w:t>
      </w:r>
      <w:r w:rsidR="0061641C">
        <w:rPr>
          <w:rFonts w:ascii="Times New Roman" w:hAnsi="Times New Roman" w:cs="Times New Roman"/>
          <w:u w:val="single"/>
        </w:rPr>
        <w:t>,</w:t>
      </w:r>
      <w:r>
        <w:rPr>
          <w:rFonts w:ascii="Times New Roman" w:hAnsi="Times New Roman" w:cs="Times New Roman"/>
          <w:u w:val="single"/>
        </w:rPr>
        <w:t xml:space="preserve"> </w:t>
      </w:r>
      <w:r w:rsidR="0061641C">
        <w:rPr>
          <w:rFonts w:ascii="Times New Roman" w:hAnsi="Times New Roman" w:cs="Times New Roman"/>
          <w:u w:val="single"/>
        </w:rPr>
        <w:t>Multi-Family</w:t>
      </w:r>
    </w:p>
    <w:p w:rsidR="0061641C" w:rsidRDefault="0061641C" w:rsidP="0061641C">
      <w:pPr>
        <w:rPr>
          <w:rFonts w:ascii="Times New Roman" w:hAnsi="Times New Roman" w:cs="Times New Roman"/>
          <w:u w:val="single"/>
        </w:rPr>
      </w:pPr>
    </w:p>
    <w:p w:rsidR="0061641C" w:rsidRDefault="0061641C" w:rsidP="005B42E4">
      <w:pPr>
        <w:ind w:left="720"/>
        <w:rPr>
          <w:rFonts w:ascii="Times New Roman" w:hAnsi="Times New Roman" w:cs="Times New Roman"/>
        </w:rPr>
      </w:pPr>
      <w:r>
        <w:rPr>
          <w:rFonts w:ascii="Times New Roman" w:hAnsi="Times New Roman" w:cs="Times New Roman"/>
        </w:rPr>
        <w:t>A building, or portion thereof, used or designed as a residence for three (3) or more families living independently of each other, including ap</w:t>
      </w:r>
      <w:r w:rsidR="004E3A56">
        <w:rPr>
          <w:rFonts w:ascii="Times New Roman" w:hAnsi="Times New Roman" w:cs="Times New Roman"/>
        </w:rPr>
        <w:t>artment houses</w:t>
      </w:r>
      <w:r>
        <w:rPr>
          <w:rFonts w:ascii="Times New Roman" w:hAnsi="Times New Roman" w:cs="Times New Roman"/>
        </w:rPr>
        <w:t xml:space="preserve"> and group housing projects.</w:t>
      </w:r>
    </w:p>
    <w:p w:rsidR="001077BC" w:rsidRDefault="001077BC" w:rsidP="004E3A56">
      <w:pPr>
        <w:ind w:left="2160"/>
        <w:rPr>
          <w:rFonts w:ascii="Times New Roman" w:hAnsi="Times New Roman" w:cs="Times New Roman"/>
        </w:rPr>
      </w:pPr>
    </w:p>
    <w:p w:rsidR="001077BC" w:rsidRDefault="001077BC" w:rsidP="001077BC">
      <w:pPr>
        <w:ind w:firstLine="720"/>
        <w:rPr>
          <w:rFonts w:ascii="Times New Roman" w:hAnsi="Times New Roman" w:cs="Times New Roman"/>
        </w:rPr>
      </w:pPr>
      <w:r>
        <w:rPr>
          <w:rFonts w:ascii="Times New Roman" w:hAnsi="Times New Roman" w:cs="Times New Roman"/>
          <w:u w:val="single"/>
        </w:rPr>
        <w:t>Dwelling, Single-Family</w:t>
      </w:r>
    </w:p>
    <w:p w:rsidR="001077BC" w:rsidRDefault="001077BC" w:rsidP="001077BC">
      <w:pPr>
        <w:rPr>
          <w:rFonts w:ascii="Times New Roman" w:hAnsi="Times New Roman" w:cs="Times New Roman"/>
        </w:rPr>
      </w:pPr>
    </w:p>
    <w:p w:rsidR="001077BC" w:rsidRDefault="001077BC" w:rsidP="005B42E4">
      <w:pPr>
        <w:ind w:left="720"/>
        <w:rPr>
          <w:rFonts w:ascii="Times New Roman" w:hAnsi="Times New Roman" w:cs="Times New Roman"/>
        </w:rPr>
      </w:pPr>
      <w:r>
        <w:rPr>
          <w:rFonts w:ascii="Times New Roman" w:hAnsi="Times New Roman" w:cs="Times New Roman"/>
        </w:rPr>
        <w:t>A detached building designed for or occupied exclusively by one (1) family.</w:t>
      </w:r>
    </w:p>
    <w:p w:rsidR="001077BC" w:rsidRDefault="001077BC" w:rsidP="001077BC">
      <w:pPr>
        <w:ind w:left="2160" w:hanging="1440"/>
        <w:rPr>
          <w:rFonts w:ascii="Times New Roman" w:hAnsi="Times New Roman" w:cs="Times New Roman"/>
          <w:u w:val="single"/>
        </w:rPr>
      </w:pPr>
    </w:p>
    <w:p w:rsidR="001077BC" w:rsidRDefault="001077BC" w:rsidP="001077BC">
      <w:pPr>
        <w:ind w:left="2160" w:hanging="1440"/>
        <w:rPr>
          <w:rFonts w:ascii="Times New Roman" w:hAnsi="Times New Roman" w:cs="Times New Roman"/>
          <w:u w:val="single"/>
        </w:rPr>
      </w:pPr>
      <w:r>
        <w:rPr>
          <w:rFonts w:ascii="Times New Roman" w:hAnsi="Times New Roman" w:cs="Times New Roman"/>
          <w:u w:val="single"/>
        </w:rPr>
        <w:t>Dwelling, Two-Family</w:t>
      </w:r>
    </w:p>
    <w:p w:rsidR="001077BC" w:rsidRDefault="001077BC" w:rsidP="001077BC">
      <w:pPr>
        <w:ind w:left="2160" w:hanging="1440"/>
        <w:rPr>
          <w:rFonts w:ascii="Times New Roman" w:hAnsi="Times New Roman" w:cs="Times New Roman"/>
          <w:u w:val="single"/>
        </w:rPr>
      </w:pPr>
    </w:p>
    <w:p w:rsidR="001077BC" w:rsidRPr="001077BC" w:rsidRDefault="001077BC" w:rsidP="001077BC">
      <w:pPr>
        <w:ind w:left="2160" w:hanging="1440"/>
        <w:rPr>
          <w:rFonts w:ascii="Times New Roman" w:hAnsi="Times New Roman" w:cs="Times New Roman"/>
          <w:i/>
        </w:rPr>
      </w:pPr>
      <w:r w:rsidRPr="001077BC">
        <w:rPr>
          <w:rFonts w:ascii="Times New Roman" w:hAnsi="Times New Roman" w:cs="Times New Roman"/>
          <w:i/>
        </w:rPr>
        <w:t xml:space="preserve">See </w:t>
      </w:r>
      <w:r>
        <w:rPr>
          <w:rFonts w:ascii="Times New Roman" w:hAnsi="Times New Roman" w:cs="Times New Roman"/>
          <w:i/>
        </w:rPr>
        <w:t>“</w:t>
      </w:r>
      <w:r w:rsidRPr="001077BC">
        <w:rPr>
          <w:rFonts w:ascii="Times New Roman" w:hAnsi="Times New Roman" w:cs="Times New Roman"/>
          <w:i/>
        </w:rPr>
        <w:t>Duplex</w:t>
      </w:r>
      <w:r>
        <w:rPr>
          <w:rFonts w:ascii="Times New Roman" w:hAnsi="Times New Roman" w:cs="Times New Roman"/>
          <w:i/>
        </w:rPr>
        <w:t>”</w:t>
      </w:r>
    </w:p>
    <w:p w:rsidR="0061641C" w:rsidRDefault="0061641C" w:rsidP="0061641C">
      <w:pPr>
        <w:rPr>
          <w:rFonts w:ascii="Times New Roman" w:hAnsi="Times New Roman" w:cs="Times New Roman"/>
        </w:rPr>
      </w:pPr>
    </w:p>
    <w:p w:rsidR="0061641C" w:rsidRDefault="0061641C" w:rsidP="004E3A56">
      <w:pPr>
        <w:ind w:firstLine="720"/>
        <w:rPr>
          <w:rFonts w:ascii="Times New Roman" w:hAnsi="Times New Roman" w:cs="Times New Roman"/>
          <w:u w:val="single"/>
        </w:rPr>
      </w:pPr>
      <w:r>
        <w:rPr>
          <w:rFonts w:ascii="Times New Roman" w:hAnsi="Times New Roman" w:cs="Times New Roman"/>
          <w:u w:val="single"/>
        </w:rPr>
        <w:t>Dwelling Unit</w:t>
      </w:r>
    </w:p>
    <w:p w:rsidR="004E3A56" w:rsidRDefault="004E3A56" w:rsidP="004E3A56">
      <w:pPr>
        <w:ind w:firstLine="720"/>
        <w:rPr>
          <w:rFonts w:ascii="Times New Roman" w:hAnsi="Times New Roman" w:cs="Times New Roman"/>
        </w:rPr>
      </w:pPr>
    </w:p>
    <w:p w:rsidR="004E3A56" w:rsidRPr="00F00156" w:rsidRDefault="004E3A56" w:rsidP="005B42E4">
      <w:pPr>
        <w:autoSpaceDE w:val="0"/>
        <w:autoSpaceDN w:val="0"/>
        <w:adjustRightInd w:val="0"/>
        <w:ind w:left="720"/>
        <w:rPr>
          <w:rFonts w:ascii="Times New Roman" w:hAnsi="Times New Roman"/>
        </w:rPr>
      </w:pPr>
      <w:r w:rsidRPr="00F00156">
        <w:rPr>
          <w:rFonts w:ascii="Times New Roman" w:hAnsi="Times New Roman"/>
        </w:rPr>
        <w:t xml:space="preserve">One </w:t>
      </w:r>
      <w:r>
        <w:rPr>
          <w:rFonts w:ascii="Times New Roman" w:hAnsi="Times New Roman"/>
        </w:rPr>
        <w:t xml:space="preserve">(1) </w:t>
      </w:r>
      <w:r w:rsidRPr="00F00156">
        <w:rPr>
          <w:rFonts w:ascii="Times New Roman" w:hAnsi="Times New Roman"/>
        </w:rPr>
        <w:t>or more rooms designed, occupied</w:t>
      </w:r>
      <w:r>
        <w:rPr>
          <w:rFonts w:ascii="Times New Roman" w:hAnsi="Times New Roman"/>
        </w:rPr>
        <w:t>,</w:t>
      </w:r>
      <w:r w:rsidRPr="00F00156">
        <w:rPr>
          <w:rFonts w:ascii="Times New Roman" w:hAnsi="Times New Roman"/>
        </w:rPr>
        <w:t xml:space="preserve"> or intended for occupancy as separate living quarters, with cooking, sleeping and sanitary facilities provided therein. Units in dormitories, hotels, motels, and shelters for the homeless or other structures designed for transient residents are not dwelling units.</w:t>
      </w:r>
    </w:p>
    <w:p w:rsidR="00E8342E" w:rsidRDefault="00E8342E" w:rsidP="0061641C">
      <w:pPr>
        <w:rPr>
          <w:rFonts w:ascii="Times New Roman" w:hAnsi="Times New Roman" w:cs="Times New Roman"/>
        </w:rPr>
      </w:pPr>
    </w:p>
    <w:p w:rsidR="00455B83" w:rsidRDefault="004E3A56" w:rsidP="00455B83">
      <w:pPr>
        <w:autoSpaceDE w:val="0"/>
        <w:autoSpaceDN w:val="0"/>
        <w:adjustRightInd w:val="0"/>
        <w:rPr>
          <w:rFonts w:ascii="Times New Roman" w:hAnsi="Times New Roman"/>
        </w:rPr>
      </w:pPr>
      <w:r>
        <w:rPr>
          <w:rFonts w:ascii="Times New Roman" w:hAnsi="Times New Roman" w:cs="Times New Roman"/>
        </w:rPr>
        <w:tab/>
      </w:r>
      <w:r w:rsidR="00455B83" w:rsidRPr="00455B83">
        <w:rPr>
          <w:rFonts w:ascii="Times New Roman" w:hAnsi="Times New Roman"/>
          <w:u w:val="single"/>
        </w:rPr>
        <w:t>Easement</w:t>
      </w:r>
      <w:r w:rsidR="00455B83" w:rsidRPr="00F00156">
        <w:rPr>
          <w:rFonts w:ascii="Times New Roman" w:hAnsi="Times New Roman"/>
        </w:rPr>
        <w:t xml:space="preserve"> </w:t>
      </w:r>
    </w:p>
    <w:p w:rsidR="00455B83" w:rsidRDefault="00455B83" w:rsidP="00455B83">
      <w:pPr>
        <w:autoSpaceDE w:val="0"/>
        <w:autoSpaceDN w:val="0"/>
        <w:adjustRightInd w:val="0"/>
        <w:rPr>
          <w:rFonts w:ascii="Times New Roman" w:hAnsi="Times New Roman"/>
        </w:rPr>
      </w:pPr>
    </w:p>
    <w:p w:rsidR="00455B83" w:rsidRDefault="00455B83" w:rsidP="005B42E4">
      <w:pPr>
        <w:autoSpaceDE w:val="0"/>
        <w:autoSpaceDN w:val="0"/>
        <w:adjustRightInd w:val="0"/>
        <w:ind w:left="720"/>
        <w:rPr>
          <w:rFonts w:ascii="Times New Roman" w:hAnsi="Times New Roman"/>
        </w:rPr>
      </w:pPr>
      <w:r w:rsidRPr="00F00156">
        <w:rPr>
          <w:rFonts w:ascii="Times New Roman" w:hAnsi="Times New Roman"/>
        </w:rPr>
        <w:t>A grant of one</w:t>
      </w:r>
      <w:r>
        <w:rPr>
          <w:rFonts w:ascii="Times New Roman" w:hAnsi="Times New Roman"/>
        </w:rPr>
        <w:t xml:space="preserve"> (1)</w:t>
      </w:r>
      <w:r w:rsidRPr="00F00156">
        <w:rPr>
          <w:rFonts w:ascii="Times New Roman" w:hAnsi="Times New Roman"/>
        </w:rPr>
        <w:t xml:space="preserve"> </w:t>
      </w:r>
      <w:r>
        <w:rPr>
          <w:rFonts w:ascii="Times New Roman" w:hAnsi="Times New Roman"/>
        </w:rPr>
        <w:t xml:space="preserve">or more of the property rights </w:t>
      </w:r>
      <w:r w:rsidRPr="00F00156">
        <w:rPr>
          <w:rFonts w:ascii="Times New Roman" w:hAnsi="Times New Roman"/>
        </w:rPr>
        <w:t>by the property owner to, or for use by</w:t>
      </w:r>
      <w:r>
        <w:rPr>
          <w:rFonts w:ascii="Times New Roman" w:hAnsi="Times New Roman"/>
        </w:rPr>
        <w:t>,</w:t>
      </w:r>
      <w:r w:rsidRPr="00F00156">
        <w:rPr>
          <w:rFonts w:ascii="Times New Roman" w:hAnsi="Times New Roman"/>
        </w:rPr>
        <w:t xml:space="preserve"> the public, a corporation, or other entity.</w:t>
      </w:r>
    </w:p>
    <w:p w:rsidR="001077BC" w:rsidRDefault="001077BC" w:rsidP="00455B83">
      <w:pPr>
        <w:autoSpaceDE w:val="0"/>
        <w:autoSpaceDN w:val="0"/>
        <w:adjustRightInd w:val="0"/>
        <w:ind w:left="2160"/>
        <w:rPr>
          <w:rFonts w:ascii="Times New Roman" w:hAnsi="Times New Roman"/>
        </w:rPr>
      </w:pPr>
    </w:p>
    <w:p w:rsidR="001077BC" w:rsidRDefault="001077BC" w:rsidP="005B42E4">
      <w:pPr>
        <w:autoSpaceDE w:val="0"/>
        <w:autoSpaceDN w:val="0"/>
        <w:adjustRightInd w:val="0"/>
        <w:ind w:left="720"/>
        <w:rPr>
          <w:rFonts w:ascii="Times New Roman" w:hAnsi="Times New Roman"/>
          <w:u w:val="single"/>
        </w:rPr>
      </w:pPr>
      <w:r>
        <w:rPr>
          <w:rFonts w:ascii="Times New Roman" w:hAnsi="Times New Roman"/>
          <w:u w:val="single"/>
        </w:rPr>
        <w:t>Employment Agency</w:t>
      </w:r>
    </w:p>
    <w:p w:rsidR="001077BC" w:rsidRDefault="001077BC" w:rsidP="001077BC">
      <w:pPr>
        <w:autoSpaceDE w:val="0"/>
        <w:autoSpaceDN w:val="0"/>
        <w:adjustRightInd w:val="0"/>
        <w:ind w:left="2160" w:hanging="1440"/>
        <w:rPr>
          <w:rFonts w:ascii="Times New Roman" w:hAnsi="Times New Roman"/>
          <w:u w:val="single"/>
        </w:rPr>
      </w:pPr>
    </w:p>
    <w:p w:rsidR="001077BC" w:rsidRPr="001077BC" w:rsidRDefault="001077BC" w:rsidP="001077BC">
      <w:pPr>
        <w:autoSpaceDE w:val="0"/>
        <w:autoSpaceDN w:val="0"/>
        <w:adjustRightInd w:val="0"/>
        <w:ind w:left="2160" w:hanging="1440"/>
        <w:rPr>
          <w:rFonts w:ascii="Times New Roman" w:hAnsi="Times New Roman" w:cs="Times New Roman"/>
        </w:rPr>
      </w:pPr>
      <w:r>
        <w:rPr>
          <w:rFonts w:ascii="Times New Roman" w:hAnsi="Times New Roman" w:cs="Times New Roman"/>
          <w:color w:val="000000"/>
        </w:rPr>
        <w:t>An organization</w:t>
      </w:r>
      <w:r w:rsidRPr="001077BC">
        <w:rPr>
          <w:rFonts w:ascii="Times New Roman" w:hAnsi="Times New Roman" w:cs="Times New Roman"/>
          <w:color w:val="000000"/>
        </w:rPr>
        <w:t xml:space="preserve"> that finds people to fill particular jobs or finds jobs for unemployed people</w:t>
      </w:r>
      <w:r>
        <w:rPr>
          <w:rFonts w:ascii="Times New Roman" w:hAnsi="Times New Roman" w:cs="Times New Roman"/>
          <w:color w:val="000000"/>
        </w:rPr>
        <w:t>.</w:t>
      </w:r>
    </w:p>
    <w:p w:rsidR="00455B83" w:rsidRDefault="00455B83" w:rsidP="00455B83">
      <w:pPr>
        <w:autoSpaceDE w:val="0"/>
        <w:autoSpaceDN w:val="0"/>
        <w:adjustRightInd w:val="0"/>
        <w:rPr>
          <w:rFonts w:ascii="Times New Roman" w:hAnsi="Times New Roman"/>
        </w:rPr>
      </w:pPr>
    </w:p>
    <w:p w:rsidR="00455B83" w:rsidRDefault="005B42E4" w:rsidP="00455B83">
      <w:pPr>
        <w:autoSpaceDE w:val="0"/>
        <w:autoSpaceDN w:val="0"/>
        <w:adjustRightInd w:val="0"/>
        <w:rPr>
          <w:rFonts w:ascii="Times New Roman" w:hAnsi="Times New Roman"/>
        </w:rPr>
      </w:pPr>
      <w:r>
        <w:rPr>
          <w:rFonts w:ascii="Times New Roman" w:hAnsi="Times New Roman"/>
        </w:rPr>
        <w:tab/>
      </w:r>
      <w:r w:rsidR="00455B83" w:rsidRPr="00455B83">
        <w:rPr>
          <w:rFonts w:ascii="Times New Roman" w:hAnsi="Times New Roman"/>
          <w:u w:val="single"/>
        </w:rPr>
        <w:t>Enforcement Officer</w:t>
      </w:r>
    </w:p>
    <w:p w:rsidR="00455B83" w:rsidRDefault="00455B83" w:rsidP="00455B83">
      <w:pPr>
        <w:autoSpaceDE w:val="0"/>
        <w:autoSpaceDN w:val="0"/>
        <w:adjustRightInd w:val="0"/>
        <w:rPr>
          <w:rFonts w:ascii="Times New Roman" w:hAnsi="Times New Roman"/>
        </w:rPr>
      </w:pPr>
    </w:p>
    <w:p w:rsidR="00686012" w:rsidRDefault="00455B83" w:rsidP="005B42E4">
      <w:pPr>
        <w:autoSpaceDE w:val="0"/>
        <w:autoSpaceDN w:val="0"/>
        <w:adjustRightInd w:val="0"/>
        <w:ind w:left="720"/>
        <w:rPr>
          <w:rFonts w:ascii="Times New Roman" w:hAnsi="Times New Roman"/>
        </w:rPr>
      </w:pPr>
      <w:r>
        <w:rPr>
          <w:rFonts w:ascii="Times New Roman" w:hAnsi="Times New Roman"/>
        </w:rPr>
        <w:t xml:space="preserve">The </w:t>
      </w:r>
      <w:r w:rsidRPr="007A07B0">
        <w:rPr>
          <w:rFonts w:ascii="Times New Roman" w:hAnsi="Times New Roman"/>
          <w:strike/>
        </w:rPr>
        <w:t>Town Administrator of Stanfield or his designee</w:t>
      </w:r>
      <w:r w:rsidR="007A07B0" w:rsidRPr="007A07B0">
        <w:rPr>
          <w:rFonts w:ascii="Times New Roman" w:hAnsi="Times New Roman"/>
        </w:rPr>
        <w:t xml:space="preserve"> </w:t>
      </w:r>
      <w:r w:rsidR="007A07B0" w:rsidRPr="007A07B0">
        <w:rPr>
          <w:rFonts w:ascii="Times New Roman" w:hAnsi="Times New Roman"/>
          <w:i/>
        </w:rPr>
        <w:t>Code Enforcement Officer as designated by the Board of Commissioners</w:t>
      </w:r>
      <w:r>
        <w:rPr>
          <w:rFonts w:ascii="Times New Roman" w:hAnsi="Times New Roman"/>
        </w:rPr>
        <w:t xml:space="preserve">, </w:t>
      </w:r>
      <w:r w:rsidRPr="00F00156">
        <w:rPr>
          <w:rFonts w:ascii="Times New Roman" w:hAnsi="Times New Roman"/>
        </w:rPr>
        <w:t>who enforces zoning, subdivision</w:t>
      </w:r>
      <w:r w:rsidR="00686012">
        <w:rPr>
          <w:rFonts w:ascii="Times New Roman" w:hAnsi="Times New Roman"/>
        </w:rPr>
        <w:t>,</w:t>
      </w:r>
      <w:r w:rsidRPr="00F00156">
        <w:rPr>
          <w:rFonts w:ascii="Times New Roman" w:hAnsi="Times New Roman"/>
        </w:rPr>
        <w:t xml:space="preserve"> and other development ordinances of the Town.</w:t>
      </w:r>
    </w:p>
    <w:p w:rsidR="001F7381" w:rsidRDefault="001F7381" w:rsidP="00C507B0">
      <w:pPr>
        <w:autoSpaceDE w:val="0"/>
        <w:autoSpaceDN w:val="0"/>
        <w:adjustRightInd w:val="0"/>
        <w:ind w:left="2160"/>
        <w:rPr>
          <w:rFonts w:ascii="Times New Roman" w:hAnsi="Times New Roman"/>
        </w:rPr>
      </w:pPr>
    </w:p>
    <w:p w:rsidR="00686012" w:rsidRDefault="005B42E4" w:rsidP="00686012">
      <w:pPr>
        <w:autoSpaceDE w:val="0"/>
        <w:autoSpaceDN w:val="0"/>
        <w:adjustRightInd w:val="0"/>
        <w:rPr>
          <w:rFonts w:ascii="Times New Roman" w:hAnsi="Times New Roman"/>
          <w:bCs/>
        </w:rPr>
      </w:pPr>
      <w:r>
        <w:rPr>
          <w:rFonts w:ascii="Times New Roman" w:hAnsi="Times New Roman"/>
        </w:rPr>
        <w:tab/>
      </w:r>
      <w:r w:rsidR="00686012" w:rsidRPr="00686012">
        <w:rPr>
          <w:rFonts w:ascii="Times New Roman" w:hAnsi="Times New Roman"/>
          <w:bCs/>
          <w:u w:val="single"/>
        </w:rPr>
        <w:t>Engineer</w:t>
      </w:r>
    </w:p>
    <w:p w:rsidR="00686012" w:rsidRPr="009065BA" w:rsidRDefault="00686012" w:rsidP="00686012">
      <w:pPr>
        <w:autoSpaceDE w:val="0"/>
        <w:autoSpaceDN w:val="0"/>
        <w:adjustRightInd w:val="0"/>
        <w:rPr>
          <w:rFonts w:ascii="Times New Roman" w:hAnsi="Times New Roman"/>
          <w:bCs/>
        </w:rPr>
      </w:pPr>
    </w:p>
    <w:p w:rsidR="00686012" w:rsidRDefault="00686012" w:rsidP="005B42E4">
      <w:pPr>
        <w:autoSpaceDE w:val="0"/>
        <w:autoSpaceDN w:val="0"/>
        <w:adjustRightInd w:val="0"/>
        <w:ind w:left="720"/>
        <w:rPr>
          <w:rFonts w:ascii="Times New Roman" w:hAnsi="Times New Roman"/>
        </w:rPr>
      </w:pPr>
      <w:r w:rsidRPr="00870F1B">
        <w:rPr>
          <w:rFonts w:ascii="Times New Roman" w:hAnsi="Times New Roman"/>
        </w:rPr>
        <w:t>A person licensed to practice engineering in the State of North Carolina.</w:t>
      </w:r>
    </w:p>
    <w:p w:rsidR="00E8342E" w:rsidRDefault="00E8342E" w:rsidP="00686012">
      <w:pPr>
        <w:autoSpaceDE w:val="0"/>
        <w:autoSpaceDN w:val="0"/>
        <w:adjustRightInd w:val="0"/>
        <w:ind w:left="1440" w:firstLine="720"/>
        <w:rPr>
          <w:rFonts w:ascii="Times New Roman" w:hAnsi="Times New Roman"/>
        </w:rPr>
      </w:pPr>
    </w:p>
    <w:p w:rsidR="00E8342E" w:rsidRDefault="00E8342E" w:rsidP="00E8342E">
      <w:pPr>
        <w:autoSpaceDE w:val="0"/>
        <w:autoSpaceDN w:val="0"/>
        <w:adjustRightInd w:val="0"/>
        <w:ind w:left="1440" w:hanging="720"/>
        <w:rPr>
          <w:rFonts w:ascii="Times New Roman" w:hAnsi="Times New Roman"/>
          <w:u w:val="single"/>
        </w:rPr>
      </w:pPr>
      <w:r>
        <w:rPr>
          <w:rFonts w:ascii="Times New Roman" w:hAnsi="Times New Roman"/>
          <w:u w:val="single"/>
        </w:rPr>
        <w:t>Extraterritorial Jurisdiction (ETJ)</w:t>
      </w:r>
    </w:p>
    <w:p w:rsidR="00E8342E" w:rsidRPr="00100126" w:rsidRDefault="00E8342E" w:rsidP="00E8342E">
      <w:pPr>
        <w:autoSpaceDE w:val="0"/>
        <w:autoSpaceDN w:val="0"/>
        <w:adjustRightInd w:val="0"/>
        <w:ind w:left="1440" w:hanging="720"/>
        <w:rPr>
          <w:rFonts w:ascii="Times New Roman" w:hAnsi="Times New Roman"/>
          <w:u w:val="single"/>
        </w:rPr>
      </w:pPr>
    </w:p>
    <w:p w:rsidR="003160ED" w:rsidRPr="00D92031" w:rsidRDefault="00E8342E" w:rsidP="00D92031">
      <w:pPr>
        <w:autoSpaceDE w:val="0"/>
        <w:autoSpaceDN w:val="0"/>
        <w:adjustRightInd w:val="0"/>
        <w:ind w:left="720"/>
        <w:rPr>
          <w:rFonts w:ascii="Times New Roman" w:hAnsi="Times New Roman" w:cs="Times New Roman"/>
        </w:rPr>
      </w:pPr>
      <w:r>
        <w:rPr>
          <w:rFonts w:ascii="Times New Roman" w:hAnsi="Times New Roman" w:cs="Times New Roman"/>
        </w:rPr>
        <w:t>T</w:t>
      </w:r>
      <w:r w:rsidRPr="00E8342E">
        <w:rPr>
          <w:rFonts w:ascii="Times New Roman" w:hAnsi="Times New Roman" w:cs="Times New Roman"/>
        </w:rPr>
        <w:t>he area beyond a municipality’s corporate limits in which the municipality may enforce land use regulations including zoning, subdivision regulation, and building inspections.</w:t>
      </w:r>
    </w:p>
    <w:p w:rsidR="00686012" w:rsidRDefault="00D92031" w:rsidP="00686012">
      <w:pPr>
        <w:autoSpaceDE w:val="0"/>
        <w:autoSpaceDN w:val="0"/>
        <w:adjustRightInd w:val="0"/>
        <w:rPr>
          <w:rFonts w:ascii="Times New Roman" w:hAnsi="Times New Roman"/>
          <w:u w:val="single"/>
        </w:rPr>
      </w:pPr>
      <w:r>
        <w:rPr>
          <w:rFonts w:ascii="Times New Roman" w:hAnsi="Times New Roman"/>
        </w:rPr>
        <w:tab/>
      </w:r>
      <w:r w:rsidR="00686012">
        <w:rPr>
          <w:rFonts w:ascii="Times New Roman" w:hAnsi="Times New Roman"/>
          <w:u w:val="single"/>
        </w:rPr>
        <w:t>Façade</w:t>
      </w:r>
    </w:p>
    <w:p w:rsidR="00686012" w:rsidRPr="00100126" w:rsidRDefault="00686012" w:rsidP="00686012">
      <w:pPr>
        <w:autoSpaceDE w:val="0"/>
        <w:autoSpaceDN w:val="0"/>
        <w:adjustRightInd w:val="0"/>
        <w:rPr>
          <w:rFonts w:ascii="Times New Roman" w:hAnsi="Times New Roman"/>
          <w:sz w:val="20"/>
          <w:szCs w:val="20"/>
          <w:u w:val="single"/>
        </w:rPr>
      </w:pPr>
    </w:p>
    <w:p w:rsidR="00686012" w:rsidRDefault="00686012" w:rsidP="00D92031">
      <w:pPr>
        <w:autoSpaceDE w:val="0"/>
        <w:autoSpaceDN w:val="0"/>
        <w:adjustRightInd w:val="0"/>
        <w:ind w:left="720"/>
        <w:rPr>
          <w:rFonts w:ascii="Times New Roman" w:hAnsi="Times New Roman"/>
        </w:rPr>
      </w:pPr>
      <w:r w:rsidRPr="00870F1B">
        <w:rPr>
          <w:rFonts w:ascii="Times New Roman" w:hAnsi="Times New Roman"/>
        </w:rPr>
        <w:t>The exterior wall of a building extending from grade to the top of the parapet, wall, or eaves that is exposed to public view.</w:t>
      </w:r>
    </w:p>
    <w:p w:rsidR="00E8342E" w:rsidRDefault="00E8342E" w:rsidP="001077BC">
      <w:pPr>
        <w:autoSpaceDE w:val="0"/>
        <w:autoSpaceDN w:val="0"/>
        <w:adjustRightInd w:val="0"/>
        <w:ind w:left="2160"/>
        <w:rPr>
          <w:rFonts w:ascii="Times New Roman" w:hAnsi="Times New Roman"/>
        </w:rPr>
      </w:pPr>
    </w:p>
    <w:p w:rsidR="0061641C" w:rsidRPr="00686012" w:rsidRDefault="00D92031" w:rsidP="00686012">
      <w:pPr>
        <w:autoSpaceDE w:val="0"/>
        <w:autoSpaceDN w:val="0"/>
        <w:adjustRightInd w:val="0"/>
        <w:rPr>
          <w:rFonts w:ascii="Times New Roman" w:hAnsi="Times New Roman"/>
        </w:rPr>
      </w:pPr>
      <w:r>
        <w:rPr>
          <w:rFonts w:ascii="Times New Roman" w:hAnsi="Times New Roman"/>
        </w:rPr>
        <w:tab/>
      </w:r>
      <w:r w:rsidR="0061641C">
        <w:rPr>
          <w:rFonts w:ascii="Times New Roman" w:hAnsi="Times New Roman" w:cs="Times New Roman"/>
          <w:u w:val="single"/>
        </w:rPr>
        <w:t>Fairgrounds</w:t>
      </w:r>
    </w:p>
    <w:p w:rsidR="0061641C" w:rsidRPr="009065BA" w:rsidRDefault="0061641C" w:rsidP="0061641C">
      <w:pPr>
        <w:rPr>
          <w:rFonts w:ascii="Times New Roman" w:hAnsi="Times New Roman" w:cs="Times New Roman"/>
        </w:rPr>
      </w:pPr>
    </w:p>
    <w:p w:rsidR="0061641C" w:rsidRDefault="0061641C" w:rsidP="00D92031">
      <w:pPr>
        <w:ind w:left="720"/>
        <w:rPr>
          <w:rFonts w:ascii="Times New Roman" w:hAnsi="Times New Roman" w:cs="Times New Roman"/>
        </w:rPr>
      </w:pPr>
      <w:r>
        <w:rPr>
          <w:rFonts w:ascii="Times New Roman" w:hAnsi="Times New Roman" w:cs="Times New Roman"/>
        </w:rPr>
        <w:t>An area where outdoor fairs, circuses, or exhibitions are held.</w:t>
      </w:r>
    </w:p>
    <w:p w:rsidR="0061641C" w:rsidRDefault="0061641C" w:rsidP="0061641C">
      <w:pPr>
        <w:rPr>
          <w:rFonts w:ascii="Times New Roman" w:hAnsi="Times New Roman" w:cs="Times New Roman"/>
        </w:rPr>
      </w:pPr>
    </w:p>
    <w:p w:rsidR="0061641C" w:rsidRDefault="0061641C" w:rsidP="00686012">
      <w:pPr>
        <w:ind w:firstLine="720"/>
        <w:rPr>
          <w:rFonts w:ascii="Times New Roman" w:hAnsi="Times New Roman" w:cs="Times New Roman"/>
          <w:u w:val="single"/>
        </w:rPr>
      </w:pPr>
      <w:r>
        <w:rPr>
          <w:rFonts w:ascii="Times New Roman" w:hAnsi="Times New Roman" w:cs="Times New Roman"/>
          <w:u w:val="single"/>
        </w:rPr>
        <w:t>Family</w:t>
      </w:r>
    </w:p>
    <w:p w:rsidR="00686012" w:rsidRPr="00100126" w:rsidRDefault="00686012" w:rsidP="00686012">
      <w:pPr>
        <w:ind w:firstLine="720"/>
        <w:rPr>
          <w:rFonts w:ascii="Times New Roman" w:hAnsi="Times New Roman" w:cs="Times New Roman"/>
          <w:u w:val="single"/>
        </w:rPr>
      </w:pPr>
    </w:p>
    <w:p w:rsidR="00686012" w:rsidRPr="00F00156" w:rsidRDefault="00686012" w:rsidP="00D92031">
      <w:pPr>
        <w:autoSpaceDE w:val="0"/>
        <w:autoSpaceDN w:val="0"/>
        <w:adjustRightInd w:val="0"/>
        <w:ind w:left="720"/>
        <w:rPr>
          <w:rFonts w:ascii="Times New Roman" w:hAnsi="Times New Roman"/>
        </w:rPr>
      </w:pPr>
      <w:r>
        <w:rPr>
          <w:rFonts w:ascii="Times New Roman" w:hAnsi="Times New Roman"/>
        </w:rPr>
        <w:t>1)</w:t>
      </w:r>
      <w:r w:rsidRPr="00F00156">
        <w:rPr>
          <w:rFonts w:ascii="Times New Roman" w:hAnsi="Times New Roman"/>
        </w:rPr>
        <w:t xml:space="preserve"> an individual; 2) two (2) or more persons related by blood, marriage</w:t>
      </w:r>
      <w:r>
        <w:rPr>
          <w:rFonts w:ascii="Times New Roman" w:hAnsi="Times New Roman"/>
        </w:rPr>
        <w:t>,</w:t>
      </w:r>
      <w:r w:rsidRPr="00F00156">
        <w:rPr>
          <w:rFonts w:ascii="Times New Roman" w:hAnsi="Times New Roman"/>
        </w:rPr>
        <w:t xml:space="preserve"> or adoption living together as a single housekeeping unit and sharing the same domestic facilities, and (unless the dwelling contains an accessory dwelling unit) may also include not more than two (2) </w:t>
      </w:r>
      <w:r>
        <w:rPr>
          <w:rFonts w:ascii="Times New Roman" w:hAnsi="Times New Roman"/>
        </w:rPr>
        <w:t>unrelated persons;</w:t>
      </w:r>
      <w:r w:rsidRPr="00F00156">
        <w:rPr>
          <w:rFonts w:ascii="Times New Roman" w:hAnsi="Times New Roman"/>
        </w:rPr>
        <w:t xml:space="preserve"> 3) a group of not more than four (4) persons who need not be related by blood, marriage, or adoption living together as a single housekeeping unit and sharing the same domestic facilities. The term “family” shall not be construed to include a fraternity or sorority, club, rooming house, institutional group</w:t>
      </w:r>
      <w:r>
        <w:rPr>
          <w:rFonts w:ascii="Times New Roman" w:hAnsi="Times New Roman"/>
        </w:rPr>
        <w:t>,</w:t>
      </w:r>
      <w:r w:rsidRPr="00F00156">
        <w:rPr>
          <w:rFonts w:ascii="Times New Roman" w:hAnsi="Times New Roman"/>
        </w:rPr>
        <w:t xml:space="preserve"> or the like.</w:t>
      </w:r>
    </w:p>
    <w:p w:rsidR="0061641C" w:rsidRDefault="00686012" w:rsidP="0061641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1641C" w:rsidRDefault="0061641C" w:rsidP="00686012">
      <w:pPr>
        <w:ind w:firstLine="720"/>
        <w:rPr>
          <w:rFonts w:ascii="Times New Roman" w:hAnsi="Times New Roman" w:cs="Times New Roman"/>
          <w:u w:val="single"/>
        </w:rPr>
      </w:pPr>
      <w:r>
        <w:rPr>
          <w:rFonts w:ascii="Times New Roman" w:hAnsi="Times New Roman" w:cs="Times New Roman"/>
          <w:u w:val="single"/>
        </w:rPr>
        <w:t>Family Care Home</w:t>
      </w:r>
    </w:p>
    <w:p w:rsidR="0061641C" w:rsidRPr="009065BA" w:rsidRDefault="0061641C" w:rsidP="0061641C">
      <w:pPr>
        <w:rPr>
          <w:rFonts w:ascii="Times New Roman" w:hAnsi="Times New Roman" w:cs="Times New Roman"/>
          <w:u w:val="single"/>
        </w:rPr>
      </w:pPr>
    </w:p>
    <w:p w:rsidR="00686012" w:rsidRPr="00107AFA" w:rsidRDefault="00686012" w:rsidP="00D92031">
      <w:pPr>
        <w:autoSpaceDE w:val="0"/>
        <w:autoSpaceDN w:val="0"/>
        <w:adjustRightInd w:val="0"/>
        <w:ind w:left="720"/>
        <w:rPr>
          <w:rFonts w:ascii="Times New Roman" w:hAnsi="Times New Roman"/>
        </w:rPr>
      </w:pPr>
      <w:r w:rsidRPr="00107AFA">
        <w:rPr>
          <w:rFonts w:ascii="Times New Roman" w:eastAsia="Times New Roman" w:hAnsi="Times New Roman"/>
          <w:color w:val="000000"/>
        </w:rPr>
        <w:t xml:space="preserve">Family care homes (also called group homes) are facilities that provide health, counseling, or related services to a small number of persons in a family type environment. Both state and federal laws affect zoning regulation of these facilities. G.S. 168-22, added to the statutes in 1981, provides that certain family care homes must be treated as single-family homes by local zoning ordinances. They cannot be prohibited in a district that allows single family residences nor can they be subject to any special review requirements, such as a special or conditional use requirement. </w:t>
      </w:r>
    </w:p>
    <w:p w:rsidR="00C507B0" w:rsidRPr="00100126" w:rsidRDefault="00C507B0" w:rsidP="00686012">
      <w:pPr>
        <w:autoSpaceDE w:val="0"/>
        <w:autoSpaceDN w:val="0"/>
        <w:adjustRightInd w:val="0"/>
        <w:ind w:left="2160"/>
        <w:rPr>
          <w:rFonts w:ascii="Times New Roman" w:eastAsia="Times New Roman" w:hAnsi="Times New Roman"/>
          <w:color w:val="000000"/>
          <w:sz w:val="20"/>
          <w:szCs w:val="20"/>
        </w:rPr>
      </w:pPr>
    </w:p>
    <w:p w:rsidR="00C507B0" w:rsidRDefault="00686012" w:rsidP="00D92031">
      <w:pPr>
        <w:autoSpaceDE w:val="0"/>
        <w:autoSpaceDN w:val="0"/>
        <w:adjustRightInd w:val="0"/>
        <w:ind w:left="720"/>
        <w:rPr>
          <w:rFonts w:ascii="Times New Roman" w:eastAsia="Times New Roman" w:hAnsi="Times New Roman"/>
          <w:color w:val="000000"/>
        </w:rPr>
      </w:pPr>
      <w:r w:rsidRPr="00107AFA">
        <w:rPr>
          <w:rFonts w:ascii="Times New Roman" w:eastAsia="Times New Roman" w:hAnsi="Times New Roman"/>
          <w:color w:val="000000"/>
        </w:rPr>
        <w:t>To qualify for this treatment, the facility must be designed to provide room, board, and care for six or fewer handicapped persons in a family environment. Handicapped perso</w:t>
      </w:r>
      <w:r w:rsidR="00C507B0">
        <w:rPr>
          <w:rFonts w:ascii="Times New Roman" w:eastAsia="Times New Roman" w:hAnsi="Times New Roman"/>
          <w:color w:val="000000"/>
        </w:rPr>
        <w:t>ns include those with physical, emotional, or mental disabilities, but not those who have been deemed dangerous to themselves or to others.</w:t>
      </w:r>
    </w:p>
    <w:p w:rsidR="001F7381" w:rsidRDefault="001F7381" w:rsidP="007E123C">
      <w:pPr>
        <w:autoSpaceDE w:val="0"/>
        <w:autoSpaceDN w:val="0"/>
        <w:adjustRightInd w:val="0"/>
        <w:ind w:left="2160"/>
        <w:rPr>
          <w:rFonts w:ascii="Times New Roman" w:eastAsia="Times New Roman" w:hAnsi="Times New Roman"/>
          <w:color w:val="000000"/>
        </w:rPr>
      </w:pPr>
    </w:p>
    <w:p w:rsidR="00C507B0" w:rsidRPr="00C507B0" w:rsidRDefault="00C507B0" w:rsidP="00C507B0">
      <w:pPr>
        <w:autoSpaceDE w:val="0"/>
        <w:autoSpaceDN w:val="0"/>
        <w:adjustRightInd w:val="0"/>
        <w:ind w:left="720"/>
        <w:rPr>
          <w:rFonts w:ascii="Times New Roman" w:eastAsia="Times New Roman" w:hAnsi="Times New Roman"/>
          <w:color w:val="000000"/>
          <w:u w:val="single"/>
        </w:rPr>
      </w:pPr>
      <w:r w:rsidRPr="00C507B0">
        <w:rPr>
          <w:rFonts w:ascii="Times New Roman" w:eastAsia="Times New Roman" w:hAnsi="Times New Roman"/>
          <w:color w:val="000000"/>
          <w:u w:val="single"/>
        </w:rPr>
        <w:t>Farm Equipment Sales and Service</w:t>
      </w:r>
    </w:p>
    <w:p w:rsidR="00C507B0" w:rsidRPr="007E123C" w:rsidRDefault="00C507B0" w:rsidP="00C507B0">
      <w:pPr>
        <w:autoSpaceDE w:val="0"/>
        <w:autoSpaceDN w:val="0"/>
        <w:adjustRightInd w:val="0"/>
        <w:ind w:left="2160"/>
        <w:rPr>
          <w:rFonts w:ascii="Times New Roman" w:eastAsia="Times New Roman" w:hAnsi="Times New Roman"/>
          <w:color w:val="000000"/>
          <w:sz w:val="20"/>
          <w:szCs w:val="20"/>
        </w:rPr>
      </w:pPr>
    </w:p>
    <w:p w:rsidR="001077BC" w:rsidRPr="001077BC" w:rsidRDefault="00D60614" w:rsidP="00D92031">
      <w:pPr>
        <w:autoSpaceDE w:val="0"/>
        <w:autoSpaceDN w:val="0"/>
        <w:adjustRightInd w:val="0"/>
        <w:ind w:left="720"/>
        <w:rPr>
          <w:rFonts w:ascii="Times New Roman" w:eastAsia="Times New Roman" w:hAnsi="Times New Roman"/>
          <w:color w:val="000000"/>
        </w:rPr>
      </w:pPr>
      <w:r>
        <w:rPr>
          <w:rFonts w:ascii="Times New Roman" w:eastAsia="Times New Roman" w:hAnsi="Times New Roman"/>
          <w:color w:val="000000"/>
        </w:rPr>
        <w:t>A commercial establishment that sells and services mechanical farming devices, including tractors and implements.</w:t>
      </w:r>
    </w:p>
    <w:p w:rsidR="0061641C" w:rsidRDefault="00686012" w:rsidP="0061641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1641C" w:rsidRDefault="0061641C" w:rsidP="00686012">
      <w:pPr>
        <w:ind w:firstLine="720"/>
        <w:rPr>
          <w:rFonts w:ascii="Times New Roman" w:hAnsi="Times New Roman" w:cs="Times New Roman"/>
        </w:rPr>
      </w:pPr>
      <w:r>
        <w:rPr>
          <w:rFonts w:ascii="Times New Roman" w:hAnsi="Times New Roman" w:cs="Times New Roman"/>
          <w:u w:val="single"/>
        </w:rPr>
        <w:t>Farm Supply Store</w:t>
      </w:r>
    </w:p>
    <w:p w:rsidR="0061641C" w:rsidRPr="007E123C" w:rsidRDefault="0061641C" w:rsidP="0061641C">
      <w:pPr>
        <w:rPr>
          <w:rFonts w:ascii="Times New Roman" w:hAnsi="Times New Roman" w:cs="Times New Roman"/>
          <w:sz w:val="20"/>
          <w:szCs w:val="20"/>
        </w:rPr>
      </w:pPr>
    </w:p>
    <w:p w:rsidR="00D60614" w:rsidRDefault="0061641C" w:rsidP="00D92031">
      <w:pPr>
        <w:ind w:left="720"/>
        <w:rPr>
          <w:rFonts w:ascii="Times New Roman" w:hAnsi="Times New Roman" w:cs="Times New Roman"/>
        </w:rPr>
      </w:pPr>
      <w:r>
        <w:rPr>
          <w:rFonts w:ascii="Times New Roman" w:hAnsi="Times New Roman" w:cs="Times New Roman"/>
        </w:rPr>
        <w:t>An establishment where feed, seed, animal and agricultural supplies are primarily sold in bulk quantities.</w:t>
      </w:r>
    </w:p>
    <w:p w:rsidR="00D60614" w:rsidRDefault="00D60614" w:rsidP="00D60614">
      <w:pPr>
        <w:rPr>
          <w:rFonts w:ascii="Times New Roman" w:hAnsi="Times New Roman" w:cs="Times New Roman"/>
        </w:rPr>
      </w:pPr>
    </w:p>
    <w:p w:rsidR="0061641C" w:rsidRDefault="0061641C" w:rsidP="00D92031">
      <w:pPr>
        <w:ind w:left="720"/>
        <w:rPr>
          <w:rFonts w:ascii="Times New Roman" w:hAnsi="Times New Roman" w:cs="Times New Roman"/>
          <w:u w:val="single"/>
        </w:rPr>
      </w:pPr>
      <w:r>
        <w:rPr>
          <w:rFonts w:ascii="Times New Roman" w:hAnsi="Times New Roman" w:cs="Times New Roman"/>
          <w:u w:val="single"/>
        </w:rPr>
        <w:t>Farmer’s Market</w:t>
      </w:r>
    </w:p>
    <w:p w:rsidR="0061641C" w:rsidRPr="007E123C" w:rsidRDefault="0061641C" w:rsidP="0061641C">
      <w:pPr>
        <w:rPr>
          <w:rFonts w:ascii="Times New Roman" w:hAnsi="Times New Roman" w:cs="Times New Roman"/>
          <w:sz w:val="20"/>
          <w:szCs w:val="20"/>
          <w:u w:val="single"/>
        </w:rPr>
      </w:pPr>
    </w:p>
    <w:p w:rsidR="0061641C" w:rsidRDefault="0061641C" w:rsidP="00D92031">
      <w:pPr>
        <w:ind w:left="720"/>
        <w:rPr>
          <w:rFonts w:ascii="Times New Roman" w:hAnsi="Times New Roman" w:cs="Times New Roman"/>
        </w:rPr>
      </w:pPr>
      <w:r>
        <w:rPr>
          <w:rFonts w:ascii="Times New Roman" w:hAnsi="Times New Roman" w:cs="Times New Roman"/>
        </w:rPr>
        <w:t>An outdoor market open to no greater than fifty (50) vendors at which locally grown fruits and vegetables, bakery items, condiments, flowers, plants</w:t>
      </w:r>
      <w:r w:rsidR="00686012">
        <w:rPr>
          <w:rFonts w:ascii="Times New Roman" w:hAnsi="Times New Roman" w:cs="Times New Roman"/>
        </w:rPr>
        <w:t>,</w:t>
      </w:r>
      <w:r>
        <w:rPr>
          <w:rFonts w:ascii="Times New Roman" w:hAnsi="Times New Roman" w:cs="Times New Roman"/>
        </w:rPr>
        <w:t xml:space="preserve"> and craft goods are sold on a retail basis.  Vehicles used to transport the products to be sold shall be limited to cars, vans</w:t>
      </w:r>
      <w:r w:rsidR="00686012">
        <w:rPr>
          <w:rFonts w:ascii="Times New Roman" w:hAnsi="Times New Roman" w:cs="Times New Roman"/>
        </w:rPr>
        <w:t>,</w:t>
      </w:r>
      <w:r>
        <w:rPr>
          <w:rFonts w:ascii="Times New Roman" w:hAnsi="Times New Roman" w:cs="Times New Roman"/>
        </w:rPr>
        <w:t xml:space="preserve"> and trucks of no greater than one (1) ton in weight capacity.</w:t>
      </w:r>
    </w:p>
    <w:p w:rsidR="00686012" w:rsidRDefault="00686012" w:rsidP="00686012">
      <w:pPr>
        <w:rPr>
          <w:rFonts w:ascii="Times New Roman" w:hAnsi="Times New Roman" w:cs="Times New Roman"/>
        </w:rPr>
      </w:pPr>
    </w:p>
    <w:p w:rsidR="00686012" w:rsidRPr="00686012" w:rsidRDefault="00D92031" w:rsidP="00686012">
      <w:pPr>
        <w:autoSpaceDE w:val="0"/>
        <w:autoSpaceDN w:val="0"/>
        <w:adjustRightInd w:val="0"/>
        <w:rPr>
          <w:rFonts w:ascii="Times New Roman" w:hAnsi="Times New Roman"/>
          <w:u w:val="single"/>
        </w:rPr>
      </w:pPr>
      <w:r>
        <w:rPr>
          <w:rFonts w:ascii="Times New Roman" w:hAnsi="Times New Roman" w:cs="Times New Roman"/>
        </w:rPr>
        <w:tab/>
      </w:r>
      <w:r w:rsidR="00686012" w:rsidRPr="00686012">
        <w:rPr>
          <w:rFonts w:ascii="Times New Roman" w:hAnsi="Times New Roman"/>
          <w:u w:val="single"/>
        </w:rPr>
        <w:t>Fence</w:t>
      </w:r>
    </w:p>
    <w:p w:rsidR="00686012" w:rsidRDefault="00686012" w:rsidP="00686012">
      <w:pPr>
        <w:autoSpaceDE w:val="0"/>
        <w:autoSpaceDN w:val="0"/>
        <w:adjustRightInd w:val="0"/>
        <w:rPr>
          <w:rFonts w:ascii="Times New Roman" w:hAnsi="Times New Roman"/>
        </w:rPr>
      </w:pPr>
    </w:p>
    <w:p w:rsidR="0061641C" w:rsidRDefault="00686012" w:rsidP="00D92031">
      <w:pPr>
        <w:autoSpaceDE w:val="0"/>
        <w:autoSpaceDN w:val="0"/>
        <w:adjustRightInd w:val="0"/>
        <w:ind w:left="720"/>
        <w:rPr>
          <w:rFonts w:ascii="Times New Roman" w:hAnsi="Times New Roman"/>
        </w:rPr>
      </w:pPr>
      <w:r w:rsidRPr="00F00156">
        <w:rPr>
          <w:rFonts w:ascii="Times New Roman" w:hAnsi="Times New Roman"/>
        </w:rPr>
        <w:t>A physical barrier or enclosure consisting of wood, stone, brick, block, wire, metal</w:t>
      </w:r>
      <w:r w:rsidR="009A11D3">
        <w:rPr>
          <w:rFonts w:ascii="Times New Roman" w:hAnsi="Times New Roman"/>
        </w:rPr>
        <w:t>,</w:t>
      </w:r>
      <w:r w:rsidRPr="00F00156">
        <w:rPr>
          <w:rFonts w:ascii="Times New Roman" w:hAnsi="Times New Roman"/>
        </w:rPr>
        <w:t xml:space="preserve"> or similar material used as a boundary or means</w:t>
      </w:r>
      <w:r>
        <w:rPr>
          <w:rFonts w:ascii="Times New Roman" w:hAnsi="Times New Roman"/>
        </w:rPr>
        <w:t xml:space="preserve"> of protection or confinement.  This does</w:t>
      </w:r>
      <w:r w:rsidR="009A11D3">
        <w:rPr>
          <w:rFonts w:ascii="Times New Roman" w:hAnsi="Times New Roman"/>
        </w:rPr>
        <w:t xml:space="preserve"> not include</w:t>
      </w:r>
      <w:r w:rsidRPr="00F00156">
        <w:rPr>
          <w:rFonts w:ascii="Times New Roman" w:hAnsi="Times New Roman"/>
        </w:rPr>
        <w:t xml:space="preserve"> a hedge or other vegetation.</w:t>
      </w:r>
    </w:p>
    <w:p w:rsidR="00B34353" w:rsidRPr="000332D7" w:rsidRDefault="00B34353" w:rsidP="00C05AE8">
      <w:pPr>
        <w:autoSpaceDE w:val="0"/>
        <w:autoSpaceDN w:val="0"/>
        <w:adjustRightInd w:val="0"/>
        <w:rPr>
          <w:rFonts w:ascii="Times New Roman" w:hAnsi="Times New Roman"/>
        </w:rPr>
      </w:pPr>
    </w:p>
    <w:p w:rsidR="0061641C" w:rsidRDefault="0061641C" w:rsidP="009F3CC2">
      <w:pPr>
        <w:ind w:firstLine="720"/>
        <w:rPr>
          <w:rFonts w:ascii="Times New Roman" w:hAnsi="Times New Roman" w:cs="Times New Roman"/>
          <w:u w:val="single"/>
        </w:rPr>
      </w:pPr>
      <w:r>
        <w:rPr>
          <w:rFonts w:ascii="Times New Roman" w:hAnsi="Times New Roman" w:cs="Times New Roman"/>
          <w:u w:val="single"/>
        </w:rPr>
        <w:t>Finance Company</w:t>
      </w:r>
    </w:p>
    <w:p w:rsidR="0061641C" w:rsidRPr="007E123C" w:rsidRDefault="0061641C" w:rsidP="0061641C">
      <w:pPr>
        <w:rPr>
          <w:rFonts w:ascii="Times New Roman" w:hAnsi="Times New Roman" w:cs="Times New Roman"/>
          <w:sz w:val="20"/>
          <w:szCs w:val="20"/>
          <w:u w:val="single"/>
        </w:rPr>
      </w:pPr>
    </w:p>
    <w:p w:rsidR="003C738F" w:rsidRDefault="003C738F" w:rsidP="00D92031">
      <w:pPr>
        <w:ind w:left="720"/>
        <w:rPr>
          <w:rFonts w:ascii="Times New Roman" w:hAnsi="Times New Roman" w:cs="Times New Roman"/>
        </w:rPr>
      </w:pPr>
      <w:r>
        <w:rPr>
          <w:rFonts w:ascii="Times New Roman" w:hAnsi="Times New Roman" w:cs="Times New Roman"/>
        </w:rPr>
        <w:t>A commercial bank, mortgage company, savin</w:t>
      </w:r>
      <w:r w:rsidR="00D92031">
        <w:rPr>
          <w:rFonts w:ascii="Times New Roman" w:hAnsi="Times New Roman" w:cs="Times New Roman"/>
        </w:rPr>
        <w:t xml:space="preserve">gs bank, a savings and loan </w:t>
      </w:r>
      <w:r w:rsidR="00D92031">
        <w:rPr>
          <w:rFonts w:ascii="Times New Roman" w:hAnsi="Times New Roman" w:cs="Times New Roman"/>
        </w:rPr>
        <w:tab/>
      </w:r>
      <w:r>
        <w:rPr>
          <w:rFonts w:ascii="Times New Roman" w:hAnsi="Times New Roman" w:cs="Times New Roman"/>
        </w:rPr>
        <w:t>association, or a credit union, any of whic</w:t>
      </w:r>
      <w:r w:rsidR="00D92031">
        <w:rPr>
          <w:rFonts w:ascii="Times New Roman" w:hAnsi="Times New Roman" w:cs="Times New Roman"/>
        </w:rPr>
        <w:t xml:space="preserve">h are licensed, insured, or </w:t>
      </w:r>
      <w:r>
        <w:rPr>
          <w:rFonts w:ascii="Times New Roman" w:hAnsi="Times New Roman" w:cs="Times New Roman"/>
        </w:rPr>
        <w:t>chartered by the United States of America or t</w:t>
      </w:r>
      <w:r w:rsidR="00D92031">
        <w:rPr>
          <w:rFonts w:ascii="Times New Roman" w:hAnsi="Times New Roman" w:cs="Times New Roman"/>
        </w:rPr>
        <w:t xml:space="preserve">he State of North Carolina, </w:t>
      </w:r>
      <w:r>
        <w:rPr>
          <w:rFonts w:ascii="Times New Roman" w:hAnsi="Times New Roman" w:cs="Times New Roman"/>
        </w:rPr>
        <w:t>that makes short and long term loans to individuals.</w:t>
      </w:r>
    </w:p>
    <w:p w:rsidR="00D60614" w:rsidRDefault="00D60614" w:rsidP="003C738F">
      <w:pPr>
        <w:rPr>
          <w:rFonts w:ascii="Times New Roman" w:hAnsi="Times New Roman" w:cs="Times New Roman"/>
        </w:rPr>
      </w:pPr>
    </w:p>
    <w:p w:rsidR="00D60614" w:rsidRDefault="00C66357" w:rsidP="003C738F">
      <w:pPr>
        <w:rPr>
          <w:rFonts w:ascii="Times New Roman" w:hAnsi="Times New Roman" w:cs="Times New Roman"/>
          <w:u w:val="single"/>
        </w:rPr>
      </w:pPr>
      <w:r>
        <w:rPr>
          <w:rFonts w:ascii="Times New Roman" w:hAnsi="Times New Roman" w:cs="Times New Roman"/>
        </w:rPr>
        <w:tab/>
      </w:r>
      <w:r w:rsidR="00D60614">
        <w:rPr>
          <w:rFonts w:ascii="Times New Roman" w:hAnsi="Times New Roman" w:cs="Times New Roman"/>
          <w:u w:val="single"/>
        </w:rPr>
        <w:t>Fitness Center</w:t>
      </w:r>
    </w:p>
    <w:p w:rsidR="00D60614" w:rsidRPr="007E123C" w:rsidRDefault="00D60614" w:rsidP="003C738F">
      <w:pPr>
        <w:rPr>
          <w:rFonts w:ascii="Times New Roman" w:hAnsi="Times New Roman" w:cs="Times New Roman"/>
          <w:sz w:val="20"/>
          <w:szCs w:val="20"/>
          <w:u w:val="single"/>
        </w:rPr>
      </w:pPr>
    </w:p>
    <w:p w:rsidR="00D60614" w:rsidRPr="00D60614" w:rsidRDefault="00D60614" w:rsidP="00C66357">
      <w:pPr>
        <w:ind w:left="720"/>
        <w:rPr>
          <w:rFonts w:ascii="Times New Roman" w:hAnsi="Times New Roman" w:cs="Times New Roman"/>
        </w:rPr>
      </w:pPr>
      <w:r w:rsidRPr="00D60614">
        <w:rPr>
          <w:rFonts w:ascii="Times New Roman" w:hAnsi="Times New Roman" w:cs="Times New Roman"/>
          <w:color w:val="000000"/>
        </w:rPr>
        <w:t>A health club (commonly referred to as a gym) is a place which houses exercise equipment for the purpose of physical exercise</w:t>
      </w:r>
      <w:r>
        <w:rPr>
          <w:rFonts w:ascii="Arial" w:hAnsi="Arial" w:cs="Arial"/>
          <w:color w:val="000000"/>
        </w:rPr>
        <w:t>.</w:t>
      </w:r>
    </w:p>
    <w:p w:rsidR="003C738F" w:rsidRDefault="003C738F" w:rsidP="0061641C">
      <w:pPr>
        <w:rPr>
          <w:rFonts w:ascii="Times New Roman" w:hAnsi="Times New Roman" w:cs="Times New Roman"/>
          <w:u w:val="single"/>
        </w:rPr>
      </w:pPr>
    </w:p>
    <w:p w:rsidR="0061641C" w:rsidRDefault="00C6635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Flag</w:t>
      </w:r>
    </w:p>
    <w:p w:rsidR="0061641C" w:rsidRPr="007E123C" w:rsidRDefault="0061641C" w:rsidP="0061641C">
      <w:pPr>
        <w:rPr>
          <w:rFonts w:ascii="Times New Roman" w:hAnsi="Times New Roman" w:cs="Times New Roman"/>
          <w:sz w:val="20"/>
          <w:szCs w:val="20"/>
        </w:rPr>
      </w:pPr>
    </w:p>
    <w:p w:rsidR="0061641C" w:rsidRDefault="0061641C" w:rsidP="00C66357">
      <w:pPr>
        <w:ind w:left="720"/>
        <w:rPr>
          <w:rFonts w:ascii="Times New Roman" w:hAnsi="Times New Roman" w:cs="Times New Roman"/>
        </w:rPr>
      </w:pPr>
      <w:r>
        <w:rPr>
          <w:rFonts w:ascii="Times New Roman" w:hAnsi="Times New Roman" w:cs="Times New Roman"/>
        </w:rPr>
        <w:t>A piece of durable fabric of distinctive design attached to a permanent pole, which is used as a symbol or decorative feature.</w:t>
      </w:r>
    </w:p>
    <w:p w:rsidR="0061641C" w:rsidRDefault="0061641C" w:rsidP="0061641C">
      <w:pPr>
        <w:rPr>
          <w:rFonts w:ascii="Times New Roman" w:hAnsi="Times New Roman" w:cs="Times New Roman"/>
        </w:rPr>
      </w:pPr>
    </w:p>
    <w:p w:rsidR="0061641C" w:rsidRDefault="00C6635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Flea Market</w:t>
      </w:r>
    </w:p>
    <w:p w:rsidR="0061641C" w:rsidRPr="007E123C" w:rsidRDefault="0061641C" w:rsidP="0061641C">
      <w:pPr>
        <w:rPr>
          <w:rFonts w:ascii="Times New Roman" w:hAnsi="Times New Roman" w:cs="Times New Roman"/>
          <w:sz w:val="20"/>
          <w:szCs w:val="20"/>
        </w:rPr>
      </w:pPr>
    </w:p>
    <w:p w:rsidR="003C738F" w:rsidRDefault="00ED1618" w:rsidP="00C66357">
      <w:pPr>
        <w:ind w:left="720"/>
        <w:rPr>
          <w:rFonts w:ascii="Times New Roman" w:hAnsi="Times New Roman" w:cs="Times New Roman"/>
        </w:rPr>
      </w:pPr>
      <w:r>
        <w:rPr>
          <w:rFonts w:ascii="Times New Roman" w:hAnsi="Times New Roman" w:cs="Times New Roman"/>
        </w:rPr>
        <w:t>Sales area, either indoor or outside, in which s</w:t>
      </w:r>
      <w:r w:rsidR="00C66357">
        <w:rPr>
          <w:rFonts w:ascii="Times New Roman" w:hAnsi="Times New Roman" w:cs="Times New Roman"/>
        </w:rPr>
        <w:t xml:space="preserve">paces are rented to vendors </w:t>
      </w:r>
      <w:r>
        <w:rPr>
          <w:rFonts w:ascii="Times New Roman" w:hAnsi="Times New Roman" w:cs="Times New Roman"/>
        </w:rPr>
        <w:t>for sale of a variety of merchandise inclu</w:t>
      </w:r>
      <w:r w:rsidR="00C66357">
        <w:rPr>
          <w:rFonts w:ascii="Times New Roman" w:hAnsi="Times New Roman" w:cs="Times New Roman"/>
        </w:rPr>
        <w:t xml:space="preserve">ding new, used, or handmade </w:t>
      </w:r>
      <w:r>
        <w:rPr>
          <w:rFonts w:ascii="Times New Roman" w:hAnsi="Times New Roman" w:cs="Times New Roman"/>
        </w:rPr>
        <w:t xml:space="preserve">articles.  An occasional or periodic </w:t>
      </w:r>
      <w:r w:rsidR="00C66357">
        <w:rPr>
          <w:rFonts w:ascii="Times New Roman" w:hAnsi="Times New Roman" w:cs="Times New Roman"/>
        </w:rPr>
        <w:t xml:space="preserve">market held in an open area or </w:t>
      </w:r>
      <w:r>
        <w:rPr>
          <w:rFonts w:ascii="Times New Roman" w:hAnsi="Times New Roman" w:cs="Times New Roman"/>
        </w:rPr>
        <w:t>structure where goods are offered for sal</w:t>
      </w:r>
      <w:r w:rsidR="00C66357">
        <w:rPr>
          <w:rFonts w:ascii="Times New Roman" w:hAnsi="Times New Roman" w:cs="Times New Roman"/>
        </w:rPr>
        <w:t xml:space="preserve">e to the general public by </w:t>
      </w:r>
      <w:r>
        <w:rPr>
          <w:rFonts w:ascii="Times New Roman" w:hAnsi="Times New Roman" w:cs="Times New Roman"/>
        </w:rPr>
        <w:t>individual sellers from open facilities or temporary structures.</w:t>
      </w:r>
    </w:p>
    <w:p w:rsidR="00D60614" w:rsidRDefault="00D60614" w:rsidP="0061641C">
      <w:pPr>
        <w:rPr>
          <w:rFonts w:ascii="Times New Roman" w:hAnsi="Times New Roman" w:cs="Times New Roman"/>
        </w:rPr>
      </w:pPr>
    </w:p>
    <w:p w:rsidR="00075AA1" w:rsidRDefault="00C66357" w:rsidP="0061641C">
      <w:pPr>
        <w:rPr>
          <w:rFonts w:ascii="Times New Roman" w:hAnsi="Times New Roman" w:cs="Times New Roman"/>
          <w:u w:val="single"/>
        </w:rPr>
      </w:pPr>
      <w:r>
        <w:rPr>
          <w:rFonts w:ascii="Times New Roman" w:hAnsi="Times New Roman" w:cs="Times New Roman"/>
        </w:rPr>
        <w:tab/>
      </w:r>
      <w:r w:rsidR="00075AA1">
        <w:rPr>
          <w:rFonts w:ascii="Times New Roman" w:hAnsi="Times New Roman" w:cs="Times New Roman"/>
          <w:u w:val="single"/>
        </w:rPr>
        <w:t>Floodplain, 100 Year</w:t>
      </w:r>
    </w:p>
    <w:p w:rsidR="00075AA1" w:rsidRDefault="00075AA1" w:rsidP="0061641C">
      <w:pPr>
        <w:rPr>
          <w:rFonts w:ascii="Times New Roman" w:hAnsi="Times New Roman" w:cs="Times New Roman"/>
          <w:u w:val="single"/>
        </w:rPr>
      </w:pPr>
    </w:p>
    <w:p w:rsidR="00075AA1" w:rsidRDefault="00075AA1" w:rsidP="00C66357">
      <w:pPr>
        <w:ind w:left="720"/>
        <w:rPr>
          <w:rFonts w:ascii="Times New Roman" w:hAnsi="Times New Roman" w:cs="Times New Roman"/>
        </w:rPr>
      </w:pPr>
      <w:r>
        <w:rPr>
          <w:rFonts w:ascii="Times New Roman" w:hAnsi="Times New Roman" w:cs="Times New Roman"/>
        </w:rPr>
        <w:t>The channel and area abutting a watercou</w:t>
      </w:r>
      <w:r w:rsidR="00C66357">
        <w:rPr>
          <w:rFonts w:ascii="Times New Roman" w:hAnsi="Times New Roman" w:cs="Times New Roman"/>
        </w:rPr>
        <w:t xml:space="preserve">rse, which would be covered </w:t>
      </w:r>
      <w:r>
        <w:rPr>
          <w:rFonts w:ascii="Times New Roman" w:hAnsi="Times New Roman" w:cs="Times New Roman"/>
        </w:rPr>
        <w:t>with water during a 100 year flood, as de</w:t>
      </w:r>
      <w:r w:rsidR="00C66357">
        <w:rPr>
          <w:rFonts w:ascii="Times New Roman" w:hAnsi="Times New Roman" w:cs="Times New Roman"/>
        </w:rPr>
        <w:t xml:space="preserve">signated by the most recent </w:t>
      </w:r>
      <w:r>
        <w:rPr>
          <w:rFonts w:ascii="Times New Roman" w:hAnsi="Times New Roman" w:cs="Times New Roman"/>
        </w:rPr>
        <w:t>reports and data provided by the Fe</w:t>
      </w:r>
      <w:r w:rsidR="00C66357">
        <w:rPr>
          <w:rFonts w:ascii="Times New Roman" w:hAnsi="Times New Roman" w:cs="Times New Roman"/>
        </w:rPr>
        <w:t xml:space="preserve">deral Emergency Management </w:t>
      </w:r>
      <w:r>
        <w:rPr>
          <w:rFonts w:ascii="Times New Roman" w:hAnsi="Times New Roman" w:cs="Times New Roman"/>
        </w:rPr>
        <w:t>Agency.</w:t>
      </w:r>
    </w:p>
    <w:p w:rsidR="00075AA1" w:rsidRDefault="00075AA1" w:rsidP="0061641C">
      <w:pPr>
        <w:rPr>
          <w:rFonts w:ascii="Times New Roman" w:hAnsi="Times New Roman" w:cs="Times New Roman"/>
        </w:rPr>
      </w:pPr>
    </w:p>
    <w:p w:rsidR="00075AA1" w:rsidRDefault="00C66357" w:rsidP="0061641C">
      <w:pPr>
        <w:rPr>
          <w:rFonts w:ascii="Times New Roman" w:hAnsi="Times New Roman" w:cs="Times New Roman"/>
          <w:u w:val="single"/>
        </w:rPr>
      </w:pPr>
      <w:r>
        <w:rPr>
          <w:rFonts w:ascii="Times New Roman" w:hAnsi="Times New Roman" w:cs="Times New Roman"/>
        </w:rPr>
        <w:tab/>
      </w:r>
      <w:r w:rsidR="00075AA1">
        <w:rPr>
          <w:rFonts w:ascii="Times New Roman" w:hAnsi="Times New Roman" w:cs="Times New Roman"/>
          <w:u w:val="single"/>
        </w:rPr>
        <w:t>Floodplain, 500 Year</w:t>
      </w:r>
    </w:p>
    <w:p w:rsidR="00075AA1" w:rsidRDefault="00075AA1" w:rsidP="0061641C">
      <w:pPr>
        <w:rPr>
          <w:rFonts w:ascii="Times New Roman" w:hAnsi="Times New Roman" w:cs="Times New Roman"/>
          <w:u w:val="single"/>
        </w:rPr>
      </w:pPr>
    </w:p>
    <w:p w:rsidR="00ED1618" w:rsidRDefault="00075AA1" w:rsidP="00C66357">
      <w:pPr>
        <w:ind w:left="720"/>
        <w:rPr>
          <w:rFonts w:ascii="Times New Roman" w:hAnsi="Times New Roman" w:cs="Times New Roman"/>
        </w:rPr>
      </w:pPr>
      <w:r>
        <w:rPr>
          <w:rFonts w:ascii="Times New Roman" w:hAnsi="Times New Roman" w:cs="Times New Roman"/>
        </w:rPr>
        <w:t>The channel and area abutting a watercou</w:t>
      </w:r>
      <w:r w:rsidR="00C66357">
        <w:rPr>
          <w:rFonts w:ascii="Times New Roman" w:hAnsi="Times New Roman" w:cs="Times New Roman"/>
        </w:rPr>
        <w:t xml:space="preserve">rse, which would be covered </w:t>
      </w:r>
      <w:r>
        <w:rPr>
          <w:rFonts w:ascii="Times New Roman" w:hAnsi="Times New Roman" w:cs="Times New Roman"/>
        </w:rPr>
        <w:t>with water during a 500 year flood, as de</w:t>
      </w:r>
      <w:r w:rsidR="00C66357">
        <w:rPr>
          <w:rFonts w:ascii="Times New Roman" w:hAnsi="Times New Roman" w:cs="Times New Roman"/>
        </w:rPr>
        <w:t xml:space="preserve">signated by the most recent </w:t>
      </w:r>
      <w:r>
        <w:rPr>
          <w:rFonts w:ascii="Times New Roman" w:hAnsi="Times New Roman" w:cs="Times New Roman"/>
        </w:rPr>
        <w:t>reports and data provided by the Fe</w:t>
      </w:r>
      <w:r w:rsidR="00C66357">
        <w:rPr>
          <w:rFonts w:ascii="Times New Roman" w:hAnsi="Times New Roman" w:cs="Times New Roman"/>
        </w:rPr>
        <w:t xml:space="preserve">deral Emergency Management </w:t>
      </w:r>
      <w:r>
        <w:rPr>
          <w:rFonts w:ascii="Times New Roman" w:hAnsi="Times New Roman" w:cs="Times New Roman"/>
        </w:rPr>
        <w:t>Agency.</w:t>
      </w:r>
    </w:p>
    <w:p w:rsidR="000332D7" w:rsidRDefault="000332D7" w:rsidP="0061641C">
      <w:pPr>
        <w:rPr>
          <w:rFonts w:ascii="Times New Roman" w:hAnsi="Times New Roman" w:cs="Times New Roman"/>
        </w:rPr>
      </w:pPr>
    </w:p>
    <w:p w:rsidR="0061641C" w:rsidRPr="003C738F" w:rsidRDefault="00C66357" w:rsidP="0061641C">
      <w:pPr>
        <w:rPr>
          <w:rFonts w:ascii="Times New Roman" w:hAnsi="Times New Roman" w:cs="Times New Roman"/>
        </w:rPr>
      </w:pPr>
      <w:r>
        <w:rPr>
          <w:rFonts w:ascii="Times New Roman" w:hAnsi="Times New Roman" w:cs="Times New Roman"/>
        </w:rPr>
        <w:tab/>
      </w:r>
      <w:r w:rsidR="0061641C" w:rsidRPr="001639E6">
        <w:rPr>
          <w:rFonts w:ascii="Times New Roman" w:hAnsi="Times New Roman" w:cs="Times New Roman"/>
          <w:u w:val="single"/>
        </w:rPr>
        <w:t xml:space="preserve">Floor Area </w:t>
      </w:r>
    </w:p>
    <w:p w:rsidR="0061641C" w:rsidRDefault="0061641C" w:rsidP="0061641C">
      <w:pPr>
        <w:rPr>
          <w:rFonts w:ascii="Times New Roman" w:hAnsi="Times New Roman" w:cs="Times New Roman"/>
        </w:rPr>
      </w:pPr>
    </w:p>
    <w:p w:rsidR="00B34353" w:rsidRDefault="00075AA1" w:rsidP="00C66357">
      <w:pPr>
        <w:ind w:left="720"/>
        <w:rPr>
          <w:rFonts w:ascii="Times New Roman" w:hAnsi="Times New Roman" w:cs="Times New Roman"/>
        </w:rPr>
      </w:pPr>
      <w:r>
        <w:rPr>
          <w:rFonts w:ascii="Times New Roman" w:hAnsi="Times New Roman" w:cs="Times New Roman"/>
        </w:rPr>
        <w:t>The sum of the gross horizontal areas of e</w:t>
      </w:r>
      <w:r w:rsidR="00C66357">
        <w:rPr>
          <w:rFonts w:ascii="Times New Roman" w:hAnsi="Times New Roman" w:cs="Times New Roman"/>
        </w:rPr>
        <w:t xml:space="preserve">ach floor of the principal </w:t>
      </w:r>
      <w:r w:rsidR="00C66357">
        <w:rPr>
          <w:rFonts w:ascii="Times New Roman" w:hAnsi="Times New Roman" w:cs="Times New Roman"/>
        </w:rPr>
        <w:tab/>
      </w:r>
      <w:r>
        <w:rPr>
          <w:rFonts w:ascii="Times New Roman" w:hAnsi="Times New Roman" w:cs="Times New Roman"/>
        </w:rPr>
        <w:t>building and any accessory buildings or st</w:t>
      </w:r>
      <w:r w:rsidR="00C66357">
        <w:rPr>
          <w:rFonts w:ascii="Times New Roman" w:hAnsi="Times New Roman" w:cs="Times New Roman"/>
        </w:rPr>
        <w:t xml:space="preserve">ructures, measured from the </w:t>
      </w:r>
      <w:r>
        <w:rPr>
          <w:rFonts w:ascii="Times New Roman" w:hAnsi="Times New Roman" w:cs="Times New Roman"/>
        </w:rPr>
        <w:t>exterior walls or from the center line of part</w:t>
      </w:r>
      <w:r w:rsidR="00C66357">
        <w:rPr>
          <w:rFonts w:ascii="Times New Roman" w:hAnsi="Times New Roman" w:cs="Times New Roman"/>
        </w:rPr>
        <w:t xml:space="preserve">y walls.  The term does not </w:t>
      </w:r>
      <w:r>
        <w:rPr>
          <w:rFonts w:ascii="Times New Roman" w:hAnsi="Times New Roman" w:cs="Times New Roman"/>
        </w:rPr>
        <w:t>include any area used exclusively for the surface parking of motor vehicles or for building or equipment access,</w:t>
      </w:r>
      <w:r w:rsidR="00C66357">
        <w:rPr>
          <w:rFonts w:ascii="Times New Roman" w:hAnsi="Times New Roman" w:cs="Times New Roman"/>
        </w:rPr>
        <w:t xml:space="preserve"> such as stairs, elevator </w:t>
      </w:r>
      <w:r w:rsidR="00C66357">
        <w:rPr>
          <w:rFonts w:ascii="Times New Roman" w:hAnsi="Times New Roman" w:cs="Times New Roman"/>
        </w:rPr>
        <w:tab/>
      </w:r>
      <w:r>
        <w:rPr>
          <w:rFonts w:ascii="Times New Roman" w:hAnsi="Times New Roman" w:cs="Times New Roman"/>
        </w:rPr>
        <w:t>shafts, and maintenance crawl space.</w:t>
      </w:r>
    </w:p>
    <w:p w:rsidR="00B34353" w:rsidRDefault="00B34353" w:rsidP="0061641C">
      <w:pPr>
        <w:rPr>
          <w:rFonts w:ascii="Times New Roman" w:hAnsi="Times New Roman" w:cs="Times New Roman"/>
        </w:rPr>
      </w:pPr>
    </w:p>
    <w:p w:rsidR="0061641C" w:rsidRDefault="00B75BA0" w:rsidP="0061641C">
      <w:pPr>
        <w:rPr>
          <w:rFonts w:ascii="Times New Roman" w:hAnsi="Times New Roman" w:cs="Times New Roman"/>
          <w:u w:val="single"/>
        </w:rPr>
      </w:pPr>
      <w:r>
        <w:rPr>
          <w:rFonts w:ascii="Times New Roman" w:hAnsi="Times New Roman" w:cs="Times New Roman"/>
        </w:rPr>
        <w:tab/>
      </w:r>
      <w:r w:rsidR="00ED1618">
        <w:rPr>
          <w:rFonts w:ascii="Times New Roman" w:hAnsi="Times New Roman" w:cs="Times New Roman"/>
          <w:u w:val="single"/>
        </w:rPr>
        <w:t>Florist</w:t>
      </w:r>
      <w:r w:rsidR="00D60614">
        <w:rPr>
          <w:rFonts w:ascii="Times New Roman" w:hAnsi="Times New Roman" w:cs="Times New Roman"/>
          <w:u w:val="single"/>
        </w:rPr>
        <w:t>, Retail</w:t>
      </w:r>
    </w:p>
    <w:p w:rsidR="0061641C" w:rsidRDefault="0061641C" w:rsidP="0061641C">
      <w:pPr>
        <w:rPr>
          <w:rFonts w:ascii="Times New Roman" w:hAnsi="Times New Roman" w:cs="Times New Roman"/>
          <w:u w:val="single"/>
        </w:rPr>
      </w:pPr>
    </w:p>
    <w:p w:rsidR="0061641C" w:rsidRDefault="0061641C" w:rsidP="00B75BA0">
      <w:pPr>
        <w:ind w:left="720"/>
        <w:rPr>
          <w:rFonts w:ascii="Times New Roman" w:hAnsi="Times New Roman" w:cs="Times New Roman"/>
        </w:rPr>
      </w:pPr>
      <w:r>
        <w:rPr>
          <w:rFonts w:ascii="Times New Roman" w:hAnsi="Times New Roman" w:cs="Times New Roman"/>
        </w:rPr>
        <w:t xml:space="preserve">A retail commercial establishment where flowers or ornamental plants are </w:t>
      </w:r>
      <w:r w:rsidR="00B75BA0">
        <w:rPr>
          <w:rFonts w:ascii="Times New Roman" w:hAnsi="Times New Roman" w:cs="Times New Roman"/>
        </w:rPr>
        <w:tab/>
      </w:r>
      <w:r w:rsidR="00ED1618">
        <w:rPr>
          <w:rFonts w:ascii="Times New Roman" w:hAnsi="Times New Roman" w:cs="Times New Roman"/>
        </w:rPr>
        <w:t>sold</w:t>
      </w:r>
      <w:r>
        <w:rPr>
          <w:rFonts w:ascii="Times New Roman" w:hAnsi="Times New Roman" w:cs="Times New Roman"/>
        </w:rPr>
        <w:t>.</w:t>
      </w:r>
    </w:p>
    <w:p w:rsidR="00CA6157" w:rsidRDefault="00CA6157" w:rsidP="0061641C">
      <w:pPr>
        <w:rPr>
          <w:rFonts w:ascii="Times New Roman" w:hAnsi="Times New Roman" w:cs="Times New Roman"/>
        </w:rPr>
      </w:pPr>
    </w:p>
    <w:p w:rsidR="00D60614" w:rsidRDefault="00B75BA0" w:rsidP="0061641C">
      <w:pPr>
        <w:rPr>
          <w:rFonts w:ascii="Times New Roman" w:hAnsi="Times New Roman" w:cs="Times New Roman"/>
          <w:u w:val="single"/>
        </w:rPr>
      </w:pPr>
      <w:r>
        <w:rPr>
          <w:rFonts w:ascii="Times New Roman" w:hAnsi="Times New Roman" w:cs="Times New Roman"/>
        </w:rPr>
        <w:tab/>
      </w:r>
      <w:r w:rsidR="00D60614">
        <w:rPr>
          <w:rFonts w:ascii="Times New Roman" w:hAnsi="Times New Roman" w:cs="Times New Roman"/>
          <w:u w:val="single"/>
        </w:rPr>
        <w:t>Florist, Wholesale</w:t>
      </w:r>
    </w:p>
    <w:p w:rsidR="00D60614" w:rsidRDefault="00D60614" w:rsidP="0061641C">
      <w:pPr>
        <w:rPr>
          <w:rFonts w:ascii="Times New Roman" w:hAnsi="Times New Roman" w:cs="Times New Roman"/>
          <w:u w:val="single"/>
        </w:rPr>
      </w:pPr>
    </w:p>
    <w:p w:rsidR="00D60614" w:rsidRDefault="00D60614" w:rsidP="00B75BA0">
      <w:pPr>
        <w:ind w:left="720"/>
        <w:rPr>
          <w:rFonts w:ascii="Times New Roman" w:hAnsi="Times New Roman" w:cs="Times New Roman"/>
        </w:rPr>
      </w:pPr>
      <w:r>
        <w:rPr>
          <w:rFonts w:ascii="Times New Roman" w:hAnsi="Times New Roman" w:cs="Times New Roman"/>
        </w:rPr>
        <w:t>A large scale operation where flowers or orna</w:t>
      </w:r>
      <w:r w:rsidR="00B75BA0">
        <w:rPr>
          <w:rFonts w:ascii="Times New Roman" w:hAnsi="Times New Roman" w:cs="Times New Roman"/>
        </w:rPr>
        <w:t xml:space="preserve">mental plants are sold at a </w:t>
      </w:r>
      <w:r>
        <w:rPr>
          <w:rFonts w:ascii="Times New Roman" w:hAnsi="Times New Roman" w:cs="Times New Roman"/>
        </w:rPr>
        <w:t>reduced cost to businesses and on a limited basis, to the general public.</w:t>
      </w:r>
    </w:p>
    <w:p w:rsidR="00D60614" w:rsidRDefault="00D60614" w:rsidP="0061641C">
      <w:pPr>
        <w:rPr>
          <w:rFonts w:ascii="Times New Roman" w:hAnsi="Times New Roman" w:cs="Times New Roman"/>
        </w:rPr>
      </w:pPr>
    </w:p>
    <w:p w:rsidR="00D60614" w:rsidRDefault="003B42D4" w:rsidP="0061641C">
      <w:pPr>
        <w:rPr>
          <w:rFonts w:ascii="Times New Roman" w:hAnsi="Times New Roman" w:cs="Times New Roman"/>
          <w:u w:val="single"/>
        </w:rPr>
      </w:pPr>
      <w:r>
        <w:rPr>
          <w:rFonts w:ascii="Times New Roman" w:hAnsi="Times New Roman" w:cs="Times New Roman"/>
        </w:rPr>
        <w:tab/>
      </w:r>
      <w:r w:rsidR="00D60614">
        <w:rPr>
          <w:rFonts w:ascii="Times New Roman" w:hAnsi="Times New Roman" w:cs="Times New Roman"/>
          <w:u w:val="single"/>
        </w:rPr>
        <w:t>Flour and Feed Mill</w:t>
      </w:r>
    </w:p>
    <w:p w:rsidR="00D60614" w:rsidRDefault="00D60614" w:rsidP="0061641C">
      <w:pPr>
        <w:rPr>
          <w:rFonts w:ascii="Times New Roman" w:hAnsi="Times New Roman" w:cs="Times New Roman"/>
          <w:u w:val="single"/>
        </w:rPr>
      </w:pPr>
    </w:p>
    <w:p w:rsidR="00D60614" w:rsidRPr="00D60614" w:rsidRDefault="00D60614" w:rsidP="003B42D4">
      <w:pPr>
        <w:ind w:left="720"/>
        <w:rPr>
          <w:rFonts w:ascii="Times New Roman" w:hAnsi="Times New Roman" w:cs="Times New Roman"/>
        </w:rPr>
      </w:pPr>
      <w:r>
        <w:rPr>
          <w:rFonts w:ascii="Times New Roman" w:hAnsi="Times New Roman" w:cs="Times New Roman"/>
        </w:rPr>
        <w:t>A mill for grinding grain into flour for eithe</w:t>
      </w:r>
      <w:r w:rsidR="003B42D4">
        <w:rPr>
          <w:rFonts w:ascii="Times New Roman" w:hAnsi="Times New Roman" w:cs="Times New Roman"/>
        </w:rPr>
        <w:t xml:space="preserve">r human consumption or as a </w:t>
      </w:r>
      <w:r>
        <w:rPr>
          <w:rFonts w:ascii="Times New Roman" w:hAnsi="Times New Roman" w:cs="Times New Roman"/>
        </w:rPr>
        <w:t>component of animal feed.</w:t>
      </w:r>
    </w:p>
    <w:p w:rsidR="0061641C" w:rsidRDefault="0061641C" w:rsidP="0061641C">
      <w:pPr>
        <w:rPr>
          <w:rFonts w:ascii="Times New Roman" w:hAnsi="Times New Roman" w:cs="Times New Roman"/>
        </w:rPr>
      </w:pPr>
    </w:p>
    <w:p w:rsidR="0061641C" w:rsidRDefault="003B42D4" w:rsidP="0061641C">
      <w:pPr>
        <w:rPr>
          <w:rFonts w:ascii="Times New Roman" w:hAnsi="Times New Roman" w:cs="Times New Roman"/>
          <w:u w:val="single"/>
        </w:rPr>
      </w:pPr>
      <w:r>
        <w:rPr>
          <w:rFonts w:ascii="Times New Roman" w:hAnsi="Times New Roman" w:cs="Times New Roman"/>
        </w:rPr>
        <w:tab/>
      </w:r>
      <w:r w:rsidR="0061641C" w:rsidRPr="001639E6">
        <w:rPr>
          <w:rFonts w:ascii="Times New Roman" w:hAnsi="Times New Roman" w:cs="Times New Roman"/>
          <w:u w:val="single"/>
        </w:rPr>
        <w:t>Food Catering Facility</w:t>
      </w:r>
    </w:p>
    <w:p w:rsidR="0061641C" w:rsidRDefault="0061641C" w:rsidP="0061641C">
      <w:pPr>
        <w:rPr>
          <w:rFonts w:ascii="Times New Roman" w:hAnsi="Times New Roman" w:cs="Times New Roman"/>
          <w:u w:val="single"/>
        </w:rPr>
      </w:pPr>
    </w:p>
    <w:p w:rsidR="0061641C" w:rsidRDefault="0061641C" w:rsidP="003B42D4">
      <w:pPr>
        <w:ind w:left="720"/>
        <w:rPr>
          <w:rFonts w:ascii="Times New Roman" w:hAnsi="Times New Roman" w:cs="Times New Roman"/>
        </w:rPr>
      </w:pPr>
      <w:r>
        <w:rPr>
          <w:rFonts w:ascii="Times New Roman" w:hAnsi="Times New Roman" w:cs="Times New Roman"/>
        </w:rPr>
        <w:t xml:space="preserve">A facility at which a pre-arranged amount and type of food is prepared for </w:t>
      </w:r>
      <w:r w:rsidR="003B42D4">
        <w:rPr>
          <w:rFonts w:ascii="Times New Roman" w:hAnsi="Times New Roman" w:cs="Times New Roman"/>
        </w:rPr>
        <w:tab/>
      </w:r>
      <w:r>
        <w:rPr>
          <w:rFonts w:ascii="Times New Roman" w:hAnsi="Times New Roman" w:cs="Times New Roman"/>
        </w:rPr>
        <w:t>consumption off-premises or in a meeting room on-premises.  A food catering facility differs from a restaurant in that food is not offered for sale to the general public on a retail basis.</w:t>
      </w:r>
    </w:p>
    <w:p w:rsidR="0061641C" w:rsidRDefault="0061641C" w:rsidP="0061641C">
      <w:pPr>
        <w:rPr>
          <w:rFonts w:ascii="Times New Roman" w:hAnsi="Times New Roman" w:cs="Times New Roman"/>
        </w:rPr>
      </w:pPr>
      <w:r>
        <w:rPr>
          <w:rFonts w:ascii="Times New Roman" w:hAnsi="Times New Roman" w:cs="Times New Roman"/>
        </w:rPr>
        <w:t xml:space="preserve">  </w:t>
      </w:r>
    </w:p>
    <w:p w:rsidR="0061641C" w:rsidRDefault="003B42D4"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Fraternal and Service Organization Meeting Facility</w:t>
      </w:r>
    </w:p>
    <w:p w:rsidR="0061641C" w:rsidRPr="008B12E0" w:rsidRDefault="0061641C" w:rsidP="0061641C">
      <w:pPr>
        <w:rPr>
          <w:rFonts w:ascii="Times New Roman" w:hAnsi="Times New Roman" w:cs="Times New Roman"/>
          <w:sz w:val="20"/>
          <w:szCs w:val="20"/>
          <w:u w:val="single"/>
        </w:rPr>
      </w:pPr>
    </w:p>
    <w:p w:rsidR="0061641C" w:rsidRDefault="0061641C" w:rsidP="003B42D4">
      <w:pPr>
        <w:ind w:left="720"/>
        <w:rPr>
          <w:rFonts w:ascii="Times New Roman" w:hAnsi="Times New Roman" w:cs="Times New Roman"/>
        </w:rPr>
      </w:pPr>
      <w:r>
        <w:rPr>
          <w:rFonts w:ascii="Times New Roman" w:hAnsi="Times New Roman" w:cs="Times New Roman"/>
        </w:rPr>
        <w:t>A facility operated by an association of persons for activi</w:t>
      </w:r>
      <w:r w:rsidR="003B42D4">
        <w:rPr>
          <w:rFonts w:ascii="Times New Roman" w:hAnsi="Times New Roman" w:cs="Times New Roman"/>
        </w:rPr>
        <w:t xml:space="preserve">ties which </w:t>
      </w:r>
      <w:r>
        <w:rPr>
          <w:rFonts w:ascii="Times New Roman" w:hAnsi="Times New Roman" w:cs="Times New Roman"/>
        </w:rPr>
        <w:t>include, but are not limited to</w:t>
      </w:r>
      <w:r w:rsidR="00075AA1">
        <w:rPr>
          <w:rFonts w:ascii="Times New Roman" w:hAnsi="Times New Roman" w:cs="Times New Roman"/>
        </w:rPr>
        <w:t>,</w:t>
      </w:r>
      <w:r>
        <w:rPr>
          <w:rFonts w:ascii="Times New Roman" w:hAnsi="Times New Roman" w:cs="Times New Roman"/>
        </w:rPr>
        <w:t xml:space="preserve"> social, literary, political, educational, fraternal, charitable, or labor activities, but which are not operated for profit or to render a service which is customarily conducted as a business.</w:t>
      </w:r>
    </w:p>
    <w:p w:rsidR="0061641C" w:rsidRDefault="0061641C" w:rsidP="0061641C">
      <w:pPr>
        <w:rPr>
          <w:rFonts w:ascii="Times New Roman" w:hAnsi="Times New Roman" w:cs="Times New Roman"/>
        </w:rPr>
      </w:pPr>
    </w:p>
    <w:p w:rsidR="0061641C" w:rsidRDefault="003B42D4"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Freestanding/Self-Supporting Tower</w:t>
      </w:r>
    </w:p>
    <w:p w:rsidR="0061641C" w:rsidRPr="008B12E0" w:rsidRDefault="0061641C" w:rsidP="0061641C">
      <w:pPr>
        <w:rPr>
          <w:rFonts w:ascii="Times New Roman" w:hAnsi="Times New Roman" w:cs="Times New Roman"/>
          <w:sz w:val="20"/>
          <w:szCs w:val="20"/>
        </w:rPr>
      </w:pPr>
    </w:p>
    <w:p w:rsidR="000332D7" w:rsidRDefault="0061641C" w:rsidP="003B42D4">
      <w:pPr>
        <w:ind w:left="720"/>
        <w:rPr>
          <w:rFonts w:ascii="Times New Roman" w:hAnsi="Times New Roman" w:cs="Times New Roman"/>
        </w:rPr>
      </w:pPr>
      <w:r>
        <w:rPr>
          <w:rFonts w:ascii="Times New Roman" w:hAnsi="Times New Roman" w:cs="Times New Roman"/>
        </w:rPr>
        <w:t>All telecommunications towers, which are placed on an independent base and erected without support from other structures.  Monopoles and lattice towers are types of freestanding towers.</w:t>
      </w:r>
    </w:p>
    <w:p w:rsidR="000332D7" w:rsidRDefault="000332D7" w:rsidP="0061641C">
      <w:pPr>
        <w:rPr>
          <w:rFonts w:ascii="Times New Roman" w:hAnsi="Times New Roman" w:cs="Times New Roman"/>
        </w:rPr>
      </w:pPr>
    </w:p>
    <w:p w:rsidR="0061641C" w:rsidRDefault="003B42D4"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Funeral Home</w:t>
      </w:r>
      <w:r w:rsidR="000332D7">
        <w:rPr>
          <w:rFonts w:ascii="Times New Roman" w:hAnsi="Times New Roman" w:cs="Times New Roman"/>
          <w:u w:val="single"/>
        </w:rPr>
        <w:t>, Mortuary</w:t>
      </w:r>
    </w:p>
    <w:p w:rsidR="0061641C" w:rsidRPr="008B12E0" w:rsidRDefault="0061641C" w:rsidP="0061641C">
      <w:pPr>
        <w:rPr>
          <w:rFonts w:ascii="Times New Roman" w:hAnsi="Times New Roman" w:cs="Times New Roman"/>
          <w:sz w:val="20"/>
          <w:szCs w:val="20"/>
        </w:rPr>
      </w:pPr>
    </w:p>
    <w:p w:rsidR="0061641C" w:rsidRDefault="005267E3" w:rsidP="003B42D4">
      <w:pPr>
        <w:ind w:left="720"/>
        <w:rPr>
          <w:rFonts w:ascii="Times New Roman" w:hAnsi="Times New Roman" w:cs="Times New Roman"/>
        </w:rPr>
      </w:pPr>
      <w:r>
        <w:rPr>
          <w:rFonts w:ascii="Times New Roman" w:hAnsi="Times New Roman" w:cs="Times New Roman"/>
        </w:rPr>
        <w:t>An establishment engaged in undertaking serv</w:t>
      </w:r>
      <w:r w:rsidR="003B42D4">
        <w:rPr>
          <w:rFonts w:ascii="Times New Roman" w:hAnsi="Times New Roman" w:cs="Times New Roman"/>
        </w:rPr>
        <w:t xml:space="preserve">ices, such as preparing the </w:t>
      </w:r>
      <w:r>
        <w:rPr>
          <w:rFonts w:ascii="Times New Roman" w:hAnsi="Times New Roman" w:cs="Times New Roman"/>
        </w:rPr>
        <w:t>human dead for burial and in arranging a</w:t>
      </w:r>
      <w:r w:rsidR="003B42D4">
        <w:rPr>
          <w:rFonts w:ascii="Times New Roman" w:hAnsi="Times New Roman" w:cs="Times New Roman"/>
        </w:rPr>
        <w:t xml:space="preserve">nd managing funerals.  This </w:t>
      </w:r>
      <w:r>
        <w:rPr>
          <w:rFonts w:ascii="Times New Roman" w:hAnsi="Times New Roman" w:cs="Times New Roman"/>
        </w:rPr>
        <w:t>definition includes crematories and mortuaries.</w:t>
      </w:r>
    </w:p>
    <w:p w:rsidR="0061641C" w:rsidRDefault="0061641C" w:rsidP="0061641C">
      <w:pPr>
        <w:rPr>
          <w:rFonts w:ascii="Times New Roman" w:hAnsi="Times New Roman" w:cs="Times New Roman"/>
        </w:rPr>
      </w:pPr>
    </w:p>
    <w:p w:rsidR="0061641C" w:rsidRDefault="003B42D4" w:rsidP="0061641C">
      <w:pPr>
        <w:rPr>
          <w:rFonts w:ascii="Times New Roman" w:hAnsi="Times New Roman" w:cs="Times New Roman"/>
          <w:u w:val="single"/>
        </w:rPr>
      </w:pPr>
      <w:r>
        <w:rPr>
          <w:rFonts w:ascii="Times New Roman" w:hAnsi="Times New Roman" w:cs="Times New Roman"/>
        </w:rPr>
        <w:tab/>
      </w:r>
      <w:r w:rsidR="0061641C" w:rsidRPr="001E676D">
        <w:rPr>
          <w:rFonts w:ascii="Times New Roman" w:hAnsi="Times New Roman" w:cs="Times New Roman"/>
          <w:u w:val="single"/>
        </w:rPr>
        <w:t>Garden Supply and Seed Store</w:t>
      </w:r>
    </w:p>
    <w:p w:rsidR="0061641C" w:rsidRPr="008B12E0" w:rsidRDefault="0061641C" w:rsidP="0061641C">
      <w:pPr>
        <w:rPr>
          <w:rFonts w:ascii="Times New Roman" w:hAnsi="Times New Roman" w:cs="Times New Roman"/>
          <w:sz w:val="20"/>
          <w:szCs w:val="20"/>
          <w:u w:val="single"/>
        </w:rPr>
      </w:pPr>
    </w:p>
    <w:p w:rsidR="0061641C" w:rsidRDefault="0061641C" w:rsidP="003B42D4">
      <w:pPr>
        <w:ind w:left="720"/>
        <w:rPr>
          <w:rFonts w:ascii="Times New Roman" w:hAnsi="Times New Roman" w:cs="Times New Roman"/>
        </w:rPr>
      </w:pPr>
      <w:r>
        <w:rPr>
          <w:rFonts w:ascii="Times New Roman" w:hAnsi="Times New Roman" w:cs="Times New Roman"/>
        </w:rPr>
        <w:t>A retail establishment at which animal feed, crop seeds</w:t>
      </w:r>
      <w:r w:rsidR="005267E3">
        <w:rPr>
          <w:rFonts w:ascii="Times New Roman" w:hAnsi="Times New Roman" w:cs="Times New Roman"/>
        </w:rPr>
        <w:t>,</w:t>
      </w:r>
      <w:r>
        <w:rPr>
          <w:rFonts w:ascii="Times New Roman" w:hAnsi="Times New Roman" w:cs="Times New Roman"/>
        </w:rPr>
        <w:t xml:space="preserve"> and related products are sold.  </w:t>
      </w:r>
    </w:p>
    <w:p w:rsidR="000332D7" w:rsidRDefault="000332D7" w:rsidP="0061641C">
      <w:pPr>
        <w:rPr>
          <w:rFonts w:ascii="Times New Roman" w:hAnsi="Times New Roman" w:cs="Times New Roman"/>
        </w:rPr>
      </w:pPr>
    </w:p>
    <w:p w:rsidR="000332D7" w:rsidRDefault="003B42D4" w:rsidP="0061641C">
      <w:pPr>
        <w:rPr>
          <w:rFonts w:ascii="Times New Roman" w:hAnsi="Times New Roman" w:cs="Times New Roman"/>
          <w:u w:val="single"/>
        </w:rPr>
      </w:pPr>
      <w:r>
        <w:rPr>
          <w:rFonts w:ascii="Times New Roman" w:hAnsi="Times New Roman" w:cs="Times New Roman"/>
        </w:rPr>
        <w:tab/>
      </w:r>
      <w:r w:rsidR="000332D7">
        <w:rPr>
          <w:rFonts w:ascii="Times New Roman" w:hAnsi="Times New Roman" w:cs="Times New Roman"/>
          <w:u w:val="single"/>
        </w:rPr>
        <w:t>Gas Station, Convenience Store</w:t>
      </w:r>
    </w:p>
    <w:p w:rsidR="000332D7" w:rsidRPr="008B12E0" w:rsidRDefault="000332D7" w:rsidP="0061641C">
      <w:pPr>
        <w:rPr>
          <w:rFonts w:ascii="Times New Roman" w:hAnsi="Times New Roman" w:cs="Times New Roman"/>
          <w:sz w:val="20"/>
          <w:szCs w:val="20"/>
          <w:u w:val="single"/>
        </w:rPr>
      </w:pPr>
    </w:p>
    <w:p w:rsidR="00E31D2E" w:rsidRDefault="000332D7" w:rsidP="00E31D2E">
      <w:pPr>
        <w:ind w:left="720"/>
        <w:rPr>
          <w:rFonts w:ascii="Times New Roman" w:hAnsi="Times New Roman" w:cs="Times New Roman"/>
        </w:rPr>
      </w:pPr>
      <w:r>
        <w:rPr>
          <w:rFonts w:ascii="Times New Roman" w:hAnsi="Times New Roman" w:cs="Times New Roman"/>
        </w:rPr>
        <w:t>A one-story retail store containing less than</w:t>
      </w:r>
      <w:r w:rsidR="003B42D4">
        <w:rPr>
          <w:rFonts w:ascii="Times New Roman" w:hAnsi="Times New Roman" w:cs="Times New Roman"/>
        </w:rPr>
        <w:t xml:space="preserve"> 3,000 square feet of gross </w:t>
      </w:r>
      <w:r>
        <w:rPr>
          <w:rFonts w:ascii="Times New Roman" w:hAnsi="Times New Roman" w:cs="Times New Roman"/>
        </w:rPr>
        <w:t>floor area that is designed and stocked to</w:t>
      </w:r>
      <w:r w:rsidR="003B42D4">
        <w:rPr>
          <w:rFonts w:ascii="Times New Roman" w:hAnsi="Times New Roman" w:cs="Times New Roman"/>
        </w:rPr>
        <w:t xml:space="preserve"> sell primarily fuel, food </w:t>
      </w:r>
      <w:r>
        <w:rPr>
          <w:rFonts w:ascii="Times New Roman" w:hAnsi="Times New Roman" w:cs="Times New Roman"/>
        </w:rPr>
        <w:t xml:space="preserve">(packaged and/or prepared), beverages, and </w:t>
      </w:r>
      <w:r w:rsidR="003B42D4">
        <w:rPr>
          <w:rFonts w:ascii="Times New Roman" w:hAnsi="Times New Roman" w:cs="Times New Roman"/>
        </w:rPr>
        <w:t xml:space="preserve">other household supplies to </w:t>
      </w:r>
      <w:r>
        <w:rPr>
          <w:rFonts w:ascii="Times New Roman" w:hAnsi="Times New Roman" w:cs="Times New Roman"/>
        </w:rPr>
        <w:t>customers who purchase a relatively few items</w:t>
      </w:r>
      <w:r w:rsidR="003B42D4">
        <w:rPr>
          <w:rFonts w:ascii="Times New Roman" w:hAnsi="Times New Roman" w:cs="Times New Roman"/>
        </w:rPr>
        <w:t xml:space="preserve">. It is designed to attract </w:t>
      </w:r>
      <w:r>
        <w:rPr>
          <w:rFonts w:ascii="Times New Roman" w:hAnsi="Times New Roman" w:cs="Times New Roman"/>
        </w:rPr>
        <w:t>and depends upon a large volume of stop-and go- traffic.</w:t>
      </w:r>
    </w:p>
    <w:p w:rsidR="005267E3" w:rsidRPr="00E31D2E" w:rsidRDefault="005267E3" w:rsidP="00E31D2E">
      <w:pPr>
        <w:ind w:left="720"/>
        <w:rPr>
          <w:rFonts w:ascii="Times New Roman" w:hAnsi="Times New Roman" w:cs="Times New Roman"/>
        </w:rPr>
      </w:pPr>
      <w:r>
        <w:rPr>
          <w:rFonts w:ascii="Times New Roman" w:hAnsi="Times New Roman" w:cs="Times New Roman"/>
          <w:u w:val="single"/>
        </w:rPr>
        <w:t>Glare</w:t>
      </w:r>
    </w:p>
    <w:p w:rsidR="005267E3" w:rsidRPr="008B12E0" w:rsidRDefault="005267E3" w:rsidP="0061641C">
      <w:pPr>
        <w:rPr>
          <w:rFonts w:ascii="Times New Roman" w:hAnsi="Times New Roman" w:cs="Times New Roman"/>
          <w:sz w:val="20"/>
          <w:szCs w:val="20"/>
          <w:u w:val="single"/>
        </w:rPr>
      </w:pPr>
    </w:p>
    <w:p w:rsidR="005267E3" w:rsidRDefault="005267E3" w:rsidP="00E31D2E">
      <w:pPr>
        <w:ind w:left="720"/>
        <w:rPr>
          <w:rFonts w:ascii="Times New Roman" w:hAnsi="Times New Roman" w:cs="Times New Roman"/>
        </w:rPr>
      </w:pPr>
      <w:r>
        <w:rPr>
          <w:rFonts w:ascii="Times New Roman" w:hAnsi="Times New Roman" w:cs="Times New Roman"/>
        </w:rPr>
        <w:t>The sensation produced by a bright source with</w:t>
      </w:r>
      <w:r w:rsidR="00E31D2E">
        <w:rPr>
          <w:rFonts w:ascii="Times New Roman" w:hAnsi="Times New Roman" w:cs="Times New Roman"/>
        </w:rPr>
        <w:t xml:space="preserve">in the visual field that is </w:t>
      </w:r>
      <w:r>
        <w:rPr>
          <w:rFonts w:ascii="Times New Roman" w:hAnsi="Times New Roman" w:cs="Times New Roman"/>
        </w:rPr>
        <w:t>sufficiently brighter than the level to which th</w:t>
      </w:r>
      <w:r w:rsidR="00E31D2E">
        <w:rPr>
          <w:rFonts w:ascii="Times New Roman" w:hAnsi="Times New Roman" w:cs="Times New Roman"/>
        </w:rPr>
        <w:t xml:space="preserve">e eyes are adapted to cause </w:t>
      </w:r>
      <w:r>
        <w:rPr>
          <w:rFonts w:ascii="Times New Roman" w:hAnsi="Times New Roman" w:cs="Times New Roman"/>
        </w:rPr>
        <w:t>annoyance, discomfort, or loss in visual perfo</w:t>
      </w:r>
      <w:r w:rsidR="00E31D2E">
        <w:rPr>
          <w:rFonts w:ascii="Times New Roman" w:hAnsi="Times New Roman" w:cs="Times New Roman"/>
        </w:rPr>
        <w:t xml:space="preserve">rmance and visibility.  The </w:t>
      </w:r>
      <w:r>
        <w:rPr>
          <w:rFonts w:ascii="Times New Roman" w:hAnsi="Times New Roman" w:cs="Times New Roman"/>
        </w:rPr>
        <w:t>magnitude of glare depends on such fact</w:t>
      </w:r>
      <w:r w:rsidR="00E31D2E">
        <w:rPr>
          <w:rFonts w:ascii="Times New Roman" w:hAnsi="Times New Roman" w:cs="Times New Roman"/>
        </w:rPr>
        <w:t xml:space="preserve">ors as the size, position, </w:t>
      </w:r>
      <w:r>
        <w:rPr>
          <w:rFonts w:ascii="Times New Roman" w:hAnsi="Times New Roman" w:cs="Times New Roman"/>
        </w:rPr>
        <w:t xml:space="preserve">brightness of the source, and on the brightness </w:t>
      </w:r>
      <w:r w:rsidR="00E31D2E">
        <w:rPr>
          <w:rFonts w:ascii="Times New Roman" w:hAnsi="Times New Roman" w:cs="Times New Roman"/>
        </w:rPr>
        <w:t xml:space="preserve">level to which the eyes are </w:t>
      </w:r>
      <w:r>
        <w:rPr>
          <w:rFonts w:ascii="Times New Roman" w:hAnsi="Times New Roman" w:cs="Times New Roman"/>
        </w:rPr>
        <w:t>adapted.</w:t>
      </w:r>
    </w:p>
    <w:p w:rsidR="00B34353" w:rsidRPr="005267E3" w:rsidRDefault="00B34353" w:rsidP="0061641C">
      <w:pPr>
        <w:rPr>
          <w:rFonts w:ascii="Times New Roman" w:hAnsi="Times New Roman" w:cs="Times New Roman"/>
        </w:rPr>
      </w:pPr>
    </w:p>
    <w:p w:rsidR="0061641C" w:rsidRDefault="00E31D2E" w:rsidP="0061641C">
      <w:pPr>
        <w:rPr>
          <w:rFonts w:ascii="Times New Roman" w:hAnsi="Times New Roman" w:cs="Times New Roman"/>
          <w:u w:val="single"/>
        </w:rPr>
      </w:pPr>
      <w:r>
        <w:rPr>
          <w:rFonts w:ascii="Times New Roman" w:hAnsi="Times New Roman" w:cs="Times New Roman"/>
        </w:rPr>
        <w:tab/>
      </w:r>
      <w:r w:rsidR="00D41F59">
        <w:rPr>
          <w:rFonts w:ascii="Times New Roman" w:hAnsi="Times New Roman" w:cs="Times New Roman"/>
          <w:u w:val="single"/>
        </w:rPr>
        <w:t>Golf</w:t>
      </w:r>
      <w:r w:rsidR="0061641C">
        <w:rPr>
          <w:rFonts w:ascii="Times New Roman" w:hAnsi="Times New Roman" w:cs="Times New Roman"/>
          <w:u w:val="single"/>
        </w:rPr>
        <w:t xml:space="preserve"> Course</w:t>
      </w:r>
    </w:p>
    <w:p w:rsidR="0061641C" w:rsidRPr="008B12E0" w:rsidRDefault="0061641C" w:rsidP="0061641C">
      <w:pPr>
        <w:rPr>
          <w:rFonts w:ascii="Times New Roman" w:hAnsi="Times New Roman" w:cs="Times New Roman"/>
          <w:sz w:val="20"/>
          <w:szCs w:val="20"/>
          <w:u w:val="single"/>
        </w:rPr>
      </w:pPr>
    </w:p>
    <w:p w:rsidR="001A3456" w:rsidRDefault="00D41F59" w:rsidP="00E31D2E">
      <w:pPr>
        <w:ind w:left="720"/>
        <w:rPr>
          <w:rFonts w:ascii="Times New Roman" w:hAnsi="Times New Roman" w:cs="Times New Roman"/>
        </w:rPr>
      </w:pPr>
      <w:r>
        <w:rPr>
          <w:rFonts w:ascii="Times New Roman" w:hAnsi="Times New Roman" w:cs="Times New Roman"/>
        </w:rPr>
        <w:t xml:space="preserve">An area designed for golf, including a Par </w:t>
      </w:r>
      <w:r w:rsidR="00E31D2E">
        <w:rPr>
          <w:rFonts w:ascii="Times New Roman" w:hAnsi="Times New Roman" w:cs="Times New Roman"/>
        </w:rPr>
        <w:t xml:space="preserve">3 golf course, having at least </w:t>
      </w:r>
      <w:r>
        <w:rPr>
          <w:rFonts w:ascii="Times New Roman" w:hAnsi="Times New Roman" w:cs="Times New Roman"/>
        </w:rPr>
        <w:t>nine (9) holes, each with a tee, fairway, a</w:t>
      </w:r>
      <w:r w:rsidR="00E31D2E">
        <w:rPr>
          <w:rFonts w:ascii="Times New Roman" w:hAnsi="Times New Roman" w:cs="Times New Roman"/>
        </w:rPr>
        <w:t xml:space="preserve">nd green and which may have </w:t>
      </w:r>
      <w:r>
        <w:rPr>
          <w:rFonts w:ascii="Times New Roman" w:hAnsi="Times New Roman" w:cs="Times New Roman"/>
        </w:rPr>
        <w:t>one (1) or more hazards.  A clubhouse, pool, and</w:t>
      </w:r>
      <w:r w:rsidR="00E31D2E">
        <w:rPr>
          <w:rFonts w:ascii="Times New Roman" w:hAnsi="Times New Roman" w:cs="Times New Roman"/>
        </w:rPr>
        <w:t xml:space="preserve"> other facilities associated </w:t>
      </w:r>
      <w:r>
        <w:rPr>
          <w:rFonts w:ascii="Times New Roman" w:hAnsi="Times New Roman" w:cs="Times New Roman"/>
        </w:rPr>
        <w:t>with a country club built around a golf course</w:t>
      </w:r>
      <w:r w:rsidR="00E31D2E">
        <w:rPr>
          <w:rFonts w:ascii="Times New Roman" w:hAnsi="Times New Roman" w:cs="Times New Roman"/>
        </w:rPr>
        <w:t xml:space="preserve"> are considered part of the </w:t>
      </w:r>
      <w:r w:rsidR="00E31D2E">
        <w:rPr>
          <w:rFonts w:ascii="Times New Roman" w:hAnsi="Times New Roman" w:cs="Times New Roman"/>
        </w:rPr>
        <w:tab/>
      </w:r>
      <w:r>
        <w:rPr>
          <w:rFonts w:ascii="Times New Roman" w:hAnsi="Times New Roman" w:cs="Times New Roman"/>
        </w:rPr>
        <w:t>golf course.</w:t>
      </w:r>
    </w:p>
    <w:p w:rsidR="001F7381" w:rsidRDefault="001F7381" w:rsidP="0061641C">
      <w:pPr>
        <w:rPr>
          <w:rFonts w:ascii="Times New Roman" w:hAnsi="Times New Roman" w:cs="Times New Roman"/>
        </w:rPr>
      </w:pPr>
    </w:p>
    <w:p w:rsidR="0061641C" w:rsidRDefault="00E31D2E"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Grade of Street</w:t>
      </w:r>
    </w:p>
    <w:p w:rsidR="0061641C" w:rsidRDefault="0061641C" w:rsidP="0061641C">
      <w:pPr>
        <w:rPr>
          <w:rFonts w:ascii="Times New Roman" w:hAnsi="Times New Roman" w:cs="Times New Roman"/>
        </w:rPr>
      </w:pPr>
    </w:p>
    <w:p w:rsidR="0061641C" w:rsidRDefault="0061641C" w:rsidP="00E31D2E">
      <w:pPr>
        <w:ind w:left="720"/>
        <w:rPr>
          <w:rFonts w:ascii="Times New Roman" w:hAnsi="Times New Roman" w:cs="Times New Roman"/>
        </w:rPr>
      </w:pPr>
      <w:r>
        <w:rPr>
          <w:rFonts w:ascii="Times New Roman" w:hAnsi="Times New Roman" w:cs="Times New Roman"/>
        </w:rPr>
        <w:t>The height of the top of the curb, or if no</w:t>
      </w:r>
      <w:r w:rsidR="00E31D2E">
        <w:rPr>
          <w:rFonts w:ascii="Times New Roman" w:hAnsi="Times New Roman" w:cs="Times New Roman"/>
        </w:rPr>
        <w:t xml:space="preserve"> curb exists, the height of the </w:t>
      </w:r>
      <w:r>
        <w:rPr>
          <w:rFonts w:ascii="Times New Roman" w:hAnsi="Times New Roman" w:cs="Times New Roman"/>
        </w:rPr>
        <w:t xml:space="preserve">edge of pavement in the lane of travel adjacent to the side of the street at which </w:t>
      </w:r>
      <w:r w:rsidR="001A3456">
        <w:rPr>
          <w:rFonts w:ascii="Times New Roman" w:hAnsi="Times New Roman" w:cs="Times New Roman"/>
        </w:rPr>
        <w:t xml:space="preserve">the </w:t>
      </w:r>
      <w:r>
        <w:rPr>
          <w:rFonts w:ascii="Times New Roman" w:hAnsi="Times New Roman" w:cs="Times New Roman"/>
        </w:rPr>
        <w:t>grade is being measured.</w:t>
      </w:r>
    </w:p>
    <w:p w:rsidR="00F92A47" w:rsidRDefault="00F92A47" w:rsidP="0061641C">
      <w:pPr>
        <w:rPr>
          <w:rFonts w:ascii="Times New Roman" w:hAnsi="Times New Roman" w:cs="Times New Roman"/>
        </w:rPr>
      </w:pPr>
    </w:p>
    <w:p w:rsidR="0061641C" w:rsidRPr="00254638" w:rsidRDefault="00E31D2E"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Greenhouse</w:t>
      </w:r>
    </w:p>
    <w:p w:rsidR="0061641C" w:rsidRDefault="0061641C" w:rsidP="0061641C">
      <w:pPr>
        <w:rPr>
          <w:rFonts w:ascii="Times New Roman" w:hAnsi="Times New Roman" w:cs="Times New Roman"/>
          <w:u w:val="single"/>
        </w:rPr>
      </w:pPr>
    </w:p>
    <w:p w:rsidR="0061641C" w:rsidRDefault="0061641C" w:rsidP="00E31D2E">
      <w:pPr>
        <w:ind w:left="720"/>
        <w:rPr>
          <w:rFonts w:ascii="Times New Roman" w:hAnsi="Times New Roman" w:cs="Times New Roman"/>
        </w:rPr>
      </w:pPr>
      <w:r>
        <w:rPr>
          <w:rFonts w:ascii="Times New Roman" w:hAnsi="Times New Roman" w:cs="Times New Roman"/>
        </w:rPr>
        <w:t>A building whose roof and sides are made largely of glass or other transparent or translucent material and in which the temperature and humidity can be regulated for the cultivation of delicate or out-of-season plants for subsequent sale.</w:t>
      </w:r>
    </w:p>
    <w:p w:rsidR="000332D7" w:rsidRDefault="000332D7" w:rsidP="0061641C">
      <w:pPr>
        <w:rPr>
          <w:rFonts w:ascii="Times New Roman" w:hAnsi="Times New Roman" w:cs="Times New Roman"/>
        </w:rPr>
      </w:pPr>
    </w:p>
    <w:p w:rsidR="000332D7" w:rsidRDefault="00E31D2E" w:rsidP="000332D7">
      <w:pPr>
        <w:rPr>
          <w:rFonts w:ascii="Times New Roman" w:hAnsi="Times New Roman" w:cs="Times New Roman"/>
          <w:u w:val="single"/>
        </w:rPr>
      </w:pPr>
      <w:r>
        <w:rPr>
          <w:rFonts w:ascii="Times New Roman" w:hAnsi="Times New Roman" w:cs="Times New Roman"/>
        </w:rPr>
        <w:tab/>
      </w:r>
      <w:r w:rsidR="000332D7">
        <w:rPr>
          <w:rFonts w:ascii="Times New Roman" w:hAnsi="Times New Roman" w:cs="Times New Roman"/>
          <w:u w:val="single"/>
        </w:rPr>
        <w:t>Grocery Store</w:t>
      </w:r>
    </w:p>
    <w:p w:rsidR="000332D7" w:rsidRDefault="000332D7" w:rsidP="000332D7">
      <w:pPr>
        <w:rPr>
          <w:rFonts w:ascii="Times New Roman" w:hAnsi="Times New Roman" w:cs="Times New Roman"/>
          <w:u w:val="single"/>
        </w:rPr>
      </w:pPr>
    </w:p>
    <w:p w:rsidR="000332D7" w:rsidRDefault="000332D7" w:rsidP="00E31D2E">
      <w:pPr>
        <w:ind w:left="720"/>
        <w:rPr>
          <w:rFonts w:ascii="Times New Roman" w:hAnsi="Times New Roman" w:cs="Times New Roman"/>
        </w:rPr>
      </w:pPr>
      <w:r>
        <w:rPr>
          <w:rFonts w:ascii="Times New Roman" w:hAnsi="Times New Roman" w:cs="Times New Roman"/>
        </w:rPr>
        <w:t>An establishment that may sell fresh produc</w:t>
      </w:r>
      <w:r w:rsidR="00E31D2E">
        <w:rPr>
          <w:rFonts w:ascii="Times New Roman" w:hAnsi="Times New Roman" w:cs="Times New Roman"/>
        </w:rPr>
        <w:t xml:space="preserve">e, canned and packaged food items, small </w:t>
      </w:r>
      <w:r>
        <w:rPr>
          <w:rFonts w:ascii="Times New Roman" w:hAnsi="Times New Roman" w:cs="Times New Roman"/>
        </w:rPr>
        <w:t>household goods and similar i</w:t>
      </w:r>
      <w:r w:rsidR="00E31D2E">
        <w:rPr>
          <w:rFonts w:ascii="Times New Roman" w:hAnsi="Times New Roman" w:cs="Times New Roman"/>
        </w:rPr>
        <w:t xml:space="preserve">tems which are consumed and </w:t>
      </w:r>
      <w:r>
        <w:rPr>
          <w:rFonts w:ascii="Times New Roman" w:hAnsi="Times New Roman" w:cs="Times New Roman"/>
        </w:rPr>
        <w:t>used off premises.  In addition, the store</w:t>
      </w:r>
      <w:r w:rsidR="00E31D2E">
        <w:rPr>
          <w:rFonts w:ascii="Times New Roman" w:hAnsi="Times New Roman" w:cs="Times New Roman"/>
        </w:rPr>
        <w:t xml:space="preserve"> may contain a delicatessen </w:t>
      </w:r>
      <w:r>
        <w:rPr>
          <w:rFonts w:ascii="Times New Roman" w:hAnsi="Times New Roman" w:cs="Times New Roman"/>
        </w:rPr>
        <w:t>section in which prepared foods are s</w:t>
      </w:r>
      <w:r w:rsidR="00E31D2E">
        <w:rPr>
          <w:rFonts w:ascii="Times New Roman" w:hAnsi="Times New Roman" w:cs="Times New Roman"/>
        </w:rPr>
        <w:t xml:space="preserve">old and may be consumed on </w:t>
      </w:r>
      <w:r>
        <w:rPr>
          <w:rFonts w:ascii="Times New Roman" w:hAnsi="Times New Roman" w:cs="Times New Roman"/>
        </w:rPr>
        <w:t xml:space="preserve">premises in a specially designed sit-down area.  </w:t>
      </w:r>
    </w:p>
    <w:p w:rsidR="0061641C" w:rsidRDefault="0061641C" w:rsidP="0061641C">
      <w:pPr>
        <w:rPr>
          <w:rFonts w:ascii="Times New Roman" w:hAnsi="Times New Roman" w:cs="Times New Roman"/>
        </w:rPr>
      </w:pPr>
    </w:p>
    <w:p w:rsidR="0061641C" w:rsidRDefault="00E31D2E" w:rsidP="0061641C">
      <w:pPr>
        <w:rPr>
          <w:rFonts w:ascii="Times New Roman" w:hAnsi="Times New Roman" w:cs="Times New Roman"/>
        </w:rPr>
      </w:pPr>
      <w:r>
        <w:rPr>
          <w:rFonts w:ascii="Times New Roman" w:hAnsi="Times New Roman" w:cs="Times New Roman"/>
        </w:rPr>
        <w:tab/>
      </w:r>
      <w:r w:rsidR="0061641C" w:rsidRPr="00BF0F1D">
        <w:rPr>
          <w:rFonts w:ascii="Times New Roman" w:hAnsi="Times New Roman" w:cs="Times New Roman"/>
          <w:u w:val="single"/>
        </w:rPr>
        <w:t>Ground Covers</w:t>
      </w:r>
    </w:p>
    <w:p w:rsidR="0061641C" w:rsidRDefault="0061641C" w:rsidP="0061641C">
      <w:pPr>
        <w:rPr>
          <w:rFonts w:ascii="Times New Roman" w:hAnsi="Times New Roman" w:cs="Times New Roman"/>
        </w:rPr>
      </w:pPr>
    </w:p>
    <w:p w:rsidR="0061641C" w:rsidRDefault="0061641C" w:rsidP="00E31D2E">
      <w:pPr>
        <w:ind w:left="720"/>
        <w:rPr>
          <w:rFonts w:ascii="Times New Roman" w:hAnsi="Times New Roman" w:cs="Times New Roman"/>
        </w:rPr>
      </w:pPr>
      <w:r>
        <w:rPr>
          <w:rFonts w:ascii="Times New Roman" w:hAnsi="Times New Roman" w:cs="Times New Roman"/>
        </w:rPr>
        <w:t>Low growing plants such as grasses, ivies, creeping bushes</w:t>
      </w:r>
      <w:r w:rsidR="00254638">
        <w:rPr>
          <w:rFonts w:ascii="Times New Roman" w:hAnsi="Times New Roman" w:cs="Times New Roman"/>
        </w:rPr>
        <w:t>,</w:t>
      </w:r>
      <w:r>
        <w:rPr>
          <w:rFonts w:ascii="Times New Roman" w:hAnsi="Times New Roman" w:cs="Times New Roman"/>
        </w:rPr>
        <w:t xml:space="preserve"> and similar decorative plantings</w:t>
      </w:r>
      <w:r w:rsidR="00254638">
        <w:rPr>
          <w:rFonts w:ascii="Times New Roman" w:hAnsi="Times New Roman" w:cs="Times New Roman"/>
        </w:rPr>
        <w:t xml:space="preserve"> that reach an average height o</w:t>
      </w:r>
      <w:r w:rsidR="00E31D2E">
        <w:rPr>
          <w:rFonts w:ascii="Times New Roman" w:hAnsi="Times New Roman" w:cs="Times New Roman"/>
        </w:rPr>
        <w:t xml:space="preserve">f not more than 12 </w:t>
      </w:r>
      <w:r w:rsidR="00254638">
        <w:rPr>
          <w:rFonts w:ascii="Times New Roman" w:hAnsi="Times New Roman" w:cs="Times New Roman"/>
        </w:rPr>
        <w:t>inches.</w:t>
      </w:r>
    </w:p>
    <w:p w:rsidR="00B34353" w:rsidRDefault="00B34353" w:rsidP="0061641C">
      <w:pPr>
        <w:rPr>
          <w:rFonts w:ascii="Times New Roman" w:hAnsi="Times New Roman" w:cs="Times New Roman"/>
        </w:rPr>
      </w:pPr>
    </w:p>
    <w:p w:rsidR="00F92A47" w:rsidRDefault="00E31D2E" w:rsidP="0061641C">
      <w:pPr>
        <w:rPr>
          <w:rFonts w:ascii="Times New Roman" w:hAnsi="Times New Roman" w:cs="Times New Roman"/>
          <w:u w:val="single"/>
        </w:rPr>
      </w:pPr>
      <w:r>
        <w:rPr>
          <w:rFonts w:ascii="Times New Roman" w:hAnsi="Times New Roman" w:cs="Times New Roman"/>
        </w:rPr>
        <w:tab/>
      </w:r>
      <w:r w:rsidR="00F92A47">
        <w:rPr>
          <w:rFonts w:ascii="Times New Roman" w:hAnsi="Times New Roman" w:cs="Times New Roman"/>
          <w:u w:val="single"/>
        </w:rPr>
        <w:t>Group Care Facility</w:t>
      </w:r>
    </w:p>
    <w:p w:rsidR="00F92A47" w:rsidRDefault="00F92A47" w:rsidP="0061641C">
      <w:pPr>
        <w:rPr>
          <w:rFonts w:ascii="Times New Roman" w:hAnsi="Times New Roman" w:cs="Times New Roman"/>
          <w:u w:val="single"/>
        </w:rPr>
      </w:pPr>
    </w:p>
    <w:p w:rsidR="00682C69" w:rsidRPr="00107AFA" w:rsidRDefault="00682C69" w:rsidP="00E31D2E">
      <w:pPr>
        <w:autoSpaceDE w:val="0"/>
        <w:autoSpaceDN w:val="0"/>
        <w:adjustRightInd w:val="0"/>
        <w:ind w:left="720"/>
        <w:rPr>
          <w:rFonts w:ascii="Times New Roman" w:hAnsi="Times New Roman"/>
        </w:rPr>
      </w:pPr>
      <w:r w:rsidRPr="00107AFA">
        <w:rPr>
          <w:rFonts w:ascii="Times New Roman" w:hAnsi="Times New Roman"/>
        </w:rPr>
        <w:t>A group care facility is a transitional housing facility for not more than 20 people licensed by the State of North Carolina, which provides room and board, personal care and rehabilitation services while persons receive therapy and/or counseling for one or more of the following purposes:</w:t>
      </w:r>
    </w:p>
    <w:p w:rsidR="00682C69" w:rsidRPr="00E31D2E" w:rsidRDefault="00682C69" w:rsidP="00B368B4">
      <w:pPr>
        <w:pStyle w:val="ListParagraph"/>
        <w:numPr>
          <w:ilvl w:val="0"/>
          <w:numId w:val="227"/>
        </w:numPr>
        <w:rPr>
          <w:rFonts w:ascii="Times New Roman" w:hAnsi="Times New Roman"/>
        </w:rPr>
      </w:pPr>
      <w:r w:rsidRPr="00E31D2E">
        <w:rPr>
          <w:rFonts w:ascii="Times New Roman" w:hAnsi="Times New Roman"/>
        </w:rPr>
        <w:t>To assist them to recuperate from the effects of or refrain from the use of drugs or alcohol;</w:t>
      </w:r>
    </w:p>
    <w:p w:rsidR="00682C69" w:rsidRPr="00607839" w:rsidRDefault="00682C69" w:rsidP="00B368B4">
      <w:pPr>
        <w:pStyle w:val="ListParagraph"/>
        <w:numPr>
          <w:ilvl w:val="0"/>
          <w:numId w:val="227"/>
        </w:numPr>
        <w:rPr>
          <w:rFonts w:ascii="Times New Roman" w:hAnsi="Times New Roman"/>
        </w:rPr>
      </w:pPr>
      <w:r w:rsidRPr="00607839">
        <w:rPr>
          <w:rFonts w:ascii="Times New Roman" w:hAnsi="Times New Roman"/>
        </w:rPr>
        <w:t>To provide emergency and temporary shelter for persons in</w:t>
      </w:r>
      <w:r w:rsidR="00607839">
        <w:rPr>
          <w:rFonts w:ascii="Times New Roman" w:hAnsi="Times New Roman"/>
        </w:rPr>
        <w:t xml:space="preserve"> </w:t>
      </w:r>
      <w:r w:rsidRPr="00607839">
        <w:rPr>
          <w:rFonts w:ascii="Times New Roman" w:hAnsi="Times New Roman"/>
        </w:rPr>
        <w:t>d</w:t>
      </w:r>
      <w:r w:rsidR="00E9347B" w:rsidRPr="00607839">
        <w:rPr>
          <w:rFonts w:ascii="Times New Roman" w:hAnsi="Times New Roman"/>
        </w:rPr>
        <w:t>istress such as runaway c</w:t>
      </w:r>
      <w:r w:rsidRPr="00607839">
        <w:rPr>
          <w:rFonts w:ascii="Times New Roman" w:hAnsi="Times New Roman"/>
        </w:rPr>
        <w:t xml:space="preserve">hildren and battered individuals; and </w:t>
      </w:r>
    </w:p>
    <w:p w:rsidR="00682C69" w:rsidRPr="00607839" w:rsidRDefault="00682C69" w:rsidP="00B368B4">
      <w:pPr>
        <w:pStyle w:val="ListParagraph"/>
        <w:numPr>
          <w:ilvl w:val="0"/>
          <w:numId w:val="227"/>
        </w:numPr>
        <w:rPr>
          <w:rFonts w:ascii="Times New Roman" w:hAnsi="Times New Roman"/>
        </w:rPr>
      </w:pPr>
      <w:r w:rsidRPr="00607839">
        <w:rPr>
          <w:rFonts w:ascii="Times New Roman" w:hAnsi="Times New Roman"/>
        </w:rPr>
        <w:t xml:space="preserve">To provide shelter and support for older adults and persons who are handicapped. </w:t>
      </w:r>
    </w:p>
    <w:p w:rsidR="00682C69" w:rsidRPr="00107AFA" w:rsidRDefault="00682C69" w:rsidP="00682C69">
      <w:pPr>
        <w:ind w:left="1080" w:hanging="360"/>
        <w:rPr>
          <w:rFonts w:ascii="Times New Roman" w:hAnsi="Times New Roman"/>
        </w:rPr>
      </w:pPr>
    </w:p>
    <w:p w:rsidR="0061641C" w:rsidRDefault="00682C69" w:rsidP="00022E7C">
      <w:pPr>
        <w:ind w:left="1440"/>
        <w:rPr>
          <w:rFonts w:ascii="Times New Roman" w:hAnsi="Times New Roman"/>
        </w:rPr>
      </w:pPr>
      <w:r w:rsidRPr="00107AFA">
        <w:rPr>
          <w:rFonts w:ascii="Times New Roman" w:hAnsi="Times New Roman"/>
        </w:rPr>
        <w:t xml:space="preserve">A Group Care Facility shall not serve primarily as an alternative to </w:t>
      </w:r>
      <w:r w:rsidR="00022E7C">
        <w:rPr>
          <w:rFonts w:ascii="Times New Roman" w:hAnsi="Times New Roman"/>
        </w:rPr>
        <w:tab/>
      </w:r>
      <w:r w:rsidRPr="00107AFA">
        <w:rPr>
          <w:rFonts w:ascii="Times New Roman" w:hAnsi="Times New Roman"/>
        </w:rPr>
        <w:t xml:space="preserve">incarceration. Such facilities may have accessory uses conducted on the </w:t>
      </w:r>
      <w:r w:rsidR="00022E7C">
        <w:rPr>
          <w:rFonts w:ascii="Times New Roman" w:hAnsi="Times New Roman"/>
        </w:rPr>
        <w:tab/>
      </w:r>
      <w:r w:rsidRPr="00107AFA">
        <w:rPr>
          <w:rFonts w:ascii="Times New Roman" w:hAnsi="Times New Roman"/>
        </w:rPr>
        <w:t>premises, including, but not limited to, schooling of residents, training programs in occupational fields, and production of goods and crafts to be sold off-premises.</w:t>
      </w:r>
      <w:r w:rsidRPr="00F00156">
        <w:rPr>
          <w:rFonts w:ascii="Times New Roman" w:hAnsi="Times New Roman"/>
        </w:rPr>
        <w:t xml:space="preserve"> </w:t>
      </w:r>
    </w:p>
    <w:p w:rsidR="001F7381" w:rsidRPr="00336B2F" w:rsidRDefault="001F7381" w:rsidP="00336B2F">
      <w:pPr>
        <w:ind w:left="720"/>
        <w:rPr>
          <w:rFonts w:ascii="Times New Roman" w:hAnsi="Times New Roman"/>
        </w:rPr>
      </w:pPr>
    </w:p>
    <w:p w:rsidR="00F92A47" w:rsidRDefault="00EA0C3B" w:rsidP="0061641C">
      <w:pPr>
        <w:rPr>
          <w:rFonts w:ascii="Times New Roman" w:hAnsi="Times New Roman" w:cs="Times New Roman"/>
          <w:u w:val="single"/>
        </w:rPr>
      </w:pPr>
      <w:r>
        <w:rPr>
          <w:rFonts w:ascii="Times New Roman" w:hAnsi="Times New Roman" w:cs="Times New Roman"/>
        </w:rPr>
        <w:tab/>
      </w:r>
      <w:r w:rsidR="00F92A47">
        <w:rPr>
          <w:rFonts w:ascii="Times New Roman" w:hAnsi="Times New Roman" w:cs="Times New Roman"/>
          <w:u w:val="single"/>
        </w:rPr>
        <w:t>Group Care Home A</w:t>
      </w:r>
    </w:p>
    <w:p w:rsidR="00682C69" w:rsidRDefault="00682C69" w:rsidP="0061641C">
      <w:pPr>
        <w:rPr>
          <w:rFonts w:ascii="Times New Roman" w:hAnsi="Times New Roman" w:cs="Times New Roman"/>
          <w:u w:val="single"/>
        </w:rPr>
      </w:pPr>
    </w:p>
    <w:p w:rsidR="00682C69" w:rsidRPr="00682C69" w:rsidRDefault="00682C69" w:rsidP="00EA0C3B">
      <w:pPr>
        <w:ind w:left="720"/>
        <w:rPr>
          <w:rFonts w:ascii="Times New Roman" w:hAnsi="Times New Roman" w:cs="Times New Roman"/>
        </w:rPr>
      </w:pPr>
      <w:r>
        <w:rPr>
          <w:rFonts w:ascii="Times New Roman" w:hAnsi="Times New Roman" w:cs="Times New Roman"/>
        </w:rPr>
        <w:t>Pursuant to NCGS 168-21, a home for six (</w:t>
      </w:r>
      <w:r w:rsidR="00EA0C3B">
        <w:rPr>
          <w:rFonts w:ascii="Times New Roman" w:hAnsi="Times New Roman" w:cs="Times New Roman"/>
        </w:rPr>
        <w:t xml:space="preserve">6) or less individuals with </w:t>
      </w:r>
      <w:r>
        <w:rPr>
          <w:rFonts w:ascii="Times New Roman" w:hAnsi="Times New Roman" w:cs="Times New Roman"/>
        </w:rPr>
        <w:t>support and supervisory personnel that provid</w:t>
      </w:r>
      <w:r w:rsidR="00EA0C3B">
        <w:rPr>
          <w:rFonts w:ascii="Times New Roman" w:hAnsi="Times New Roman" w:cs="Times New Roman"/>
        </w:rPr>
        <w:t xml:space="preserve">es room and board, personal </w:t>
      </w:r>
      <w:r>
        <w:rPr>
          <w:rFonts w:ascii="Times New Roman" w:hAnsi="Times New Roman" w:cs="Times New Roman"/>
        </w:rPr>
        <w:t>care, and habilitation services in a family envi</w:t>
      </w:r>
      <w:r w:rsidR="00EA0C3B">
        <w:rPr>
          <w:rFonts w:ascii="Times New Roman" w:hAnsi="Times New Roman" w:cs="Times New Roman"/>
        </w:rPr>
        <w:t xml:space="preserve">ronment for resident persons </w:t>
      </w:r>
      <w:r>
        <w:rPr>
          <w:rFonts w:ascii="Times New Roman" w:hAnsi="Times New Roman" w:cs="Times New Roman"/>
        </w:rPr>
        <w:t>with a temporary or permanent physical, emot</w:t>
      </w:r>
      <w:r w:rsidR="00EA0C3B">
        <w:rPr>
          <w:rFonts w:ascii="Times New Roman" w:hAnsi="Times New Roman" w:cs="Times New Roman"/>
        </w:rPr>
        <w:t xml:space="preserve">ional, or mental disability </w:t>
      </w:r>
      <w:r>
        <w:rPr>
          <w:rFonts w:ascii="Times New Roman" w:hAnsi="Times New Roman" w:cs="Times New Roman"/>
        </w:rPr>
        <w:t>including, but not limited to, mental retardation</w:t>
      </w:r>
      <w:r w:rsidR="00EA0C3B">
        <w:rPr>
          <w:rFonts w:ascii="Times New Roman" w:hAnsi="Times New Roman" w:cs="Times New Roman"/>
        </w:rPr>
        <w:t xml:space="preserve">, cerebral palsy, epilepsy, </w:t>
      </w:r>
      <w:r>
        <w:rPr>
          <w:rFonts w:ascii="Times New Roman" w:hAnsi="Times New Roman" w:cs="Times New Roman"/>
        </w:rPr>
        <w:t xml:space="preserve">autism, hearing and sight impairments, </w:t>
      </w:r>
      <w:r w:rsidR="00EA0C3B">
        <w:rPr>
          <w:rFonts w:ascii="Times New Roman" w:hAnsi="Times New Roman" w:cs="Times New Roman"/>
        </w:rPr>
        <w:t xml:space="preserve">emotional disturbances, and </w:t>
      </w:r>
      <w:r>
        <w:rPr>
          <w:rFonts w:ascii="Times New Roman" w:hAnsi="Times New Roman" w:cs="Times New Roman"/>
        </w:rPr>
        <w:t>orthopedic impairments, but not including m</w:t>
      </w:r>
      <w:r w:rsidR="00EA0C3B">
        <w:rPr>
          <w:rFonts w:ascii="Times New Roman" w:hAnsi="Times New Roman" w:cs="Times New Roman"/>
        </w:rPr>
        <w:t xml:space="preserve">entally ill persons who are </w:t>
      </w:r>
      <w:r>
        <w:rPr>
          <w:rFonts w:ascii="Times New Roman" w:hAnsi="Times New Roman" w:cs="Times New Roman"/>
        </w:rPr>
        <w:t>dangerous to others as defined in NCGS 122C-3(11b).</w:t>
      </w:r>
    </w:p>
    <w:p w:rsidR="00F92A47" w:rsidRDefault="00F92A47" w:rsidP="0061641C">
      <w:pPr>
        <w:rPr>
          <w:rFonts w:ascii="Times New Roman" w:hAnsi="Times New Roman" w:cs="Times New Roman"/>
          <w:u w:val="single"/>
        </w:rPr>
      </w:pPr>
    </w:p>
    <w:p w:rsidR="00F92A47" w:rsidRDefault="00FE7BEB" w:rsidP="0061641C">
      <w:pPr>
        <w:rPr>
          <w:rFonts w:ascii="Times New Roman" w:hAnsi="Times New Roman" w:cs="Times New Roman"/>
          <w:u w:val="single"/>
        </w:rPr>
      </w:pPr>
      <w:r>
        <w:rPr>
          <w:rFonts w:ascii="Times New Roman" w:hAnsi="Times New Roman" w:cs="Times New Roman"/>
        </w:rPr>
        <w:tab/>
      </w:r>
      <w:r w:rsidR="00F92A47">
        <w:rPr>
          <w:rFonts w:ascii="Times New Roman" w:hAnsi="Times New Roman" w:cs="Times New Roman"/>
          <w:u w:val="single"/>
        </w:rPr>
        <w:t>Group Care Home B</w:t>
      </w:r>
    </w:p>
    <w:p w:rsidR="00E43A65" w:rsidRDefault="00E43A65" w:rsidP="0061641C">
      <w:pPr>
        <w:rPr>
          <w:rFonts w:ascii="Times New Roman" w:hAnsi="Times New Roman" w:cs="Times New Roman"/>
          <w:u w:val="single"/>
        </w:rPr>
      </w:pPr>
    </w:p>
    <w:p w:rsidR="00E43A65" w:rsidRPr="00682C69" w:rsidRDefault="00E43A65" w:rsidP="00FE7BEB">
      <w:pPr>
        <w:ind w:left="720"/>
        <w:rPr>
          <w:rFonts w:ascii="Times New Roman" w:hAnsi="Times New Roman" w:cs="Times New Roman"/>
        </w:rPr>
      </w:pPr>
      <w:r>
        <w:rPr>
          <w:rFonts w:ascii="Times New Roman" w:hAnsi="Times New Roman" w:cs="Times New Roman"/>
        </w:rPr>
        <w:t>Pursuant to NCGS 168-21, a home for seven</w:t>
      </w:r>
      <w:r w:rsidR="00FE7BEB">
        <w:rPr>
          <w:rFonts w:ascii="Times New Roman" w:hAnsi="Times New Roman" w:cs="Times New Roman"/>
        </w:rPr>
        <w:t xml:space="preserve"> (7) to 20 individuals with </w:t>
      </w:r>
      <w:r>
        <w:rPr>
          <w:rFonts w:ascii="Times New Roman" w:hAnsi="Times New Roman" w:cs="Times New Roman"/>
        </w:rPr>
        <w:t xml:space="preserve">support and supervisory personnel that provides room </w:t>
      </w:r>
      <w:r w:rsidR="00FE7BEB">
        <w:rPr>
          <w:rFonts w:ascii="Times New Roman" w:hAnsi="Times New Roman" w:cs="Times New Roman"/>
        </w:rPr>
        <w:t xml:space="preserve">and board, personal </w:t>
      </w:r>
      <w:r>
        <w:rPr>
          <w:rFonts w:ascii="Times New Roman" w:hAnsi="Times New Roman" w:cs="Times New Roman"/>
        </w:rPr>
        <w:t>care, and habilitation services in a family envi</w:t>
      </w:r>
      <w:r w:rsidR="00FE7BEB">
        <w:rPr>
          <w:rFonts w:ascii="Times New Roman" w:hAnsi="Times New Roman" w:cs="Times New Roman"/>
        </w:rPr>
        <w:t xml:space="preserve">ronment for resident persons </w:t>
      </w:r>
      <w:r>
        <w:rPr>
          <w:rFonts w:ascii="Times New Roman" w:hAnsi="Times New Roman" w:cs="Times New Roman"/>
        </w:rPr>
        <w:t>with a temporary or permanent physical, emot</w:t>
      </w:r>
      <w:r w:rsidR="00FE7BEB">
        <w:rPr>
          <w:rFonts w:ascii="Times New Roman" w:hAnsi="Times New Roman" w:cs="Times New Roman"/>
        </w:rPr>
        <w:t xml:space="preserve">ional, or mental disability </w:t>
      </w:r>
      <w:r>
        <w:rPr>
          <w:rFonts w:ascii="Times New Roman" w:hAnsi="Times New Roman" w:cs="Times New Roman"/>
        </w:rPr>
        <w:t>including, but not limited to, mental retardation, cerebral palsy, epilepsy,</w:t>
      </w:r>
      <w:r w:rsidR="00FE7BEB">
        <w:rPr>
          <w:rFonts w:ascii="Times New Roman" w:hAnsi="Times New Roman" w:cs="Times New Roman"/>
        </w:rPr>
        <w:t xml:space="preserve"> </w:t>
      </w:r>
      <w:r>
        <w:rPr>
          <w:rFonts w:ascii="Times New Roman" w:hAnsi="Times New Roman" w:cs="Times New Roman"/>
        </w:rPr>
        <w:t xml:space="preserve">autism, hearing and sight impairments, </w:t>
      </w:r>
      <w:r w:rsidR="00FE7BEB">
        <w:rPr>
          <w:rFonts w:ascii="Times New Roman" w:hAnsi="Times New Roman" w:cs="Times New Roman"/>
        </w:rPr>
        <w:t xml:space="preserve">emotional disturbances, and </w:t>
      </w:r>
      <w:r>
        <w:rPr>
          <w:rFonts w:ascii="Times New Roman" w:hAnsi="Times New Roman" w:cs="Times New Roman"/>
        </w:rPr>
        <w:t>orthopedic impairments, but not including m</w:t>
      </w:r>
      <w:r w:rsidR="00FE7BEB">
        <w:rPr>
          <w:rFonts w:ascii="Times New Roman" w:hAnsi="Times New Roman" w:cs="Times New Roman"/>
        </w:rPr>
        <w:t xml:space="preserve">entally ill persons who are </w:t>
      </w:r>
      <w:r>
        <w:rPr>
          <w:rFonts w:ascii="Times New Roman" w:hAnsi="Times New Roman" w:cs="Times New Roman"/>
        </w:rPr>
        <w:t>dangerous to others as defined in NCGS 122C-3(11b).</w:t>
      </w:r>
    </w:p>
    <w:p w:rsidR="00F92A47" w:rsidRDefault="00F92A47" w:rsidP="0061641C">
      <w:pPr>
        <w:rPr>
          <w:rFonts w:ascii="Times New Roman" w:hAnsi="Times New Roman" w:cs="Times New Roman"/>
          <w:u w:val="single"/>
        </w:rPr>
      </w:pPr>
    </w:p>
    <w:p w:rsidR="00F92A47" w:rsidRDefault="009B3F80" w:rsidP="0061641C">
      <w:pPr>
        <w:rPr>
          <w:rFonts w:ascii="Times New Roman" w:hAnsi="Times New Roman" w:cs="Times New Roman"/>
          <w:u w:val="single"/>
        </w:rPr>
      </w:pPr>
      <w:r>
        <w:rPr>
          <w:rFonts w:ascii="Times New Roman" w:hAnsi="Times New Roman" w:cs="Times New Roman"/>
        </w:rPr>
        <w:tab/>
      </w:r>
      <w:r w:rsidR="00F92A47">
        <w:rPr>
          <w:rFonts w:ascii="Times New Roman" w:hAnsi="Times New Roman" w:cs="Times New Roman"/>
          <w:u w:val="single"/>
        </w:rPr>
        <w:t>Gunsmith</w:t>
      </w:r>
    </w:p>
    <w:p w:rsidR="00F92A47" w:rsidRDefault="00F92A47" w:rsidP="0061641C">
      <w:pPr>
        <w:rPr>
          <w:rFonts w:ascii="Times New Roman" w:hAnsi="Times New Roman" w:cs="Times New Roman"/>
          <w:u w:val="single"/>
        </w:rPr>
      </w:pPr>
    </w:p>
    <w:p w:rsidR="00F92A47" w:rsidRDefault="009B3F80" w:rsidP="0061641C">
      <w:pPr>
        <w:rPr>
          <w:rFonts w:ascii="Times New Roman" w:hAnsi="Times New Roman" w:cs="Times New Roman"/>
          <w:color w:val="000000"/>
        </w:rPr>
      </w:pPr>
      <w:r>
        <w:rPr>
          <w:rFonts w:ascii="Times New Roman" w:hAnsi="Times New Roman" w:cs="Times New Roman"/>
        </w:rPr>
        <w:tab/>
      </w:r>
      <w:r w:rsidR="00F92A47">
        <w:rPr>
          <w:rFonts w:ascii="Times New Roman" w:hAnsi="Times New Roman" w:cs="Times New Roman"/>
          <w:color w:val="000000"/>
        </w:rPr>
        <w:t>A</w:t>
      </w:r>
      <w:r w:rsidR="00F92A47" w:rsidRPr="00F92A47">
        <w:rPr>
          <w:rFonts w:ascii="Times New Roman" w:hAnsi="Times New Roman" w:cs="Times New Roman"/>
          <w:color w:val="000000"/>
        </w:rPr>
        <w:t xml:space="preserve"> person who repairs, modifies, designs, or builds firearms</w:t>
      </w:r>
      <w:r w:rsidR="00F92A47">
        <w:rPr>
          <w:rFonts w:ascii="Times New Roman" w:hAnsi="Times New Roman" w:cs="Times New Roman"/>
          <w:color w:val="000000"/>
        </w:rPr>
        <w:t>.</w:t>
      </w:r>
    </w:p>
    <w:p w:rsidR="00F92A47" w:rsidRDefault="00F92A47" w:rsidP="0061641C">
      <w:pPr>
        <w:rPr>
          <w:rFonts w:ascii="Times New Roman" w:hAnsi="Times New Roman" w:cs="Times New Roman"/>
          <w:color w:val="000000"/>
        </w:rPr>
      </w:pPr>
    </w:p>
    <w:p w:rsidR="00F92A47" w:rsidRDefault="009B3F80" w:rsidP="0061641C">
      <w:pPr>
        <w:rPr>
          <w:rFonts w:ascii="Times New Roman" w:hAnsi="Times New Roman" w:cs="Times New Roman"/>
          <w:color w:val="000000"/>
          <w:u w:val="single"/>
        </w:rPr>
      </w:pPr>
      <w:r>
        <w:rPr>
          <w:rFonts w:ascii="Times New Roman" w:hAnsi="Times New Roman" w:cs="Times New Roman"/>
          <w:color w:val="000000"/>
        </w:rPr>
        <w:tab/>
      </w:r>
      <w:r w:rsidR="00F92A47">
        <w:rPr>
          <w:rFonts w:ascii="Times New Roman" w:hAnsi="Times New Roman" w:cs="Times New Roman"/>
          <w:color w:val="000000"/>
          <w:u w:val="single"/>
        </w:rPr>
        <w:t>Hardware Store</w:t>
      </w:r>
    </w:p>
    <w:p w:rsidR="00F92A47" w:rsidRDefault="00F92A47" w:rsidP="0061641C">
      <w:pPr>
        <w:rPr>
          <w:rFonts w:ascii="Times New Roman" w:hAnsi="Times New Roman" w:cs="Times New Roman"/>
          <w:color w:val="000000"/>
          <w:u w:val="single"/>
        </w:rPr>
      </w:pPr>
    </w:p>
    <w:p w:rsidR="00F92A47" w:rsidRDefault="00F92A47" w:rsidP="009B3F80">
      <w:pPr>
        <w:ind w:left="720"/>
        <w:rPr>
          <w:rFonts w:ascii="Times New Roman" w:hAnsi="Times New Roman" w:cs="Times New Roman"/>
          <w:color w:val="000000"/>
        </w:rPr>
      </w:pPr>
      <w:r>
        <w:rPr>
          <w:rFonts w:ascii="Times New Roman" w:hAnsi="Times New Roman" w:cs="Times New Roman"/>
          <w:color w:val="000000"/>
        </w:rPr>
        <w:t>A retail store where articles for the house and ga</w:t>
      </w:r>
      <w:r w:rsidR="009B3F80">
        <w:rPr>
          <w:rFonts w:ascii="Times New Roman" w:hAnsi="Times New Roman" w:cs="Times New Roman"/>
          <w:color w:val="000000"/>
        </w:rPr>
        <w:t xml:space="preserve">rden, such as tools, nails, </w:t>
      </w:r>
      <w:r>
        <w:rPr>
          <w:rFonts w:ascii="Times New Roman" w:hAnsi="Times New Roman" w:cs="Times New Roman"/>
          <w:color w:val="000000"/>
        </w:rPr>
        <w:t>and pans, are sold.</w:t>
      </w:r>
    </w:p>
    <w:p w:rsidR="00166DE2" w:rsidRDefault="00166DE2" w:rsidP="0061641C">
      <w:pPr>
        <w:rPr>
          <w:rFonts w:ascii="Times New Roman" w:hAnsi="Times New Roman" w:cs="Times New Roman"/>
          <w:color w:val="000000"/>
        </w:rPr>
      </w:pPr>
    </w:p>
    <w:p w:rsidR="00101D88" w:rsidRPr="00F92A47" w:rsidRDefault="009B3F80" w:rsidP="0061641C">
      <w:pPr>
        <w:rPr>
          <w:rFonts w:ascii="Times New Roman" w:hAnsi="Times New Roman" w:cs="Times New Roman"/>
        </w:rPr>
      </w:pPr>
      <w:r>
        <w:rPr>
          <w:rFonts w:ascii="Times New Roman" w:hAnsi="Times New Roman" w:cs="Times New Roman"/>
          <w:color w:val="000000"/>
        </w:rPr>
        <w:tab/>
      </w:r>
      <w:r w:rsidR="00101D88">
        <w:rPr>
          <w:rFonts w:ascii="Times New Roman" w:hAnsi="Times New Roman" w:cs="Times New Roman"/>
          <w:u w:val="single"/>
        </w:rPr>
        <w:t>Hazardous (Toxic) Materials</w:t>
      </w:r>
    </w:p>
    <w:p w:rsidR="00101D88" w:rsidRDefault="00101D88" w:rsidP="0061641C">
      <w:pPr>
        <w:rPr>
          <w:rFonts w:ascii="Times New Roman" w:hAnsi="Times New Roman" w:cs="Times New Roman"/>
          <w:u w:val="single"/>
        </w:rPr>
      </w:pPr>
    </w:p>
    <w:p w:rsidR="00101D88" w:rsidRDefault="00101D88" w:rsidP="009B3F80">
      <w:pPr>
        <w:ind w:left="720"/>
        <w:rPr>
          <w:rFonts w:ascii="Times New Roman" w:hAnsi="Times New Roman" w:cs="Times New Roman"/>
        </w:rPr>
      </w:pPr>
      <w:r>
        <w:rPr>
          <w:rFonts w:ascii="Times New Roman" w:hAnsi="Times New Roman" w:cs="Times New Roman"/>
        </w:rPr>
        <w:t>Any substance or matter, which is highly ignitabl</w:t>
      </w:r>
      <w:r w:rsidR="009B3F80">
        <w:rPr>
          <w:rFonts w:ascii="Times New Roman" w:hAnsi="Times New Roman" w:cs="Times New Roman"/>
        </w:rPr>
        <w:t xml:space="preserve">e, corrosive, reactive, or </w:t>
      </w:r>
      <w:r>
        <w:rPr>
          <w:rFonts w:ascii="Times New Roman" w:hAnsi="Times New Roman" w:cs="Times New Roman"/>
        </w:rPr>
        <w:t>toxic, including hazardous waste which is disc</w:t>
      </w:r>
      <w:r w:rsidR="009B3F80">
        <w:rPr>
          <w:rFonts w:ascii="Times New Roman" w:hAnsi="Times New Roman" w:cs="Times New Roman"/>
        </w:rPr>
        <w:t xml:space="preserve">arded hazardous material. In </w:t>
      </w:r>
      <w:r>
        <w:rPr>
          <w:rFonts w:ascii="Times New Roman" w:hAnsi="Times New Roman" w:cs="Times New Roman"/>
        </w:rPr>
        <w:t>general, a hazardous or toxic material i</w:t>
      </w:r>
      <w:r w:rsidR="009B3F80">
        <w:rPr>
          <w:rFonts w:ascii="Times New Roman" w:hAnsi="Times New Roman" w:cs="Times New Roman"/>
        </w:rPr>
        <w:t xml:space="preserve">s any substance which could </w:t>
      </w:r>
      <w:r>
        <w:rPr>
          <w:rFonts w:ascii="Times New Roman" w:hAnsi="Times New Roman" w:cs="Times New Roman"/>
        </w:rPr>
        <w:t>damage the public health or environment if not handled properly.</w:t>
      </w:r>
    </w:p>
    <w:p w:rsidR="009B3F80" w:rsidRDefault="009B3F80" w:rsidP="009B3F80">
      <w:pPr>
        <w:ind w:left="720"/>
        <w:rPr>
          <w:rFonts w:ascii="Times New Roman" w:hAnsi="Times New Roman" w:cs="Times New Roman"/>
        </w:rPr>
      </w:pPr>
    </w:p>
    <w:p w:rsidR="00101D88" w:rsidRDefault="009B3F80" w:rsidP="0061641C">
      <w:pPr>
        <w:rPr>
          <w:rFonts w:ascii="Times New Roman" w:hAnsi="Times New Roman" w:cs="Times New Roman"/>
          <w:u w:val="single"/>
        </w:rPr>
      </w:pPr>
      <w:r>
        <w:rPr>
          <w:rFonts w:ascii="Times New Roman" w:hAnsi="Times New Roman" w:cs="Times New Roman"/>
        </w:rPr>
        <w:tab/>
      </w:r>
      <w:r w:rsidR="00101D88">
        <w:rPr>
          <w:rFonts w:ascii="Times New Roman" w:hAnsi="Times New Roman" w:cs="Times New Roman"/>
          <w:u w:val="single"/>
        </w:rPr>
        <w:t>Hazardous Substance</w:t>
      </w:r>
    </w:p>
    <w:p w:rsidR="00101D88" w:rsidRDefault="00101D88" w:rsidP="0061641C">
      <w:pPr>
        <w:rPr>
          <w:rFonts w:ascii="Times New Roman" w:hAnsi="Times New Roman" w:cs="Times New Roman"/>
          <w:u w:val="single"/>
        </w:rPr>
      </w:pPr>
    </w:p>
    <w:p w:rsidR="00101D88" w:rsidRDefault="00101D88" w:rsidP="009B3F80">
      <w:pPr>
        <w:ind w:left="720"/>
        <w:rPr>
          <w:rFonts w:ascii="Times New Roman" w:hAnsi="Times New Roman" w:cs="Times New Roman"/>
        </w:rPr>
      </w:pPr>
      <w:r>
        <w:rPr>
          <w:rFonts w:ascii="Times New Roman" w:hAnsi="Times New Roman" w:cs="Times New Roman"/>
        </w:rPr>
        <w:t>Any chemical defined as a physical haza</w:t>
      </w:r>
      <w:r w:rsidR="009B3F80">
        <w:rPr>
          <w:rFonts w:ascii="Times New Roman" w:hAnsi="Times New Roman" w:cs="Times New Roman"/>
        </w:rPr>
        <w:t xml:space="preserve">rd or a health hazard under </w:t>
      </w:r>
      <w:r>
        <w:rPr>
          <w:rFonts w:ascii="Times New Roman" w:hAnsi="Times New Roman" w:cs="Times New Roman"/>
        </w:rPr>
        <w:t>standards of North Carolina Administra</w:t>
      </w:r>
      <w:r w:rsidR="009B3F80">
        <w:rPr>
          <w:rFonts w:ascii="Times New Roman" w:hAnsi="Times New Roman" w:cs="Times New Roman"/>
        </w:rPr>
        <w:t xml:space="preserve">tive Code </w:t>
      </w:r>
      <w:proofErr w:type="gramStart"/>
      <w:r w:rsidR="009B3F80">
        <w:rPr>
          <w:rFonts w:ascii="Times New Roman" w:hAnsi="Times New Roman" w:cs="Times New Roman"/>
        </w:rPr>
        <w:t>7C.0101(</w:t>
      </w:r>
      <w:proofErr w:type="gramEnd"/>
      <w:r w:rsidR="009B3F80">
        <w:rPr>
          <w:rFonts w:ascii="Times New Roman" w:hAnsi="Times New Roman" w:cs="Times New Roman"/>
        </w:rPr>
        <w:t xml:space="preserve">a)(105).  </w:t>
      </w:r>
      <w:r>
        <w:rPr>
          <w:rFonts w:ascii="Times New Roman" w:hAnsi="Times New Roman" w:cs="Times New Roman"/>
        </w:rPr>
        <w:t>Physical hazards include, but are not limi</w:t>
      </w:r>
      <w:r w:rsidR="009B3F80">
        <w:rPr>
          <w:rFonts w:ascii="Times New Roman" w:hAnsi="Times New Roman" w:cs="Times New Roman"/>
        </w:rPr>
        <w:t xml:space="preserve">ted to, chemicals which are </w:t>
      </w:r>
      <w:r>
        <w:rPr>
          <w:rFonts w:ascii="Times New Roman" w:hAnsi="Times New Roman" w:cs="Times New Roman"/>
        </w:rPr>
        <w:t>combustible, explosive, flammable, and reactiv</w:t>
      </w:r>
      <w:r w:rsidR="009B3F80">
        <w:rPr>
          <w:rFonts w:ascii="Times New Roman" w:hAnsi="Times New Roman" w:cs="Times New Roman"/>
        </w:rPr>
        <w:t xml:space="preserve">e.  Health hazards include, </w:t>
      </w:r>
      <w:r>
        <w:rPr>
          <w:rFonts w:ascii="Times New Roman" w:hAnsi="Times New Roman" w:cs="Times New Roman"/>
        </w:rPr>
        <w:t>but are not limited to, chemicals which are carc</w:t>
      </w:r>
      <w:r w:rsidR="009B3F80">
        <w:rPr>
          <w:rFonts w:ascii="Times New Roman" w:hAnsi="Times New Roman" w:cs="Times New Roman"/>
        </w:rPr>
        <w:t xml:space="preserve">inogens, toxins, corrosives, </w:t>
      </w:r>
      <w:r>
        <w:rPr>
          <w:rFonts w:ascii="Times New Roman" w:hAnsi="Times New Roman" w:cs="Times New Roman"/>
        </w:rPr>
        <w:t>or irritants.</w:t>
      </w:r>
    </w:p>
    <w:p w:rsidR="00F92A47" w:rsidRDefault="00F92A47" w:rsidP="0061641C">
      <w:pPr>
        <w:rPr>
          <w:rFonts w:ascii="Times New Roman" w:hAnsi="Times New Roman" w:cs="Times New Roman"/>
        </w:rPr>
      </w:pPr>
    </w:p>
    <w:p w:rsidR="00F92A47" w:rsidRDefault="00CB6E3E" w:rsidP="0061641C">
      <w:pPr>
        <w:rPr>
          <w:rFonts w:ascii="Times New Roman" w:hAnsi="Times New Roman" w:cs="Times New Roman"/>
          <w:u w:val="single"/>
        </w:rPr>
      </w:pPr>
      <w:r>
        <w:rPr>
          <w:rFonts w:ascii="Times New Roman" w:hAnsi="Times New Roman" w:cs="Times New Roman"/>
        </w:rPr>
        <w:tab/>
      </w:r>
      <w:r w:rsidR="00F92A47">
        <w:rPr>
          <w:rFonts w:ascii="Times New Roman" w:hAnsi="Times New Roman" w:cs="Times New Roman"/>
          <w:u w:val="single"/>
        </w:rPr>
        <w:t>Hobby, Toy, and Craft Shop</w:t>
      </w:r>
    </w:p>
    <w:p w:rsidR="00F92A47" w:rsidRDefault="00F92A47" w:rsidP="0061641C">
      <w:pPr>
        <w:rPr>
          <w:rFonts w:ascii="Times New Roman" w:hAnsi="Times New Roman" w:cs="Times New Roman"/>
          <w:u w:val="single"/>
        </w:rPr>
      </w:pPr>
    </w:p>
    <w:p w:rsidR="00F92A47" w:rsidRDefault="00F92A47" w:rsidP="00381F63">
      <w:pPr>
        <w:ind w:left="720"/>
        <w:rPr>
          <w:rFonts w:ascii="Times New Roman" w:hAnsi="Times New Roman" w:cs="Times New Roman"/>
          <w:spacing w:val="2"/>
        </w:rPr>
      </w:pPr>
      <w:r w:rsidRPr="00F92A47">
        <w:rPr>
          <w:rFonts w:ascii="Times New Roman" w:hAnsi="Times New Roman" w:cs="Times New Roman"/>
          <w:spacing w:val="2"/>
        </w:rPr>
        <w:t>A retail store that sells traditional toys, electronic toys, board games, art supplies, hobby kits for cross-stitch, home decor painting, scrap booking, floral arranging, and crocheting goods.</w:t>
      </w:r>
    </w:p>
    <w:p w:rsidR="00F92A47" w:rsidRDefault="00381F63" w:rsidP="0061641C">
      <w:pPr>
        <w:rPr>
          <w:rFonts w:ascii="Times New Roman" w:hAnsi="Times New Roman" w:cs="Times New Roman"/>
          <w:spacing w:val="2"/>
          <w:u w:val="single"/>
        </w:rPr>
      </w:pPr>
      <w:r>
        <w:rPr>
          <w:rFonts w:ascii="Times New Roman" w:hAnsi="Times New Roman" w:cs="Times New Roman"/>
          <w:spacing w:val="2"/>
        </w:rPr>
        <w:tab/>
      </w:r>
      <w:r w:rsidR="00F92A47">
        <w:rPr>
          <w:rFonts w:ascii="Times New Roman" w:hAnsi="Times New Roman" w:cs="Times New Roman"/>
          <w:spacing w:val="2"/>
          <w:u w:val="single"/>
        </w:rPr>
        <w:t>Home Electronics Sales and Repair</w:t>
      </w:r>
    </w:p>
    <w:p w:rsidR="00F92A47" w:rsidRDefault="00F92A47" w:rsidP="0061641C">
      <w:pPr>
        <w:rPr>
          <w:rFonts w:ascii="Times New Roman" w:hAnsi="Times New Roman" w:cs="Times New Roman"/>
          <w:spacing w:val="2"/>
          <w:u w:val="single"/>
        </w:rPr>
      </w:pPr>
    </w:p>
    <w:p w:rsidR="00F92A47" w:rsidRPr="00F92A47" w:rsidRDefault="008F1974" w:rsidP="00381F63">
      <w:pPr>
        <w:ind w:left="720"/>
        <w:rPr>
          <w:rFonts w:ascii="Times New Roman" w:hAnsi="Times New Roman" w:cs="Times New Roman"/>
          <w:spacing w:val="2"/>
        </w:rPr>
      </w:pPr>
      <w:r>
        <w:rPr>
          <w:rFonts w:ascii="Times New Roman" w:hAnsi="Times New Roman" w:cs="Times New Roman"/>
          <w:color w:val="000000"/>
        </w:rPr>
        <w:t>A commercial establishment that sells and repairs household</w:t>
      </w:r>
      <w:r w:rsidR="00F92A47" w:rsidRPr="00F92A47">
        <w:rPr>
          <w:rFonts w:ascii="Times New Roman" w:hAnsi="Times New Roman" w:cs="Times New Roman"/>
          <w:color w:val="000000"/>
        </w:rPr>
        <w:t xml:space="preserve"> devices such as TVs, VCRs, radios, walkie-talkies, hi-fi stereo, home theater, handheld and software-based games as well as Internet appliances</w:t>
      </w:r>
    </w:p>
    <w:p w:rsidR="00F92A47" w:rsidRDefault="00F92A47" w:rsidP="0061641C">
      <w:pPr>
        <w:rPr>
          <w:rFonts w:ascii="Times New Roman" w:hAnsi="Times New Roman" w:cs="Times New Roman"/>
        </w:rPr>
      </w:pPr>
    </w:p>
    <w:p w:rsidR="0061641C" w:rsidRDefault="00381F6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Hospital</w:t>
      </w:r>
    </w:p>
    <w:p w:rsidR="0061641C" w:rsidRDefault="0061641C" w:rsidP="0061641C">
      <w:pPr>
        <w:rPr>
          <w:rFonts w:ascii="Times New Roman" w:hAnsi="Times New Roman" w:cs="Times New Roman"/>
        </w:rPr>
      </w:pPr>
    </w:p>
    <w:p w:rsidR="00101D88" w:rsidRDefault="0061641C" w:rsidP="00381F63">
      <w:pPr>
        <w:ind w:left="720"/>
        <w:rPr>
          <w:rFonts w:ascii="Times New Roman" w:hAnsi="Times New Roman" w:cs="Times New Roman"/>
        </w:rPr>
      </w:pPr>
      <w:r>
        <w:rPr>
          <w:rFonts w:ascii="Times New Roman" w:hAnsi="Times New Roman" w:cs="Times New Roman"/>
        </w:rPr>
        <w:t xml:space="preserve">An institution providing physical and mental health services primarily for human in-patient medical or surgical care for the sick or injured, including related facilities such as laboratories, out-patient services, training </w:t>
      </w:r>
      <w:r w:rsidR="00101D88">
        <w:rPr>
          <w:rFonts w:ascii="Times New Roman" w:hAnsi="Times New Roman" w:cs="Times New Roman"/>
        </w:rPr>
        <w:t xml:space="preserve">facilities, </w:t>
      </w:r>
      <w:r>
        <w:rPr>
          <w:rFonts w:ascii="Times New Roman" w:hAnsi="Times New Roman" w:cs="Times New Roman"/>
        </w:rPr>
        <w:t>emergency services</w:t>
      </w:r>
      <w:r w:rsidR="00101D88">
        <w:rPr>
          <w:rFonts w:ascii="Times New Roman" w:hAnsi="Times New Roman" w:cs="Times New Roman"/>
        </w:rPr>
        <w:t>,</w:t>
      </w:r>
      <w:r>
        <w:rPr>
          <w:rFonts w:ascii="Times New Roman" w:hAnsi="Times New Roman" w:cs="Times New Roman"/>
        </w:rPr>
        <w:t xml:space="preserve"> and staff offices.</w:t>
      </w:r>
    </w:p>
    <w:p w:rsidR="001F7381" w:rsidRDefault="001F7381" w:rsidP="0061641C">
      <w:pPr>
        <w:rPr>
          <w:rFonts w:ascii="Times New Roman" w:hAnsi="Times New Roman" w:cs="Times New Roman"/>
        </w:rPr>
      </w:pPr>
    </w:p>
    <w:p w:rsidR="0061641C" w:rsidRPr="00101D88" w:rsidRDefault="00381F63" w:rsidP="0061641C">
      <w:pPr>
        <w:rPr>
          <w:rFonts w:ascii="Times New Roman" w:hAnsi="Times New Roman" w:cs="Times New Roman"/>
        </w:rPr>
      </w:pPr>
      <w:r>
        <w:rPr>
          <w:rFonts w:ascii="Times New Roman" w:hAnsi="Times New Roman" w:cs="Times New Roman"/>
        </w:rPr>
        <w:tab/>
      </w:r>
      <w:r w:rsidR="0061641C" w:rsidRPr="003B6912">
        <w:rPr>
          <w:rFonts w:ascii="Times New Roman" w:hAnsi="Times New Roman" w:cs="Times New Roman"/>
          <w:u w:val="single"/>
        </w:rPr>
        <w:t>Hotel</w:t>
      </w:r>
    </w:p>
    <w:p w:rsidR="0061641C" w:rsidRDefault="0061641C" w:rsidP="0061641C">
      <w:pPr>
        <w:rPr>
          <w:rFonts w:ascii="Times New Roman" w:hAnsi="Times New Roman" w:cs="Times New Roman"/>
          <w:u w:val="single"/>
        </w:rPr>
      </w:pPr>
    </w:p>
    <w:p w:rsidR="0061641C" w:rsidRDefault="00101D88" w:rsidP="00381F63">
      <w:pPr>
        <w:ind w:left="720"/>
        <w:rPr>
          <w:rFonts w:ascii="Times New Roman" w:hAnsi="Times New Roman" w:cs="Times New Roman"/>
        </w:rPr>
      </w:pPr>
      <w:r>
        <w:rPr>
          <w:rFonts w:ascii="Times New Roman" w:hAnsi="Times New Roman" w:cs="Times New Roman"/>
        </w:rPr>
        <w:t>A building containing more than four (4) indiv</w:t>
      </w:r>
      <w:r w:rsidR="00381F63">
        <w:rPr>
          <w:rFonts w:ascii="Times New Roman" w:hAnsi="Times New Roman" w:cs="Times New Roman"/>
        </w:rPr>
        <w:t xml:space="preserve">idual rooms for the purpose </w:t>
      </w:r>
      <w:r>
        <w:rPr>
          <w:rFonts w:ascii="Times New Roman" w:hAnsi="Times New Roman" w:cs="Times New Roman"/>
        </w:rPr>
        <w:t>of providing overnight lodging facilities</w:t>
      </w:r>
      <w:r w:rsidR="00381F63">
        <w:rPr>
          <w:rFonts w:ascii="Times New Roman" w:hAnsi="Times New Roman" w:cs="Times New Roman"/>
        </w:rPr>
        <w:t xml:space="preserve"> to the general public for </w:t>
      </w:r>
      <w:r w:rsidR="00381F63">
        <w:rPr>
          <w:rFonts w:ascii="Times New Roman" w:hAnsi="Times New Roman" w:cs="Times New Roman"/>
        </w:rPr>
        <w:tab/>
      </w:r>
      <w:r>
        <w:rPr>
          <w:rFonts w:ascii="Times New Roman" w:hAnsi="Times New Roman" w:cs="Times New Roman"/>
        </w:rPr>
        <w:t>compensation, with or without meals, and whi</w:t>
      </w:r>
      <w:r w:rsidR="00381F63">
        <w:rPr>
          <w:rFonts w:ascii="Times New Roman" w:hAnsi="Times New Roman" w:cs="Times New Roman"/>
        </w:rPr>
        <w:t xml:space="preserve">ch has common facilities for </w:t>
      </w:r>
      <w:r>
        <w:rPr>
          <w:rFonts w:ascii="Times New Roman" w:hAnsi="Times New Roman" w:cs="Times New Roman"/>
        </w:rPr>
        <w:t>reservations and cleaning services, combined utilities, and on-</w:t>
      </w:r>
      <w:r w:rsidR="00381F63">
        <w:rPr>
          <w:rFonts w:ascii="Times New Roman" w:hAnsi="Times New Roman" w:cs="Times New Roman"/>
        </w:rPr>
        <w:t xml:space="preserve">site </w:t>
      </w:r>
      <w:r>
        <w:rPr>
          <w:rFonts w:ascii="Times New Roman" w:hAnsi="Times New Roman" w:cs="Times New Roman"/>
        </w:rPr>
        <w:t>management and reception services.  Ho</w:t>
      </w:r>
      <w:r w:rsidR="00381F63">
        <w:rPr>
          <w:rFonts w:ascii="Times New Roman" w:hAnsi="Times New Roman" w:cs="Times New Roman"/>
        </w:rPr>
        <w:t xml:space="preserve">tels may or may not provide </w:t>
      </w:r>
      <w:r>
        <w:rPr>
          <w:rFonts w:ascii="Times New Roman" w:hAnsi="Times New Roman" w:cs="Times New Roman"/>
        </w:rPr>
        <w:t>onsite parking and access to hotel rooms is</w:t>
      </w:r>
      <w:r w:rsidR="00381F63">
        <w:rPr>
          <w:rFonts w:ascii="Times New Roman" w:hAnsi="Times New Roman" w:cs="Times New Roman"/>
        </w:rPr>
        <w:t xml:space="preserve"> generally provided through </w:t>
      </w:r>
      <w:r>
        <w:rPr>
          <w:rFonts w:ascii="Times New Roman" w:hAnsi="Times New Roman" w:cs="Times New Roman"/>
        </w:rPr>
        <w:t>interior hallways.</w:t>
      </w:r>
    </w:p>
    <w:p w:rsidR="00101D88" w:rsidRDefault="00101D88" w:rsidP="0061641C">
      <w:pPr>
        <w:rPr>
          <w:rFonts w:ascii="Times New Roman" w:hAnsi="Times New Roman" w:cs="Times New Roman"/>
        </w:rPr>
      </w:pPr>
    </w:p>
    <w:p w:rsidR="0061641C" w:rsidRPr="00101D88" w:rsidRDefault="002835E7" w:rsidP="0061641C">
      <w:pPr>
        <w:rPr>
          <w:rFonts w:ascii="Times New Roman" w:hAnsi="Times New Roman" w:cs="Times New Roman"/>
        </w:rPr>
      </w:pPr>
      <w:r>
        <w:rPr>
          <w:rFonts w:ascii="Times New Roman" w:hAnsi="Times New Roman" w:cs="Times New Roman"/>
        </w:rPr>
        <w:tab/>
      </w:r>
      <w:r w:rsidR="0061641C" w:rsidRPr="003A5233">
        <w:rPr>
          <w:rFonts w:ascii="Times New Roman" w:hAnsi="Times New Roman" w:cs="Times New Roman"/>
          <w:u w:val="single"/>
        </w:rPr>
        <w:t>Impervious Surface</w:t>
      </w:r>
    </w:p>
    <w:p w:rsidR="0061641C" w:rsidRDefault="0061641C" w:rsidP="0061641C">
      <w:pPr>
        <w:rPr>
          <w:rFonts w:ascii="Times New Roman" w:hAnsi="Times New Roman" w:cs="Times New Roman"/>
          <w:u w:val="single"/>
        </w:rPr>
      </w:pPr>
    </w:p>
    <w:p w:rsidR="0061641C" w:rsidRDefault="0061641C" w:rsidP="002835E7">
      <w:pPr>
        <w:ind w:left="720"/>
        <w:rPr>
          <w:rFonts w:ascii="Times New Roman" w:hAnsi="Times New Roman" w:cs="Times New Roman"/>
        </w:rPr>
      </w:pPr>
      <w:r>
        <w:rPr>
          <w:rFonts w:ascii="Times New Roman" w:hAnsi="Times New Roman" w:cs="Times New Roman"/>
        </w:rPr>
        <w:t xml:space="preserve">Any material which reduces and prevents absorption of storm water into </w:t>
      </w:r>
      <w:r w:rsidR="003F39DB">
        <w:rPr>
          <w:rFonts w:ascii="Times New Roman" w:hAnsi="Times New Roman" w:cs="Times New Roman"/>
        </w:rPr>
        <w:t>the soil.  Impervious surface cover includes any</w:t>
      </w:r>
      <w:r w:rsidR="002835E7">
        <w:rPr>
          <w:rFonts w:ascii="Times New Roman" w:hAnsi="Times New Roman" w:cs="Times New Roman"/>
        </w:rPr>
        <w:t xml:space="preserve"> built upon area including, </w:t>
      </w:r>
      <w:r w:rsidR="003F39DB">
        <w:rPr>
          <w:rFonts w:ascii="Times New Roman" w:hAnsi="Times New Roman" w:cs="Times New Roman"/>
        </w:rPr>
        <w:t>bu</w:t>
      </w:r>
      <w:r w:rsidR="005E32B9">
        <w:rPr>
          <w:rFonts w:ascii="Times New Roman" w:hAnsi="Times New Roman" w:cs="Times New Roman"/>
        </w:rPr>
        <w:t xml:space="preserve">t not limited to, buildings or </w:t>
      </w:r>
      <w:r w:rsidR="003F39DB">
        <w:rPr>
          <w:rFonts w:ascii="Times New Roman" w:hAnsi="Times New Roman" w:cs="Times New Roman"/>
        </w:rPr>
        <w:t>other struct</w:t>
      </w:r>
      <w:r w:rsidR="002835E7">
        <w:rPr>
          <w:rFonts w:ascii="Times New Roman" w:hAnsi="Times New Roman" w:cs="Times New Roman"/>
        </w:rPr>
        <w:t xml:space="preserve">ures with roofs, sidewalks, </w:t>
      </w:r>
      <w:r w:rsidR="003F39DB">
        <w:rPr>
          <w:rFonts w:ascii="Times New Roman" w:hAnsi="Times New Roman" w:cs="Times New Roman"/>
        </w:rPr>
        <w:t>driveways, parking lots, streets, and any concrete, stone, brick, asphal</w:t>
      </w:r>
      <w:r w:rsidR="002835E7">
        <w:rPr>
          <w:rFonts w:ascii="Times New Roman" w:hAnsi="Times New Roman" w:cs="Times New Roman"/>
        </w:rPr>
        <w:t xml:space="preserve">t, or </w:t>
      </w:r>
      <w:r w:rsidR="003F39DB">
        <w:rPr>
          <w:rFonts w:ascii="Times New Roman" w:hAnsi="Times New Roman" w:cs="Times New Roman"/>
        </w:rPr>
        <w:t>gravel surface.  For purposes of calculating</w:t>
      </w:r>
      <w:r w:rsidR="002835E7">
        <w:rPr>
          <w:rFonts w:ascii="Times New Roman" w:hAnsi="Times New Roman" w:cs="Times New Roman"/>
        </w:rPr>
        <w:t xml:space="preserve"> impervious street coverage </w:t>
      </w:r>
      <w:r w:rsidR="002835E7">
        <w:rPr>
          <w:rFonts w:ascii="Times New Roman" w:hAnsi="Times New Roman" w:cs="Times New Roman"/>
        </w:rPr>
        <w:tab/>
      </w:r>
      <w:r w:rsidR="003F39DB">
        <w:rPr>
          <w:rFonts w:ascii="Times New Roman" w:hAnsi="Times New Roman" w:cs="Times New Roman"/>
        </w:rPr>
        <w:t>requirements pursuant to the zoning ordinanc</w:t>
      </w:r>
      <w:r w:rsidR="002835E7">
        <w:rPr>
          <w:rFonts w:ascii="Times New Roman" w:hAnsi="Times New Roman" w:cs="Times New Roman"/>
        </w:rPr>
        <w:t xml:space="preserve">e, wooden slatted decks and </w:t>
      </w:r>
      <w:r w:rsidR="003F39DB">
        <w:rPr>
          <w:rFonts w:ascii="Times New Roman" w:hAnsi="Times New Roman" w:cs="Times New Roman"/>
        </w:rPr>
        <w:t>the water area of a swimming pool are considered pervious.</w:t>
      </w:r>
    </w:p>
    <w:p w:rsidR="00482DFE" w:rsidRDefault="00482DFE" w:rsidP="0061641C">
      <w:pPr>
        <w:rPr>
          <w:rFonts w:ascii="Times New Roman" w:hAnsi="Times New Roman" w:cs="Times New Roman"/>
        </w:rPr>
      </w:pPr>
    </w:p>
    <w:p w:rsidR="0061641C" w:rsidRDefault="002835E7" w:rsidP="0061641C">
      <w:pPr>
        <w:rPr>
          <w:rFonts w:ascii="Times New Roman" w:hAnsi="Times New Roman" w:cs="Times New Roman"/>
          <w:u w:val="single"/>
        </w:rPr>
      </w:pPr>
      <w:r>
        <w:rPr>
          <w:rFonts w:ascii="Times New Roman" w:hAnsi="Times New Roman" w:cs="Times New Roman"/>
        </w:rPr>
        <w:tab/>
      </w:r>
      <w:r w:rsidR="003F39DB">
        <w:rPr>
          <w:rFonts w:ascii="Times New Roman" w:hAnsi="Times New Roman" w:cs="Times New Roman"/>
          <w:u w:val="single"/>
        </w:rPr>
        <w:t>Improvement</w:t>
      </w:r>
    </w:p>
    <w:p w:rsidR="003F39DB" w:rsidRDefault="003F39DB" w:rsidP="0061641C">
      <w:pPr>
        <w:rPr>
          <w:rFonts w:ascii="Times New Roman" w:hAnsi="Times New Roman" w:cs="Times New Roman"/>
          <w:u w:val="single"/>
        </w:rPr>
      </w:pPr>
    </w:p>
    <w:p w:rsidR="003F39DB" w:rsidRDefault="002835E7" w:rsidP="0061641C">
      <w:pPr>
        <w:rPr>
          <w:rFonts w:ascii="Times New Roman" w:hAnsi="Times New Roman" w:cs="Times New Roman"/>
        </w:rPr>
      </w:pPr>
      <w:r>
        <w:rPr>
          <w:rFonts w:ascii="Times New Roman" w:hAnsi="Times New Roman" w:cs="Times New Roman"/>
        </w:rPr>
        <w:tab/>
      </w:r>
      <w:r w:rsidR="003F39DB">
        <w:rPr>
          <w:rFonts w:ascii="Times New Roman" w:hAnsi="Times New Roman" w:cs="Times New Roman"/>
        </w:rPr>
        <w:t>Any constructed feature not included under the definition of structure.</w:t>
      </w:r>
    </w:p>
    <w:p w:rsidR="001529E8" w:rsidRDefault="001529E8" w:rsidP="0061641C">
      <w:pPr>
        <w:rPr>
          <w:rFonts w:ascii="Times New Roman" w:hAnsi="Times New Roman" w:cs="Times New Roman"/>
        </w:rPr>
      </w:pPr>
    </w:p>
    <w:p w:rsidR="003F39DB" w:rsidRDefault="002835E7" w:rsidP="0061641C">
      <w:pPr>
        <w:rPr>
          <w:rFonts w:ascii="Times New Roman" w:hAnsi="Times New Roman" w:cs="Times New Roman"/>
          <w:u w:val="single"/>
        </w:rPr>
      </w:pPr>
      <w:r>
        <w:rPr>
          <w:rFonts w:ascii="Times New Roman" w:hAnsi="Times New Roman" w:cs="Times New Roman"/>
        </w:rPr>
        <w:tab/>
      </w:r>
      <w:r w:rsidR="003F39DB">
        <w:rPr>
          <w:rFonts w:ascii="Times New Roman" w:hAnsi="Times New Roman" w:cs="Times New Roman"/>
          <w:u w:val="single"/>
        </w:rPr>
        <w:t>Independent Living Facility</w:t>
      </w:r>
    </w:p>
    <w:p w:rsidR="003F39DB" w:rsidRDefault="003F39DB" w:rsidP="0061641C">
      <w:pPr>
        <w:rPr>
          <w:rFonts w:ascii="Times New Roman" w:hAnsi="Times New Roman" w:cs="Times New Roman"/>
          <w:u w:val="single"/>
        </w:rPr>
      </w:pPr>
    </w:p>
    <w:p w:rsidR="003F39DB" w:rsidRDefault="003F39DB" w:rsidP="002835E7">
      <w:pPr>
        <w:ind w:left="720"/>
        <w:rPr>
          <w:rFonts w:ascii="Times New Roman" w:hAnsi="Times New Roman" w:cs="Times New Roman"/>
        </w:rPr>
      </w:pPr>
      <w:r>
        <w:rPr>
          <w:rFonts w:ascii="Times New Roman" w:hAnsi="Times New Roman" w:cs="Times New Roman"/>
        </w:rPr>
        <w:t>An unlicensed facility providing living arran</w:t>
      </w:r>
      <w:r w:rsidR="002835E7">
        <w:rPr>
          <w:rFonts w:ascii="Times New Roman" w:hAnsi="Times New Roman" w:cs="Times New Roman"/>
        </w:rPr>
        <w:t xml:space="preserve">gements for the elderly and </w:t>
      </w:r>
      <w:r>
        <w:rPr>
          <w:rFonts w:ascii="Times New Roman" w:hAnsi="Times New Roman" w:cs="Times New Roman"/>
        </w:rPr>
        <w:t>their spouses in single-family, duplex, or multi-family units designed</w:t>
      </w:r>
      <w:r w:rsidR="002835E7">
        <w:rPr>
          <w:rFonts w:ascii="Times New Roman" w:hAnsi="Times New Roman" w:cs="Times New Roman"/>
        </w:rPr>
        <w:t xml:space="preserve"> to </w:t>
      </w:r>
      <w:r>
        <w:rPr>
          <w:rFonts w:ascii="Times New Roman" w:hAnsi="Times New Roman" w:cs="Times New Roman"/>
        </w:rPr>
        <w:t>allow a predominantly independent lifestyl</w:t>
      </w:r>
      <w:r w:rsidR="002835E7">
        <w:rPr>
          <w:rFonts w:ascii="Times New Roman" w:hAnsi="Times New Roman" w:cs="Times New Roman"/>
        </w:rPr>
        <w:t xml:space="preserve">e within the framework of a </w:t>
      </w:r>
      <w:r>
        <w:rPr>
          <w:rFonts w:ascii="Times New Roman" w:hAnsi="Times New Roman" w:cs="Times New Roman"/>
        </w:rPr>
        <w:t>larger, unified, health maintenance environment.</w:t>
      </w:r>
    </w:p>
    <w:p w:rsidR="008F1974" w:rsidRDefault="008F1974" w:rsidP="0061641C">
      <w:pPr>
        <w:rPr>
          <w:rFonts w:ascii="Times New Roman" w:hAnsi="Times New Roman" w:cs="Times New Roman"/>
        </w:rPr>
      </w:pPr>
    </w:p>
    <w:p w:rsidR="008F1974" w:rsidRDefault="002835E7" w:rsidP="0061641C">
      <w:pPr>
        <w:rPr>
          <w:rFonts w:ascii="Times New Roman" w:hAnsi="Times New Roman" w:cs="Times New Roman"/>
          <w:u w:val="single"/>
        </w:rPr>
      </w:pPr>
      <w:r>
        <w:rPr>
          <w:rFonts w:ascii="Times New Roman" w:hAnsi="Times New Roman" w:cs="Times New Roman"/>
        </w:rPr>
        <w:tab/>
      </w:r>
      <w:r w:rsidR="008F1974">
        <w:rPr>
          <w:rFonts w:ascii="Times New Roman" w:hAnsi="Times New Roman" w:cs="Times New Roman"/>
          <w:u w:val="single"/>
        </w:rPr>
        <w:t>Insurance Agency</w:t>
      </w:r>
    </w:p>
    <w:p w:rsidR="008F1974" w:rsidRDefault="008F1974" w:rsidP="0061641C">
      <w:pPr>
        <w:rPr>
          <w:rFonts w:ascii="Times New Roman" w:hAnsi="Times New Roman" w:cs="Times New Roman"/>
          <w:u w:val="single"/>
        </w:rPr>
      </w:pPr>
    </w:p>
    <w:p w:rsidR="008F1974" w:rsidRPr="008F1974" w:rsidRDefault="008F1974" w:rsidP="002835E7">
      <w:pPr>
        <w:ind w:left="720"/>
        <w:rPr>
          <w:rFonts w:ascii="Times New Roman" w:hAnsi="Times New Roman" w:cs="Times New Roman"/>
        </w:rPr>
      </w:pPr>
      <w:r>
        <w:rPr>
          <w:rFonts w:ascii="Times New Roman" w:hAnsi="Times New Roman" w:cs="Times New Roman"/>
        </w:rPr>
        <w:t xml:space="preserve">An office composed of </w:t>
      </w:r>
      <w:r w:rsidRPr="008F1974">
        <w:rPr>
          <w:rFonts w:ascii="Times New Roman" w:hAnsi="Times New Roman" w:cs="Times New Roman"/>
        </w:rPr>
        <w:t>individuals under common management whose goal is to sell and service insurance</w:t>
      </w:r>
      <w:r>
        <w:rPr>
          <w:rFonts w:ascii="Times New Roman" w:hAnsi="Times New Roman" w:cs="Times New Roman"/>
        </w:rPr>
        <w:t>.</w:t>
      </w:r>
    </w:p>
    <w:p w:rsidR="00D75020" w:rsidRDefault="00D75020" w:rsidP="0061641C">
      <w:pPr>
        <w:rPr>
          <w:rFonts w:ascii="Times New Roman" w:hAnsi="Times New Roman" w:cs="Times New Roman"/>
        </w:rPr>
      </w:pPr>
    </w:p>
    <w:p w:rsidR="0061641C" w:rsidRPr="00D75020" w:rsidRDefault="002835E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Junk Yard</w:t>
      </w:r>
      <w:r w:rsidR="008F1974">
        <w:rPr>
          <w:rFonts w:ascii="Times New Roman" w:hAnsi="Times New Roman" w:cs="Times New Roman"/>
          <w:u w:val="single"/>
        </w:rPr>
        <w:t>, Auto Salvage</w:t>
      </w:r>
    </w:p>
    <w:p w:rsidR="0061641C" w:rsidRDefault="0061641C" w:rsidP="0061641C">
      <w:pPr>
        <w:rPr>
          <w:rFonts w:ascii="Times New Roman" w:hAnsi="Times New Roman" w:cs="Times New Roman"/>
          <w:u w:val="single"/>
        </w:rPr>
      </w:pPr>
    </w:p>
    <w:p w:rsidR="0061641C" w:rsidRDefault="0061641C" w:rsidP="002835E7">
      <w:pPr>
        <w:ind w:left="720"/>
        <w:rPr>
          <w:rFonts w:ascii="Times New Roman" w:hAnsi="Times New Roman" w:cs="Times New Roman"/>
        </w:rPr>
      </w:pPr>
      <w:r>
        <w:rPr>
          <w:rFonts w:ascii="Times New Roman" w:hAnsi="Times New Roman" w:cs="Times New Roman"/>
        </w:rPr>
        <w:t>The use of more than two hundred (200) square feet of the area of any lot for the outdoor storage, keeping</w:t>
      </w:r>
      <w:r w:rsidR="00B1621B">
        <w:rPr>
          <w:rFonts w:ascii="Times New Roman" w:hAnsi="Times New Roman" w:cs="Times New Roman"/>
        </w:rPr>
        <w:t>,</w:t>
      </w:r>
      <w:r>
        <w:rPr>
          <w:rFonts w:ascii="Times New Roman" w:hAnsi="Times New Roman" w:cs="Times New Roman"/>
        </w:rPr>
        <w:t xml:space="preserve"> or abandonment of junk, including scrap </w:t>
      </w:r>
      <w:r w:rsidR="00B1621B">
        <w:rPr>
          <w:rFonts w:ascii="Times New Roman" w:hAnsi="Times New Roman" w:cs="Times New Roman"/>
        </w:rPr>
        <w:t>metals or other scrap materials</w:t>
      </w:r>
      <w:r>
        <w:rPr>
          <w:rFonts w:ascii="Times New Roman" w:hAnsi="Times New Roman" w:cs="Times New Roman"/>
        </w:rPr>
        <w:t xml:space="preserve"> or for the dismantling, demolition</w:t>
      </w:r>
      <w:r w:rsidR="00B1621B">
        <w:rPr>
          <w:rFonts w:ascii="Times New Roman" w:hAnsi="Times New Roman" w:cs="Times New Roman"/>
        </w:rPr>
        <w:t>,</w:t>
      </w:r>
      <w:r>
        <w:rPr>
          <w:rFonts w:ascii="Times New Roman" w:hAnsi="Times New Roman" w:cs="Times New Roman"/>
        </w:rPr>
        <w:t xml:space="preserve"> or abandonment of automobiles, vehicles or machinery</w:t>
      </w:r>
      <w:r w:rsidR="00B1621B">
        <w:rPr>
          <w:rFonts w:ascii="Times New Roman" w:hAnsi="Times New Roman" w:cs="Times New Roman"/>
        </w:rPr>
        <w:t>,</w:t>
      </w:r>
      <w:r>
        <w:rPr>
          <w:rFonts w:ascii="Times New Roman" w:hAnsi="Times New Roman" w:cs="Times New Roman"/>
        </w:rPr>
        <w:t xml:space="preserve"> or parts thereof.</w:t>
      </w:r>
    </w:p>
    <w:p w:rsidR="00E43A65" w:rsidRDefault="00E43A65" w:rsidP="0061641C">
      <w:pPr>
        <w:rPr>
          <w:rFonts w:ascii="Times New Roman" w:hAnsi="Times New Roman" w:cs="Times New Roman"/>
        </w:rPr>
      </w:pPr>
    </w:p>
    <w:p w:rsidR="0061641C" w:rsidRPr="00B1621B" w:rsidRDefault="00B1782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Kennel, Animal</w:t>
      </w:r>
    </w:p>
    <w:p w:rsidR="0061641C" w:rsidRDefault="0061641C" w:rsidP="0061641C">
      <w:pPr>
        <w:rPr>
          <w:rFonts w:ascii="Times New Roman" w:hAnsi="Times New Roman" w:cs="Times New Roman"/>
          <w:u w:val="single"/>
        </w:rPr>
      </w:pPr>
    </w:p>
    <w:p w:rsidR="0061641C" w:rsidRDefault="0061641C" w:rsidP="00B17821">
      <w:pPr>
        <w:ind w:left="720"/>
        <w:rPr>
          <w:rFonts w:ascii="Times New Roman" w:hAnsi="Times New Roman" w:cs="Times New Roman"/>
        </w:rPr>
      </w:pPr>
      <w:r>
        <w:rPr>
          <w:rFonts w:ascii="Times New Roman" w:hAnsi="Times New Roman" w:cs="Times New Roman"/>
        </w:rPr>
        <w:t xml:space="preserve">A </w:t>
      </w:r>
      <w:r w:rsidR="00B1621B">
        <w:rPr>
          <w:rFonts w:ascii="Times New Roman" w:hAnsi="Times New Roman" w:cs="Times New Roman"/>
        </w:rPr>
        <w:t>use or structure intended and used for th</w:t>
      </w:r>
      <w:r w:rsidR="00B17821">
        <w:rPr>
          <w:rFonts w:ascii="Times New Roman" w:hAnsi="Times New Roman" w:cs="Times New Roman"/>
        </w:rPr>
        <w:t xml:space="preserve">e breeding or accommodation </w:t>
      </w:r>
      <w:r w:rsidR="00B1621B">
        <w:rPr>
          <w:rFonts w:ascii="Times New Roman" w:hAnsi="Times New Roman" w:cs="Times New Roman"/>
        </w:rPr>
        <w:t>of small domestic animals for sale and/or for the trai</w:t>
      </w:r>
      <w:r w:rsidR="00B17821">
        <w:rPr>
          <w:rFonts w:ascii="Times New Roman" w:hAnsi="Times New Roman" w:cs="Times New Roman"/>
        </w:rPr>
        <w:t xml:space="preserve">ning or overnight </w:t>
      </w:r>
      <w:r w:rsidR="00B1621B">
        <w:rPr>
          <w:rFonts w:ascii="Times New Roman" w:hAnsi="Times New Roman" w:cs="Times New Roman"/>
        </w:rPr>
        <w:t xml:space="preserve">boarding of animals for persons other than </w:t>
      </w:r>
      <w:r w:rsidR="00B17821">
        <w:rPr>
          <w:rFonts w:ascii="Times New Roman" w:hAnsi="Times New Roman" w:cs="Times New Roman"/>
        </w:rPr>
        <w:t xml:space="preserve">the owner of the lot.  This </w:t>
      </w:r>
      <w:r w:rsidR="00B1621B">
        <w:rPr>
          <w:rFonts w:ascii="Times New Roman" w:hAnsi="Times New Roman" w:cs="Times New Roman"/>
        </w:rPr>
        <w:t>definition shall not include a veterinary cl</w:t>
      </w:r>
      <w:r w:rsidR="00B17821">
        <w:rPr>
          <w:rFonts w:ascii="Times New Roman" w:hAnsi="Times New Roman" w:cs="Times New Roman"/>
        </w:rPr>
        <w:t xml:space="preserve">inic in which the overnight </w:t>
      </w:r>
      <w:r w:rsidR="00B1621B">
        <w:rPr>
          <w:rFonts w:ascii="Times New Roman" w:hAnsi="Times New Roman" w:cs="Times New Roman"/>
        </w:rPr>
        <w:t>boarding of animals is necessary for or a</w:t>
      </w:r>
      <w:r w:rsidR="00B17821">
        <w:rPr>
          <w:rFonts w:ascii="Times New Roman" w:hAnsi="Times New Roman" w:cs="Times New Roman"/>
        </w:rPr>
        <w:t xml:space="preserve">ccessory to the testing and </w:t>
      </w:r>
      <w:r w:rsidR="00B1621B">
        <w:rPr>
          <w:rFonts w:ascii="Times New Roman" w:hAnsi="Times New Roman" w:cs="Times New Roman"/>
        </w:rPr>
        <w:t>medical treatment of the physical disorders of the animals.</w:t>
      </w:r>
    </w:p>
    <w:p w:rsidR="008F1974" w:rsidRDefault="008F1974" w:rsidP="0061641C">
      <w:pPr>
        <w:rPr>
          <w:rFonts w:ascii="Times New Roman" w:hAnsi="Times New Roman" w:cs="Times New Roman"/>
        </w:rPr>
      </w:pPr>
    </w:p>
    <w:p w:rsidR="008F1974" w:rsidRDefault="003D0124" w:rsidP="008F1974">
      <w:pPr>
        <w:rPr>
          <w:rFonts w:ascii="Times New Roman" w:hAnsi="Times New Roman" w:cs="Times New Roman"/>
          <w:u w:val="single"/>
        </w:rPr>
      </w:pPr>
      <w:r>
        <w:rPr>
          <w:rFonts w:ascii="Times New Roman" w:hAnsi="Times New Roman" w:cs="Times New Roman"/>
        </w:rPr>
        <w:tab/>
      </w:r>
      <w:r w:rsidR="008F1974">
        <w:rPr>
          <w:rFonts w:ascii="Times New Roman" w:hAnsi="Times New Roman" w:cs="Times New Roman"/>
          <w:u w:val="single"/>
        </w:rPr>
        <w:t>Laboratory, Dental, Medical, Optical, and Research</w:t>
      </w:r>
    </w:p>
    <w:p w:rsidR="008F1974" w:rsidRPr="00B6725A" w:rsidRDefault="008F1974" w:rsidP="008F1974">
      <w:pPr>
        <w:rPr>
          <w:rFonts w:ascii="Times New Roman" w:hAnsi="Times New Roman" w:cs="Times New Roman"/>
          <w:sz w:val="20"/>
          <w:szCs w:val="20"/>
          <w:u w:val="single"/>
        </w:rPr>
      </w:pPr>
    </w:p>
    <w:p w:rsidR="008F1974" w:rsidRDefault="008F1974" w:rsidP="003D0124">
      <w:pPr>
        <w:ind w:left="720"/>
        <w:rPr>
          <w:rFonts w:ascii="Times New Roman" w:hAnsi="Times New Roman" w:cs="Times New Roman"/>
        </w:rPr>
      </w:pPr>
      <w:r>
        <w:rPr>
          <w:rFonts w:ascii="Times New Roman" w:hAnsi="Times New Roman" w:cs="Times New Roman"/>
        </w:rPr>
        <w:t>An establishment primarily engaged in providi</w:t>
      </w:r>
      <w:r w:rsidR="003D0124">
        <w:rPr>
          <w:rFonts w:ascii="Times New Roman" w:hAnsi="Times New Roman" w:cs="Times New Roman"/>
        </w:rPr>
        <w:t xml:space="preserve">ng professional analytic or </w:t>
      </w:r>
      <w:r>
        <w:rPr>
          <w:rFonts w:ascii="Times New Roman" w:hAnsi="Times New Roman" w:cs="Times New Roman"/>
        </w:rPr>
        <w:t>diagnostic services to the medical profession or to the patient</w:t>
      </w:r>
      <w:r w:rsidR="003D0124">
        <w:rPr>
          <w:rFonts w:ascii="Times New Roman" w:hAnsi="Times New Roman" w:cs="Times New Roman"/>
        </w:rPr>
        <w:t xml:space="preserve"> on direction </w:t>
      </w:r>
      <w:r w:rsidR="003D0124">
        <w:rPr>
          <w:rFonts w:ascii="Times New Roman" w:hAnsi="Times New Roman" w:cs="Times New Roman"/>
        </w:rPr>
        <w:tab/>
      </w:r>
      <w:r>
        <w:rPr>
          <w:rFonts w:ascii="Times New Roman" w:hAnsi="Times New Roman" w:cs="Times New Roman"/>
        </w:rPr>
        <w:t xml:space="preserve">of a physician or an establishment primarily </w:t>
      </w:r>
      <w:r w:rsidR="003D0124">
        <w:rPr>
          <w:rFonts w:ascii="Times New Roman" w:hAnsi="Times New Roman" w:cs="Times New Roman"/>
        </w:rPr>
        <w:t xml:space="preserve">engaged in making dentures, </w:t>
      </w:r>
      <w:r>
        <w:rPr>
          <w:rFonts w:ascii="Times New Roman" w:hAnsi="Times New Roman" w:cs="Times New Roman"/>
        </w:rPr>
        <w:t>artificial teeth, and orthodontic applianc</w:t>
      </w:r>
      <w:r w:rsidR="003D0124">
        <w:rPr>
          <w:rFonts w:ascii="Times New Roman" w:hAnsi="Times New Roman" w:cs="Times New Roman"/>
        </w:rPr>
        <w:t xml:space="preserve">es to order for the dental </w:t>
      </w:r>
      <w:r>
        <w:rPr>
          <w:rFonts w:ascii="Times New Roman" w:hAnsi="Times New Roman" w:cs="Times New Roman"/>
        </w:rPr>
        <w:t>profession.</w:t>
      </w:r>
    </w:p>
    <w:p w:rsidR="008F1974" w:rsidRDefault="008F1974" w:rsidP="0061641C">
      <w:pPr>
        <w:rPr>
          <w:rFonts w:ascii="Times New Roman" w:hAnsi="Times New Roman" w:cs="Times New Roman"/>
        </w:rPr>
      </w:pPr>
    </w:p>
    <w:p w:rsidR="00B1621B" w:rsidRDefault="003D0124" w:rsidP="0061641C">
      <w:pPr>
        <w:rPr>
          <w:rFonts w:ascii="Times New Roman" w:hAnsi="Times New Roman" w:cs="Times New Roman"/>
          <w:u w:val="single"/>
        </w:rPr>
      </w:pPr>
      <w:r>
        <w:rPr>
          <w:rFonts w:ascii="Times New Roman" w:hAnsi="Times New Roman" w:cs="Times New Roman"/>
        </w:rPr>
        <w:tab/>
      </w:r>
      <w:r w:rsidR="00B1621B">
        <w:rPr>
          <w:rFonts w:ascii="Times New Roman" w:hAnsi="Times New Roman" w:cs="Times New Roman"/>
          <w:u w:val="single"/>
        </w:rPr>
        <w:t>Landfill, Construction and Demolition</w:t>
      </w:r>
    </w:p>
    <w:p w:rsidR="00B1621B" w:rsidRPr="00B6725A" w:rsidRDefault="00B1621B" w:rsidP="0061641C">
      <w:pPr>
        <w:rPr>
          <w:rFonts w:ascii="Times New Roman" w:hAnsi="Times New Roman" w:cs="Times New Roman"/>
          <w:sz w:val="20"/>
          <w:szCs w:val="20"/>
          <w:u w:val="single"/>
        </w:rPr>
      </w:pPr>
    </w:p>
    <w:p w:rsidR="00B1621B" w:rsidRDefault="00B1621B" w:rsidP="003D0124">
      <w:pPr>
        <w:ind w:left="720"/>
        <w:rPr>
          <w:rFonts w:ascii="Times New Roman" w:hAnsi="Times New Roman" w:cs="Times New Roman"/>
        </w:rPr>
      </w:pPr>
      <w:r>
        <w:rPr>
          <w:rFonts w:ascii="Times New Roman" w:hAnsi="Times New Roman" w:cs="Times New Roman"/>
        </w:rPr>
        <w:t>A landfill which accepts construction or</w:t>
      </w:r>
      <w:r w:rsidR="003D0124">
        <w:rPr>
          <w:rFonts w:ascii="Times New Roman" w:hAnsi="Times New Roman" w:cs="Times New Roman"/>
        </w:rPr>
        <w:t xml:space="preserve"> demolition debris or waste </w:t>
      </w:r>
      <w:r>
        <w:rPr>
          <w:rFonts w:ascii="Times New Roman" w:hAnsi="Times New Roman" w:cs="Times New Roman"/>
        </w:rPr>
        <w:t>including solid waste from construction, remode</w:t>
      </w:r>
      <w:r w:rsidR="003D0124">
        <w:rPr>
          <w:rFonts w:ascii="Times New Roman" w:hAnsi="Times New Roman" w:cs="Times New Roman"/>
        </w:rPr>
        <w:t xml:space="preserve">ling, repair, or demolition </w:t>
      </w:r>
      <w:r>
        <w:rPr>
          <w:rFonts w:ascii="Times New Roman" w:hAnsi="Times New Roman" w:cs="Times New Roman"/>
        </w:rPr>
        <w:t>operations on pavement, buildings, or other structures.</w:t>
      </w:r>
    </w:p>
    <w:p w:rsidR="00482DFE" w:rsidRDefault="00482DFE" w:rsidP="0061641C">
      <w:pPr>
        <w:rPr>
          <w:rFonts w:ascii="Times New Roman" w:hAnsi="Times New Roman" w:cs="Times New Roman"/>
        </w:rPr>
      </w:pPr>
    </w:p>
    <w:p w:rsidR="00B1621B" w:rsidRDefault="00EB7AA2" w:rsidP="0061641C">
      <w:pPr>
        <w:rPr>
          <w:rFonts w:ascii="Times New Roman" w:hAnsi="Times New Roman" w:cs="Times New Roman"/>
          <w:u w:val="single"/>
        </w:rPr>
      </w:pPr>
      <w:r>
        <w:rPr>
          <w:rFonts w:ascii="Times New Roman" w:hAnsi="Times New Roman" w:cs="Times New Roman"/>
        </w:rPr>
        <w:tab/>
      </w:r>
      <w:r w:rsidR="00B1621B">
        <w:rPr>
          <w:rFonts w:ascii="Times New Roman" w:hAnsi="Times New Roman" w:cs="Times New Roman"/>
          <w:u w:val="single"/>
        </w:rPr>
        <w:t>Landfill, Land Clearing and Inert Debris</w:t>
      </w:r>
    </w:p>
    <w:p w:rsidR="00B1621B" w:rsidRPr="000630D5" w:rsidRDefault="00B1621B" w:rsidP="0061641C">
      <w:pPr>
        <w:rPr>
          <w:rFonts w:ascii="Times New Roman" w:hAnsi="Times New Roman" w:cs="Times New Roman"/>
          <w:sz w:val="20"/>
          <w:szCs w:val="20"/>
          <w:u w:val="single"/>
        </w:rPr>
      </w:pPr>
    </w:p>
    <w:p w:rsidR="00B1621B" w:rsidRDefault="00B1621B" w:rsidP="00EB7AA2">
      <w:pPr>
        <w:ind w:left="720"/>
        <w:rPr>
          <w:rFonts w:ascii="Times New Roman" w:hAnsi="Times New Roman" w:cs="Times New Roman"/>
        </w:rPr>
      </w:pPr>
      <w:r>
        <w:rPr>
          <w:rFonts w:ascii="Times New Roman" w:hAnsi="Times New Roman" w:cs="Times New Roman"/>
        </w:rPr>
        <w:t>A landfill that is limited to receiving land clear</w:t>
      </w:r>
      <w:r w:rsidR="00EB7AA2">
        <w:rPr>
          <w:rFonts w:ascii="Times New Roman" w:hAnsi="Times New Roman" w:cs="Times New Roman"/>
        </w:rPr>
        <w:t xml:space="preserve">ing waste, concrete, brick, </w:t>
      </w:r>
      <w:r>
        <w:rPr>
          <w:rFonts w:ascii="Times New Roman" w:hAnsi="Times New Roman" w:cs="Times New Roman"/>
        </w:rPr>
        <w:t>concrete block, uncontaminated soil, gra</w:t>
      </w:r>
      <w:r w:rsidR="00EB7AA2">
        <w:rPr>
          <w:rFonts w:ascii="Times New Roman" w:hAnsi="Times New Roman" w:cs="Times New Roman"/>
        </w:rPr>
        <w:t xml:space="preserve">vel and rock, untreated and </w:t>
      </w:r>
      <w:r>
        <w:rPr>
          <w:rFonts w:ascii="Times New Roman" w:hAnsi="Times New Roman" w:cs="Times New Roman"/>
        </w:rPr>
        <w:t>unpainted wood, and yard trash.</w:t>
      </w:r>
    </w:p>
    <w:p w:rsidR="00EB7AA2" w:rsidRDefault="00EB7AA2" w:rsidP="00EB7AA2">
      <w:pPr>
        <w:ind w:left="720"/>
        <w:rPr>
          <w:rFonts w:ascii="Times New Roman" w:hAnsi="Times New Roman" w:cs="Times New Roman"/>
        </w:rPr>
      </w:pPr>
    </w:p>
    <w:p w:rsidR="00B1621B" w:rsidRDefault="00EB7AA2" w:rsidP="0061641C">
      <w:pPr>
        <w:rPr>
          <w:rFonts w:ascii="Times New Roman" w:hAnsi="Times New Roman" w:cs="Times New Roman"/>
          <w:u w:val="single"/>
        </w:rPr>
      </w:pPr>
      <w:r>
        <w:rPr>
          <w:rFonts w:ascii="Times New Roman" w:hAnsi="Times New Roman" w:cs="Times New Roman"/>
        </w:rPr>
        <w:tab/>
      </w:r>
      <w:r w:rsidR="00B1621B">
        <w:rPr>
          <w:rFonts w:ascii="Times New Roman" w:hAnsi="Times New Roman" w:cs="Times New Roman"/>
          <w:u w:val="single"/>
        </w:rPr>
        <w:t>Landfill, Sanitary</w:t>
      </w:r>
    </w:p>
    <w:p w:rsidR="00B1621B" w:rsidRPr="00B6725A" w:rsidRDefault="00B1621B" w:rsidP="0061641C">
      <w:pPr>
        <w:rPr>
          <w:rFonts w:ascii="Times New Roman" w:hAnsi="Times New Roman" w:cs="Times New Roman"/>
          <w:sz w:val="20"/>
          <w:szCs w:val="20"/>
          <w:u w:val="single"/>
        </w:rPr>
      </w:pPr>
    </w:p>
    <w:p w:rsidR="00B1621B" w:rsidRDefault="00B1621B" w:rsidP="00EB7AA2">
      <w:pPr>
        <w:ind w:left="720"/>
        <w:rPr>
          <w:rFonts w:ascii="Times New Roman" w:hAnsi="Times New Roman" w:cs="Times New Roman"/>
        </w:rPr>
      </w:pPr>
      <w:r>
        <w:rPr>
          <w:rFonts w:ascii="Times New Roman" w:hAnsi="Times New Roman" w:cs="Times New Roman"/>
        </w:rPr>
        <w:t>A facility for the disposal of all types of solid wa</w:t>
      </w:r>
      <w:r w:rsidR="00EB7AA2">
        <w:rPr>
          <w:rFonts w:ascii="Times New Roman" w:hAnsi="Times New Roman" w:cs="Times New Roman"/>
        </w:rPr>
        <w:t xml:space="preserve">stes, excluding hazardous </w:t>
      </w:r>
      <w:r>
        <w:rPr>
          <w:rFonts w:ascii="Times New Roman" w:hAnsi="Times New Roman" w:cs="Times New Roman"/>
        </w:rPr>
        <w:t>wastes or toxic substances.</w:t>
      </w:r>
    </w:p>
    <w:p w:rsidR="00B1621B" w:rsidRDefault="00B1621B" w:rsidP="0061641C">
      <w:pPr>
        <w:rPr>
          <w:rFonts w:ascii="Times New Roman" w:hAnsi="Times New Roman" w:cs="Times New Roman"/>
        </w:rPr>
      </w:pPr>
    </w:p>
    <w:p w:rsidR="00B1621B" w:rsidRDefault="00EB7AA2" w:rsidP="0061641C">
      <w:pPr>
        <w:rPr>
          <w:rFonts w:ascii="Times New Roman" w:hAnsi="Times New Roman" w:cs="Times New Roman"/>
          <w:u w:val="single"/>
        </w:rPr>
      </w:pPr>
      <w:r>
        <w:rPr>
          <w:rFonts w:ascii="Times New Roman" w:hAnsi="Times New Roman" w:cs="Times New Roman"/>
        </w:rPr>
        <w:tab/>
      </w:r>
      <w:r w:rsidR="00B1621B">
        <w:rPr>
          <w:rFonts w:ascii="Times New Roman" w:hAnsi="Times New Roman" w:cs="Times New Roman"/>
          <w:u w:val="single"/>
        </w:rPr>
        <w:t>Landscape Architect</w:t>
      </w:r>
    </w:p>
    <w:p w:rsidR="00B1621B" w:rsidRPr="00B6725A" w:rsidRDefault="00B1621B" w:rsidP="0061641C">
      <w:pPr>
        <w:rPr>
          <w:rFonts w:ascii="Times New Roman" w:hAnsi="Times New Roman" w:cs="Times New Roman"/>
          <w:sz w:val="20"/>
          <w:szCs w:val="20"/>
          <w:u w:val="single"/>
        </w:rPr>
      </w:pPr>
    </w:p>
    <w:p w:rsidR="00B1621B" w:rsidRDefault="00B1621B" w:rsidP="00EB7AA2">
      <w:pPr>
        <w:ind w:left="720"/>
        <w:rPr>
          <w:rFonts w:ascii="Times New Roman" w:hAnsi="Times New Roman" w:cs="Times New Roman"/>
        </w:rPr>
      </w:pPr>
      <w:r>
        <w:rPr>
          <w:rFonts w:ascii="Times New Roman" w:hAnsi="Times New Roman" w:cs="Times New Roman"/>
        </w:rPr>
        <w:t>A person licensed to practice landscape archite</w:t>
      </w:r>
      <w:r w:rsidR="00EB7AA2">
        <w:rPr>
          <w:rFonts w:ascii="Times New Roman" w:hAnsi="Times New Roman" w:cs="Times New Roman"/>
        </w:rPr>
        <w:t xml:space="preserve">cture in the State of North </w:t>
      </w:r>
      <w:r>
        <w:rPr>
          <w:rFonts w:ascii="Times New Roman" w:hAnsi="Times New Roman" w:cs="Times New Roman"/>
        </w:rPr>
        <w:t>Carolina.</w:t>
      </w:r>
    </w:p>
    <w:p w:rsidR="00147B07" w:rsidRDefault="00147B07" w:rsidP="0061641C">
      <w:pPr>
        <w:rPr>
          <w:rFonts w:ascii="Times New Roman" w:hAnsi="Times New Roman" w:cs="Times New Roman"/>
        </w:rPr>
      </w:pPr>
    </w:p>
    <w:p w:rsidR="00147B07" w:rsidRDefault="00EB7AA2" w:rsidP="0061641C">
      <w:pPr>
        <w:rPr>
          <w:rFonts w:ascii="Times New Roman" w:hAnsi="Times New Roman" w:cs="Times New Roman"/>
          <w:u w:val="single"/>
        </w:rPr>
      </w:pPr>
      <w:r>
        <w:rPr>
          <w:rFonts w:ascii="Times New Roman" w:hAnsi="Times New Roman" w:cs="Times New Roman"/>
        </w:rPr>
        <w:tab/>
      </w:r>
      <w:r w:rsidR="00147B07">
        <w:rPr>
          <w:rFonts w:ascii="Times New Roman" w:hAnsi="Times New Roman" w:cs="Times New Roman"/>
          <w:u w:val="single"/>
        </w:rPr>
        <w:t>Landscaping</w:t>
      </w:r>
    </w:p>
    <w:p w:rsidR="00147B07" w:rsidRPr="000E4BE8" w:rsidRDefault="00147B07" w:rsidP="0061641C">
      <w:pPr>
        <w:rPr>
          <w:rFonts w:ascii="Times New Roman" w:hAnsi="Times New Roman" w:cs="Times New Roman"/>
          <w:sz w:val="20"/>
          <w:szCs w:val="20"/>
          <w:u w:val="single"/>
        </w:rPr>
      </w:pPr>
    </w:p>
    <w:p w:rsidR="00147B07" w:rsidRDefault="00147B07" w:rsidP="00EB7AA2">
      <w:pPr>
        <w:ind w:left="720"/>
        <w:rPr>
          <w:rFonts w:ascii="Times New Roman" w:hAnsi="Times New Roman" w:cs="Times New Roman"/>
        </w:rPr>
      </w:pPr>
      <w:r>
        <w:rPr>
          <w:rFonts w:ascii="Times New Roman" w:hAnsi="Times New Roman" w:cs="Times New Roman"/>
        </w:rPr>
        <w:t>The installation and maintenance of trees, shrub</w:t>
      </w:r>
      <w:r w:rsidR="00EB7AA2">
        <w:rPr>
          <w:rFonts w:ascii="Times New Roman" w:hAnsi="Times New Roman" w:cs="Times New Roman"/>
        </w:rPr>
        <w:t xml:space="preserve">s, plant materials, and/or </w:t>
      </w:r>
      <w:r>
        <w:rPr>
          <w:rFonts w:ascii="Times New Roman" w:hAnsi="Times New Roman" w:cs="Times New Roman"/>
        </w:rPr>
        <w:t>ground cover, including grass, mulch, de</w:t>
      </w:r>
      <w:r w:rsidR="00EB7AA2">
        <w:rPr>
          <w:rFonts w:ascii="Times New Roman" w:hAnsi="Times New Roman" w:cs="Times New Roman"/>
        </w:rPr>
        <w:t xml:space="preserve">corative stone, and similar </w:t>
      </w:r>
      <w:r>
        <w:rPr>
          <w:rFonts w:ascii="Times New Roman" w:hAnsi="Times New Roman" w:cs="Times New Roman"/>
        </w:rPr>
        <w:t>materials but excluding bare soil, uncultiv</w:t>
      </w:r>
      <w:r w:rsidR="00EB7AA2">
        <w:rPr>
          <w:rFonts w:ascii="Times New Roman" w:hAnsi="Times New Roman" w:cs="Times New Roman"/>
        </w:rPr>
        <w:t xml:space="preserve">ated vegetation, impervious </w:t>
      </w:r>
      <w:r>
        <w:rPr>
          <w:rFonts w:ascii="Times New Roman" w:hAnsi="Times New Roman" w:cs="Times New Roman"/>
        </w:rPr>
        <w:t>pavement materials, and gravel.</w:t>
      </w:r>
    </w:p>
    <w:p w:rsidR="00147B07" w:rsidRDefault="00147B07" w:rsidP="0061641C">
      <w:pPr>
        <w:rPr>
          <w:rFonts w:ascii="Times New Roman" w:hAnsi="Times New Roman" w:cs="Times New Roman"/>
        </w:rPr>
      </w:pPr>
    </w:p>
    <w:p w:rsidR="0061641C" w:rsidRPr="00781470" w:rsidRDefault="00EB7AA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Lattice Tower</w:t>
      </w:r>
    </w:p>
    <w:p w:rsidR="0061641C" w:rsidRPr="000E4BE8" w:rsidRDefault="0061641C" w:rsidP="0061641C">
      <w:pPr>
        <w:rPr>
          <w:rFonts w:ascii="Times New Roman" w:hAnsi="Times New Roman" w:cs="Times New Roman"/>
          <w:sz w:val="20"/>
          <w:szCs w:val="20"/>
          <w:u w:val="single"/>
        </w:rPr>
      </w:pPr>
    </w:p>
    <w:p w:rsidR="00781470" w:rsidRDefault="0061641C" w:rsidP="00EB7AA2">
      <w:pPr>
        <w:ind w:left="720"/>
        <w:rPr>
          <w:rFonts w:ascii="Times New Roman" w:hAnsi="Times New Roman" w:cs="Times New Roman"/>
        </w:rPr>
      </w:pPr>
      <w:r>
        <w:rPr>
          <w:rFonts w:ascii="Times New Roman" w:hAnsi="Times New Roman" w:cs="Times New Roman"/>
        </w:rPr>
        <w:t>A free standing and self-supporting structure consisting of connected sections of metal supports used to support</w:t>
      </w:r>
      <w:r w:rsidR="00EB7AA2">
        <w:rPr>
          <w:rFonts w:ascii="Times New Roman" w:hAnsi="Times New Roman" w:cs="Times New Roman"/>
        </w:rPr>
        <w:t xml:space="preserve"> telecommunications equipment.  </w:t>
      </w:r>
      <w:r>
        <w:rPr>
          <w:rFonts w:ascii="Times New Roman" w:hAnsi="Times New Roman" w:cs="Times New Roman"/>
        </w:rPr>
        <w:t>These towers can be eit</w:t>
      </w:r>
      <w:r w:rsidR="00781470">
        <w:rPr>
          <w:rFonts w:ascii="Times New Roman" w:hAnsi="Times New Roman" w:cs="Times New Roman"/>
        </w:rPr>
        <w:t>her three (3) or four (4) legged steel girder</w:t>
      </w:r>
      <w:r>
        <w:rPr>
          <w:rFonts w:ascii="Times New Roman" w:hAnsi="Times New Roman" w:cs="Times New Roman"/>
        </w:rPr>
        <w:t xml:space="preserve"> structures designed typically to support multiple telecommunications users.</w:t>
      </w:r>
    </w:p>
    <w:p w:rsidR="00B6725A" w:rsidRDefault="00B6725A" w:rsidP="0061641C">
      <w:pPr>
        <w:rPr>
          <w:rFonts w:ascii="Times New Roman" w:hAnsi="Times New Roman" w:cs="Times New Roman"/>
        </w:rPr>
      </w:pPr>
    </w:p>
    <w:p w:rsidR="0061641C" w:rsidRDefault="005336D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Laundromat</w:t>
      </w:r>
    </w:p>
    <w:p w:rsidR="0061641C" w:rsidRPr="00B6725A" w:rsidRDefault="0061641C" w:rsidP="0061641C">
      <w:pPr>
        <w:rPr>
          <w:rFonts w:ascii="Times New Roman" w:hAnsi="Times New Roman" w:cs="Times New Roman"/>
        </w:rPr>
      </w:pPr>
    </w:p>
    <w:p w:rsidR="0061641C" w:rsidRDefault="0061641C" w:rsidP="005336D2">
      <w:pPr>
        <w:ind w:left="720"/>
        <w:rPr>
          <w:rFonts w:ascii="Times New Roman" w:hAnsi="Times New Roman" w:cs="Times New Roman"/>
        </w:rPr>
      </w:pPr>
      <w:r>
        <w:rPr>
          <w:rFonts w:ascii="Times New Roman" w:hAnsi="Times New Roman" w:cs="Times New Roman"/>
        </w:rPr>
        <w:t>A commercial facility open to the general public where coin-operated washing and drying machines are available for use.</w:t>
      </w:r>
    </w:p>
    <w:p w:rsidR="008F1974" w:rsidRDefault="008F1974" w:rsidP="0061641C">
      <w:pPr>
        <w:rPr>
          <w:rFonts w:ascii="Times New Roman" w:hAnsi="Times New Roman" w:cs="Times New Roman"/>
        </w:rPr>
      </w:pPr>
    </w:p>
    <w:p w:rsidR="00781470" w:rsidRPr="00F87FCB" w:rsidRDefault="005336D2" w:rsidP="0061641C">
      <w:pPr>
        <w:rPr>
          <w:rFonts w:ascii="Times New Roman" w:hAnsi="Times New Roman" w:cs="Times New Roman"/>
          <w:u w:val="single"/>
        </w:rPr>
      </w:pPr>
      <w:r>
        <w:rPr>
          <w:rFonts w:ascii="Times New Roman" w:hAnsi="Times New Roman" w:cs="Times New Roman"/>
        </w:rPr>
        <w:tab/>
      </w:r>
      <w:r w:rsidR="00781470">
        <w:rPr>
          <w:rFonts w:ascii="Times New Roman" w:hAnsi="Times New Roman" w:cs="Times New Roman"/>
          <w:u w:val="single"/>
        </w:rPr>
        <w:t>Library, Public</w:t>
      </w:r>
    </w:p>
    <w:p w:rsidR="00781470" w:rsidRPr="000E4BE8" w:rsidRDefault="00781470" w:rsidP="0061641C">
      <w:pPr>
        <w:rPr>
          <w:rFonts w:ascii="Times New Roman" w:hAnsi="Times New Roman" w:cs="Times New Roman"/>
          <w:sz w:val="20"/>
          <w:szCs w:val="20"/>
          <w:u w:val="single"/>
        </w:rPr>
      </w:pPr>
    </w:p>
    <w:p w:rsidR="00781470" w:rsidRDefault="00781470" w:rsidP="005336D2">
      <w:pPr>
        <w:ind w:left="720"/>
        <w:rPr>
          <w:rFonts w:ascii="Times New Roman" w:hAnsi="Times New Roman" w:cs="Times New Roman"/>
        </w:rPr>
      </w:pPr>
      <w:r>
        <w:rPr>
          <w:rFonts w:ascii="Times New Roman" w:hAnsi="Times New Roman" w:cs="Times New Roman"/>
        </w:rPr>
        <w:t>A publicly operated facility housing a coll</w:t>
      </w:r>
      <w:r w:rsidR="005336D2">
        <w:rPr>
          <w:rFonts w:ascii="Times New Roman" w:hAnsi="Times New Roman" w:cs="Times New Roman"/>
        </w:rPr>
        <w:t xml:space="preserve">ection of books, magazines, </w:t>
      </w:r>
      <w:r>
        <w:rPr>
          <w:rFonts w:ascii="Times New Roman" w:hAnsi="Times New Roman" w:cs="Times New Roman"/>
        </w:rPr>
        <w:t>audio and video tapes, or other material for use by the general public.</w:t>
      </w:r>
    </w:p>
    <w:p w:rsidR="00781470" w:rsidRDefault="00781470" w:rsidP="0061641C">
      <w:pPr>
        <w:rPr>
          <w:rFonts w:ascii="Times New Roman" w:hAnsi="Times New Roman" w:cs="Times New Roman"/>
        </w:rPr>
      </w:pPr>
    </w:p>
    <w:p w:rsidR="00781470" w:rsidRPr="005336D2" w:rsidRDefault="005336D2" w:rsidP="0061641C">
      <w:pPr>
        <w:rPr>
          <w:rFonts w:ascii="Times New Roman" w:hAnsi="Times New Roman" w:cs="Times New Roman"/>
          <w:u w:val="single"/>
        </w:rPr>
      </w:pPr>
      <w:r>
        <w:rPr>
          <w:rFonts w:ascii="Times New Roman" w:hAnsi="Times New Roman" w:cs="Times New Roman"/>
        </w:rPr>
        <w:tab/>
      </w:r>
      <w:r w:rsidR="00781470" w:rsidRPr="005336D2">
        <w:rPr>
          <w:rFonts w:ascii="Times New Roman" w:hAnsi="Times New Roman" w:cs="Times New Roman"/>
          <w:u w:val="single"/>
        </w:rPr>
        <w:t>Light Pollution</w:t>
      </w:r>
    </w:p>
    <w:p w:rsidR="00781470" w:rsidRPr="005336D2" w:rsidRDefault="00781470" w:rsidP="0061641C">
      <w:pPr>
        <w:rPr>
          <w:rFonts w:ascii="Times New Roman" w:hAnsi="Times New Roman" w:cs="Times New Roman"/>
          <w:u w:val="single"/>
        </w:rPr>
      </w:pPr>
    </w:p>
    <w:p w:rsidR="00781470" w:rsidRPr="005336D2" w:rsidRDefault="005336D2" w:rsidP="0061641C">
      <w:pPr>
        <w:rPr>
          <w:rFonts w:ascii="Times New Roman" w:hAnsi="Times New Roman" w:cs="Times New Roman"/>
        </w:rPr>
      </w:pPr>
      <w:r w:rsidRPr="005336D2">
        <w:rPr>
          <w:rFonts w:ascii="Times New Roman" w:hAnsi="Times New Roman" w:cs="Times New Roman"/>
        </w:rPr>
        <w:tab/>
      </w:r>
      <w:r w:rsidR="00781470" w:rsidRPr="005336D2">
        <w:rPr>
          <w:rFonts w:ascii="Times New Roman" w:hAnsi="Times New Roman" w:cs="Times New Roman"/>
        </w:rPr>
        <w:t>Any adverse effect of manmade light.</w:t>
      </w:r>
    </w:p>
    <w:p w:rsidR="00F87FCB" w:rsidRPr="005336D2" w:rsidRDefault="00F87FCB" w:rsidP="0061641C">
      <w:pPr>
        <w:rPr>
          <w:rFonts w:ascii="Times New Roman" w:hAnsi="Times New Roman" w:cs="Times New Roman"/>
        </w:rPr>
      </w:pPr>
    </w:p>
    <w:p w:rsidR="00781470" w:rsidRPr="005336D2" w:rsidRDefault="005336D2" w:rsidP="0061641C">
      <w:pPr>
        <w:rPr>
          <w:rFonts w:ascii="Times New Roman" w:hAnsi="Times New Roman" w:cs="Times New Roman"/>
          <w:u w:val="single"/>
        </w:rPr>
      </w:pPr>
      <w:r w:rsidRPr="005336D2">
        <w:rPr>
          <w:rFonts w:ascii="Times New Roman" w:hAnsi="Times New Roman" w:cs="Times New Roman"/>
        </w:rPr>
        <w:tab/>
      </w:r>
      <w:r w:rsidR="00781470" w:rsidRPr="005336D2">
        <w:rPr>
          <w:rFonts w:ascii="Times New Roman" w:hAnsi="Times New Roman" w:cs="Times New Roman"/>
          <w:u w:val="single"/>
        </w:rPr>
        <w:t>Light Trespass</w:t>
      </w:r>
    </w:p>
    <w:p w:rsidR="00781470" w:rsidRPr="005336D2" w:rsidRDefault="00781470" w:rsidP="0061641C">
      <w:pPr>
        <w:rPr>
          <w:rFonts w:ascii="Times New Roman" w:hAnsi="Times New Roman" w:cs="Times New Roman"/>
          <w:u w:val="single"/>
        </w:rPr>
      </w:pPr>
    </w:p>
    <w:p w:rsidR="00781470" w:rsidRPr="005336D2" w:rsidRDefault="00781470" w:rsidP="005336D2">
      <w:pPr>
        <w:ind w:left="720"/>
        <w:rPr>
          <w:rFonts w:ascii="Times New Roman" w:hAnsi="Times New Roman" w:cs="Times New Roman"/>
        </w:rPr>
      </w:pPr>
      <w:r w:rsidRPr="005336D2">
        <w:rPr>
          <w:rFonts w:ascii="Times New Roman" w:hAnsi="Times New Roman" w:cs="Times New Roman"/>
        </w:rPr>
        <w:t>Light falling where it is not wanted or needed, typica</w:t>
      </w:r>
      <w:r w:rsidR="005336D2" w:rsidRPr="005336D2">
        <w:rPr>
          <w:rFonts w:ascii="Times New Roman" w:hAnsi="Times New Roman" w:cs="Times New Roman"/>
        </w:rPr>
        <w:t xml:space="preserve">lly across property </w:t>
      </w:r>
      <w:r w:rsidRPr="005336D2">
        <w:rPr>
          <w:rFonts w:ascii="Times New Roman" w:hAnsi="Times New Roman" w:cs="Times New Roman"/>
        </w:rPr>
        <w:t>boundaries.</w:t>
      </w:r>
    </w:p>
    <w:p w:rsidR="00B34353" w:rsidRPr="005336D2" w:rsidRDefault="00B34353" w:rsidP="0061641C">
      <w:pPr>
        <w:rPr>
          <w:rFonts w:ascii="Times New Roman" w:hAnsi="Times New Roman" w:cs="Times New Roman"/>
        </w:rPr>
      </w:pPr>
    </w:p>
    <w:p w:rsidR="00781470" w:rsidRPr="005336D2" w:rsidRDefault="005336D2" w:rsidP="0061641C">
      <w:pPr>
        <w:rPr>
          <w:rFonts w:ascii="Times New Roman" w:hAnsi="Times New Roman" w:cs="Times New Roman"/>
          <w:u w:val="single"/>
        </w:rPr>
      </w:pPr>
      <w:r>
        <w:rPr>
          <w:rFonts w:ascii="Times New Roman" w:hAnsi="Times New Roman" w:cs="Times New Roman"/>
        </w:rPr>
        <w:tab/>
      </w:r>
      <w:r w:rsidR="00781470" w:rsidRPr="005336D2">
        <w:rPr>
          <w:rFonts w:ascii="Times New Roman" w:hAnsi="Times New Roman" w:cs="Times New Roman"/>
          <w:u w:val="single"/>
        </w:rPr>
        <w:t>Livestock Sales and Auctions</w:t>
      </w:r>
    </w:p>
    <w:p w:rsidR="00781470" w:rsidRPr="005336D2" w:rsidRDefault="00781470" w:rsidP="0061641C">
      <w:pPr>
        <w:rPr>
          <w:rFonts w:ascii="Times New Roman" w:hAnsi="Times New Roman" w:cs="Times New Roman"/>
          <w:u w:val="single"/>
        </w:rPr>
      </w:pPr>
    </w:p>
    <w:p w:rsidR="00781470" w:rsidRPr="005336D2" w:rsidRDefault="00781470" w:rsidP="005336D2">
      <w:pPr>
        <w:ind w:left="720"/>
        <w:rPr>
          <w:rFonts w:ascii="Times New Roman" w:hAnsi="Times New Roman" w:cs="Times New Roman"/>
        </w:rPr>
      </w:pPr>
      <w:r w:rsidRPr="005336D2">
        <w:rPr>
          <w:rFonts w:ascii="Times New Roman" w:hAnsi="Times New Roman" w:cs="Times New Roman"/>
        </w:rPr>
        <w:t>A commercial establishment where livestoc</w:t>
      </w:r>
      <w:r w:rsidR="005336D2">
        <w:rPr>
          <w:rFonts w:ascii="Times New Roman" w:hAnsi="Times New Roman" w:cs="Times New Roman"/>
        </w:rPr>
        <w:t xml:space="preserve">k are collected for sale or </w:t>
      </w:r>
      <w:r w:rsidRPr="005336D2">
        <w:rPr>
          <w:rFonts w:ascii="Times New Roman" w:hAnsi="Times New Roman" w:cs="Times New Roman"/>
        </w:rPr>
        <w:t>auction.</w:t>
      </w:r>
    </w:p>
    <w:p w:rsidR="00905A24" w:rsidRPr="005336D2" w:rsidRDefault="00905A24" w:rsidP="0061641C">
      <w:pPr>
        <w:rPr>
          <w:rFonts w:ascii="Times New Roman" w:hAnsi="Times New Roman" w:cs="Times New Roman"/>
        </w:rPr>
      </w:pPr>
    </w:p>
    <w:p w:rsidR="0061641C" w:rsidRPr="005336D2" w:rsidRDefault="005336D2" w:rsidP="0061641C">
      <w:pPr>
        <w:rPr>
          <w:rFonts w:ascii="Times New Roman" w:hAnsi="Times New Roman" w:cs="Times New Roman"/>
        </w:rPr>
      </w:pPr>
      <w:r>
        <w:rPr>
          <w:rFonts w:ascii="Times New Roman" w:hAnsi="Times New Roman" w:cs="Times New Roman"/>
        </w:rPr>
        <w:tab/>
      </w:r>
      <w:r w:rsidR="0061641C" w:rsidRPr="005336D2">
        <w:rPr>
          <w:rFonts w:ascii="Times New Roman" w:hAnsi="Times New Roman" w:cs="Times New Roman"/>
          <w:u w:val="single"/>
        </w:rPr>
        <w:t>Loading Space</w:t>
      </w:r>
      <w:r w:rsidR="00781470" w:rsidRPr="005336D2">
        <w:rPr>
          <w:rFonts w:ascii="Times New Roman" w:hAnsi="Times New Roman" w:cs="Times New Roman"/>
          <w:u w:val="single"/>
        </w:rPr>
        <w:t>,</w:t>
      </w:r>
      <w:r w:rsidR="0061641C" w:rsidRPr="005336D2">
        <w:rPr>
          <w:rFonts w:ascii="Times New Roman" w:hAnsi="Times New Roman" w:cs="Times New Roman"/>
          <w:u w:val="single"/>
        </w:rPr>
        <w:t xml:space="preserve"> Off-Street</w:t>
      </w:r>
    </w:p>
    <w:p w:rsidR="0061641C" w:rsidRPr="005336D2" w:rsidRDefault="0061641C" w:rsidP="0061641C">
      <w:pPr>
        <w:rPr>
          <w:rFonts w:ascii="Times New Roman" w:hAnsi="Times New Roman" w:cs="Times New Roman"/>
        </w:rPr>
      </w:pPr>
    </w:p>
    <w:p w:rsidR="0061641C" w:rsidRPr="005336D2" w:rsidRDefault="0061641C" w:rsidP="005336D2">
      <w:pPr>
        <w:ind w:left="720"/>
        <w:rPr>
          <w:rFonts w:ascii="Times New Roman" w:hAnsi="Times New Roman" w:cs="Times New Roman"/>
        </w:rPr>
      </w:pPr>
      <w:r w:rsidRPr="005336D2">
        <w:rPr>
          <w:rFonts w:ascii="Times New Roman" w:hAnsi="Times New Roman" w:cs="Times New Roman"/>
        </w:rPr>
        <w:t xml:space="preserve">An off-street space or berth on the same lot with a building or contiguous </w:t>
      </w:r>
      <w:r w:rsidR="005336D2">
        <w:rPr>
          <w:rFonts w:ascii="Times New Roman" w:hAnsi="Times New Roman" w:cs="Times New Roman"/>
        </w:rPr>
        <w:t xml:space="preserve">to a group of </w:t>
      </w:r>
      <w:r w:rsidRPr="005336D2">
        <w:rPr>
          <w:rFonts w:ascii="Times New Roman" w:hAnsi="Times New Roman" w:cs="Times New Roman"/>
        </w:rPr>
        <w:t>buildings for the temporary parking of commercial vehicles while loading or unloading merchandise or materials.</w:t>
      </w:r>
    </w:p>
    <w:p w:rsidR="00F87FCB" w:rsidRPr="005336D2" w:rsidRDefault="00F87FCB" w:rsidP="0061641C">
      <w:pPr>
        <w:rPr>
          <w:rFonts w:ascii="Times New Roman" w:hAnsi="Times New Roman" w:cs="Times New Roman"/>
        </w:rPr>
      </w:pPr>
    </w:p>
    <w:p w:rsidR="00F87FCB" w:rsidRPr="005336D2" w:rsidRDefault="005336D2" w:rsidP="0061641C">
      <w:pPr>
        <w:rPr>
          <w:rFonts w:ascii="Times New Roman" w:hAnsi="Times New Roman" w:cs="Times New Roman"/>
          <w:u w:val="single"/>
        </w:rPr>
      </w:pPr>
      <w:r>
        <w:rPr>
          <w:rFonts w:ascii="Times New Roman" w:hAnsi="Times New Roman" w:cs="Times New Roman"/>
        </w:rPr>
        <w:tab/>
      </w:r>
      <w:r w:rsidR="00F87FCB" w:rsidRPr="005336D2">
        <w:rPr>
          <w:rFonts w:ascii="Times New Roman" w:hAnsi="Times New Roman" w:cs="Times New Roman"/>
          <w:u w:val="single"/>
        </w:rPr>
        <w:t>Locksmith</w:t>
      </w:r>
    </w:p>
    <w:p w:rsidR="00F87FCB" w:rsidRPr="005336D2" w:rsidRDefault="00F87FCB" w:rsidP="0061641C">
      <w:pPr>
        <w:rPr>
          <w:rFonts w:ascii="Times New Roman" w:hAnsi="Times New Roman" w:cs="Times New Roman"/>
          <w:u w:val="single"/>
        </w:rPr>
      </w:pPr>
    </w:p>
    <w:p w:rsidR="00F87FCB" w:rsidRPr="005336D2" w:rsidRDefault="005336D2" w:rsidP="0061641C">
      <w:pPr>
        <w:rPr>
          <w:rFonts w:ascii="Times New Roman" w:hAnsi="Times New Roman" w:cs="Times New Roman"/>
        </w:rPr>
      </w:pPr>
      <w:r>
        <w:rPr>
          <w:rFonts w:ascii="Times New Roman" w:hAnsi="Times New Roman" w:cs="Times New Roman"/>
        </w:rPr>
        <w:tab/>
      </w:r>
      <w:r w:rsidR="00F87FCB" w:rsidRPr="005336D2">
        <w:rPr>
          <w:rFonts w:ascii="Times New Roman" w:hAnsi="Times New Roman" w:cs="Times New Roman"/>
        </w:rPr>
        <w:t>A professional who makes and repairs locks.</w:t>
      </w:r>
    </w:p>
    <w:p w:rsidR="00781470" w:rsidRDefault="00781470" w:rsidP="0061641C">
      <w:pPr>
        <w:rPr>
          <w:rFonts w:ascii="Times New Roman" w:hAnsi="Times New Roman" w:cs="Times New Roman"/>
        </w:rPr>
      </w:pPr>
    </w:p>
    <w:p w:rsidR="00781470" w:rsidRDefault="005336D2" w:rsidP="0061641C">
      <w:pPr>
        <w:rPr>
          <w:rFonts w:ascii="Times New Roman" w:hAnsi="Times New Roman" w:cs="Times New Roman"/>
          <w:u w:val="single"/>
        </w:rPr>
      </w:pPr>
      <w:r>
        <w:rPr>
          <w:rFonts w:ascii="Times New Roman" w:hAnsi="Times New Roman" w:cs="Times New Roman"/>
        </w:rPr>
        <w:tab/>
      </w:r>
      <w:r w:rsidR="00E35DAE">
        <w:rPr>
          <w:rFonts w:ascii="Times New Roman" w:hAnsi="Times New Roman" w:cs="Times New Roman"/>
          <w:u w:val="single"/>
        </w:rPr>
        <w:t>Logo</w:t>
      </w:r>
    </w:p>
    <w:p w:rsidR="00E35DAE" w:rsidRDefault="00E35DAE" w:rsidP="0061641C">
      <w:pPr>
        <w:rPr>
          <w:rFonts w:ascii="Times New Roman" w:hAnsi="Times New Roman" w:cs="Times New Roman"/>
          <w:u w:val="single"/>
        </w:rPr>
      </w:pPr>
    </w:p>
    <w:p w:rsidR="00E35DAE" w:rsidRDefault="005336D2" w:rsidP="0061641C">
      <w:pPr>
        <w:rPr>
          <w:rFonts w:ascii="Times New Roman" w:hAnsi="Times New Roman" w:cs="Times New Roman"/>
        </w:rPr>
      </w:pPr>
      <w:r>
        <w:rPr>
          <w:rFonts w:ascii="Times New Roman" w:hAnsi="Times New Roman" w:cs="Times New Roman"/>
        </w:rPr>
        <w:tab/>
      </w:r>
      <w:r w:rsidR="00E35DAE">
        <w:rPr>
          <w:rFonts w:ascii="Times New Roman" w:hAnsi="Times New Roman" w:cs="Times New Roman"/>
        </w:rPr>
        <w:t>A business trademark or symbol.</w:t>
      </w:r>
    </w:p>
    <w:p w:rsidR="00B6725A" w:rsidRDefault="00B6725A" w:rsidP="0061641C">
      <w:pPr>
        <w:rPr>
          <w:rFonts w:ascii="Times New Roman" w:hAnsi="Times New Roman" w:cs="Times New Roman"/>
        </w:rPr>
      </w:pPr>
    </w:p>
    <w:p w:rsidR="0061641C" w:rsidRPr="00E35DAE" w:rsidRDefault="005336D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w:t>
      </w:r>
    </w:p>
    <w:p w:rsidR="0061641C" w:rsidRDefault="0061641C" w:rsidP="0061641C">
      <w:pPr>
        <w:rPr>
          <w:rFonts w:ascii="Times New Roman" w:hAnsi="Times New Roman" w:cs="Times New Roman"/>
          <w:u w:val="single"/>
        </w:rPr>
      </w:pPr>
    </w:p>
    <w:p w:rsidR="0061641C" w:rsidRDefault="0061641C" w:rsidP="005336D2">
      <w:pPr>
        <w:ind w:left="720"/>
        <w:rPr>
          <w:rFonts w:ascii="Times New Roman" w:hAnsi="Times New Roman" w:cs="Times New Roman"/>
        </w:rPr>
      </w:pPr>
      <w:r>
        <w:rPr>
          <w:rFonts w:ascii="Times New Roman" w:hAnsi="Times New Roman" w:cs="Times New Roman"/>
        </w:rPr>
        <w:t>A parcel of land whose boundaries have been established by some legal instrument such as a recorded deed or a recorded map and which is recognized as a separate legal entity for purposes of transfer of title.</w:t>
      </w:r>
    </w:p>
    <w:p w:rsidR="0061641C" w:rsidRDefault="0061641C" w:rsidP="0061641C">
      <w:pPr>
        <w:rPr>
          <w:rFonts w:ascii="Times New Roman" w:hAnsi="Times New Roman" w:cs="Times New Roman"/>
        </w:rPr>
      </w:pPr>
    </w:p>
    <w:p w:rsidR="00A94230" w:rsidRPr="00E35DAE" w:rsidRDefault="005336D2" w:rsidP="00A94230">
      <w:pPr>
        <w:rPr>
          <w:rFonts w:ascii="Times New Roman" w:hAnsi="Times New Roman" w:cs="Times New Roman"/>
        </w:rPr>
      </w:pPr>
      <w:r>
        <w:rPr>
          <w:rFonts w:ascii="Times New Roman" w:hAnsi="Times New Roman" w:cs="Times New Roman"/>
        </w:rPr>
        <w:tab/>
      </w:r>
      <w:r w:rsidR="00A94230">
        <w:rPr>
          <w:rFonts w:ascii="Times New Roman" w:hAnsi="Times New Roman" w:cs="Times New Roman"/>
          <w:u w:val="single"/>
        </w:rPr>
        <w:t>Lot, Corner</w:t>
      </w:r>
    </w:p>
    <w:p w:rsidR="00A94230" w:rsidRDefault="00A94230" w:rsidP="00A94230">
      <w:pPr>
        <w:rPr>
          <w:rFonts w:ascii="Times New Roman" w:hAnsi="Times New Roman" w:cs="Times New Roman"/>
          <w:u w:val="single"/>
        </w:rPr>
      </w:pPr>
    </w:p>
    <w:p w:rsidR="00A94230" w:rsidRDefault="00A94230" w:rsidP="00B37E12">
      <w:pPr>
        <w:ind w:left="720"/>
        <w:rPr>
          <w:rFonts w:ascii="Times New Roman" w:hAnsi="Times New Roman" w:cs="Times New Roman"/>
        </w:rPr>
      </w:pPr>
      <w:r>
        <w:rPr>
          <w:rFonts w:ascii="Times New Roman" w:hAnsi="Times New Roman" w:cs="Times New Roman"/>
        </w:rPr>
        <w:t>A lot which occupies the interior angle at the int</w:t>
      </w:r>
      <w:r w:rsidR="005336D2">
        <w:rPr>
          <w:rFonts w:ascii="Times New Roman" w:hAnsi="Times New Roman" w:cs="Times New Roman"/>
        </w:rPr>
        <w:t xml:space="preserve">ersection of two (2) street </w:t>
      </w:r>
      <w:r>
        <w:rPr>
          <w:rFonts w:ascii="Times New Roman" w:hAnsi="Times New Roman" w:cs="Times New Roman"/>
        </w:rPr>
        <w:t>lines which make an angle of more than 4</w:t>
      </w:r>
      <w:r w:rsidR="005336D2">
        <w:rPr>
          <w:rFonts w:ascii="Times New Roman" w:hAnsi="Times New Roman" w:cs="Times New Roman"/>
        </w:rPr>
        <w:t xml:space="preserve">5 degrees and less than 135 </w:t>
      </w:r>
      <w:r>
        <w:rPr>
          <w:rFonts w:ascii="Times New Roman" w:hAnsi="Times New Roman" w:cs="Times New Roman"/>
        </w:rPr>
        <w:t>degrees with each other.  The street line forming the least frontage sha</w:t>
      </w:r>
      <w:r w:rsidR="005336D2">
        <w:rPr>
          <w:rFonts w:ascii="Times New Roman" w:hAnsi="Times New Roman" w:cs="Times New Roman"/>
        </w:rPr>
        <w:t xml:space="preserve">ll be </w:t>
      </w:r>
      <w:r>
        <w:rPr>
          <w:rFonts w:ascii="Times New Roman" w:hAnsi="Times New Roman" w:cs="Times New Roman"/>
        </w:rPr>
        <w:t xml:space="preserve">deemed the front of the lot except where the two </w:t>
      </w:r>
      <w:r w:rsidR="005336D2">
        <w:rPr>
          <w:rFonts w:ascii="Times New Roman" w:hAnsi="Times New Roman" w:cs="Times New Roman"/>
        </w:rPr>
        <w:t xml:space="preserve">(2) street lines are equal, </w:t>
      </w:r>
      <w:r>
        <w:rPr>
          <w:rFonts w:ascii="Times New Roman" w:hAnsi="Times New Roman" w:cs="Times New Roman"/>
        </w:rPr>
        <w:t xml:space="preserve">in which case the owner shall be required to specify which </w:t>
      </w:r>
      <w:r w:rsidR="005F5D52">
        <w:rPr>
          <w:rFonts w:ascii="Times New Roman" w:hAnsi="Times New Roman" w:cs="Times New Roman"/>
        </w:rPr>
        <w:t xml:space="preserve">street line </w:t>
      </w:r>
      <w:r>
        <w:rPr>
          <w:rFonts w:ascii="Times New Roman" w:hAnsi="Times New Roman" w:cs="Times New Roman"/>
        </w:rPr>
        <w:t>is the front</w:t>
      </w:r>
      <w:r w:rsidR="005336D2">
        <w:rPr>
          <w:rFonts w:ascii="Times New Roman" w:hAnsi="Times New Roman" w:cs="Times New Roman"/>
        </w:rPr>
        <w:t xml:space="preserve"> </w:t>
      </w:r>
      <w:r>
        <w:rPr>
          <w:rFonts w:ascii="Times New Roman" w:hAnsi="Times New Roman" w:cs="Times New Roman"/>
        </w:rPr>
        <w:t>when requesting a zoning permit.</w:t>
      </w:r>
    </w:p>
    <w:p w:rsidR="00A94230" w:rsidRDefault="00B37E12" w:rsidP="00A94230">
      <w:pPr>
        <w:rPr>
          <w:rFonts w:ascii="Times New Roman" w:hAnsi="Times New Roman" w:cs="Times New Roman"/>
          <w:u w:val="single"/>
        </w:rPr>
      </w:pPr>
      <w:r>
        <w:rPr>
          <w:rFonts w:ascii="Times New Roman" w:hAnsi="Times New Roman" w:cs="Times New Roman"/>
        </w:rPr>
        <w:tab/>
      </w:r>
      <w:r w:rsidR="00A94230">
        <w:rPr>
          <w:rFonts w:ascii="Times New Roman" w:hAnsi="Times New Roman" w:cs="Times New Roman"/>
          <w:u w:val="single"/>
        </w:rPr>
        <w:t>Lot, Double Frontage</w:t>
      </w:r>
    </w:p>
    <w:p w:rsidR="00B37E12" w:rsidRDefault="00B37E12" w:rsidP="00A94230">
      <w:pPr>
        <w:rPr>
          <w:rFonts w:ascii="Times New Roman" w:hAnsi="Times New Roman" w:cs="Times New Roman"/>
          <w:u w:val="single"/>
        </w:rPr>
      </w:pPr>
    </w:p>
    <w:p w:rsidR="00A94230" w:rsidRDefault="00A94230" w:rsidP="00B37E12">
      <w:pPr>
        <w:ind w:left="720"/>
        <w:rPr>
          <w:rFonts w:ascii="Times New Roman" w:hAnsi="Times New Roman" w:cs="Times New Roman"/>
        </w:rPr>
      </w:pPr>
      <w:r>
        <w:rPr>
          <w:rFonts w:ascii="Times New Roman" w:hAnsi="Times New Roman" w:cs="Times New Roman"/>
        </w:rPr>
        <w:t>A lot having frontage and access on two (2)</w:t>
      </w:r>
      <w:r w:rsidR="00B37E12">
        <w:rPr>
          <w:rFonts w:ascii="Times New Roman" w:hAnsi="Times New Roman" w:cs="Times New Roman"/>
        </w:rPr>
        <w:t xml:space="preserve"> or more public streets.  A </w:t>
      </w:r>
      <w:r>
        <w:rPr>
          <w:rFonts w:ascii="Times New Roman" w:hAnsi="Times New Roman" w:cs="Times New Roman"/>
        </w:rPr>
        <w:t>corner lot shall not be considered as having do</w:t>
      </w:r>
      <w:r w:rsidR="00B37E12">
        <w:rPr>
          <w:rFonts w:ascii="Times New Roman" w:hAnsi="Times New Roman" w:cs="Times New Roman"/>
        </w:rPr>
        <w:t xml:space="preserve">uble frontage unless it has </w:t>
      </w:r>
      <w:r>
        <w:rPr>
          <w:rFonts w:ascii="Times New Roman" w:hAnsi="Times New Roman" w:cs="Times New Roman"/>
        </w:rPr>
        <w:t>frontage and access on three (3) or more streets.</w:t>
      </w:r>
    </w:p>
    <w:p w:rsidR="00F87FCB" w:rsidRDefault="00F87FCB" w:rsidP="00A94230">
      <w:pPr>
        <w:rPr>
          <w:rFonts w:ascii="Times New Roman" w:hAnsi="Times New Roman" w:cs="Times New Roman"/>
        </w:rPr>
      </w:pPr>
    </w:p>
    <w:p w:rsidR="00A94230" w:rsidRDefault="00B37E12" w:rsidP="00A94230">
      <w:pPr>
        <w:rPr>
          <w:rFonts w:ascii="Times New Roman" w:hAnsi="Times New Roman" w:cs="Times New Roman"/>
          <w:u w:val="single"/>
        </w:rPr>
      </w:pPr>
      <w:r>
        <w:rPr>
          <w:rFonts w:ascii="Times New Roman" w:hAnsi="Times New Roman" w:cs="Times New Roman"/>
        </w:rPr>
        <w:tab/>
      </w:r>
      <w:r w:rsidR="00A94230">
        <w:rPr>
          <w:rFonts w:ascii="Times New Roman" w:hAnsi="Times New Roman" w:cs="Times New Roman"/>
          <w:u w:val="single"/>
        </w:rPr>
        <w:t>Lot, Flag</w:t>
      </w:r>
    </w:p>
    <w:p w:rsidR="00A94230" w:rsidRDefault="00A94230" w:rsidP="00A94230">
      <w:pPr>
        <w:rPr>
          <w:rFonts w:ascii="Times New Roman" w:hAnsi="Times New Roman" w:cs="Times New Roman"/>
          <w:u w:val="single"/>
        </w:rPr>
      </w:pPr>
    </w:p>
    <w:p w:rsidR="00A94230" w:rsidRDefault="00B427AD" w:rsidP="00B37E12">
      <w:pPr>
        <w:ind w:left="720"/>
        <w:rPr>
          <w:rFonts w:ascii="Times New Roman" w:hAnsi="Times New Roman" w:cs="Times New Roman"/>
        </w:rPr>
      </w:pPr>
      <w:r>
        <w:rPr>
          <w:rFonts w:ascii="Times New Roman" w:hAnsi="Times New Roman" w:cs="Times New Roman"/>
        </w:rPr>
        <w:t>A lot where access to the street is provided by a</w:t>
      </w:r>
      <w:r w:rsidR="00B37E12">
        <w:rPr>
          <w:rFonts w:ascii="Times New Roman" w:hAnsi="Times New Roman" w:cs="Times New Roman"/>
        </w:rPr>
        <w:t xml:space="preserve"> long, narrow strip of land </w:t>
      </w:r>
      <w:r>
        <w:rPr>
          <w:rFonts w:ascii="Times New Roman" w:hAnsi="Times New Roman" w:cs="Times New Roman"/>
        </w:rPr>
        <w:t>and the usable land itself is a rectangular piece a</w:t>
      </w:r>
      <w:r w:rsidR="00B37E12">
        <w:rPr>
          <w:rFonts w:ascii="Times New Roman" w:hAnsi="Times New Roman" w:cs="Times New Roman"/>
        </w:rPr>
        <w:t xml:space="preserve">t the end of the strip away </w:t>
      </w:r>
      <w:r>
        <w:rPr>
          <w:rFonts w:ascii="Times New Roman" w:hAnsi="Times New Roman" w:cs="Times New Roman"/>
        </w:rPr>
        <w:t>from the street.</w:t>
      </w:r>
    </w:p>
    <w:p w:rsidR="00B427AD" w:rsidRDefault="00B427AD" w:rsidP="00A94230">
      <w:pPr>
        <w:rPr>
          <w:rFonts w:ascii="Times New Roman" w:hAnsi="Times New Roman" w:cs="Times New Roman"/>
        </w:rPr>
      </w:pPr>
    </w:p>
    <w:p w:rsidR="00B427AD" w:rsidRDefault="00B37E12" w:rsidP="00B427AD">
      <w:pPr>
        <w:rPr>
          <w:rFonts w:ascii="Times New Roman" w:hAnsi="Times New Roman" w:cs="Times New Roman"/>
        </w:rPr>
      </w:pPr>
      <w:r>
        <w:rPr>
          <w:rFonts w:ascii="Times New Roman" w:hAnsi="Times New Roman" w:cs="Times New Roman"/>
        </w:rPr>
        <w:tab/>
      </w:r>
      <w:r w:rsidR="00B427AD">
        <w:rPr>
          <w:rFonts w:ascii="Times New Roman" w:hAnsi="Times New Roman" w:cs="Times New Roman"/>
          <w:u w:val="single"/>
        </w:rPr>
        <w:t>Lot, Interior</w:t>
      </w:r>
    </w:p>
    <w:p w:rsidR="00B427AD" w:rsidRDefault="00B427AD" w:rsidP="00B427AD">
      <w:pPr>
        <w:rPr>
          <w:rFonts w:ascii="Times New Roman" w:hAnsi="Times New Roman" w:cs="Times New Roman"/>
        </w:rPr>
      </w:pPr>
    </w:p>
    <w:p w:rsidR="00B427AD" w:rsidRDefault="00B37E12" w:rsidP="00B427AD">
      <w:pPr>
        <w:rPr>
          <w:rFonts w:ascii="Times New Roman" w:hAnsi="Times New Roman" w:cs="Times New Roman"/>
        </w:rPr>
      </w:pPr>
      <w:r>
        <w:rPr>
          <w:rFonts w:ascii="Times New Roman" w:hAnsi="Times New Roman" w:cs="Times New Roman"/>
        </w:rPr>
        <w:tab/>
      </w:r>
      <w:r w:rsidR="00B427AD">
        <w:rPr>
          <w:rFonts w:ascii="Times New Roman" w:hAnsi="Times New Roman" w:cs="Times New Roman"/>
        </w:rPr>
        <w:t>A lot other than a corner lot with frontage on only one (1) street.</w:t>
      </w:r>
    </w:p>
    <w:p w:rsidR="00B427AD" w:rsidRDefault="00B427AD" w:rsidP="00B427AD">
      <w:pPr>
        <w:rPr>
          <w:rFonts w:ascii="Times New Roman" w:hAnsi="Times New Roman" w:cs="Times New Roman"/>
        </w:rPr>
      </w:pPr>
    </w:p>
    <w:p w:rsidR="00B427AD" w:rsidRDefault="00B37E12" w:rsidP="00B427AD">
      <w:pPr>
        <w:rPr>
          <w:rFonts w:ascii="Times New Roman" w:hAnsi="Times New Roman" w:cs="Times New Roman"/>
          <w:u w:val="single"/>
        </w:rPr>
      </w:pPr>
      <w:r>
        <w:rPr>
          <w:rFonts w:ascii="Times New Roman" w:hAnsi="Times New Roman" w:cs="Times New Roman"/>
        </w:rPr>
        <w:tab/>
      </w:r>
      <w:r w:rsidR="00B427AD">
        <w:rPr>
          <w:rFonts w:ascii="Times New Roman" w:hAnsi="Times New Roman" w:cs="Times New Roman"/>
          <w:u w:val="single"/>
        </w:rPr>
        <w:t>Lot, Reverse Frontage</w:t>
      </w:r>
    </w:p>
    <w:p w:rsidR="00B427AD" w:rsidRDefault="00B427AD" w:rsidP="00B427AD">
      <w:pPr>
        <w:rPr>
          <w:rFonts w:ascii="Times New Roman" w:hAnsi="Times New Roman" w:cs="Times New Roman"/>
          <w:u w:val="single"/>
        </w:rPr>
      </w:pPr>
    </w:p>
    <w:p w:rsidR="00B427AD" w:rsidRDefault="00B427AD" w:rsidP="00B37E12">
      <w:pPr>
        <w:ind w:left="720"/>
        <w:rPr>
          <w:rFonts w:ascii="Times New Roman" w:hAnsi="Times New Roman" w:cs="Times New Roman"/>
        </w:rPr>
      </w:pPr>
      <w:r>
        <w:rPr>
          <w:rFonts w:ascii="Times New Roman" w:hAnsi="Times New Roman" w:cs="Times New Roman"/>
        </w:rPr>
        <w:t>A lot having frontage on two (2) or more str</w:t>
      </w:r>
      <w:r w:rsidR="00B37E12">
        <w:rPr>
          <w:rFonts w:ascii="Times New Roman" w:hAnsi="Times New Roman" w:cs="Times New Roman"/>
        </w:rPr>
        <w:t xml:space="preserve">eets, one (1) of which is a </w:t>
      </w:r>
      <w:r>
        <w:rPr>
          <w:rFonts w:ascii="Times New Roman" w:hAnsi="Times New Roman" w:cs="Times New Roman"/>
        </w:rPr>
        <w:t>minor or less important street in the commun</w:t>
      </w:r>
      <w:r w:rsidR="00B37E12">
        <w:rPr>
          <w:rFonts w:ascii="Times New Roman" w:hAnsi="Times New Roman" w:cs="Times New Roman"/>
        </w:rPr>
        <w:t xml:space="preserve">ity, the access to which is </w:t>
      </w:r>
      <w:r>
        <w:rPr>
          <w:rFonts w:ascii="Times New Roman" w:hAnsi="Times New Roman" w:cs="Times New Roman"/>
        </w:rPr>
        <w:t>restricted to the minor street.</w:t>
      </w:r>
    </w:p>
    <w:p w:rsidR="00B37E12" w:rsidRDefault="00B37E12" w:rsidP="00B37E12">
      <w:pPr>
        <w:ind w:left="720"/>
        <w:rPr>
          <w:rFonts w:ascii="Times New Roman" w:hAnsi="Times New Roman" w:cs="Times New Roman"/>
        </w:rPr>
      </w:pPr>
    </w:p>
    <w:p w:rsidR="00B427AD" w:rsidRDefault="00B37E12" w:rsidP="00B427AD">
      <w:pPr>
        <w:rPr>
          <w:rFonts w:ascii="Times New Roman" w:hAnsi="Times New Roman" w:cs="Times New Roman"/>
        </w:rPr>
      </w:pPr>
      <w:r>
        <w:rPr>
          <w:rFonts w:ascii="Times New Roman" w:hAnsi="Times New Roman" w:cs="Times New Roman"/>
        </w:rPr>
        <w:tab/>
      </w:r>
      <w:r w:rsidR="00B427AD">
        <w:rPr>
          <w:rFonts w:ascii="Times New Roman" w:hAnsi="Times New Roman" w:cs="Times New Roman"/>
          <w:u w:val="single"/>
        </w:rPr>
        <w:t>Lot, Through</w:t>
      </w:r>
    </w:p>
    <w:p w:rsidR="00B427AD" w:rsidRDefault="00B427AD" w:rsidP="00B427AD">
      <w:pPr>
        <w:rPr>
          <w:rFonts w:ascii="Times New Roman" w:hAnsi="Times New Roman" w:cs="Times New Roman"/>
        </w:rPr>
      </w:pPr>
    </w:p>
    <w:p w:rsidR="00B427AD" w:rsidRDefault="00B427AD" w:rsidP="00B37E12">
      <w:pPr>
        <w:ind w:left="720"/>
        <w:rPr>
          <w:rFonts w:ascii="Times New Roman" w:hAnsi="Times New Roman" w:cs="Times New Roman"/>
        </w:rPr>
      </w:pPr>
      <w:r>
        <w:rPr>
          <w:rFonts w:ascii="Times New Roman" w:hAnsi="Times New Roman" w:cs="Times New Roman"/>
        </w:rPr>
        <w:t>A lot which fronts upon two (2) parallel street</w:t>
      </w:r>
      <w:r w:rsidR="00B37E12">
        <w:rPr>
          <w:rFonts w:ascii="Times New Roman" w:hAnsi="Times New Roman" w:cs="Times New Roman"/>
        </w:rPr>
        <w:t xml:space="preserve">s, or which fronts upon two </w:t>
      </w:r>
      <w:r>
        <w:rPr>
          <w:rFonts w:ascii="Times New Roman" w:hAnsi="Times New Roman" w:cs="Times New Roman"/>
        </w:rPr>
        <w:t>(2) streets which do not intersect the boundaries of the lot.</w:t>
      </w:r>
    </w:p>
    <w:p w:rsidR="00B427AD" w:rsidRDefault="00B427AD" w:rsidP="00B427AD">
      <w:pPr>
        <w:rPr>
          <w:rFonts w:ascii="Times New Roman" w:hAnsi="Times New Roman" w:cs="Times New Roman"/>
        </w:rPr>
      </w:pPr>
    </w:p>
    <w:p w:rsidR="00B427AD" w:rsidRDefault="00B37E12" w:rsidP="00B427AD">
      <w:pPr>
        <w:rPr>
          <w:rFonts w:ascii="Times New Roman" w:hAnsi="Times New Roman" w:cs="Times New Roman"/>
          <w:u w:val="single"/>
        </w:rPr>
      </w:pPr>
      <w:r>
        <w:rPr>
          <w:rFonts w:ascii="Times New Roman" w:hAnsi="Times New Roman" w:cs="Times New Roman"/>
        </w:rPr>
        <w:tab/>
      </w:r>
      <w:r w:rsidR="00B427AD">
        <w:rPr>
          <w:rFonts w:ascii="Times New Roman" w:hAnsi="Times New Roman" w:cs="Times New Roman"/>
          <w:u w:val="single"/>
        </w:rPr>
        <w:t>Lot, Zoning</w:t>
      </w:r>
    </w:p>
    <w:p w:rsidR="00B427AD" w:rsidRDefault="00B427AD" w:rsidP="00B427AD">
      <w:pPr>
        <w:rPr>
          <w:rFonts w:ascii="Times New Roman" w:hAnsi="Times New Roman" w:cs="Times New Roman"/>
          <w:u w:val="single"/>
        </w:rPr>
      </w:pPr>
    </w:p>
    <w:p w:rsidR="00B427AD" w:rsidRPr="00B427AD" w:rsidRDefault="00B427AD" w:rsidP="00B37E12">
      <w:pPr>
        <w:ind w:left="720"/>
        <w:rPr>
          <w:rFonts w:ascii="Times New Roman" w:hAnsi="Times New Roman" w:cs="Times New Roman"/>
        </w:rPr>
      </w:pPr>
      <w:r>
        <w:rPr>
          <w:rFonts w:ascii="Times New Roman" w:hAnsi="Times New Roman" w:cs="Times New Roman"/>
        </w:rPr>
        <w:t>A parcel or contiguous parcels of land which i</w:t>
      </w:r>
      <w:r w:rsidR="00B37E12">
        <w:rPr>
          <w:rFonts w:ascii="Times New Roman" w:hAnsi="Times New Roman" w:cs="Times New Roman"/>
        </w:rPr>
        <w:t xml:space="preserve">s indicated by the owner at </w:t>
      </w:r>
      <w:r>
        <w:rPr>
          <w:rFonts w:ascii="Times New Roman" w:hAnsi="Times New Roman" w:cs="Times New Roman"/>
        </w:rPr>
        <w:t>the time of application for a building or Certific</w:t>
      </w:r>
      <w:r w:rsidR="00B37E12">
        <w:rPr>
          <w:rFonts w:ascii="Times New Roman" w:hAnsi="Times New Roman" w:cs="Times New Roman"/>
        </w:rPr>
        <w:t xml:space="preserve">ate of Zoning Compliance as </w:t>
      </w:r>
      <w:r>
        <w:rPr>
          <w:rFonts w:ascii="Times New Roman" w:hAnsi="Times New Roman" w:cs="Times New Roman"/>
        </w:rPr>
        <w:t>being that land which is proposed for</w:t>
      </w:r>
      <w:r w:rsidR="00B37E12">
        <w:rPr>
          <w:rFonts w:ascii="Times New Roman" w:hAnsi="Times New Roman" w:cs="Times New Roman"/>
        </w:rPr>
        <w:t xml:space="preserve"> development under a single </w:t>
      </w:r>
      <w:r>
        <w:rPr>
          <w:rFonts w:ascii="Times New Roman" w:hAnsi="Times New Roman" w:cs="Times New Roman"/>
        </w:rPr>
        <w:t>development plan.</w:t>
      </w:r>
    </w:p>
    <w:p w:rsidR="00B427AD" w:rsidRDefault="00B427AD" w:rsidP="00B427AD">
      <w:pPr>
        <w:rPr>
          <w:rFonts w:ascii="Times New Roman" w:hAnsi="Times New Roman" w:cs="Times New Roman"/>
        </w:rPr>
      </w:pPr>
    </w:p>
    <w:p w:rsidR="0061641C"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 Area</w:t>
      </w:r>
    </w:p>
    <w:p w:rsidR="0061641C" w:rsidRDefault="0061641C" w:rsidP="0061641C">
      <w:pPr>
        <w:rPr>
          <w:rFonts w:ascii="Times New Roman" w:hAnsi="Times New Roman" w:cs="Times New Roman"/>
        </w:rPr>
      </w:pPr>
    </w:p>
    <w:p w:rsidR="0061641C" w:rsidRDefault="0061641C" w:rsidP="00B37E12">
      <w:pPr>
        <w:ind w:left="720"/>
        <w:rPr>
          <w:rFonts w:ascii="Times New Roman" w:hAnsi="Times New Roman" w:cs="Times New Roman"/>
        </w:rPr>
      </w:pPr>
      <w:r>
        <w:rPr>
          <w:rFonts w:ascii="Times New Roman" w:hAnsi="Times New Roman" w:cs="Times New Roman"/>
        </w:rPr>
        <w:t>The total area circumscribed by the b</w:t>
      </w:r>
      <w:r w:rsidR="00E35DAE">
        <w:rPr>
          <w:rFonts w:ascii="Times New Roman" w:hAnsi="Times New Roman" w:cs="Times New Roman"/>
        </w:rPr>
        <w:t>oundaries of a lot except that 1</w:t>
      </w:r>
      <w:r>
        <w:rPr>
          <w:rFonts w:ascii="Times New Roman" w:hAnsi="Times New Roman" w:cs="Times New Roman"/>
        </w:rPr>
        <w:t xml:space="preserve">) when the legal instrument creating a lot shows the boundary of the lot extending into a public street right-of-way, then the lot boundary for purposes of computing the lot area shall be the street right-of-way line, or </w:t>
      </w:r>
      <w:r w:rsidR="00E35DAE">
        <w:rPr>
          <w:rFonts w:ascii="Times New Roman" w:hAnsi="Times New Roman" w:cs="Times New Roman"/>
        </w:rPr>
        <w:t>2</w:t>
      </w:r>
      <w:r>
        <w:rPr>
          <w:rFonts w:ascii="Times New Roman" w:hAnsi="Times New Roman" w:cs="Times New Roman"/>
        </w:rPr>
        <w:t xml:space="preserve">) if the right-of-way line cannot be determined, a line running parallel to and </w:t>
      </w:r>
      <w:r w:rsidR="00E35DAE">
        <w:rPr>
          <w:rFonts w:ascii="Times New Roman" w:hAnsi="Times New Roman" w:cs="Times New Roman"/>
        </w:rPr>
        <w:t>30</w:t>
      </w:r>
      <w:r>
        <w:rPr>
          <w:rFonts w:ascii="Times New Roman" w:hAnsi="Times New Roman" w:cs="Times New Roman"/>
        </w:rPr>
        <w:t xml:space="preserve"> feet from the center of the traveled portion of the street.</w:t>
      </w:r>
    </w:p>
    <w:p w:rsidR="00E35DAE" w:rsidRDefault="00E35DAE" w:rsidP="0061641C">
      <w:pPr>
        <w:rPr>
          <w:rFonts w:ascii="Times New Roman" w:hAnsi="Times New Roman" w:cs="Times New Roman"/>
        </w:rPr>
      </w:pPr>
    </w:p>
    <w:p w:rsidR="00E35DAE" w:rsidRDefault="00B37E12" w:rsidP="0061641C">
      <w:pPr>
        <w:rPr>
          <w:rFonts w:ascii="Times New Roman" w:hAnsi="Times New Roman" w:cs="Times New Roman"/>
          <w:u w:val="single"/>
        </w:rPr>
      </w:pPr>
      <w:r>
        <w:rPr>
          <w:rFonts w:ascii="Times New Roman" w:hAnsi="Times New Roman" w:cs="Times New Roman"/>
        </w:rPr>
        <w:tab/>
      </w:r>
      <w:r w:rsidR="00E35DAE">
        <w:rPr>
          <w:rFonts w:ascii="Times New Roman" w:hAnsi="Times New Roman" w:cs="Times New Roman"/>
          <w:u w:val="single"/>
        </w:rPr>
        <w:t>Lot Coverage</w:t>
      </w:r>
    </w:p>
    <w:p w:rsidR="00E35DAE" w:rsidRDefault="00E35DAE" w:rsidP="0061641C">
      <w:pPr>
        <w:rPr>
          <w:rFonts w:ascii="Times New Roman" w:hAnsi="Times New Roman" w:cs="Times New Roman"/>
          <w:u w:val="single"/>
        </w:rPr>
      </w:pPr>
    </w:p>
    <w:p w:rsidR="00E35DAE" w:rsidRDefault="00E35DAE" w:rsidP="00B37E12">
      <w:pPr>
        <w:ind w:left="720"/>
        <w:rPr>
          <w:rFonts w:ascii="Times New Roman" w:hAnsi="Times New Roman" w:cs="Times New Roman"/>
        </w:rPr>
      </w:pPr>
      <w:r>
        <w:rPr>
          <w:rFonts w:ascii="Times New Roman" w:hAnsi="Times New Roman" w:cs="Times New Roman"/>
        </w:rPr>
        <w:t>That portion of the lot area, expressed as pe</w:t>
      </w:r>
      <w:r w:rsidR="00B37E12">
        <w:rPr>
          <w:rFonts w:ascii="Times New Roman" w:hAnsi="Times New Roman" w:cs="Times New Roman"/>
        </w:rPr>
        <w:t xml:space="preserve">rcent covered by impervious </w:t>
      </w:r>
      <w:r>
        <w:rPr>
          <w:rFonts w:ascii="Times New Roman" w:hAnsi="Times New Roman" w:cs="Times New Roman"/>
        </w:rPr>
        <w:t>surface cover.</w:t>
      </w:r>
    </w:p>
    <w:p w:rsidR="00E35DAE" w:rsidRDefault="00E35DAE" w:rsidP="0061641C">
      <w:pPr>
        <w:rPr>
          <w:rFonts w:ascii="Times New Roman" w:hAnsi="Times New Roman" w:cs="Times New Roman"/>
        </w:rPr>
      </w:pPr>
    </w:p>
    <w:p w:rsidR="0061641C"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 Depth</w:t>
      </w:r>
    </w:p>
    <w:p w:rsidR="0061641C" w:rsidRDefault="0061641C" w:rsidP="0061641C">
      <w:pPr>
        <w:rPr>
          <w:rFonts w:ascii="Times New Roman" w:hAnsi="Times New Roman" w:cs="Times New Roman"/>
        </w:rPr>
      </w:pPr>
    </w:p>
    <w:p w:rsidR="00B427AD" w:rsidRDefault="00B37E12" w:rsidP="00B427AD">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The mean horizontal distance between the front and rear lot lines</w:t>
      </w:r>
      <w:r w:rsidR="00B427AD">
        <w:rPr>
          <w:rFonts w:ascii="Times New Roman" w:hAnsi="Times New Roman" w:cs="Times New Roman"/>
        </w:rPr>
        <w:t>.</w:t>
      </w:r>
      <w:r w:rsidR="00E35DAE">
        <w:rPr>
          <w:rFonts w:ascii="Times New Roman" w:hAnsi="Times New Roman" w:cs="Times New Roman"/>
        </w:rPr>
        <w:tab/>
      </w:r>
    </w:p>
    <w:p w:rsidR="00E35DAE" w:rsidRDefault="00E35DAE" w:rsidP="0061641C">
      <w:pPr>
        <w:rPr>
          <w:rFonts w:ascii="Times New Roman" w:hAnsi="Times New Roman" w:cs="Times New Roman"/>
        </w:rPr>
      </w:pPr>
    </w:p>
    <w:p w:rsidR="00B37E12" w:rsidRDefault="00B37E12" w:rsidP="0061641C">
      <w:pPr>
        <w:rPr>
          <w:rFonts w:ascii="Times New Roman" w:hAnsi="Times New Roman" w:cs="Times New Roman"/>
        </w:rPr>
      </w:pPr>
    </w:p>
    <w:p w:rsidR="00B37E12" w:rsidRDefault="00B37E12" w:rsidP="0061641C">
      <w:pPr>
        <w:rPr>
          <w:rFonts w:ascii="Times New Roman" w:hAnsi="Times New Roman" w:cs="Times New Roman"/>
        </w:rPr>
      </w:pPr>
    </w:p>
    <w:p w:rsidR="0061641C"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 Line</w:t>
      </w:r>
    </w:p>
    <w:p w:rsidR="0061641C" w:rsidRDefault="0061641C" w:rsidP="0061641C">
      <w:pPr>
        <w:rPr>
          <w:rFonts w:ascii="Times New Roman" w:hAnsi="Times New Roman" w:cs="Times New Roman"/>
        </w:rPr>
      </w:pPr>
    </w:p>
    <w:p w:rsidR="0061641C" w:rsidRDefault="0061641C" w:rsidP="00B37E12">
      <w:pPr>
        <w:ind w:left="720"/>
        <w:rPr>
          <w:rFonts w:ascii="Times New Roman" w:hAnsi="Times New Roman" w:cs="Times New Roman"/>
        </w:rPr>
      </w:pPr>
      <w:r>
        <w:rPr>
          <w:rFonts w:ascii="Times New Roman" w:hAnsi="Times New Roman" w:cs="Times New Roman"/>
        </w:rPr>
        <w:t>A line of record bounding a lot that separates one lot from another lot or separates that lot from a public or private street or any other public space.</w:t>
      </w:r>
    </w:p>
    <w:p w:rsidR="00E35DAE" w:rsidRDefault="00E35DAE" w:rsidP="0061641C">
      <w:pPr>
        <w:rPr>
          <w:rFonts w:ascii="Times New Roman" w:hAnsi="Times New Roman" w:cs="Times New Roman"/>
        </w:rPr>
      </w:pPr>
    </w:p>
    <w:p w:rsidR="0061641C" w:rsidRPr="00E35DAE" w:rsidRDefault="00B37E12" w:rsidP="0061641C">
      <w:pPr>
        <w:rPr>
          <w:rFonts w:ascii="Times New Roman" w:hAnsi="Times New Roman" w:cs="Times New Roman"/>
        </w:rPr>
      </w:pPr>
      <w:r>
        <w:rPr>
          <w:rFonts w:ascii="Times New Roman" w:hAnsi="Times New Roman" w:cs="Times New Roman"/>
        </w:rPr>
        <w:tab/>
      </w:r>
      <w:r w:rsidR="0061641C" w:rsidRPr="00BE6F1A">
        <w:rPr>
          <w:rFonts w:ascii="Times New Roman" w:hAnsi="Times New Roman" w:cs="Times New Roman"/>
          <w:u w:val="single"/>
        </w:rPr>
        <w:t>Lot Line, Front</w:t>
      </w:r>
    </w:p>
    <w:p w:rsidR="0061641C" w:rsidRDefault="0061641C" w:rsidP="0061641C">
      <w:pPr>
        <w:rPr>
          <w:rFonts w:ascii="Times New Roman" w:hAnsi="Times New Roman" w:cs="Times New Roman"/>
          <w:u w:val="single"/>
        </w:rPr>
      </w:pPr>
    </w:p>
    <w:p w:rsidR="0061641C" w:rsidRDefault="0061641C" w:rsidP="00B37E12">
      <w:pPr>
        <w:ind w:left="720"/>
        <w:rPr>
          <w:rFonts w:ascii="Times New Roman" w:hAnsi="Times New Roman" w:cs="Times New Roman"/>
        </w:rPr>
      </w:pPr>
      <w:r>
        <w:rPr>
          <w:rFonts w:ascii="Times New Roman" w:hAnsi="Times New Roman" w:cs="Times New Roman"/>
        </w:rPr>
        <w:t>The lot line separating a lot from a street right-of-way.</w:t>
      </w:r>
      <w:r w:rsidR="00B37E12">
        <w:rPr>
          <w:rFonts w:ascii="Times New Roman" w:hAnsi="Times New Roman" w:cs="Times New Roman"/>
        </w:rPr>
        <w:t xml:space="preserve">  Corner lots shall </w:t>
      </w:r>
      <w:r w:rsidR="00E35DAE">
        <w:rPr>
          <w:rFonts w:ascii="Times New Roman" w:hAnsi="Times New Roman" w:cs="Times New Roman"/>
        </w:rPr>
        <w:t>have only one (1) front lot line.</w:t>
      </w:r>
    </w:p>
    <w:p w:rsidR="00E35DAE" w:rsidRDefault="00E35DAE" w:rsidP="0061641C">
      <w:pPr>
        <w:rPr>
          <w:rFonts w:ascii="Times New Roman" w:hAnsi="Times New Roman" w:cs="Times New Roman"/>
        </w:rPr>
      </w:pPr>
    </w:p>
    <w:p w:rsidR="0061641C" w:rsidRPr="00E35DAE"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 Line, Interior</w:t>
      </w:r>
    </w:p>
    <w:p w:rsidR="0061641C" w:rsidRPr="00FA0D68" w:rsidRDefault="0061641C" w:rsidP="0061641C">
      <w:pPr>
        <w:rPr>
          <w:rFonts w:ascii="Times New Roman" w:hAnsi="Times New Roman" w:cs="Times New Roman"/>
          <w:sz w:val="20"/>
          <w:szCs w:val="20"/>
          <w:u w:val="single"/>
        </w:rPr>
      </w:pPr>
    </w:p>
    <w:p w:rsidR="0061641C" w:rsidRDefault="0061641C" w:rsidP="00B37E12">
      <w:pPr>
        <w:ind w:left="720"/>
        <w:rPr>
          <w:rFonts w:ascii="Times New Roman" w:hAnsi="Times New Roman" w:cs="Times New Roman"/>
        </w:rPr>
      </w:pPr>
      <w:r>
        <w:rPr>
          <w:rFonts w:ascii="Times New Roman" w:hAnsi="Times New Roman" w:cs="Times New Roman"/>
        </w:rPr>
        <w:t xml:space="preserve">A </w:t>
      </w:r>
      <w:r w:rsidR="00E35DAE">
        <w:rPr>
          <w:rFonts w:ascii="Times New Roman" w:hAnsi="Times New Roman" w:cs="Times New Roman"/>
        </w:rPr>
        <w:t xml:space="preserve">side </w:t>
      </w:r>
      <w:r>
        <w:rPr>
          <w:rFonts w:ascii="Times New Roman" w:hAnsi="Times New Roman" w:cs="Times New Roman"/>
        </w:rPr>
        <w:t xml:space="preserve">lot </w:t>
      </w:r>
      <w:r w:rsidR="00E35DAE">
        <w:rPr>
          <w:rFonts w:ascii="Times New Roman" w:hAnsi="Times New Roman" w:cs="Times New Roman"/>
        </w:rPr>
        <w:t>which separates one (1) lot from another lot.</w:t>
      </w:r>
    </w:p>
    <w:p w:rsidR="00E35DAE" w:rsidRDefault="00E35DAE" w:rsidP="0061641C">
      <w:pPr>
        <w:rPr>
          <w:rFonts w:ascii="Times New Roman" w:hAnsi="Times New Roman" w:cs="Times New Roman"/>
        </w:rPr>
      </w:pPr>
    </w:p>
    <w:p w:rsidR="0061641C" w:rsidRPr="00E35DAE"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Lot Line, Rear</w:t>
      </w:r>
    </w:p>
    <w:p w:rsidR="0061641C" w:rsidRPr="00FA0D68" w:rsidRDefault="0061641C" w:rsidP="0061641C">
      <w:pPr>
        <w:rPr>
          <w:rFonts w:ascii="Times New Roman" w:hAnsi="Times New Roman" w:cs="Times New Roman"/>
          <w:sz w:val="20"/>
          <w:szCs w:val="20"/>
          <w:u w:val="single"/>
        </w:rPr>
      </w:pPr>
    </w:p>
    <w:p w:rsidR="0061641C" w:rsidRDefault="00B37E12" w:rsidP="0061641C">
      <w:pPr>
        <w:rPr>
          <w:rFonts w:ascii="Times New Roman" w:hAnsi="Times New Roman" w:cs="Times New Roman"/>
        </w:rPr>
      </w:pPr>
      <w:r>
        <w:rPr>
          <w:rFonts w:ascii="Times New Roman" w:hAnsi="Times New Roman" w:cs="Times New Roman"/>
        </w:rPr>
        <w:tab/>
      </w:r>
      <w:r w:rsidR="00A94230">
        <w:rPr>
          <w:rFonts w:ascii="Times New Roman" w:hAnsi="Times New Roman" w:cs="Times New Roman"/>
        </w:rPr>
        <w:t>That lot line opposite and most distant from the front lot line.</w:t>
      </w:r>
    </w:p>
    <w:p w:rsidR="0061641C" w:rsidRDefault="0061641C" w:rsidP="0061641C">
      <w:pPr>
        <w:rPr>
          <w:rFonts w:ascii="Times New Roman" w:hAnsi="Times New Roman" w:cs="Times New Roman"/>
        </w:rPr>
      </w:pPr>
    </w:p>
    <w:p w:rsidR="0061641C" w:rsidRPr="00A94230" w:rsidRDefault="00A94230" w:rsidP="0061641C">
      <w:pPr>
        <w:rPr>
          <w:rFonts w:ascii="Times New Roman" w:hAnsi="Times New Roman" w:cs="Times New Roman"/>
        </w:rPr>
      </w:pPr>
      <w:r>
        <w:rPr>
          <w:rFonts w:ascii="Times New Roman" w:hAnsi="Times New Roman" w:cs="Times New Roman"/>
        </w:rPr>
        <w:tab/>
      </w:r>
      <w:r w:rsidR="0061641C" w:rsidRPr="00B1104E">
        <w:rPr>
          <w:rFonts w:ascii="Times New Roman" w:hAnsi="Times New Roman" w:cs="Times New Roman"/>
          <w:u w:val="single"/>
        </w:rPr>
        <w:t>Lot Line, Side</w:t>
      </w:r>
    </w:p>
    <w:p w:rsidR="0061641C" w:rsidRPr="00FA0D68" w:rsidRDefault="0061641C" w:rsidP="0061641C">
      <w:pPr>
        <w:rPr>
          <w:rFonts w:ascii="Times New Roman" w:hAnsi="Times New Roman" w:cs="Times New Roman"/>
          <w:sz w:val="20"/>
          <w:szCs w:val="20"/>
          <w:u w:val="single"/>
        </w:rPr>
      </w:pPr>
    </w:p>
    <w:p w:rsidR="00B427AD" w:rsidRDefault="00B37E12"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Any lot line abutting another lot and which is not a front or rear lot line.</w:t>
      </w:r>
    </w:p>
    <w:p w:rsidR="00B37E12" w:rsidRDefault="00B37E12" w:rsidP="0061641C">
      <w:pPr>
        <w:rPr>
          <w:rFonts w:ascii="Times New Roman" w:hAnsi="Times New Roman" w:cs="Times New Roman"/>
        </w:rPr>
      </w:pPr>
    </w:p>
    <w:p w:rsidR="0061641C" w:rsidRPr="00A94230" w:rsidRDefault="00A94230" w:rsidP="0061641C">
      <w:pPr>
        <w:rPr>
          <w:rFonts w:ascii="Times New Roman" w:hAnsi="Times New Roman" w:cs="Times New Roman"/>
        </w:rPr>
      </w:pPr>
      <w:r>
        <w:rPr>
          <w:rFonts w:ascii="Times New Roman" w:hAnsi="Times New Roman" w:cs="Times New Roman"/>
        </w:rPr>
        <w:tab/>
      </w:r>
      <w:r w:rsidR="0061641C" w:rsidRPr="00B1104E">
        <w:rPr>
          <w:rFonts w:ascii="Times New Roman" w:hAnsi="Times New Roman" w:cs="Times New Roman"/>
          <w:u w:val="single"/>
        </w:rPr>
        <w:t>Lot Line House</w:t>
      </w:r>
    </w:p>
    <w:p w:rsidR="0061641C" w:rsidRPr="00FA0D68" w:rsidRDefault="0061641C" w:rsidP="0061641C">
      <w:pPr>
        <w:rPr>
          <w:rFonts w:ascii="Times New Roman" w:hAnsi="Times New Roman" w:cs="Times New Roman"/>
          <w:sz w:val="20"/>
          <w:szCs w:val="20"/>
          <w:u w:val="single"/>
        </w:rPr>
      </w:pPr>
    </w:p>
    <w:p w:rsidR="0061641C" w:rsidRDefault="0061641C" w:rsidP="00B37E12">
      <w:pPr>
        <w:ind w:left="720"/>
        <w:rPr>
          <w:rFonts w:ascii="Times New Roman" w:hAnsi="Times New Roman" w:cs="Times New Roman"/>
        </w:rPr>
      </w:pPr>
      <w:r>
        <w:rPr>
          <w:rFonts w:ascii="Times New Roman" w:hAnsi="Times New Roman" w:cs="Times New Roman"/>
        </w:rPr>
        <w:t xml:space="preserve">A single-family detached dwelling unit, which is placed against one of the </w:t>
      </w:r>
      <w:r w:rsidR="00B37E12">
        <w:rPr>
          <w:rFonts w:ascii="Times New Roman" w:hAnsi="Times New Roman" w:cs="Times New Roman"/>
        </w:rPr>
        <w:tab/>
      </w:r>
      <w:r>
        <w:rPr>
          <w:rFonts w:ascii="Times New Roman" w:hAnsi="Times New Roman" w:cs="Times New Roman"/>
        </w:rPr>
        <w:t>side lot lines.  Such dwelling unit has a front and rear yard but only one</w:t>
      </w:r>
      <w:r w:rsidR="00B37E12">
        <w:rPr>
          <w:rFonts w:ascii="Times New Roman" w:hAnsi="Times New Roman" w:cs="Times New Roman"/>
        </w:rPr>
        <w:t xml:space="preserve"> </w:t>
      </w:r>
      <w:r w:rsidR="00B37E12">
        <w:rPr>
          <w:rFonts w:ascii="Times New Roman" w:hAnsi="Times New Roman" w:cs="Times New Roman"/>
        </w:rPr>
        <w:tab/>
      </w:r>
      <w:r w:rsidR="00A94230">
        <w:rPr>
          <w:rFonts w:ascii="Times New Roman" w:hAnsi="Times New Roman" w:cs="Times New Roman"/>
        </w:rPr>
        <w:t>(1)</w:t>
      </w:r>
      <w:r>
        <w:rPr>
          <w:rFonts w:ascii="Times New Roman" w:hAnsi="Times New Roman" w:cs="Times New Roman"/>
        </w:rPr>
        <w:t xml:space="preserve"> side yard.</w:t>
      </w:r>
    </w:p>
    <w:p w:rsidR="00A94230" w:rsidRDefault="00A94230" w:rsidP="0061641C">
      <w:pPr>
        <w:rPr>
          <w:rFonts w:ascii="Times New Roman" w:hAnsi="Times New Roman" w:cs="Times New Roman"/>
        </w:rPr>
      </w:pPr>
    </w:p>
    <w:p w:rsidR="0061641C" w:rsidRPr="00A94230" w:rsidRDefault="00A94230" w:rsidP="0061641C">
      <w:pPr>
        <w:rPr>
          <w:rFonts w:ascii="Times New Roman" w:hAnsi="Times New Roman" w:cs="Times New Roman"/>
        </w:rPr>
      </w:pPr>
      <w:r>
        <w:rPr>
          <w:rFonts w:ascii="Times New Roman" w:hAnsi="Times New Roman" w:cs="Times New Roman"/>
        </w:rPr>
        <w:tab/>
      </w:r>
      <w:r w:rsidR="0061641C" w:rsidRPr="00B1104E">
        <w:rPr>
          <w:rFonts w:ascii="Times New Roman" w:hAnsi="Times New Roman" w:cs="Times New Roman"/>
          <w:u w:val="single"/>
        </w:rPr>
        <w:t>Lot of Record</w:t>
      </w:r>
    </w:p>
    <w:p w:rsidR="0061641C" w:rsidRPr="00FA0D68" w:rsidRDefault="0061641C" w:rsidP="0061641C">
      <w:pPr>
        <w:rPr>
          <w:rFonts w:ascii="Times New Roman" w:hAnsi="Times New Roman" w:cs="Times New Roman"/>
          <w:sz w:val="20"/>
          <w:szCs w:val="20"/>
          <w:u w:val="single"/>
        </w:rPr>
      </w:pPr>
    </w:p>
    <w:p w:rsidR="0061641C" w:rsidRDefault="0061641C" w:rsidP="00B37E12">
      <w:pPr>
        <w:ind w:left="720"/>
        <w:rPr>
          <w:rFonts w:ascii="Times New Roman" w:hAnsi="Times New Roman" w:cs="Times New Roman"/>
        </w:rPr>
      </w:pPr>
      <w:r>
        <w:rPr>
          <w:rFonts w:ascii="Times New Roman" w:hAnsi="Times New Roman" w:cs="Times New Roman"/>
        </w:rPr>
        <w:t>A lot which is part of a subdivision, a plat of which has been recorded in the office of the Register of Deeds of Stanly County or a lot described by metes and bounds, the description of which has been so recorded.</w:t>
      </w:r>
    </w:p>
    <w:p w:rsidR="00A94230" w:rsidRDefault="00A94230" w:rsidP="0061641C">
      <w:pPr>
        <w:rPr>
          <w:rFonts w:ascii="Times New Roman" w:hAnsi="Times New Roman" w:cs="Times New Roman"/>
        </w:rPr>
      </w:pPr>
    </w:p>
    <w:p w:rsidR="0061641C" w:rsidRPr="00A94230" w:rsidRDefault="00A94230" w:rsidP="0061641C">
      <w:pPr>
        <w:rPr>
          <w:rFonts w:ascii="Times New Roman" w:hAnsi="Times New Roman" w:cs="Times New Roman"/>
        </w:rPr>
      </w:pPr>
      <w:r>
        <w:rPr>
          <w:rFonts w:ascii="Times New Roman" w:hAnsi="Times New Roman" w:cs="Times New Roman"/>
        </w:rPr>
        <w:tab/>
      </w:r>
      <w:r w:rsidR="0061641C" w:rsidRPr="00B1104E">
        <w:rPr>
          <w:rFonts w:ascii="Times New Roman" w:hAnsi="Times New Roman" w:cs="Times New Roman"/>
          <w:u w:val="single"/>
        </w:rPr>
        <w:t>Lot</w:t>
      </w:r>
      <w:r w:rsidR="0061641C">
        <w:rPr>
          <w:rFonts w:ascii="Times New Roman" w:hAnsi="Times New Roman" w:cs="Times New Roman"/>
          <w:u w:val="single"/>
        </w:rPr>
        <w:t xml:space="preserve"> </w:t>
      </w:r>
      <w:r w:rsidR="0061641C" w:rsidRPr="00B1104E">
        <w:rPr>
          <w:rFonts w:ascii="Times New Roman" w:hAnsi="Times New Roman" w:cs="Times New Roman"/>
          <w:u w:val="single"/>
        </w:rPr>
        <w:t>Width</w:t>
      </w:r>
    </w:p>
    <w:p w:rsidR="0061641C" w:rsidRPr="00FA0D68" w:rsidRDefault="0061641C" w:rsidP="0061641C">
      <w:pPr>
        <w:rPr>
          <w:rFonts w:ascii="Times New Roman" w:hAnsi="Times New Roman" w:cs="Times New Roman"/>
          <w:sz w:val="20"/>
          <w:szCs w:val="20"/>
          <w:u w:val="single"/>
        </w:rPr>
      </w:pPr>
    </w:p>
    <w:p w:rsidR="0061641C" w:rsidRDefault="00F25F7C" w:rsidP="0061641C">
      <w:pPr>
        <w:rPr>
          <w:rFonts w:ascii="Times New Roman" w:hAnsi="Times New Roman" w:cs="Times New Roman"/>
        </w:rPr>
      </w:pPr>
      <w:r>
        <w:rPr>
          <w:rFonts w:ascii="Times New Roman" w:hAnsi="Times New Roman" w:cs="Times New Roman"/>
        </w:rPr>
        <w:tab/>
        <w:t>T</w:t>
      </w:r>
      <w:r w:rsidR="0061641C">
        <w:rPr>
          <w:rFonts w:ascii="Times New Roman" w:hAnsi="Times New Roman" w:cs="Times New Roman"/>
        </w:rPr>
        <w:t>he distance between side lot lines measured at the building setback line.</w:t>
      </w:r>
    </w:p>
    <w:p w:rsidR="00F87FCB" w:rsidRDefault="00F87FCB" w:rsidP="0061641C">
      <w:pPr>
        <w:rPr>
          <w:rFonts w:ascii="Times New Roman" w:hAnsi="Times New Roman" w:cs="Times New Roman"/>
        </w:rPr>
      </w:pPr>
    </w:p>
    <w:p w:rsidR="00F87FCB" w:rsidRDefault="00F25F7C" w:rsidP="0061641C">
      <w:pPr>
        <w:rPr>
          <w:rFonts w:ascii="Times New Roman" w:hAnsi="Times New Roman" w:cs="Times New Roman"/>
          <w:u w:val="single"/>
        </w:rPr>
      </w:pPr>
      <w:r>
        <w:rPr>
          <w:rFonts w:ascii="Times New Roman" w:hAnsi="Times New Roman" w:cs="Times New Roman"/>
        </w:rPr>
        <w:tab/>
      </w:r>
      <w:r w:rsidR="00F87FCB">
        <w:rPr>
          <w:rFonts w:ascii="Times New Roman" w:hAnsi="Times New Roman" w:cs="Times New Roman"/>
          <w:u w:val="single"/>
        </w:rPr>
        <w:t>Lumber and Saw Mill</w:t>
      </w:r>
    </w:p>
    <w:p w:rsidR="00F87FCB" w:rsidRPr="00FA0D68" w:rsidRDefault="00F87FCB" w:rsidP="0061641C">
      <w:pPr>
        <w:rPr>
          <w:rFonts w:ascii="Times New Roman" w:hAnsi="Times New Roman" w:cs="Times New Roman"/>
          <w:sz w:val="20"/>
          <w:szCs w:val="20"/>
          <w:u w:val="single"/>
        </w:rPr>
      </w:pPr>
    </w:p>
    <w:p w:rsidR="00F87FCB" w:rsidRPr="00F87FCB" w:rsidRDefault="00F25F7C" w:rsidP="0061641C">
      <w:pPr>
        <w:rPr>
          <w:rFonts w:ascii="Times New Roman" w:hAnsi="Times New Roman" w:cs="Times New Roman"/>
        </w:rPr>
      </w:pPr>
      <w:r>
        <w:rPr>
          <w:rFonts w:ascii="Times New Roman" w:hAnsi="Times New Roman" w:cs="Times New Roman"/>
        </w:rPr>
        <w:tab/>
      </w:r>
      <w:r w:rsidR="00F87FCB">
        <w:rPr>
          <w:rFonts w:ascii="Times New Roman" w:hAnsi="Times New Roman" w:cs="Times New Roman"/>
        </w:rPr>
        <w:t>A manufacturing facility where logs are cut into boards.</w:t>
      </w:r>
    </w:p>
    <w:p w:rsidR="00F87FCB" w:rsidRDefault="00F87FCB" w:rsidP="0061641C">
      <w:pPr>
        <w:rPr>
          <w:rFonts w:ascii="Times New Roman" w:hAnsi="Times New Roman" w:cs="Times New Roman"/>
        </w:rPr>
      </w:pPr>
    </w:p>
    <w:p w:rsidR="00B427AD" w:rsidRDefault="00F25F7C" w:rsidP="0061641C">
      <w:pPr>
        <w:rPr>
          <w:rFonts w:ascii="Times New Roman" w:hAnsi="Times New Roman" w:cs="Times New Roman"/>
          <w:u w:val="single"/>
        </w:rPr>
      </w:pPr>
      <w:r>
        <w:rPr>
          <w:rFonts w:ascii="Times New Roman" w:hAnsi="Times New Roman" w:cs="Times New Roman"/>
        </w:rPr>
        <w:tab/>
      </w:r>
      <w:r w:rsidR="00B427AD">
        <w:rPr>
          <w:rFonts w:ascii="Times New Roman" w:hAnsi="Times New Roman" w:cs="Times New Roman"/>
          <w:u w:val="single"/>
        </w:rPr>
        <w:t>Lumen</w:t>
      </w:r>
    </w:p>
    <w:p w:rsidR="00B427AD" w:rsidRPr="00FA0D68" w:rsidRDefault="00B427AD" w:rsidP="0061641C">
      <w:pPr>
        <w:rPr>
          <w:rFonts w:ascii="Times New Roman" w:hAnsi="Times New Roman" w:cs="Times New Roman"/>
          <w:sz w:val="16"/>
          <w:szCs w:val="16"/>
          <w:u w:val="single"/>
        </w:rPr>
      </w:pPr>
    </w:p>
    <w:p w:rsidR="00B427AD" w:rsidRDefault="00B427AD" w:rsidP="00F25F7C">
      <w:pPr>
        <w:ind w:left="720"/>
        <w:rPr>
          <w:rFonts w:ascii="Times New Roman" w:hAnsi="Times New Roman" w:cs="Times New Roman"/>
        </w:rPr>
      </w:pPr>
      <w:r>
        <w:rPr>
          <w:rFonts w:ascii="Times New Roman" w:hAnsi="Times New Roman" w:cs="Times New Roman"/>
        </w:rPr>
        <w:t>Unit of luminous flux; used to measure the</w:t>
      </w:r>
      <w:r w:rsidR="00F25F7C">
        <w:rPr>
          <w:rFonts w:ascii="Times New Roman" w:hAnsi="Times New Roman" w:cs="Times New Roman"/>
        </w:rPr>
        <w:t xml:space="preserve"> amount of light emitted by </w:t>
      </w:r>
      <w:r>
        <w:rPr>
          <w:rFonts w:ascii="Times New Roman" w:hAnsi="Times New Roman" w:cs="Times New Roman"/>
        </w:rPr>
        <w:t>lamps.</w:t>
      </w:r>
    </w:p>
    <w:p w:rsidR="00E43A65" w:rsidRDefault="00E43A65" w:rsidP="0061641C">
      <w:pPr>
        <w:rPr>
          <w:rFonts w:ascii="Times New Roman" w:hAnsi="Times New Roman" w:cs="Times New Roman"/>
        </w:rPr>
      </w:pPr>
    </w:p>
    <w:p w:rsidR="0061641C" w:rsidRPr="00B427AD" w:rsidRDefault="00936707" w:rsidP="0061641C">
      <w:pPr>
        <w:rPr>
          <w:rFonts w:ascii="Times New Roman" w:hAnsi="Times New Roman" w:cs="Times New Roman"/>
        </w:rPr>
      </w:pPr>
      <w:r>
        <w:rPr>
          <w:rFonts w:ascii="Times New Roman" w:hAnsi="Times New Roman" w:cs="Times New Roman"/>
        </w:rPr>
        <w:tab/>
      </w:r>
      <w:r w:rsidR="0061641C" w:rsidRPr="00B1104E">
        <w:rPr>
          <w:rFonts w:ascii="Times New Roman" w:hAnsi="Times New Roman" w:cs="Times New Roman"/>
          <w:u w:val="single"/>
        </w:rPr>
        <w:t>Machine Shop</w:t>
      </w:r>
    </w:p>
    <w:p w:rsidR="0061641C" w:rsidRPr="00FA0D68" w:rsidRDefault="0061641C" w:rsidP="0061641C">
      <w:pPr>
        <w:rPr>
          <w:rFonts w:ascii="Times New Roman" w:hAnsi="Times New Roman" w:cs="Times New Roman"/>
          <w:sz w:val="16"/>
          <w:szCs w:val="16"/>
          <w:u w:val="single"/>
        </w:rPr>
      </w:pPr>
    </w:p>
    <w:p w:rsidR="0061641C" w:rsidRDefault="0093670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A workshop in which work is machined to size and assembled</w:t>
      </w:r>
      <w:r w:rsidR="00B427AD">
        <w:rPr>
          <w:rFonts w:ascii="Times New Roman" w:hAnsi="Times New Roman" w:cs="Times New Roman"/>
        </w:rPr>
        <w:t>.</w:t>
      </w:r>
    </w:p>
    <w:p w:rsidR="00E92C01" w:rsidRDefault="00E92C01" w:rsidP="0061641C">
      <w:pPr>
        <w:rPr>
          <w:rFonts w:ascii="Times New Roman" w:hAnsi="Times New Roman" w:cs="Times New Roman"/>
        </w:rPr>
      </w:pPr>
    </w:p>
    <w:p w:rsidR="005F5203" w:rsidRDefault="005F5203" w:rsidP="0061641C">
      <w:pPr>
        <w:rPr>
          <w:rFonts w:ascii="Times New Roman" w:hAnsi="Times New Roman" w:cs="Times New Roman"/>
        </w:rPr>
      </w:pPr>
    </w:p>
    <w:p w:rsidR="0061641C" w:rsidRPr="00E92C01" w:rsidRDefault="0093670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Manufactured Goods, Class 1</w:t>
      </w:r>
    </w:p>
    <w:p w:rsidR="0061641C" w:rsidRPr="00FA0D68" w:rsidRDefault="0061641C" w:rsidP="0061641C">
      <w:pPr>
        <w:rPr>
          <w:rFonts w:ascii="Times New Roman" w:hAnsi="Times New Roman" w:cs="Times New Roman"/>
          <w:sz w:val="16"/>
          <w:szCs w:val="16"/>
          <w:u w:val="single"/>
        </w:rPr>
      </w:pPr>
    </w:p>
    <w:p w:rsidR="0061641C" w:rsidRDefault="00A105A7" w:rsidP="00936707">
      <w:pPr>
        <w:ind w:left="720"/>
        <w:rPr>
          <w:rFonts w:ascii="Times New Roman" w:hAnsi="Times New Roman" w:cs="Times New Roman"/>
        </w:rPr>
      </w:pPr>
      <w:r>
        <w:rPr>
          <w:rFonts w:ascii="Times New Roman" w:hAnsi="Times New Roman" w:cs="Times New Roman"/>
        </w:rPr>
        <w:t>A manufacturing establishment primarily en</w:t>
      </w:r>
      <w:r w:rsidR="00936707">
        <w:rPr>
          <w:rFonts w:ascii="Times New Roman" w:hAnsi="Times New Roman" w:cs="Times New Roman"/>
        </w:rPr>
        <w:t xml:space="preserve">gaged in the manufacture of </w:t>
      </w:r>
      <w:r>
        <w:rPr>
          <w:rFonts w:ascii="Times New Roman" w:hAnsi="Times New Roman" w:cs="Times New Roman"/>
        </w:rPr>
        <w:t>foodstuffs, textiles, electrical components, o</w:t>
      </w:r>
      <w:r w:rsidR="00936707">
        <w:rPr>
          <w:rFonts w:ascii="Times New Roman" w:hAnsi="Times New Roman" w:cs="Times New Roman"/>
        </w:rPr>
        <w:t xml:space="preserve">r tobacco products, and the </w:t>
      </w:r>
      <w:r>
        <w:rPr>
          <w:rFonts w:ascii="Times New Roman" w:hAnsi="Times New Roman" w:cs="Times New Roman"/>
        </w:rPr>
        <w:t>fabrication of wood, leather, paper, water, or plastic prod</w:t>
      </w:r>
      <w:r w:rsidR="00936707">
        <w:rPr>
          <w:rFonts w:ascii="Times New Roman" w:hAnsi="Times New Roman" w:cs="Times New Roman"/>
        </w:rPr>
        <w:t xml:space="preserve">ucts.  Because of </w:t>
      </w:r>
      <w:r>
        <w:rPr>
          <w:rFonts w:ascii="Times New Roman" w:hAnsi="Times New Roman" w:cs="Times New Roman"/>
        </w:rPr>
        <w:t>the nature of its operations and products,</w:t>
      </w:r>
      <w:r w:rsidR="00936707">
        <w:rPr>
          <w:rFonts w:ascii="Times New Roman" w:hAnsi="Times New Roman" w:cs="Times New Roman"/>
        </w:rPr>
        <w:t xml:space="preserve"> these establishments could </w:t>
      </w:r>
      <w:r>
        <w:rPr>
          <w:rFonts w:ascii="Times New Roman" w:hAnsi="Times New Roman" w:cs="Times New Roman"/>
        </w:rPr>
        <w:t>impact adjoining properties due to noise, odor, v</w:t>
      </w:r>
      <w:r w:rsidR="00936707">
        <w:rPr>
          <w:rFonts w:ascii="Times New Roman" w:hAnsi="Times New Roman" w:cs="Times New Roman"/>
        </w:rPr>
        <w:t xml:space="preserve">ibration, glare, and/or air </w:t>
      </w:r>
      <w:r>
        <w:rPr>
          <w:rFonts w:ascii="Times New Roman" w:hAnsi="Times New Roman" w:cs="Times New Roman"/>
        </w:rPr>
        <w:t xml:space="preserve">and water pollution. </w:t>
      </w:r>
    </w:p>
    <w:p w:rsidR="00A105A7" w:rsidRDefault="00A105A7" w:rsidP="0061641C">
      <w:pPr>
        <w:rPr>
          <w:rFonts w:ascii="Times New Roman" w:hAnsi="Times New Roman" w:cs="Times New Roman"/>
        </w:rPr>
      </w:pPr>
    </w:p>
    <w:p w:rsidR="0061641C" w:rsidRPr="00A105A7" w:rsidRDefault="007B6291" w:rsidP="0061641C">
      <w:pPr>
        <w:rPr>
          <w:rFonts w:ascii="Times New Roman" w:hAnsi="Times New Roman" w:cs="Times New Roman"/>
        </w:rPr>
      </w:pPr>
      <w:r>
        <w:rPr>
          <w:rFonts w:ascii="Times New Roman" w:hAnsi="Times New Roman" w:cs="Times New Roman"/>
        </w:rPr>
        <w:tab/>
      </w:r>
      <w:r w:rsidR="0061641C" w:rsidRPr="00D87170">
        <w:rPr>
          <w:rFonts w:ascii="Times New Roman" w:hAnsi="Times New Roman" w:cs="Times New Roman"/>
          <w:u w:val="single"/>
        </w:rPr>
        <w:t>Manufactured Goods, Class 2</w:t>
      </w:r>
    </w:p>
    <w:p w:rsidR="0061641C" w:rsidRDefault="0061641C" w:rsidP="0061641C">
      <w:pPr>
        <w:rPr>
          <w:rFonts w:ascii="Times New Roman" w:hAnsi="Times New Roman" w:cs="Times New Roman"/>
          <w:u w:val="single"/>
        </w:rPr>
      </w:pPr>
    </w:p>
    <w:p w:rsidR="0061641C" w:rsidRDefault="00A105A7" w:rsidP="007B6291">
      <w:pPr>
        <w:ind w:left="720"/>
        <w:rPr>
          <w:rFonts w:ascii="Times New Roman" w:hAnsi="Times New Roman" w:cs="Times New Roman"/>
        </w:rPr>
      </w:pPr>
      <w:r>
        <w:rPr>
          <w:rFonts w:ascii="Times New Roman" w:hAnsi="Times New Roman" w:cs="Times New Roman"/>
        </w:rPr>
        <w:t xml:space="preserve">A manufacturing establishment primarily engaged in the processing and manufacturing of materials or products not otherwise classified under </w:t>
      </w:r>
      <w:r w:rsidR="007B6291">
        <w:rPr>
          <w:rFonts w:ascii="Times New Roman" w:hAnsi="Times New Roman" w:cs="Times New Roman"/>
        </w:rPr>
        <w:tab/>
      </w:r>
      <w:r>
        <w:rPr>
          <w:rFonts w:ascii="Times New Roman" w:hAnsi="Times New Roman" w:cs="Times New Roman"/>
        </w:rPr>
        <w:t xml:space="preserve">Manufactured Goods Class 1.  Includes the processing and manufacturing of </w:t>
      </w:r>
      <w:r w:rsidR="006E45A5">
        <w:rPr>
          <w:rFonts w:ascii="Times New Roman" w:hAnsi="Times New Roman" w:cs="Times New Roman"/>
        </w:rPr>
        <w:t>products from extracted or raw materials, th</w:t>
      </w:r>
      <w:r w:rsidR="007B6291">
        <w:rPr>
          <w:rFonts w:ascii="Times New Roman" w:hAnsi="Times New Roman" w:cs="Times New Roman"/>
        </w:rPr>
        <w:t xml:space="preserve">e assembly of large or </w:t>
      </w:r>
      <w:r w:rsidR="006E45A5">
        <w:rPr>
          <w:rFonts w:ascii="Times New Roman" w:hAnsi="Times New Roman" w:cs="Times New Roman"/>
        </w:rPr>
        <w:t>heavy machinery, and the storing or usi</w:t>
      </w:r>
      <w:r w:rsidR="007B6291">
        <w:rPr>
          <w:rFonts w:ascii="Times New Roman" w:hAnsi="Times New Roman" w:cs="Times New Roman"/>
        </w:rPr>
        <w:t xml:space="preserve">ng of flammable, explosive, </w:t>
      </w:r>
      <w:r w:rsidR="006E45A5">
        <w:rPr>
          <w:rFonts w:ascii="Times New Roman" w:hAnsi="Times New Roman" w:cs="Times New Roman"/>
        </w:rPr>
        <w:t>hazardous, or toxic materials in the manufac</w:t>
      </w:r>
      <w:r w:rsidR="007B6291">
        <w:rPr>
          <w:rFonts w:ascii="Times New Roman" w:hAnsi="Times New Roman" w:cs="Times New Roman"/>
        </w:rPr>
        <w:t xml:space="preserve">turing process.  Because of </w:t>
      </w:r>
      <w:r w:rsidR="007B6291">
        <w:rPr>
          <w:rFonts w:ascii="Times New Roman" w:hAnsi="Times New Roman" w:cs="Times New Roman"/>
        </w:rPr>
        <w:tab/>
      </w:r>
      <w:r w:rsidR="006E45A5">
        <w:rPr>
          <w:rFonts w:ascii="Times New Roman" w:hAnsi="Times New Roman" w:cs="Times New Roman"/>
        </w:rPr>
        <w:t>the nature of its operations and products,</w:t>
      </w:r>
      <w:r w:rsidR="007B6291">
        <w:rPr>
          <w:rFonts w:ascii="Times New Roman" w:hAnsi="Times New Roman" w:cs="Times New Roman"/>
        </w:rPr>
        <w:t xml:space="preserve"> these establishments could </w:t>
      </w:r>
      <w:r w:rsidR="006E45A5">
        <w:rPr>
          <w:rFonts w:ascii="Times New Roman" w:hAnsi="Times New Roman" w:cs="Times New Roman"/>
        </w:rPr>
        <w:t>impact surrounding properties due to noise, odo</w:t>
      </w:r>
      <w:r w:rsidR="007B6291">
        <w:rPr>
          <w:rFonts w:ascii="Times New Roman" w:hAnsi="Times New Roman" w:cs="Times New Roman"/>
        </w:rPr>
        <w:t xml:space="preserve">r, vibration, glare, and/or </w:t>
      </w:r>
      <w:r w:rsidR="006E45A5">
        <w:rPr>
          <w:rFonts w:ascii="Times New Roman" w:hAnsi="Times New Roman" w:cs="Times New Roman"/>
        </w:rPr>
        <w:t xml:space="preserve">air and water pollution.  </w:t>
      </w:r>
    </w:p>
    <w:p w:rsidR="00A34F81" w:rsidRDefault="00A34F81" w:rsidP="00A105A7">
      <w:pPr>
        <w:rPr>
          <w:rFonts w:ascii="Times New Roman" w:hAnsi="Times New Roman" w:cs="Times New Roman"/>
        </w:rPr>
      </w:pPr>
    </w:p>
    <w:p w:rsidR="0061641C" w:rsidRDefault="007C3FBA" w:rsidP="0061641C">
      <w:pPr>
        <w:rPr>
          <w:rFonts w:ascii="Times New Roman" w:hAnsi="Times New Roman" w:cs="Times New Roman"/>
          <w:u w:val="single"/>
        </w:rPr>
      </w:pPr>
      <w:r>
        <w:rPr>
          <w:rFonts w:ascii="Times New Roman" w:hAnsi="Times New Roman" w:cs="Times New Roman"/>
        </w:rPr>
        <w:tab/>
      </w:r>
      <w:r w:rsidR="0061641C" w:rsidRPr="00AC2E96">
        <w:rPr>
          <w:rFonts w:ascii="Times New Roman" w:hAnsi="Times New Roman" w:cs="Times New Roman"/>
          <w:u w:val="single"/>
        </w:rPr>
        <w:t>Manufactured Home</w:t>
      </w:r>
    </w:p>
    <w:p w:rsidR="0061641C" w:rsidRDefault="0061641C" w:rsidP="0061641C">
      <w:pPr>
        <w:rPr>
          <w:rFonts w:ascii="Times New Roman" w:hAnsi="Times New Roman" w:cs="Times New Roman"/>
          <w:u w:val="single"/>
        </w:rPr>
      </w:pPr>
    </w:p>
    <w:p w:rsidR="007C3FBA" w:rsidRDefault="00876ABD" w:rsidP="007C3FBA">
      <w:pPr>
        <w:ind w:left="720"/>
        <w:rPr>
          <w:rFonts w:ascii="Times New Roman" w:eastAsia="Times New Roman" w:hAnsi="Times New Roman" w:cs="Times New Roman"/>
        </w:rPr>
      </w:pPr>
      <w:r w:rsidRPr="00876ABD">
        <w:rPr>
          <w:rFonts w:ascii="Times New Roman" w:eastAsia="Times New Roman" w:hAnsi="Times New Roman" w:cs="Times New Roman"/>
        </w:rPr>
        <w:t>A structure designed and manufactured for use as a dwelling unit and that meets all of the following requirements:</w:t>
      </w:r>
    </w:p>
    <w:p w:rsidR="00876ABD" w:rsidRPr="007C3FBA" w:rsidRDefault="00876ABD" w:rsidP="00B368B4">
      <w:pPr>
        <w:pStyle w:val="ListParagraph"/>
        <w:numPr>
          <w:ilvl w:val="0"/>
          <w:numId w:val="228"/>
        </w:numPr>
        <w:rPr>
          <w:rFonts w:ascii="Times New Roman" w:eastAsia="Times New Roman" w:hAnsi="Times New Roman" w:cs="Times New Roman"/>
        </w:rPr>
      </w:pPr>
      <w:r w:rsidRPr="007C3FBA">
        <w:rPr>
          <w:rFonts w:ascii="Times New Roman" w:eastAsia="Times New Roman" w:hAnsi="Times New Roman" w:cs="Times New Roman"/>
        </w:rPr>
        <w:t>Is composed of one (1) or more components, each of which was substantially assembled in a manufacturing plant and designed to be installed or assembled on the building site;</w:t>
      </w:r>
    </w:p>
    <w:p w:rsidR="00876ABD" w:rsidRPr="007C3FBA" w:rsidRDefault="00876ABD" w:rsidP="00B368B4">
      <w:pPr>
        <w:pStyle w:val="ListParagraph"/>
        <w:numPr>
          <w:ilvl w:val="0"/>
          <w:numId w:val="228"/>
        </w:numPr>
        <w:rPr>
          <w:rFonts w:ascii="Times New Roman" w:eastAsia="Times New Roman" w:hAnsi="Times New Roman" w:cs="Times New Roman"/>
        </w:rPr>
      </w:pPr>
      <w:r w:rsidRPr="007C3FBA">
        <w:rPr>
          <w:rFonts w:ascii="Times New Roman" w:eastAsia="Times New Roman" w:hAnsi="Times New Roman" w:cs="Times New Roman"/>
        </w:rPr>
        <w:t>Exceeds 32 feet in length and eight (8) feet in width; and,</w:t>
      </w:r>
    </w:p>
    <w:p w:rsidR="00E854D9" w:rsidRPr="007C3FBA" w:rsidRDefault="00876ABD" w:rsidP="00B368B4">
      <w:pPr>
        <w:pStyle w:val="ListParagraph"/>
        <w:numPr>
          <w:ilvl w:val="0"/>
          <w:numId w:val="228"/>
        </w:numPr>
        <w:rPr>
          <w:rFonts w:ascii="Times New Roman" w:eastAsia="Times New Roman" w:hAnsi="Times New Roman" w:cs="Times New Roman"/>
        </w:rPr>
      </w:pPr>
      <w:r w:rsidRPr="007C3FBA">
        <w:rPr>
          <w:rFonts w:ascii="Times New Roman" w:eastAsia="Times New Roman" w:hAnsi="Times New Roman" w:cs="Times New Roman"/>
        </w:rPr>
        <w:t>Is not constructed in accordance with the standards of the North Carolina Uniform Residential Building Code for One and Two-Family Dwellings.</w:t>
      </w:r>
    </w:p>
    <w:p w:rsidR="00E854D9" w:rsidRDefault="00E854D9" w:rsidP="00876ABD">
      <w:pPr>
        <w:ind w:left="450" w:hanging="450"/>
        <w:rPr>
          <w:rFonts w:ascii="Times New Roman" w:eastAsia="Times New Roman" w:hAnsi="Times New Roman" w:cs="Times New Roman"/>
        </w:rPr>
      </w:pPr>
    </w:p>
    <w:p w:rsidR="00E854D9" w:rsidRDefault="00CB22E0" w:rsidP="00876ABD">
      <w:pPr>
        <w:ind w:left="450" w:hanging="45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E854D9">
        <w:rPr>
          <w:rFonts w:ascii="Times New Roman" w:eastAsia="Times New Roman" w:hAnsi="Times New Roman" w:cs="Times New Roman"/>
          <w:u w:val="single"/>
        </w:rPr>
        <w:t>Manufactured Home, Class A</w:t>
      </w:r>
    </w:p>
    <w:p w:rsidR="00E854D9" w:rsidRDefault="00E854D9" w:rsidP="00876ABD">
      <w:pPr>
        <w:ind w:left="450" w:hanging="450"/>
        <w:rPr>
          <w:rFonts w:ascii="Times New Roman" w:eastAsia="Times New Roman" w:hAnsi="Times New Roman" w:cs="Times New Roman"/>
          <w:u w:val="single"/>
        </w:rPr>
      </w:pPr>
    </w:p>
    <w:p w:rsidR="00CB22E0" w:rsidRDefault="00E854D9" w:rsidP="00CB22E0">
      <w:pPr>
        <w:ind w:left="720"/>
        <w:rPr>
          <w:rFonts w:ascii="Times New Roman" w:eastAsia="Times New Roman" w:hAnsi="Times New Roman" w:cs="Times New Roman"/>
        </w:rPr>
      </w:pPr>
      <w:r w:rsidRPr="00E854D9">
        <w:rPr>
          <w:rFonts w:ascii="Times New Roman" w:eastAsia="Times New Roman" w:hAnsi="Times New Roman" w:cs="Times New Roman"/>
        </w:rPr>
        <w:t xml:space="preserve">A manufactured home meeting or exceeding the United States Department of Housing and Urban Development standards (all manufactured homes built after June 14, 1976), which is of multi-sectional or </w:t>
      </w:r>
      <w:r w:rsidRPr="003A42FA">
        <w:rPr>
          <w:rFonts w:ascii="Times New Roman" w:eastAsia="Times New Roman" w:hAnsi="Times New Roman" w:cs="Times New Roman"/>
          <w:iCs/>
        </w:rPr>
        <w:t>double-wide</w:t>
      </w:r>
      <w:r w:rsidR="00CB22E0">
        <w:rPr>
          <w:rFonts w:ascii="Times New Roman" w:eastAsia="Times New Roman" w:hAnsi="Times New Roman" w:cs="Times New Roman"/>
        </w:rPr>
        <w:t> </w:t>
      </w:r>
      <w:r w:rsidRPr="00E854D9">
        <w:rPr>
          <w:rFonts w:ascii="Times New Roman" w:eastAsia="Times New Roman" w:hAnsi="Times New Roman" w:cs="Times New Roman"/>
        </w:rPr>
        <w:t xml:space="preserve">design, and meets the following appearance criteria:  </w:t>
      </w:r>
    </w:p>
    <w:p w:rsidR="00E854D9" w:rsidRPr="00CB22E0" w:rsidRDefault="00E854D9" w:rsidP="00B368B4">
      <w:pPr>
        <w:pStyle w:val="ListParagraph"/>
        <w:numPr>
          <w:ilvl w:val="0"/>
          <w:numId w:val="229"/>
        </w:numPr>
        <w:rPr>
          <w:rFonts w:ascii="Times New Roman" w:eastAsia="Times New Roman" w:hAnsi="Times New Roman" w:cs="Times New Roman"/>
        </w:rPr>
      </w:pPr>
      <w:r w:rsidRPr="00CB22E0">
        <w:rPr>
          <w:rFonts w:ascii="Times New Roman" w:eastAsia="Times New Roman" w:hAnsi="Times New Roman" w:cs="Times New Roman"/>
        </w:rPr>
        <w:t xml:space="preserve">Has a minimum width of </w:t>
      </w:r>
      <w:r w:rsidR="003A42FA" w:rsidRPr="00CB22E0">
        <w:rPr>
          <w:rFonts w:ascii="Times New Roman" w:eastAsia="Times New Roman" w:hAnsi="Times New Roman" w:cs="Times New Roman"/>
        </w:rPr>
        <w:t>16</w:t>
      </w:r>
      <w:r w:rsidRPr="00CB22E0">
        <w:rPr>
          <w:rFonts w:ascii="Times New Roman" w:eastAsia="Times New Roman" w:hAnsi="Times New Roman" w:cs="Times New Roman"/>
        </w:rPr>
        <w:t xml:space="preserve"> feet;</w:t>
      </w:r>
    </w:p>
    <w:p w:rsidR="00E854D9" w:rsidRPr="00CB22E0" w:rsidRDefault="00E854D9" w:rsidP="00B368B4">
      <w:pPr>
        <w:pStyle w:val="ListParagraph"/>
        <w:numPr>
          <w:ilvl w:val="0"/>
          <w:numId w:val="229"/>
        </w:numPr>
        <w:rPr>
          <w:rFonts w:ascii="Times New Roman" w:eastAsia="Times New Roman" w:hAnsi="Times New Roman" w:cs="Times New Roman"/>
        </w:rPr>
      </w:pPr>
      <w:r w:rsidRPr="00CB22E0">
        <w:rPr>
          <w:rFonts w:ascii="Times New Roman" w:eastAsia="Times New Roman" w:hAnsi="Times New Roman" w:cs="Times New Roman"/>
        </w:rPr>
        <w:t>Has exterior siding, comparable in composition, appearance, and durability to the exterior siding commonly used in standard residential construction, consisting of one or more of the following: (</w:t>
      </w:r>
      <w:r w:rsidR="003A42FA" w:rsidRPr="00CB22E0">
        <w:rPr>
          <w:rFonts w:ascii="Times New Roman" w:eastAsia="Times New Roman" w:hAnsi="Times New Roman" w:cs="Times New Roman"/>
        </w:rPr>
        <w:t>a</w:t>
      </w:r>
      <w:r w:rsidRPr="00CB22E0">
        <w:rPr>
          <w:rFonts w:ascii="Times New Roman" w:eastAsia="Times New Roman" w:hAnsi="Times New Roman" w:cs="Times New Roman"/>
        </w:rPr>
        <w:t>) vinyl or aluminum lap siding whose reflectivity does not exceed that of flat white paint; (</w:t>
      </w:r>
      <w:r w:rsidR="003A42FA" w:rsidRPr="00CB22E0">
        <w:rPr>
          <w:rFonts w:ascii="Times New Roman" w:eastAsia="Times New Roman" w:hAnsi="Times New Roman" w:cs="Times New Roman"/>
        </w:rPr>
        <w:t>b</w:t>
      </w:r>
      <w:r w:rsidRPr="00CB22E0">
        <w:rPr>
          <w:rFonts w:ascii="Times New Roman" w:eastAsia="Times New Roman" w:hAnsi="Times New Roman" w:cs="Times New Roman"/>
        </w:rPr>
        <w:t>) cedar or other wood siding; (</w:t>
      </w:r>
      <w:r w:rsidR="003A42FA" w:rsidRPr="00CB22E0">
        <w:rPr>
          <w:rFonts w:ascii="Times New Roman" w:eastAsia="Times New Roman" w:hAnsi="Times New Roman" w:cs="Times New Roman"/>
        </w:rPr>
        <w:t>c</w:t>
      </w:r>
      <w:r w:rsidRPr="00CB22E0">
        <w:rPr>
          <w:rFonts w:ascii="Times New Roman" w:eastAsia="Times New Roman" w:hAnsi="Times New Roman" w:cs="Times New Roman"/>
        </w:rPr>
        <w:t>) wood grain, weather resistant press board siding; (</w:t>
      </w:r>
      <w:r w:rsidR="003A42FA" w:rsidRPr="00CB22E0">
        <w:rPr>
          <w:rFonts w:ascii="Times New Roman" w:eastAsia="Times New Roman" w:hAnsi="Times New Roman" w:cs="Times New Roman"/>
        </w:rPr>
        <w:t>d</w:t>
      </w:r>
      <w:r w:rsidRPr="00CB22E0">
        <w:rPr>
          <w:rFonts w:ascii="Times New Roman" w:eastAsia="Times New Roman" w:hAnsi="Times New Roman" w:cs="Times New Roman"/>
        </w:rPr>
        <w:t>) stucco siding; or (</w:t>
      </w:r>
      <w:r w:rsidR="003A42FA" w:rsidRPr="00CB22E0">
        <w:rPr>
          <w:rFonts w:ascii="Times New Roman" w:eastAsia="Times New Roman" w:hAnsi="Times New Roman" w:cs="Times New Roman"/>
        </w:rPr>
        <w:t>e</w:t>
      </w:r>
      <w:r w:rsidRPr="00CB22E0">
        <w:rPr>
          <w:rFonts w:ascii="Times New Roman" w:eastAsia="Times New Roman" w:hAnsi="Times New Roman" w:cs="Times New Roman"/>
        </w:rPr>
        <w:t>) brick or stone siding;</w:t>
      </w:r>
    </w:p>
    <w:p w:rsidR="00E854D9" w:rsidRPr="00CB22E0" w:rsidRDefault="00E854D9" w:rsidP="00B368B4">
      <w:pPr>
        <w:pStyle w:val="ListParagraph"/>
        <w:numPr>
          <w:ilvl w:val="0"/>
          <w:numId w:val="229"/>
        </w:numPr>
        <w:rPr>
          <w:rFonts w:ascii="Times New Roman" w:eastAsia="Times New Roman" w:hAnsi="Times New Roman" w:cs="Times New Roman"/>
        </w:rPr>
      </w:pPr>
      <w:r w:rsidRPr="00CB22E0">
        <w:rPr>
          <w:rFonts w:ascii="Times New Roman" w:eastAsia="Times New Roman" w:hAnsi="Times New Roman" w:cs="Times New Roman"/>
        </w:rPr>
        <w:t xml:space="preserve">Has a gable roof having a pitch with a minimum vertical rise of three </w:t>
      </w:r>
      <w:r w:rsidR="003A42FA" w:rsidRPr="00CB22E0">
        <w:rPr>
          <w:rFonts w:ascii="Times New Roman" w:eastAsia="Times New Roman" w:hAnsi="Times New Roman" w:cs="Times New Roman"/>
        </w:rPr>
        <w:t>and one-half (3 ½) feet for each 12</w:t>
      </w:r>
      <w:r w:rsidRPr="00CB22E0">
        <w:rPr>
          <w:rFonts w:ascii="Times New Roman" w:eastAsia="Times New Roman" w:hAnsi="Times New Roman" w:cs="Times New Roman"/>
        </w:rPr>
        <w:t xml:space="preserve"> feet of horizontal run;</w:t>
      </w:r>
    </w:p>
    <w:p w:rsidR="00E854D9" w:rsidRPr="00CB22E0" w:rsidRDefault="00E854D9" w:rsidP="00B368B4">
      <w:pPr>
        <w:pStyle w:val="ListParagraph"/>
        <w:numPr>
          <w:ilvl w:val="0"/>
          <w:numId w:val="229"/>
        </w:numPr>
        <w:rPr>
          <w:rFonts w:ascii="Times New Roman" w:eastAsia="Times New Roman" w:hAnsi="Times New Roman" w:cs="Times New Roman"/>
        </w:rPr>
      </w:pPr>
      <w:r w:rsidRPr="00CB22E0">
        <w:rPr>
          <w:rFonts w:ascii="Times New Roman" w:eastAsia="Times New Roman" w:hAnsi="Times New Roman" w:cs="Times New Roman"/>
        </w:rPr>
        <w:t>Has a roof finished with roofing material with a fire rating of Class C or better and that is commonly used in standard residential construction; and,</w:t>
      </w:r>
    </w:p>
    <w:p w:rsidR="00E854D9" w:rsidRPr="00CB22E0" w:rsidRDefault="00E854D9" w:rsidP="00B368B4">
      <w:pPr>
        <w:pStyle w:val="ListParagraph"/>
        <w:numPr>
          <w:ilvl w:val="0"/>
          <w:numId w:val="229"/>
        </w:numPr>
        <w:rPr>
          <w:rFonts w:ascii="Times New Roman" w:eastAsia="Times New Roman" w:hAnsi="Times New Roman" w:cs="Times New Roman"/>
        </w:rPr>
      </w:pPr>
      <w:r w:rsidRPr="00CB22E0">
        <w:rPr>
          <w:rFonts w:ascii="Times New Roman" w:eastAsia="Times New Roman" w:hAnsi="Times New Roman" w:cs="Times New Roman"/>
        </w:rPr>
        <w:t>Has a roof structure that provides an eave projection of no less than six (6) inches, which may include a gutter.</w:t>
      </w:r>
    </w:p>
    <w:p w:rsidR="000A0EE0" w:rsidRDefault="000A0EE0" w:rsidP="00E854D9">
      <w:pPr>
        <w:ind w:left="450" w:hanging="450"/>
        <w:rPr>
          <w:rFonts w:ascii="Times New Roman" w:eastAsia="Times New Roman" w:hAnsi="Times New Roman" w:cs="Times New Roman"/>
        </w:rPr>
      </w:pPr>
    </w:p>
    <w:p w:rsidR="00B5295F" w:rsidRDefault="00B5295F" w:rsidP="00E854D9">
      <w:pPr>
        <w:ind w:left="450" w:hanging="450"/>
        <w:rPr>
          <w:rFonts w:ascii="Times New Roman" w:eastAsia="Times New Roman" w:hAnsi="Times New Roman" w:cs="Times New Roman"/>
        </w:rPr>
      </w:pPr>
    </w:p>
    <w:p w:rsidR="00B5295F" w:rsidRDefault="00B5295F" w:rsidP="00E854D9">
      <w:pPr>
        <w:ind w:left="450" w:hanging="450"/>
        <w:rPr>
          <w:rFonts w:ascii="Times New Roman" w:eastAsia="Times New Roman" w:hAnsi="Times New Roman" w:cs="Times New Roman"/>
        </w:rPr>
      </w:pPr>
    </w:p>
    <w:p w:rsidR="00B5295F" w:rsidRDefault="00B5295F" w:rsidP="00E854D9">
      <w:pPr>
        <w:ind w:left="450" w:hanging="450"/>
        <w:rPr>
          <w:rFonts w:ascii="Times New Roman" w:eastAsia="Times New Roman" w:hAnsi="Times New Roman" w:cs="Times New Roman"/>
        </w:rPr>
      </w:pPr>
    </w:p>
    <w:p w:rsidR="009F1593" w:rsidRDefault="00B5295F" w:rsidP="009F1593">
      <w:pPr>
        <w:rPr>
          <w:rFonts w:ascii="Times New Roman" w:eastAsia="Times New Roman" w:hAnsi="Times New Roman" w:cs="Times New Roman"/>
        </w:rPr>
      </w:pPr>
      <w:r>
        <w:rPr>
          <w:rFonts w:ascii="Times New Roman" w:eastAsia="Times New Roman" w:hAnsi="Times New Roman" w:cs="Times New Roman"/>
        </w:rPr>
        <w:tab/>
      </w:r>
      <w:r w:rsidR="009F1593">
        <w:rPr>
          <w:rFonts w:ascii="Times New Roman" w:eastAsia="Times New Roman" w:hAnsi="Times New Roman" w:cs="Times New Roman"/>
          <w:u w:val="single"/>
        </w:rPr>
        <w:t>Manufactured Home, Class B</w:t>
      </w:r>
      <w:r w:rsidR="009F1593">
        <w:rPr>
          <w:rFonts w:ascii="Times New Roman" w:eastAsia="Times New Roman" w:hAnsi="Times New Roman" w:cs="Times New Roman"/>
        </w:rPr>
        <w:tab/>
      </w:r>
    </w:p>
    <w:p w:rsidR="009F1593" w:rsidRDefault="009F1593" w:rsidP="009F1593">
      <w:pPr>
        <w:rPr>
          <w:rFonts w:ascii="Times New Roman" w:eastAsia="Times New Roman" w:hAnsi="Times New Roman" w:cs="Times New Roman"/>
        </w:rPr>
      </w:pPr>
    </w:p>
    <w:p w:rsidR="00B34353" w:rsidRDefault="009F1593" w:rsidP="00B5295F">
      <w:pPr>
        <w:ind w:left="720"/>
        <w:rPr>
          <w:rFonts w:ascii="Times New Roman" w:eastAsia="Times New Roman" w:hAnsi="Times New Roman" w:cs="Times New Roman"/>
        </w:rPr>
      </w:pPr>
      <w:r w:rsidRPr="009F1593">
        <w:rPr>
          <w:rFonts w:ascii="Times New Roman" w:eastAsia="Times New Roman" w:hAnsi="Times New Roman" w:cs="Times New Roman"/>
        </w:rPr>
        <w:t xml:space="preserve">A manufactured home constructed to meet or exceed United States </w:t>
      </w:r>
      <w:r w:rsidR="00B5295F">
        <w:rPr>
          <w:rFonts w:ascii="Times New Roman" w:eastAsia="Times New Roman" w:hAnsi="Times New Roman" w:cs="Times New Roman"/>
        </w:rPr>
        <w:tab/>
      </w:r>
      <w:r w:rsidRPr="009F1593">
        <w:rPr>
          <w:rFonts w:ascii="Times New Roman" w:eastAsia="Times New Roman" w:hAnsi="Times New Roman" w:cs="Times New Roman"/>
        </w:rPr>
        <w:t>Department of Housing and Urban Development code requirements for manufactured homes, and which has a gable roof having a pitch with a minimum vertical</w:t>
      </w:r>
      <w:r w:rsidR="007F03E4">
        <w:rPr>
          <w:rFonts w:ascii="Times New Roman" w:eastAsia="Times New Roman" w:hAnsi="Times New Roman" w:cs="Times New Roman"/>
        </w:rPr>
        <w:t xml:space="preserve"> rise of three and one-half (3 ½)</w:t>
      </w:r>
      <w:r w:rsidRPr="009F1593">
        <w:rPr>
          <w:rFonts w:ascii="Times New Roman" w:eastAsia="Times New Roman" w:hAnsi="Times New Roman" w:cs="Times New Roman"/>
        </w:rPr>
        <w:t xml:space="preserve"> feet for each twelve (12) feet of horizontal run.</w:t>
      </w:r>
    </w:p>
    <w:p w:rsidR="00B34353" w:rsidRDefault="00B34353" w:rsidP="009F1593">
      <w:pPr>
        <w:rPr>
          <w:rFonts w:ascii="Times New Roman" w:eastAsia="Times New Roman" w:hAnsi="Times New Roman" w:cs="Times New Roman"/>
        </w:rPr>
      </w:pPr>
    </w:p>
    <w:p w:rsidR="007F03E4" w:rsidRDefault="00B5295F" w:rsidP="009F1593">
      <w:pPr>
        <w:rPr>
          <w:rFonts w:ascii="Times New Roman" w:eastAsia="Times New Roman" w:hAnsi="Times New Roman" w:cs="Times New Roman"/>
          <w:u w:val="single"/>
        </w:rPr>
      </w:pPr>
      <w:r>
        <w:rPr>
          <w:rFonts w:ascii="Times New Roman" w:eastAsia="Times New Roman" w:hAnsi="Times New Roman" w:cs="Times New Roman"/>
        </w:rPr>
        <w:tab/>
      </w:r>
      <w:r w:rsidR="007F03E4">
        <w:rPr>
          <w:rFonts w:ascii="Times New Roman" w:eastAsia="Times New Roman" w:hAnsi="Times New Roman" w:cs="Times New Roman"/>
          <w:u w:val="single"/>
        </w:rPr>
        <w:t>Manufactured Home, Class C</w:t>
      </w:r>
    </w:p>
    <w:p w:rsidR="007F03E4" w:rsidRDefault="007F03E4" w:rsidP="009F1593">
      <w:pPr>
        <w:rPr>
          <w:rFonts w:ascii="Times New Roman" w:eastAsia="Times New Roman" w:hAnsi="Times New Roman" w:cs="Times New Roman"/>
          <w:u w:val="single"/>
        </w:rPr>
      </w:pPr>
    </w:p>
    <w:p w:rsidR="007F03E4" w:rsidRDefault="007F03E4" w:rsidP="00B5295F">
      <w:pPr>
        <w:ind w:left="720"/>
        <w:rPr>
          <w:rFonts w:ascii="Times New Roman" w:eastAsia="Times New Roman" w:hAnsi="Times New Roman" w:cs="Times New Roman"/>
        </w:rPr>
      </w:pPr>
      <w:r w:rsidRPr="007F03E4">
        <w:rPr>
          <w:rFonts w:ascii="Times New Roman" w:eastAsia="Times New Roman" w:hAnsi="Times New Roman" w:cs="Times New Roman"/>
        </w:rPr>
        <w:t>A manufactured home constructed to meet or exceed North Carolina Mobile Home Standard A119.1 or which has received a limited certificate of compliance from the North Carolina Department of Insurance. These are normally manufactured homes constructed after August 31, 1971.</w:t>
      </w:r>
    </w:p>
    <w:p w:rsidR="00C139EB" w:rsidRDefault="00C139EB" w:rsidP="007F03E4">
      <w:pPr>
        <w:rPr>
          <w:rFonts w:ascii="Times New Roman" w:eastAsia="Times New Roman" w:hAnsi="Times New Roman" w:cs="Times New Roman"/>
        </w:rPr>
      </w:pPr>
    </w:p>
    <w:p w:rsidR="007F03E4" w:rsidRDefault="00F66723" w:rsidP="007F03E4">
      <w:pPr>
        <w:rPr>
          <w:rFonts w:ascii="Times New Roman" w:eastAsia="Times New Roman" w:hAnsi="Times New Roman" w:cs="Times New Roman"/>
          <w:u w:val="single"/>
        </w:rPr>
      </w:pPr>
      <w:r>
        <w:rPr>
          <w:rFonts w:ascii="Times New Roman" w:eastAsia="Times New Roman" w:hAnsi="Times New Roman" w:cs="Times New Roman"/>
        </w:rPr>
        <w:tab/>
      </w:r>
      <w:r w:rsidR="007F03E4">
        <w:rPr>
          <w:rFonts w:ascii="Times New Roman" w:eastAsia="Times New Roman" w:hAnsi="Times New Roman" w:cs="Times New Roman"/>
          <w:u w:val="single"/>
        </w:rPr>
        <w:t>Manufactured Home, Class D</w:t>
      </w:r>
    </w:p>
    <w:p w:rsidR="007F03E4" w:rsidRDefault="007F03E4" w:rsidP="007F03E4">
      <w:pPr>
        <w:rPr>
          <w:rFonts w:ascii="Times New Roman" w:eastAsia="Times New Roman" w:hAnsi="Times New Roman" w:cs="Times New Roman"/>
          <w:u w:val="single"/>
        </w:rPr>
      </w:pPr>
    </w:p>
    <w:p w:rsidR="007F03E4" w:rsidRDefault="007F03E4" w:rsidP="00F66723">
      <w:pPr>
        <w:ind w:left="720"/>
        <w:rPr>
          <w:rFonts w:ascii="Times New Roman" w:eastAsia="Times New Roman" w:hAnsi="Times New Roman" w:cs="Times New Roman"/>
        </w:rPr>
      </w:pPr>
      <w:r w:rsidRPr="007F03E4">
        <w:rPr>
          <w:rFonts w:ascii="Times New Roman" w:eastAsia="Times New Roman" w:hAnsi="Times New Roman" w:cs="Times New Roman"/>
        </w:rPr>
        <w:t xml:space="preserve">Any manufactured home which does not meet the definitional criteria of a </w:t>
      </w:r>
      <w:r w:rsidR="00F66723">
        <w:rPr>
          <w:rFonts w:ascii="Times New Roman" w:eastAsia="Times New Roman" w:hAnsi="Times New Roman" w:cs="Times New Roman"/>
        </w:rPr>
        <w:tab/>
      </w:r>
      <w:r w:rsidRPr="007F03E4">
        <w:rPr>
          <w:rFonts w:ascii="Times New Roman" w:eastAsia="Times New Roman" w:hAnsi="Times New Roman" w:cs="Times New Roman"/>
        </w:rPr>
        <w:t>Class A, B, or C manufactured home. These are normally manufactured homes constructed prior to September 1, 1971.</w:t>
      </w:r>
    </w:p>
    <w:p w:rsidR="007F03E4" w:rsidRDefault="007F03E4" w:rsidP="007F03E4">
      <w:pPr>
        <w:rPr>
          <w:rFonts w:ascii="Times New Roman" w:eastAsia="Times New Roman" w:hAnsi="Times New Roman" w:cs="Times New Roman"/>
        </w:rPr>
      </w:pPr>
    </w:p>
    <w:p w:rsidR="0061641C" w:rsidRPr="007F03E4" w:rsidRDefault="00F66723" w:rsidP="007F03E4">
      <w:pPr>
        <w:rPr>
          <w:rFonts w:ascii="Times New Roman" w:eastAsia="Times New Roman" w:hAnsi="Times New Roman" w:cs="Times New Roman"/>
        </w:rPr>
      </w:pPr>
      <w:r>
        <w:rPr>
          <w:rFonts w:ascii="Times New Roman" w:eastAsia="Times New Roman" w:hAnsi="Times New Roman" w:cs="Times New Roman"/>
        </w:rPr>
        <w:tab/>
      </w:r>
      <w:r w:rsidR="0061641C" w:rsidRPr="00367DC4">
        <w:rPr>
          <w:rFonts w:ascii="Times New Roman" w:hAnsi="Times New Roman" w:cs="Times New Roman"/>
          <w:u w:val="single"/>
        </w:rPr>
        <w:t>Manufactured Home Park</w:t>
      </w:r>
    </w:p>
    <w:p w:rsidR="0061641C" w:rsidRDefault="0061641C" w:rsidP="0061641C">
      <w:pPr>
        <w:rPr>
          <w:rFonts w:ascii="Times New Roman" w:hAnsi="Times New Roman" w:cs="Times New Roman"/>
          <w:u w:val="single"/>
        </w:rPr>
      </w:pPr>
    </w:p>
    <w:p w:rsidR="0061641C" w:rsidRDefault="007F03E4" w:rsidP="00F66723">
      <w:pPr>
        <w:ind w:left="720"/>
        <w:rPr>
          <w:rFonts w:ascii="Times New Roman" w:hAnsi="Times New Roman" w:cs="Times New Roman"/>
        </w:rPr>
      </w:pPr>
      <w:r>
        <w:rPr>
          <w:rFonts w:ascii="Times New Roman" w:hAnsi="Times New Roman" w:cs="Times New Roman"/>
        </w:rPr>
        <w:t>Any lot, tract, or parcel of land used, maintain</w:t>
      </w:r>
      <w:r w:rsidR="00F66723">
        <w:rPr>
          <w:rFonts w:ascii="Times New Roman" w:hAnsi="Times New Roman" w:cs="Times New Roman"/>
        </w:rPr>
        <w:t xml:space="preserve">ed, or intended to be used, </w:t>
      </w:r>
      <w:r>
        <w:rPr>
          <w:rFonts w:ascii="Times New Roman" w:hAnsi="Times New Roman" w:cs="Times New Roman"/>
        </w:rPr>
        <w:t>leased, or rented for occupancy by four (4)</w:t>
      </w:r>
      <w:r w:rsidR="00F66723">
        <w:rPr>
          <w:rFonts w:ascii="Times New Roman" w:hAnsi="Times New Roman" w:cs="Times New Roman"/>
        </w:rPr>
        <w:t xml:space="preserve"> or more manufactured homes </w:t>
      </w:r>
      <w:r>
        <w:rPr>
          <w:rFonts w:ascii="Times New Roman" w:hAnsi="Times New Roman" w:cs="Times New Roman"/>
        </w:rPr>
        <w:t>or trailers together with accessory struct</w:t>
      </w:r>
      <w:r w:rsidR="00F66723">
        <w:rPr>
          <w:rFonts w:ascii="Times New Roman" w:hAnsi="Times New Roman" w:cs="Times New Roman"/>
        </w:rPr>
        <w:t xml:space="preserve">ures provided in connection </w:t>
      </w:r>
      <w:r>
        <w:rPr>
          <w:rFonts w:ascii="Times New Roman" w:hAnsi="Times New Roman" w:cs="Times New Roman"/>
        </w:rPr>
        <w:t>therewith.  This definition shall not include m</w:t>
      </w:r>
      <w:r w:rsidR="00F66723">
        <w:rPr>
          <w:rFonts w:ascii="Times New Roman" w:hAnsi="Times New Roman" w:cs="Times New Roman"/>
        </w:rPr>
        <w:t xml:space="preserve">anufactured home sales lots </w:t>
      </w:r>
      <w:r>
        <w:rPr>
          <w:rFonts w:ascii="Times New Roman" w:hAnsi="Times New Roman" w:cs="Times New Roman"/>
        </w:rPr>
        <w:t>on which unoccupied manufactured homes ar</w:t>
      </w:r>
      <w:r w:rsidR="00F66723">
        <w:rPr>
          <w:rFonts w:ascii="Times New Roman" w:hAnsi="Times New Roman" w:cs="Times New Roman"/>
        </w:rPr>
        <w:t xml:space="preserve">e parked for the purpose of </w:t>
      </w:r>
      <w:r>
        <w:rPr>
          <w:rFonts w:ascii="Times New Roman" w:hAnsi="Times New Roman" w:cs="Times New Roman"/>
        </w:rPr>
        <w:t>inspection and sale.</w:t>
      </w:r>
    </w:p>
    <w:p w:rsidR="007F03E4" w:rsidRDefault="007F03E4" w:rsidP="0061641C">
      <w:pPr>
        <w:rPr>
          <w:rFonts w:ascii="Times New Roman" w:hAnsi="Times New Roman" w:cs="Times New Roman"/>
        </w:rPr>
      </w:pPr>
    </w:p>
    <w:p w:rsidR="0061641C" w:rsidRPr="007F03E4" w:rsidRDefault="00F6672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Manufactured Home Space</w:t>
      </w:r>
    </w:p>
    <w:p w:rsidR="0061641C" w:rsidRDefault="0061641C" w:rsidP="0061641C">
      <w:pPr>
        <w:rPr>
          <w:rFonts w:ascii="Times New Roman" w:hAnsi="Times New Roman" w:cs="Times New Roman"/>
          <w:u w:val="single"/>
        </w:rPr>
      </w:pPr>
    </w:p>
    <w:p w:rsidR="007F03E4" w:rsidRDefault="007F03E4" w:rsidP="00F66723">
      <w:pPr>
        <w:ind w:left="720"/>
        <w:rPr>
          <w:rFonts w:ascii="Times New Roman" w:hAnsi="Times New Roman" w:cs="Times New Roman"/>
        </w:rPr>
      </w:pPr>
      <w:r>
        <w:rPr>
          <w:rFonts w:ascii="Times New Roman" w:hAnsi="Times New Roman" w:cs="Times New Roman"/>
        </w:rPr>
        <w:t>The land in a manufactured home park allott</w:t>
      </w:r>
      <w:r w:rsidR="00F66723">
        <w:rPr>
          <w:rFonts w:ascii="Times New Roman" w:hAnsi="Times New Roman" w:cs="Times New Roman"/>
        </w:rPr>
        <w:t xml:space="preserve">ed to or designated for the </w:t>
      </w:r>
      <w:r>
        <w:rPr>
          <w:rFonts w:ascii="Times New Roman" w:hAnsi="Times New Roman" w:cs="Times New Roman"/>
        </w:rPr>
        <w:t>accommodation of one (1) manufactured home.</w:t>
      </w:r>
    </w:p>
    <w:p w:rsidR="00E43A65" w:rsidRDefault="00E43A65" w:rsidP="0061641C">
      <w:pPr>
        <w:rPr>
          <w:rFonts w:ascii="Times New Roman" w:hAnsi="Times New Roman" w:cs="Times New Roman"/>
        </w:rPr>
      </w:pPr>
    </w:p>
    <w:p w:rsidR="007F03E4" w:rsidRDefault="00F66723" w:rsidP="0061641C">
      <w:pPr>
        <w:rPr>
          <w:rFonts w:ascii="Times New Roman" w:hAnsi="Times New Roman" w:cs="Times New Roman"/>
          <w:u w:val="single"/>
        </w:rPr>
      </w:pPr>
      <w:r>
        <w:rPr>
          <w:rFonts w:ascii="Times New Roman" w:hAnsi="Times New Roman" w:cs="Times New Roman"/>
        </w:rPr>
        <w:tab/>
      </w:r>
      <w:r w:rsidR="007F03E4">
        <w:rPr>
          <w:rFonts w:ascii="Times New Roman" w:hAnsi="Times New Roman" w:cs="Times New Roman"/>
          <w:u w:val="single"/>
        </w:rPr>
        <w:t>Massing</w:t>
      </w:r>
    </w:p>
    <w:p w:rsidR="007F03E4" w:rsidRDefault="007F03E4" w:rsidP="0061641C">
      <w:pPr>
        <w:rPr>
          <w:rFonts w:ascii="Times New Roman" w:hAnsi="Times New Roman" w:cs="Times New Roman"/>
          <w:u w:val="single"/>
        </w:rPr>
      </w:pPr>
    </w:p>
    <w:p w:rsidR="00F87FCB" w:rsidRDefault="007F03E4" w:rsidP="00F66723">
      <w:pPr>
        <w:ind w:left="720"/>
        <w:rPr>
          <w:rFonts w:ascii="Times New Roman" w:hAnsi="Times New Roman" w:cs="Times New Roman"/>
        </w:rPr>
      </w:pPr>
      <w:r>
        <w:rPr>
          <w:rFonts w:ascii="Times New Roman" w:hAnsi="Times New Roman" w:cs="Times New Roman"/>
        </w:rPr>
        <w:t>The shape and form a building or asse</w:t>
      </w:r>
      <w:r w:rsidR="00F66723">
        <w:rPr>
          <w:rFonts w:ascii="Times New Roman" w:hAnsi="Times New Roman" w:cs="Times New Roman"/>
        </w:rPr>
        <w:t xml:space="preserve">mblage of buildings assumes </w:t>
      </w:r>
      <w:r>
        <w:rPr>
          <w:rFonts w:ascii="Times New Roman" w:hAnsi="Times New Roman" w:cs="Times New Roman"/>
        </w:rPr>
        <w:t>through architectural design.</w:t>
      </w:r>
    </w:p>
    <w:p w:rsidR="00F87FCB" w:rsidRDefault="00F87FCB" w:rsidP="008F1974">
      <w:pPr>
        <w:rPr>
          <w:rFonts w:ascii="Times New Roman" w:hAnsi="Times New Roman" w:cs="Times New Roman"/>
        </w:rPr>
      </w:pPr>
    </w:p>
    <w:p w:rsidR="00F87FCB" w:rsidRDefault="00F66723" w:rsidP="008F1974">
      <w:pPr>
        <w:rPr>
          <w:rFonts w:ascii="Times New Roman" w:hAnsi="Times New Roman" w:cs="Times New Roman"/>
          <w:u w:val="single"/>
        </w:rPr>
      </w:pPr>
      <w:r>
        <w:rPr>
          <w:rFonts w:ascii="Times New Roman" w:hAnsi="Times New Roman" w:cs="Times New Roman"/>
        </w:rPr>
        <w:tab/>
      </w:r>
      <w:r w:rsidR="00F87FCB">
        <w:rPr>
          <w:rFonts w:ascii="Times New Roman" w:hAnsi="Times New Roman" w:cs="Times New Roman"/>
          <w:u w:val="single"/>
        </w:rPr>
        <w:t>Meat Packing Plant</w:t>
      </w:r>
    </w:p>
    <w:p w:rsidR="00F87FCB" w:rsidRDefault="00F87FCB" w:rsidP="008F1974">
      <w:pPr>
        <w:rPr>
          <w:rFonts w:ascii="Times New Roman" w:hAnsi="Times New Roman" w:cs="Times New Roman"/>
          <w:u w:val="single"/>
        </w:rPr>
      </w:pPr>
    </w:p>
    <w:p w:rsidR="007F03E4" w:rsidRDefault="00F87FCB" w:rsidP="00F66723">
      <w:pPr>
        <w:ind w:left="720"/>
        <w:rPr>
          <w:rFonts w:ascii="Times New Roman" w:hAnsi="Times New Roman" w:cs="Times New Roman"/>
        </w:rPr>
      </w:pPr>
      <w:r>
        <w:rPr>
          <w:rFonts w:ascii="Times New Roman" w:hAnsi="Times New Roman" w:cs="Times New Roman"/>
        </w:rPr>
        <w:t xml:space="preserve">A facility in which animals are slaughtered and </w:t>
      </w:r>
      <w:r w:rsidR="00F66723">
        <w:rPr>
          <w:rFonts w:ascii="Times New Roman" w:hAnsi="Times New Roman" w:cs="Times New Roman"/>
        </w:rPr>
        <w:t xml:space="preserve">the meat prepared for </w:t>
      </w:r>
      <w:r w:rsidR="001A3579">
        <w:rPr>
          <w:rFonts w:ascii="Times New Roman" w:hAnsi="Times New Roman" w:cs="Times New Roman"/>
        </w:rPr>
        <w:t>consumer sale.</w:t>
      </w:r>
    </w:p>
    <w:p w:rsidR="00670B90" w:rsidRDefault="00670B90" w:rsidP="0061641C">
      <w:pPr>
        <w:rPr>
          <w:rFonts w:ascii="Times New Roman" w:hAnsi="Times New Roman" w:cs="Times New Roman"/>
        </w:rPr>
      </w:pPr>
    </w:p>
    <w:p w:rsidR="0061641C" w:rsidRPr="00670B90" w:rsidRDefault="00FD1980"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Memorial Sign or Plaque</w:t>
      </w:r>
    </w:p>
    <w:p w:rsidR="0061641C" w:rsidRDefault="0061641C" w:rsidP="0061641C">
      <w:pPr>
        <w:rPr>
          <w:rFonts w:ascii="Times New Roman" w:hAnsi="Times New Roman" w:cs="Times New Roman"/>
          <w:u w:val="single"/>
        </w:rPr>
      </w:pPr>
    </w:p>
    <w:p w:rsidR="00E43A65" w:rsidRDefault="00670B90" w:rsidP="00FD1980">
      <w:pPr>
        <w:ind w:left="720"/>
        <w:rPr>
          <w:rFonts w:ascii="Times New Roman" w:hAnsi="Times New Roman" w:cs="Times New Roman"/>
        </w:rPr>
      </w:pPr>
      <w:r>
        <w:rPr>
          <w:rFonts w:ascii="Times New Roman" w:hAnsi="Times New Roman" w:cs="Times New Roman"/>
        </w:rPr>
        <w:t>A sign designating</w:t>
      </w:r>
      <w:r w:rsidR="0061641C" w:rsidRPr="00222923">
        <w:rPr>
          <w:rFonts w:ascii="Times New Roman" w:hAnsi="Times New Roman" w:cs="Times New Roman"/>
        </w:rPr>
        <w:t xml:space="preserve"> names of buildings and/or date of erection and other items such as architect</w:t>
      </w:r>
      <w:r w:rsidR="0061641C">
        <w:rPr>
          <w:rFonts w:ascii="Times New Roman" w:hAnsi="Times New Roman" w:cs="Times New Roman"/>
        </w:rPr>
        <w:t>, contractor, or others involved in a building‘s creation, cut into or attached to a building surface.</w:t>
      </w:r>
    </w:p>
    <w:p w:rsidR="00FD1980" w:rsidRDefault="00FD1980" w:rsidP="00FD1980">
      <w:pPr>
        <w:ind w:left="720"/>
        <w:rPr>
          <w:rFonts w:ascii="Times New Roman" w:hAnsi="Times New Roman" w:cs="Times New Roman"/>
        </w:rPr>
      </w:pPr>
    </w:p>
    <w:p w:rsidR="00FD1980" w:rsidRDefault="00FD1980" w:rsidP="00FD1980">
      <w:pPr>
        <w:ind w:left="720"/>
        <w:rPr>
          <w:rFonts w:ascii="Times New Roman" w:hAnsi="Times New Roman" w:cs="Times New Roman"/>
        </w:rPr>
      </w:pPr>
    </w:p>
    <w:p w:rsidR="00FD1980" w:rsidRDefault="00FD1980" w:rsidP="00FD1980">
      <w:pPr>
        <w:ind w:left="720"/>
        <w:rPr>
          <w:rFonts w:ascii="Times New Roman" w:hAnsi="Times New Roman" w:cs="Times New Roman"/>
        </w:rPr>
      </w:pPr>
    </w:p>
    <w:p w:rsidR="00E43A65" w:rsidRDefault="00FD1980" w:rsidP="0061641C">
      <w:pPr>
        <w:rPr>
          <w:rFonts w:ascii="Times New Roman" w:hAnsi="Times New Roman" w:cs="Times New Roman"/>
          <w:u w:val="single"/>
        </w:rPr>
      </w:pPr>
      <w:r>
        <w:rPr>
          <w:rFonts w:ascii="Times New Roman" w:hAnsi="Times New Roman" w:cs="Times New Roman"/>
        </w:rPr>
        <w:tab/>
      </w:r>
      <w:r w:rsidR="00E43A65">
        <w:rPr>
          <w:rFonts w:ascii="Times New Roman" w:hAnsi="Times New Roman" w:cs="Times New Roman"/>
          <w:u w:val="single"/>
        </w:rPr>
        <w:t>Metes and Bounds</w:t>
      </w:r>
    </w:p>
    <w:p w:rsidR="00E43A65" w:rsidRDefault="00E43A65" w:rsidP="0061641C">
      <w:pPr>
        <w:rPr>
          <w:rFonts w:ascii="Times New Roman" w:hAnsi="Times New Roman" w:cs="Times New Roman"/>
          <w:u w:val="single"/>
        </w:rPr>
      </w:pPr>
    </w:p>
    <w:p w:rsidR="00E43A65" w:rsidRDefault="000063F6" w:rsidP="00FD1980">
      <w:pPr>
        <w:ind w:left="720"/>
        <w:rPr>
          <w:rFonts w:ascii="Times New Roman" w:hAnsi="Times New Roman" w:cs="Times New Roman"/>
          <w:color w:val="000000"/>
        </w:rPr>
      </w:pPr>
      <w:hyperlink r:id="rId31" w:history="1">
        <w:r w:rsidR="00E43A65" w:rsidRPr="00E43A65">
          <w:rPr>
            <w:rFonts w:ascii="Times New Roman" w:hAnsi="Times New Roman" w:cs="Times New Roman"/>
            <w:color w:val="000000"/>
          </w:rPr>
          <w:t>Method</w:t>
        </w:r>
      </w:hyperlink>
      <w:r w:rsidR="00E43A65" w:rsidRPr="00E43A65">
        <w:rPr>
          <w:rFonts w:ascii="Times New Roman" w:hAnsi="Times New Roman" w:cs="Times New Roman"/>
          <w:color w:val="000000"/>
        </w:rPr>
        <w:t xml:space="preserve"> of demarcating a piece of </w:t>
      </w:r>
      <w:hyperlink r:id="rId32" w:history="1">
        <w:r w:rsidR="00E43A65" w:rsidRPr="00E43A65">
          <w:rPr>
            <w:rFonts w:ascii="Times New Roman" w:hAnsi="Times New Roman" w:cs="Times New Roman"/>
            <w:color w:val="000000"/>
          </w:rPr>
          <w:t>land</w:t>
        </w:r>
      </w:hyperlink>
      <w:r w:rsidR="00E43A65" w:rsidRPr="00E43A65">
        <w:rPr>
          <w:rFonts w:ascii="Times New Roman" w:hAnsi="Times New Roman" w:cs="Times New Roman"/>
          <w:color w:val="000000"/>
        </w:rPr>
        <w:t xml:space="preserve"> by angular directions and distances in feet or </w:t>
      </w:r>
      <w:hyperlink r:id="rId33" w:history="1">
        <w:r w:rsidR="00E43A65" w:rsidRPr="00E43A65">
          <w:rPr>
            <w:rFonts w:ascii="Times New Roman" w:hAnsi="Times New Roman" w:cs="Times New Roman"/>
            <w:color w:val="000000"/>
          </w:rPr>
          <w:t>meters</w:t>
        </w:r>
      </w:hyperlink>
      <w:r w:rsidR="00E43A65" w:rsidRPr="00E43A65">
        <w:rPr>
          <w:rFonts w:ascii="Times New Roman" w:hAnsi="Times New Roman" w:cs="Times New Roman"/>
          <w:color w:val="000000"/>
        </w:rPr>
        <w:t xml:space="preserve">, and not described merely as bounded by natural or man-made </w:t>
      </w:r>
      <w:hyperlink r:id="rId34" w:history="1">
        <w:r w:rsidR="00E43A65" w:rsidRPr="00E43A65">
          <w:rPr>
            <w:rFonts w:ascii="Times New Roman" w:hAnsi="Times New Roman" w:cs="Times New Roman"/>
            <w:color w:val="000000"/>
          </w:rPr>
          <w:t>features</w:t>
        </w:r>
      </w:hyperlink>
      <w:r w:rsidR="00E43A65" w:rsidRPr="00E43A65">
        <w:rPr>
          <w:rFonts w:ascii="Times New Roman" w:hAnsi="Times New Roman" w:cs="Times New Roman"/>
          <w:color w:val="000000"/>
        </w:rPr>
        <w:t xml:space="preserve"> of the close-by land. It details all the boundary </w:t>
      </w:r>
      <w:hyperlink r:id="rId35" w:history="1">
        <w:r w:rsidR="00E43A65" w:rsidRPr="00E43A65">
          <w:rPr>
            <w:rFonts w:ascii="Times New Roman" w:hAnsi="Times New Roman" w:cs="Times New Roman"/>
            <w:color w:val="000000"/>
          </w:rPr>
          <w:t>lines</w:t>
        </w:r>
      </w:hyperlink>
      <w:r w:rsidR="00E43A65" w:rsidRPr="00E43A65">
        <w:rPr>
          <w:rFonts w:ascii="Times New Roman" w:hAnsi="Times New Roman" w:cs="Times New Roman"/>
          <w:color w:val="000000"/>
        </w:rPr>
        <w:t xml:space="preserve"> of the land, and their </w:t>
      </w:r>
      <w:hyperlink r:id="rId36" w:history="1">
        <w:r w:rsidR="00E43A65" w:rsidRPr="00E43A65">
          <w:rPr>
            <w:rFonts w:ascii="Times New Roman" w:hAnsi="Times New Roman" w:cs="Times New Roman"/>
            <w:color w:val="000000"/>
          </w:rPr>
          <w:t>terminal</w:t>
        </w:r>
      </w:hyperlink>
      <w:r w:rsidR="00E43A65" w:rsidRPr="00E43A65">
        <w:rPr>
          <w:rFonts w:ascii="Times New Roman" w:hAnsi="Times New Roman" w:cs="Times New Roman"/>
          <w:color w:val="000000"/>
        </w:rPr>
        <w:t xml:space="preserve"> </w:t>
      </w:r>
      <w:hyperlink r:id="rId37" w:history="1">
        <w:r w:rsidR="00E43A65" w:rsidRPr="00E43A65">
          <w:rPr>
            <w:rFonts w:ascii="Times New Roman" w:hAnsi="Times New Roman" w:cs="Times New Roman"/>
            <w:color w:val="000000"/>
          </w:rPr>
          <w:t>points</w:t>
        </w:r>
      </w:hyperlink>
      <w:r w:rsidR="00E43A65" w:rsidRPr="00E43A65">
        <w:rPr>
          <w:rFonts w:ascii="Times New Roman" w:hAnsi="Times New Roman" w:cs="Times New Roman"/>
          <w:color w:val="000000"/>
        </w:rPr>
        <w:t xml:space="preserve"> and angles, with </w:t>
      </w:r>
      <w:hyperlink r:id="rId38" w:history="1">
        <w:r w:rsidR="00E43A65" w:rsidRPr="00E43A65">
          <w:rPr>
            <w:rFonts w:ascii="Times New Roman" w:hAnsi="Times New Roman" w:cs="Times New Roman"/>
            <w:color w:val="000000"/>
          </w:rPr>
          <w:t>reference</w:t>
        </w:r>
      </w:hyperlink>
      <w:r w:rsidR="00E43A65" w:rsidRPr="00E43A65">
        <w:rPr>
          <w:rFonts w:ascii="Times New Roman" w:hAnsi="Times New Roman" w:cs="Times New Roman"/>
          <w:color w:val="000000"/>
        </w:rPr>
        <w:t xml:space="preserve"> to fixed points such as roads, streams, and adjoining </w:t>
      </w:r>
      <w:hyperlink r:id="rId39" w:history="1">
        <w:r w:rsidR="00E43A65" w:rsidRPr="00E43A65">
          <w:rPr>
            <w:rFonts w:ascii="Times New Roman" w:hAnsi="Times New Roman" w:cs="Times New Roman"/>
            <w:color w:val="000000"/>
          </w:rPr>
          <w:t>properties</w:t>
        </w:r>
      </w:hyperlink>
      <w:r w:rsidR="00E43A65">
        <w:rPr>
          <w:rFonts w:ascii="Times New Roman" w:hAnsi="Times New Roman" w:cs="Times New Roman"/>
          <w:color w:val="000000"/>
        </w:rPr>
        <w:t>.</w:t>
      </w:r>
    </w:p>
    <w:p w:rsidR="00FD1980" w:rsidRPr="00E43A65" w:rsidRDefault="00FD1980" w:rsidP="00FD1980">
      <w:pPr>
        <w:ind w:left="720"/>
        <w:rPr>
          <w:rFonts w:ascii="Times New Roman" w:hAnsi="Times New Roman" w:cs="Times New Roman"/>
        </w:rPr>
      </w:pPr>
    </w:p>
    <w:p w:rsidR="0061641C" w:rsidRPr="00670B90" w:rsidRDefault="00FD1980" w:rsidP="0061641C">
      <w:pPr>
        <w:rPr>
          <w:rFonts w:ascii="Times New Roman" w:hAnsi="Times New Roman" w:cs="Times New Roman"/>
        </w:rPr>
      </w:pPr>
      <w:r>
        <w:rPr>
          <w:rFonts w:ascii="Times New Roman" w:hAnsi="Times New Roman" w:cs="Times New Roman"/>
        </w:rPr>
        <w:tab/>
      </w:r>
      <w:r w:rsidR="0061641C" w:rsidRPr="0036318E">
        <w:rPr>
          <w:rFonts w:ascii="Times New Roman" w:hAnsi="Times New Roman" w:cs="Times New Roman"/>
          <w:u w:val="single"/>
        </w:rPr>
        <w:t>Miniature Golf Course</w:t>
      </w:r>
    </w:p>
    <w:p w:rsidR="00670B90" w:rsidRDefault="00670B90" w:rsidP="0061641C">
      <w:pPr>
        <w:rPr>
          <w:rFonts w:ascii="Times New Roman" w:hAnsi="Times New Roman" w:cs="Times New Roman"/>
        </w:rPr>
      </w:pPr>
    </w:p>
    <w:p w:rsidR="0061641C" w:rsidRDefault="0061641C" w:rsidP="00FD1980">
      <w:pPr>
        <w:ind w:left="720"/>
        <w:rPr>
          <w:rFonts w:ascii="Times New Roman" w:hAnsi="Times New Roman" w:cs="Times New Roman"/>
        </w:rPr>
      </w:pPr>
      <w:r>
        <w:rPr>
          <w:rFonts w:ascii="Times New Roman" w:hAnsi="Times New Roman" w:cs="Times New Roman"/>
        </w:rPr>
        <w:t>A commercial enterprise consisting of a golf course open to the general public where each hole is enclosed in a contained area.</w:t>
      </w:r>
    </w:p>
    <w:p w:rsidR="00C139EB" w:rsidRDefault="00C139EB" w:rsidP="0061641C">
      <w:pPr>
        <w:rPr>
          <w:rFonts w:ascii="Times New Roman" w:hAnsi="Times New Roman" w:cs="Times New Roman"/>
        </w:rPr>
      </w:pPr>
    </w:p>
    <w:p w:rsidR="0061641C" w:rsidRPr="00670B90" w:rsidRDefault="00FD1980" w:rsidP="0061641C">
      <w:pPr>
        <w:rPr>
          <w:rFonts w:ascii="Times New Roman" w:hAnsi="Times New Roman" w:cs="Times New Roman"/>
        </w:rPr>
      </w:pPr>
      <w:r>
        <w:rPr>
          <w:rFonts w:ascii="Times New Roman" w:hAnsi="Times New Roman" w:cs="Times New Roman"/>
        </w:rPr>
        <w:tab/>
      </w:r>
      <w:r w:rsidR="0061641C" w:rsidRPr="0036318E">
        <w:rPr>
          <w:rFonts w:ascii="Times New Roman" w:hAnsi="Times New Roman" w:cs="Times New Roman"/>
          <w:u w:val="single"/>
        </w:rPr>
        <w:t>Mini-Warehouse</w:t>
      </w:r>
    </w:p>
    <w:p w:rsidR="0061641C" w:rsidRDefault="0061641C" w:rsidP="0061641C">
      <w:pPr>
        <w:rPr>
          <w:rFonts w:ascii="Times New Roman" w:hAnsi="Times New Roman" w:cs="Times New Roman"/>
          <w:u w:val="single"/>
        </w:rPr>
      </w:pPr>
    </w:p>
    <w:p w:rsidR="00670B90" w:rsidRDefault="0061641C" w:rsidP="00FD1980">
      <w:pPr>
        <w:ind w:left="720"/>
        <w:rPr>
          <w:rFonts w:ascii="Times New Roman" w:hAnsi="Times New Roman" w:cs="Times New Roman"/>
        </w:rPr>
      </w:pPr>
      <w:r>
        <w:rPr>
          <w:rFonts w:ascii="Times New Roman" w:hAnsi="Times New Roman" w:cs="Times New Roman"/>
        </w:rPr>
        <w:t xml:space="preserve">A structure containing separate storage spaces of varying sizes leased or rented on an individual basis. </w:t>
      </w:r>
    </w:p>
    <w:p w:rsidR="00670B90" w:rsidRDefault="00670B90" w:rsidP="0061641C">
      <w:pPr>
        <w:rPr>
          <w:rFonts w:ascii="Times New Roman" w:hAnsi="Times New Roman" w:cs="Times New Roman"/>
        </w:rPr>
      </w:pPr>
    </w:p>
    <w:p w:rsidR="0061641C" w:rsidRPr="00670B90" w:rsidRDefault="00FD1980" w:rsidP="0061641C">
      <w:pPr>
        <w:rPr>
          <w:rFonts w:ascii="Times New Roman" w:eastAsia="Times New Roman" w:hAnsi="Times New Roman" w:cs="Times New Roman"/>
        </w:rPr>
      </w:pPr>
      <w:r>
        <w:rPr>
          <w:rFonts w:ascii="Times New Roman" w:hAnsi="Times New Roman" w:cs="Times New Roman"/>
        </w:rPr>
        <w:tab/>
      </w:r>
      <w:r w:rsidR="0061641C" w:rsidRPr="00B3721C">
        <w:rPr>
          <w:rFonts w:ascii="Times New Roman" w:hAnsi="Times New Roman" w:cs="Times New Roman"/>
          <w:u w:val="single"/>
        </w:rPr>
        <w:t>Monopole Tower</w:t>
      </w:r>
    </w:p>
    <w:p w:rsidR="0061641C" w:rsidRDefault="0061641C" w:rsidP="0061641C">
      <w:pPr>
        <w:rPr>
          <w:rFonts w:ascii="Times New Roman" w:hAnsi="Times New Roman" w:cs="Times New Roman"/>
          <w:u w:val="single"/>
        </w:rPr>
      </w:pPr>
    </w:p>
    <w:p w:rsidR="0061641C" w:rsidRDefault="0061641C" w:rsidP="00FD1980">
      <w:pPr>
        <w:ind w:left="720"/>
        <w:rPr>
          <w:rFonts w:ascii="Times New Roman" w:hAnsi="Times New Roman" w:cs="Times New Roman"/>
        </w:rPr>
      </w:pPr>
      <w:r>
        <w:rPr>
          <w:rFonts w:ascii="Times New Roman" w:hAnsi="Times New Roman" w:cs="Times New Roman"/>
        </w:rPr>
        <w:t>A free-standing and self-supporting single pole structure that support telecommunication equipment.</w:t>
      </w:r>
    </w:p>
    <w:p w:rsidR="00670B90" w:rsidRDefault="00670B90" w:rsidP="0061641C">
      <w:pPr>
        <w:rPr>
          <w:rFonts w:ascii="Times New Roman" w:hAnsi="Times New Roman" w:cs="Times New Roman"/>
        </w:rPr>
      </w:pPr>
    </w:p>
    <w:p w:rsidR="0061641C" w:rsidRDefault="00FD1980"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Motel</w:t>
      </w:r>
    </w:p>
    <w:p w:rsidR="0061641C" w:rsidRDefault="0061641C" w:rsidP="0061641C">
      <w:pPr>
        <w:rPr>
          <w:rFonts w:ascii="Times New Roman" w:hAnsi="Times New Roman" w:cs="Times New Roman"/>
        </w:rPr>
      </w:pPr>
    </w:p>
    <w:p w:rsidR="0061641C" w:rsidRDefault="00670B90" w:rsidP="00FD1980">
      <w:pPr>
        <w:ind w:left="720"/>
        <w:rPr>
          <w:rFonts w:ascii="Times New Roman" w:hAnsi="Times New Roman" w:cs="Times New Roman"/>
        </w:rPr>
      </w:pPr>
      <w:r>
        <w:rPr>
          <w:rFonts w:ascii="Times New Roman" w:hAnsi="Times New Roman" w:cs="Times New Roman"/>
        </w:rPr>
        <w:t>A building containing more than four (4) indiv</w:t>
      </w:r>
      <w:r w:rsidR="00FD1980">
        <w:rPr>
          <w:rFonts w:ascii="Times New Roman" w:hAnsi="Times New Roman" w:cs="Times New Roman"/>
        </w:rPr>
        <w:t xml:space="preserve">idual rooms for the purpose </w:t>
      </w:r>
      <w:r>
        <w:rPr>
          <w:rFonts w:ascii="Times New Roman" w:hAnsi="Times New Roman" w:cs="Times New Roman"/>
        </w:rPr>
        <w:t>of providing overnight lodging facilities</w:t>
      </w:r>
      <w:r w:rsidR="00FD1980">
        <w:rPr>
          <w:rFonts w:ascii="Times New Roman" w:hAnsi="Times New Roman" w:cs="Times New Roman"/>
        </w:rPr>
        <w:t xml:space="preserve"> to the general public for </w:t>
      </w:r>
      <w:r w:rsidR="00FD1980">
        <w:rPr>
          <w:rFonts w:ascii="Times New Roman" w:hAnsi="Times New Roman" w:cs="Times New Roman"/>
        </w:rPr>
        <w:tab/>
      </w:r>
      <w:r>
        <w:rPr>
          <w:rFonts w:ascii="Times New Roman" w:hAnsi="Times New Roman" w:cs="Times New Roman"/>
        </w:rPr>
        <w:t>compensation, with or without meals, and whi</w:t>
      </w:r>
      <w:r w:rsidR="00FD1980">
        <w:rPr>
          <w:rFonts w:ascii="Times New Roman" w:hAnsi="Times New Roman" w:cs="Times New Roman"/>
        </w:rPr>
        <w:t xml:space="preserve">ch has common facilities for </w:t>
      </w:r>
      <w:r>
        <w:rPr>
          <w:rFonts w:ascii="Times New Roman" w:hAnsi="Times New Roman" w:cs="Times New Roman"/>
        </w:rPr>
        <w:t>reservations and cleaning services, combi</w:t>
      </w:r>
      <w:r w:rsidR="00FD1980">
        <w:rPr>
          <w:rFonts w:ascii="Times New Roman" w:hAnsi="Times New Roman" w:cs="Times New Roman"/>
        </w:rPr>
        <w:t xml:space="preserve">ned utilities, and on-site </w:t>
      </w:r>
      <w:r>
        <w:rPr>
          <w:rFonts w:ascii="Times New Roman" w:hAnsi="Times New Roman" w:cs="Times New Roman"/>
        </w:rPr>
        <w:t xml:space="preserve">management and reception services.  Motels </w:t>
      </w:r>
      <w:r w:rsidR="00FD1980">
        <w:rPr>
          <w:rFonts w:ascii="Times New Roman" w:hAnsi="Times New Roman" w:cs="Times New Roman"/>
        </w:rPr>
        <w:t xml:space="preserve">provide on-site parking and </w:t>
      </w:r>
      <w:r>
        <w:rPr>
          <w:rFonts w:ascii="Times New Roman" w:hAnsi="Times New Roman" w:cs="Times New Roman"/>
        </w:rPr>
        <w:t>access to most rooms is provided directly from a parking area.</w:t>
      </w:r>
    </w:p>
    <w:p w:rsidR="00670B90" w:rsidRDefault="00670B90" w:rsidP="0061641C">
      <w:pPr>
        <w:rPr>
          <w:rFonts w:ascii="Times New Roman" w:hAnsi="Times New Roman" w:cs="Times New Roman"/>
        </w:rPr>
      </w:pPr>
    </w:p>
    <w:p w:rsidR="00670B90" w:rsidRDefault="00FD1980" w:rsidP="0061641C">
      <w:pPr>
        <w:rPr>
          <w:rFonts w:ascii="Times New Roman" w:hAnsi="Times New Roman" w:cs="Times New Roman"/>
          <w:u w:val="single"/>
        </w:rPr>
      </w:pPr>
      <w:r>
        <w:rPr>
          <w:rFonts w:ascii="Times New Roman" w:hAnsi="Times New Roman" w:cs="Times New Roman"/>
        </w:rPr>
        <w:tab/>
      </w:r>
      <w:r w:rsidR="00670B90">
        <w:rPr>
          <w:rFonts w:ascii="Times New Roman" w:hAnsi="Times New Roman" w:cs="Times New Roman"/>
          <w:u w:val="single"/>
        </w:rPr>
        <w:t>Motor Vehicle</w:t>
      </w:r>
    </w:p>
    <w:p w:rsidR="00670B90" w:rsidRDefault="00670B90" w:rsidP="0061641C">
      <w:pPr>
        <w:rPr>
          <w:rFonts w:ascii="Times New Roman" w:hAnsi="Times New Roman" w:cs="Times New Roman"/>
          <w:u w:val="single"/>
        </w:rPr>
      </w:pPr>
    </w:p>
    <w:p w:rsidR="00670B90" w:rsidRDefault="00670B90" w:rsidP="00FD1980">
      <w:pPr>
        <w:ind w:left="720"/>
        <w:rPr>
          <w:rFonts w:ascii="Times New Roman" w:hAnsi="Times New Roman" w:cs="Times New Roman"/>
        </w:rPr>
      </w:pPr>
      <w:r>
        <w:rPr>
          <w:rFonts w:ascii="Times New Roman" w:hAnsi="Times New Roman" w:cs="Times New Roman"/>
        </w:rPr>
        <w:t>Any vehicle which is self-propelled and ever</w:t>
      </w:r>
      <w:r w:rsidR="00FD1980">
        <w:rPr>
          <w:rFonts w:ascii="Times New Roman" w:hAnsi="Times New Roman" w:cs="Times New Roman"/>
        </w:rPr>
        <w:t xml:space="preserve">y vehicle designated to run </w:t>
      </w:r>
      <w:r>
        <w:rPr>
          <w:rFonts w:ascii="Times New Roman" w:hAnsi="Times New Roman" w:cs="Times New Roman"/>
        </w:rPr>
        <w:t>upon the highways which is pulled by a s</w:t>
      </w:r>
      <w:r w:rsidR="00FD1980">
        <w:rPr>
          <w:rFonts w:ascii="Times New Roman" w:hAnsi="Times New Roman" w:cs="Times New Roman"/>
        </w:rPr>
        <w:t xml:space="preserve">elf-propelled vehicle.  For </w:t>
      </w:r>
      <w:r>
        <w:rPr>
          <w:rFonts w:ascii="Times New Roman" w:hAnsi="Times New Roman" w:cs="Times New Roman"/>
        </w:rPr>
        <w:t>purposes of this definition, the term m</w:t>
      </w:r>
      <w:r w:rsidR="00FD1980">
        <w:rPr>
          <w:rFonts w:ascii="Times New Roman" w:hAnsi="Times New Roman" w:cs="Times New Roman"/>
        </w:rPr>
        <w:t xml:space="preserve">otor vehicle shall not include </w:t>
      </w:r>
      <w:r>
        <w:rPr>
          <w:rFonts w:ascii="Times New Roman" w:hAnsi="Times New Roman" w:cs="Times New Roman"/>
        </w:rPr>
        <w:t>vehicles or implements used in farming or con</w:t>
      </w:r>
      <w:r w:rsidR="00FD1980">
        <w:rPr>
          <w:rFonts w:ascii="Times New Roman" w:hAnsi="Times New Roman" w:cs="Times New Roman"/>
        </w:rPr>
        <w:t xml:space="preserve">struction but shall include </w:t>
      </w:r>
      <w:r>
        <w:rPr>
          <w:rFonts w:ascii="Times New Roman" w:hAnsi="Times New Roman" w:cs="Times New Roman"/>
        </w:rPr>
        <w:t>all forms of motorized watercraft.</w:t>
      </w:r>
    </w:p>
    <w:p w:rsidR="00670B90" w:rsidRDefault="00670B90" w:rsidP="0061641C">
      <w:pPr>
        <w:rPr>
          <w:rFonts w:ascii="Times New Roman" w:hAnsi="Times New Roman" w:cs="Times New Roman"/>
        </w:rPr>
      </w:pPr>
    </w:p>
    <w:p w:rsidR="00670B90" w:rsidRDefault="00670B90" w:rsidP="00FA6EEC">
      <w:pPr>
        <w:ind w:left="720"/>
        <w:rPr>
          <w:rFonts w:ascii="Times New Roman" w:hAnsi="Times New Roman" w:cs="Times New Roman"/>
          <w:u w:val="single"/>
        </w:rPr>
      </w:pPr>
      <w:r>
        <w:rPr>
          <w:rFonts w:ascii="Times New Roman" w:hAnsi="Times New Roman" w:cs="Times New Roman"/>
          <w:u w:val="single"/>
        </w:rPr>
        <w:t>Motor Vehicle</w:t>
      </w:r>
      <w:r w:rsidR="008D1DCA">
        <w:rPr>
          <w:rFonts w:ascii="Times New Roman" w:hAnsi="Times New Roman" w:cs="Times New Roman"/>
          <w:u w:val="single"/>
        </w:rPr>
        <w:t>, Body and Paint Shop</w:t>
      </w:r>
    </w:p>
    <w:p w:rsidR="00670B90" w:rsidRDefault="00670B90" w:rsidP="00670B90">
      <w:pPr>
        <w:rPr>
          <w:rFonts w:ascii="Times New Roman" w:hAnsi="Times New Roman" w:cs="Times New Roman"/>
          <w:u w:val="single"/>
        </w:rPr>
      </w:pPr>
    </w:p>
    <w:p w:rsidR="00670B90" w:rsidRDefault="00670B90" w:rsidP="00FA6EEC">
      <w:pPr>
        <w:ind w:left="720"/>
        <w:rPr>
          <w:rFonts w:ascii="Times New Roman" w:hAnsi="Times New Roman" w:cs="Times New Roman"/>
        </w:rPr>
      </w:pPr>
      <w:r>
        <w:rPr>
          <w:rFonts w:ascii="Times New Roman" w:hAnsi="Times New Roman" w:cs="Times New Roman"/>
        </w:rPr>
        <w:t xml:space="preserve">An establishment primarily engaged </w:t>
      </w:r>
      <w:r w:rsidR="00FA6EEC">
        <w:rPr>
          <w:rFonts w:ascii="Times New Roman" w:hAnsi="Times New Roman" w:cs="Times New Roman"/>
        </w:rPr>
        <w:t xml:space="preserve">in body work, painting, or </w:t>
      </w:r>
      <w:r>
        <w:rPr>
          <w:rFonts w:ascii="Times New Roman" w:hAnsi="Times New Roman" w:cs="Times New Roman"/>
        </w:rPr>
        <w:t xml:space="preserve">customizing of automobiles or other motor vehicles. </w:t>
      </w:r>
    </w:p>
    <w:p w:rsidR="00E43A65" w:rsidRDefault="00E43A65" w:rsidP="00670B90">
      <w:pPr>
        <w:rPr>
          <w:rFonts w:ascii="Times New Roman" w:hAnsi="Times New Roman" w:cs="Times New Roman"/>
        </w:rPr>
      </w:pPr>
    </w:p>
    <w:p w:rsidR="00670B90" w:rsidRDefault="00FA6EEC" w:rsidP="00670B90">
      <w:pPr>
        <w:rPr>
          <w:rFonts w:ascii="Times New Roman" w:hAnsi="Times New Roman" w:cs="Times New Roman"/>
          <w:u w:val="single"/>
        </w:rPr>
      </w:pPr>
      <w:r>
        <w:rPr>
          <w:rFonts w:ascii="Times New Roman" w:hAnsi="Times New Roman" w:cs="Times New Roman"/>
        </w:rPr>
        <w:tab/>
      </w:r>
      <w:r w:rsidR="008D1DCA">
        <w:rPr>
          <w:rFonts w:ascii="Times New Roman" w:hAnsi="Times New Roman" w:cs="Times New Roman"/>
          <w:u w:val="single"/>
        </w:rPr>
        <w:t>Motor Vehicle Repair and Maintenance</w:t>
      </w:r>
    </w:p>
    <w:p w:rsidR="008D1DCA" w:rsidRPr="00595851" w:rsidRDefault="008D1DCA" w:rsidP="00670B90">
      <w:pPr>
        <w:rPr>
          <w:rFonts w:ascii="Times New Roman" w:hAnsi="Times New Roman" w:cs="Times New Roman"/>
          <w:u w:val="single"/>
        </w:rPr>
      </w:pPr>
    </w:p>
    <w:p w:rsidR="008D1DCA" w:rsidRDefault="008D1DCA" w:rsidP="00FA6EEC">
      <w:pPr>
        <w:ind w:left="720"/>
        <w:rPr>
          <w:rFonts w:ascii="Times New Roman" w:hAnsi="Times New Roman" w:cs="Times New Roman"/>
        </w:rPr>
      </w:pPr>
      <w:r>
        <w:rPr>
          <w:rFonts w:ascii="Times New Roman" w:hAnsi="Times New Roman" w:cs="Times New Roman"/>
        </w:rPr>
        <w:t>An establishment engaged in provi</w:t>
      </w:r>
      <w:r w:rsidR="00FA6EEC">
        <w:rPr>
          <w:rFonts w:ascii="Times New Roman" w:hAnsi="Times New Roman" w:cs="Times New Roman"/>
        </w:rPr>
        <w:t xml:space="preserve">ding mechanical automotive </w:t>
      </w:r>
      <w:r>
        <w:rPr>
          <w:rFonts w:ascii="Times New Roman" w:hAnsi="Times New Roman" w:cs="Times New Roman"/>
        </w:rPr>
        <w:t>maintenance and repair, such as engine repair</w:t>
      </w:r>
      <w:r w:rsidR="00FA6EEC">
        <w:rPr>
          <w:rFonts w:ascii="Times New Roman" w:hAnsi="Times New Roman" w:cs="Times New Roman"/>
        </w:rPr>
        <w:t xml:space="preserve">, exhaust system replacement </w:t>
      </w:r>
      <w:r>
        <w:rPr>
          <w:rFonts w:ascii="Times New Roman" w:hAnsi="Times New Roman" w:cs="Times New Roman"/>
        </w:rPr>
        <w:t>and transmission repair, and/or providing oth</w:t>
      </w:r>
      <w:r w:rsidR="00FA6EEC">
        <w:rPr>
          <w:rFonts w:ascii="Times New Roman" w:hAnsi="Times New Roman" w:cs="Times New Roman"/>
        </w:rPr>
        <w:t xml:space="preserve">er related services such as </w:t>
      </w:r>
      <w:r>
        <w:rPr>
          <w:rFonts w:ascii="Times New Roman" w:hAnsi="Times New Roman" w:cs="Times New Roman"/>
        </w:rPr>
        <w:t>upholstery or glass replacement.  This use in</w:t>
      </w:r>
      <w:r w:rsidR="00FA6EEC">
        <w:rPr>
          <w:rFonts w:ascii="Times New Roman" w:hAnsi="Times New Roman" w:cs="Times New Roman"/>
        </w:rPr>
        <w:t xml:space="preserve">cludes service stations but </w:t>
      </w:r>
      <w:r>
        <w:rPr>
          <w:rFonts w:ascii="Times New Roman" w:hAnsi="Times New Roman" w:cs="Times New Roman"/>
        </w:rPr>
        <w:t>does not include body work or painting.</w:t>
      </w:r>
    </w:p>
    <w:p w:rsidR="008D1DCA" w:rsidRDefault="008D1DCA" w:rsidP="00670B90">
      <w:pPr>
        <w:rPr>
          <w:rFonts w:ascii="Times New Roman" w:hAnsi="Times New Roman" w:cs="Times New Roman"/>
        </w:rPr>
      </w:pPr>
    </w:p>
    <w:p w:rsidR="008D1DCA" w:rsidRDefault="004C35AB" w:rsidP="00670B90">
      <w:pPr>
        <w:rPr>
          <w:rFonts w:ascii="Times New Roman" w:hAnsi="Times New Roman" w:cs="Times New Roman"/>
          <w:u w:val="single"/>
        </w:rPr>
      </w:pPr>
      <w:r>
        <w:rPr>
          <w:rFonts w:ascii="Times New Roman" w:hAnsi="Times New Roman" w:cs="Times New Roman"/>
        </w:rPr>
        <w:tab/>
      </w:r>
      <w:r w:rsidR="008D1DCA">
        <w:rPr>
          <w:rFonts w:ascii="Times New Roman" w:hAnsi="Times New Roman" w:cs="Times New Roman"/>
          <w:u w:val="single"/>
        </w:rPr>
        <w:t>Motor Vehicle Sales, Rental, and Leasing</w:t>
      </w:r>
    </w:p>
    <w:p w:rsidR="008D1DCA" w:rsidRPr="00C139EB" w:rsidRDefault="008D1DCA" w:rsidP="00670B90">
      <w:pPr>
        <w:rPr>
          <w:rFonts w:ascii="Times New Roman" w:hAnsi="Times New Roman" w:cs="Times New Roman"/>
          <w:sz w:val="16"/>
          <w:szCs w:val="16"/>
          <w:u w:val="single"/>
        </w:rPr>
      </w:pPr>
    </w:p>
    <w:p w:rsidR="008D1DCA" w:rsidRDefault="008D1DCA" w:rsidP="004C35AB">
      <w:pPr>
        <w:ind w:left="720"/>
        <w:rPr>
          <w:rFonts w:ascii="Times New Roman" w:hAnsi="Times New Roman" w:cs="Times New Roman"/>
        </w:rPr>
      </w:pPr>
      <w:r>
        <w:rPr>
          <w:rFonts w:ascii="Times New Roman" w:hAnsi="Times New Roman" w:cs="Times New Roman"/>
        </w:rPr>
        <w:t>Any use where automobiles, other motor veh</w:t>
      </w:r>
      <w:r w:rsidR="004C35AB">
        <w:rPr>
          <w:rFonts w:ascii="Times New Roman" w:hAnsi="Times New Roman" w:cs="Times New Roman"/>
        </w:rPr>
        <w:t xml:space="preserve">icles, or manufactured homes </w:t>
      </w:r>
      <w:r>
        <w:rPr>
          <w:rFonts w:ascii="Times New Roman" w:hAnsi="Times New Roman" w:cs="Times New Roman"/>
        </w:rPr>
        <w:t>are stored and/or displayed for the purpose of sa</w:t>
      </w:r>
      <w:r w:rsidR="004C35AB">
        <w:rPr>
          <w:rFonts w:ascii="Times New Roman" w:hAnsi="Times New Roman" w:cs="Times New Roman"/>
        </w:rPr>
        <w:t xml:space="preserve">le or lease as an entire or </w:t>
      </w:r>
      <w:r>
        <w:rPr>
          <w:rFonts w:ascii="Times New Roman" w:hAnsi="Times New Roman" w:cs="Times New Roman"/>
        </w:rPr>
        <w:t>complete unit.</w:t>
      </w:r>
    </w:p>
    <w:p w:rsidR="00C139EB" w:rsidRDefault="00C139EB" w:rsidP="00670B90">
      <w:pPr>
        <w:rPr>
          <w:rFonts w:ascii="Times New Roman" w:hAnsi="Times New Roman" w:cs="Times New Roman"/>
        </w:rPr>
      </w:pPr>
    </w:p>
    <w:p w:rsidR="008D1DCA" w:rsidRDefault="004C35AB" w:rsidP="00670B90">
      <w:pPr>
        <w:rPr>
          <w:rFonts w:ascii="Times New Roman" w:hAnsi="Times New Roman" w:cs="Times New Roman"/>
          <w:u w:val="single"/>
        </w:rPr>
      </w:pPr>
      <w:r>
        <w:rPr>
          <w:rFonts w:ascii="Times New Roman" w:hAnsi="Times New Roman" w:cs="Times New Roman"/>
        </w:rPr>
        <w:tab/>
      </w:r>
      <w:r w:rsidR="008D1DCA">
        <w:rPr>
          <w:rFonts w:ascii="Times New Roman" w:hAnsi="Times New Roman" w:cs="Times New Roman"/>
          <w:u w:val="single"/>
        </w:rPr>
        <w:t>Motor Vehicle Storage Yard</w:t>
      </w:r>
    </w:p>
    <w:p w:rsidR="008D1DCA" w:rsidRPr="00595851" w:rsidRDefault="008D1DCA" w:rsidP="00670B90">
      <w:pPr>
        <w:rPr>
          <w:rFonts w:ascii="Times New Roman" w:hAnsi="Times New Roman" w:cs="Times New Roman"/>
          <w:sz w:val="16"/>
          <w:szCs w:val="16"/>
          <w:u w:val="single"/>
        </w:rPr>
      </w:pPr>
    </w:p>
    <w:p w:rsidR="008D1DCA" w:rsidRDefault="008D1DCA" w:rsidP="004C35AB">
      <w:pPr>
        <w:ind w:left="720"/>
        <w:rPr>
          <w:rFonts w:ascii="Times New Roman" w:hAnsi="Times New Roman" w:cs="Times New Roman"/>
        </w:rPr>
      </w:pPr>
      <w:r>
        <w:rPr>
          <w:rFonts w:ascii="Times New Roman" w:hAnsi="Times New Roman" w:cs="Times New Roman"/>
        </w:rPr>
        <w:t>An outdoor area for the storage of more tha</w:t>
      </w:r>
      <w:r w:rsidR="004C35AB">
        <w:rPr>
          <w:rFonts w:ascii="Times New Roman" w:hAnsi="Times New Roman" w:cs="Times New Roman"/>
        </w:rPr>
        <w:t xml:space="preserve">n one (1) wrecked, damaged, </w:t>
      </w:r>
      <w:r>
        <w:rPr>
          <w:rFonts w:ascii="Times New Roman" w:hAnsi="Times New Roman" w:cs="Times New Roman"/>
        </w:rPr>
        <w:t>or inoperative motor vehicle awaiting insur</w:t>
      </w:r>
      <w:r w:rsidR="004C35AB">
        <w:rPr>
          <w:rFonts w:ascii="Times New Roman" w:hAnsi="Times New Roman" w:cs="Times New Roman"/>
        </w:rPr>
        <w:t xml:space="preserve">ance adjustment, major body </w:t>
      </w:r>
      <w:r>
        <w:rPr>
          <w:rFonts w:ascii="Times New Roman" w:hAnsi="Times New Roman" w:cs="Times New Roman"/>
        </w:rPr>
        <w:t>work, or other repair.</w:t>
      </w:r>
    </w:p>
    <w:p w:rsidR="004C35AB" w:rsidRDefault="004C35AB" w:rsidP="004C35AB">
      <w:pPr>
        <w:ind w:left="720"/>
        <w:rPr>
          <w:rFonts w:ascii="Times New Roman" w:hAnsi="Times New Roman" w:cs="Times New Roman"/>
        </w:rPr>
      </w:pPr>
    </w:p>
    <w:p w:rsidR="0061641C" w:rsidRDefault="004C35AB"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Multi-Family Development</w:t>
      </w:r>
    </w:p>
    <w:p w:rsidR="0061641C" w:rsidRDefault="0061641C" w:rsidP="0061641C">
      <w:pPr>
        <w:rPr>
          <w:rFonts w:ascii="Times New Roman" w:hAnsi="Times New Roman" w:cs="Times New Roman"/>
        </w:rPr>
      </w:pPr>
    </w:p>
    <w:p w:rsidR="0061641C" w:rsidRDefault="0061641C" w:rsidP="004C35AB">
      <w:pPr>
        <w:ind w:left="720"/>
        <w:rPr>
          <w:rFonts w:ascii="Times New Roman" w:hAnsi="Times New Roman" w:cs="Times New Roman"/>
        </w:rPr>
      </w:pPr>
      <w:r>
        <w:rPr>
          <w:rFonts w:ascii="Times New Roman" w:hAnsi="Times New Roman" w:cs="Times New Roman"/>
        </w:rPr>
        <w:t>A tract of land under individual, corporate, firm, partnership</w:t>
      </w:r>
      <w:r w:rsidR="008D1DCA">
        <w:rPr>
          <w:rFonts w:ascii="Times New Roman" w:hAnsi="Times New Roman" w:cs="Times New Roman"/>
        </w:rPr>
        <w:t>,</w:t>
      </w:r>
      <w:r>
        <w:rPr>
          <w:rFonts w:ascii="Times New Roman" w:hAnsi="Times New Roman" w:cs="Times New Roman"/>
        </w:rPr>
        <w:t xml:space="preserve"> or association </w:t>
      </w:r>
      <w:r w:rsidR="008D1DCA">
        <w:rPr>
          <w:rFonts w:ascii="Times New Roman" w:hAnsi="Times New Roman" w:cs="Times New Roman"/>
        </w:rPr>
        <w:t>ownership</w:t>
      </w:r>
      <w:r>
        <w:rPr>
          <w:rFonts w:ascii="Times New Roman" w:hAnsi="Times New Roman" w:cs="Times New Roman"/>
        </w:rPr>
        <w:t xml:space="preserve"> or under common control evidenced by duly recorded contracts or agreements; planned and developed as an integral </w:t>
      </w:r>
      <w:r w:rsidR="008F418B">
        <w:rPr>
          <w:rFonts w:ascii="Times New Roman" w:hAnsi="Times New Roman" w:cs="Times New Roman"/>
        </w:rPr>
        <w:t>unit in</w:t>
      </w:r>
      <w:r>
        <w:rPr>
          <w:rFonts w:ascii="Times New Roman" w:hAnsi="Times New Roman" w:cs="Times New Roman"/>
        </w:rPr>
        <w:t xml:space="preserve"> a single developm</w:t>
      </w:r>
      <w:r w:rsidR="008F418B">
        <w:rPr>
          <w:rFonts w:ascii="Times New Roman" w:hAnsi="Times New Roman" w:cs="Times New Roman"/>
        </w:rPr>
        <w:t>ent operation or in a</w:t>
      </w:r>
      <w:r>
        <w:rPr>
          <w:rFonts w:ascii="Times New Roman" w:hAnsi="Times New Roman" w:cs="Times New Roman"/>
        </w:rPr>
        <w:t xml:space="preserve"> programmed series of </w:t>
      </w:r>
      <w:r w:rsidR="004C35AB">
        <w:rPr>
          <w:rFonts w:ascii="Times New Roman" w:hAnsi="Times New Roman" w:cs="Times New Roman"/>
        </w:rPr>
        <w:tab/>
      </w:r>
      <w:r>
        <w:rPr>
          <w:rFonts w:ascii="Times New Roman" w:hAnsi="Times New Roman" w:cs="Times New Roman"/>
        </w:rPr>
        <w:t>development operations.  Such development shall consist of two</w:t>
      </w:r>
      <w:r w:rsidR="008F418B">
        <w:rPr>
          <w:rFonts w:ascii="Times New Roman" w:hAnsi="Times New Roman" w:cs="Times New Roman"/>
        </w:rPr>
        <w:t xml:space="preserve"> (2)</w:t>
      </w:r>
      <w:r>
        <w:rPr>
          <w:rFonts w:ascii="Times New Roman" w:hAnsi="Times New Roman" w:cs="Times New Roman"/>
        </w:rPr>
        <w:t xml:space="preserve"> </w:t>
      </w:r>
      <w:r w:rsidR="004C35AB">
        <w:rPr>
          <w:rFonts w:ascii="Times New Roman" w:hAnsi="Times New Roman" w:cs="Times New Roman"/>
        </w:rPr>
        <w:t xml:space="preserve">or </w:t>
      </w:r>
      <w:r w:rsidR="008F418B">
        <w:rPr>
          <w:rFonts w:ascii="Times New Roman" w:hAnsi="Times New Roman" w:cs="Times New Roman"/>
        </w:rPr>
        <w:t>more duplex buildings</w:t>
      </w:r>
      <w:r>
        <w:rPr>
          <w:rFonts w:ascii="Times New Roman" w:hAnsi="Times New Roman" w:cs="Times New Roman"/>
        </w:rPr>
        <w:t xml:space="preserve"> or three (3) or more dwelling units sharing one (1) or more common walls.  The development shall have a unified or coordinated design of buildings and a coordinated organization of service </w:t>
      </w:r>
      <w:r w:rsidR="008D1DCA">
        <w:rPr>
          <w:rFonts w:ascii="Times New Roman" w:hAnsi="Times New Roman" w:cs="Times New Roman"/>
        </w:rPr>
        <w:t xml:space="preserve">area and </w:t>
      </w:r>
      <w:r>
        <w:rPr>
          <w:rFonts w:ascii="Times New Roman" w:hAnsi="Times New Roman" w:cs="Times New Roman"/>
        </w:rPr>
        <w:t>common open space area.</w:t>
      </w:r>
    </w:p>
    <w:p w:rsidR="001A3579" w:rsidRDefault="001A3579" w:rsidP="0061641C">
      <w:pPr>
        <w:rPr>
          <w:rFonts w:ascii="Times New Roman" w:hAnsi="Times New Roman" w:cs="Times New Roman"/>
        </w:rPr>
      </w:pPr>
    </w:p>
    <w:p w:rsidR="001A3579" w:rsidRDefault="001D0282" w:rsidP="0061641C">
      <w:pPr>
        <w:rPr>
          <w:rFonts w:ascii="Times New Roman" w:hAnsi="Times New Roman" w:cs="Times New Roman"/>
          <w:u w:val="single"/>
        </w:rPr>
      </w:pPr>
      <w:r>
        <w:rPr>
          <w:rFonts w:ascii="Times New Roman" w:hAnsi="Times New Roman" w:cs="Times New Roman"/>
        </w:rPr>
        <w:tab/>
      </w:r>
      <w:r w:rsidR="001A3579">
        <w:rPr>
          <w:rFonts w:ascii="Times New Roman" w:hAnsi="Times New Roman" w:cs="Times New Roman"/>
          <w:u w:val="single"/>
        </w:rPr>
        <w:t>Museum</w:t>
      </w:r>
    </w:p>
    <w:p w:rsidR="001A3579" w:rsidRDefault="001A3579" w:rsidP="0061641C">
      <w:pPr>
        <w:rPr>
          <w:rFonts w:ascii="Times New Roman" w:hAnsi="Times New Roman" w:cs="Times New Roman"/>
          <w:u w:val="single"/>
        </w:rPr>
      </w:pPr>
    </w:p>
    <w:p w:rsidR="001A3579" w:rsidRDefault="001A3579" w:rsidP="001D0282">
      <w:pPr>
        <w:ind w:left="720"/>
        <w:rPr>
          <w:rFonts w:ascii="Times New Roman" w:hAnsi="Times New Roman" w:cs="Times New Roman"/>
          <w:color w:val="000000"/>
        </w:rPr>
      </w:pPr>
      <w:r w:rsidRPr="001A3579">
        <w:rPr>
          <w:rFonts w:ascii="Times New Roman" w:hAnsi="Times New Roman" w:cs="Times New Roman"/>
          <w:color w:val="000000"/>
        </w:rPr>
        <w:t>A building, place, or institution devoted to the acquisition, conservation, study, exhibition, and educational interpretation of objects.</w:t>
      </w:r>
    </w:p>
    <w:p w:rsidR="00E43A65" w:rsidRDefault="00E43A65" w:rsidP="0061641C">
      <w:pPr>
        <w:rPr>
          <w:rFonts w:ascii="Times New Roman" w:hAnsi="Times New Roman" w:cs="Times New Roman"/>
          <w:color w:val="000000"/>
        </w:rPr>
      </w:pPr>
    </w:p>
    <w:p w:rsidR="00E43A65" w:rsidRDefault="001D0282" w:rsidP="0061641C">
      <w:pPr>
        <w:rPr>
          <w:rFonts w:ascii="Times New Roman" w:hAnsi="Times New Roman" w:cs="Times New Roman"/>
          <w:color w:val="000000"/>
          <w:u w:val="single"/>
        </w:rPr>
      </w:pPr>
      <w:r>
        <w:rPr>
          <w:rFonts w:ascii="Times New Roman" w:hAnsi="Times New Roman" w:cs="Times New Roman"/>
          <w:color w:val="000000"/>
        </w:rPr>
        <w:tab/>
      </w:r>
      <w:r w:rsidR="00E43A65">
        <w:rPr>
          <w:rFonts w:ascii="Times New Roman" w:hAnsi="Times New Roman" w:cs="Times New Roman"/>
          <w:color w:val="000000"/>
          <w:u w:val="single"/>
        </w:rPr>
        <w:t>Negative Access Easement</w:t>
      </w:r>
    </w:p>
    <w:p w:rsidR="00E43A65" w:rsidRPr="000D526F" w:rsidRDefault="00E43A65" w:rsidP="0061641C">
      <w:pPr>
        <w:rPr>
          <w:rFonts w:ascii="Times New Roman" w:hAnsi="Times New Roman" w:cs="Times New Roman"/>
          <w:color w:val="000000"/>
          <w:sz w:val="20"/>
          <w:szCs w:val="20"/>
          <w:u w:val="single"/>
        </w:rPr>
      </w:pPr>
    </w:p>
    <w:p w:rsidR="00E43A65" w:rsidRPr="00B24350" w:rsidRDefault="00B24350" w:rsidP="001D0282">
      <w:pPr>
        <w:ind w:left="720"/>
        <w:rPr>
          <w:rFonts w:ascii="Times New Roman" w:hAnsi="Times New Roman" w:cs="Times New Roman"/>
          <w:color w:val="000000"/>
          <w:u w:val="single"/>
        </w:rPr>
      </w:pPr>
      <w:r>
        <w:rPr>
          <w:rFonts w:ascii="Times New Roman" w:hAnsi="Times New Roman" w:cs="Times New Roman"/>
        </w:rPr>
        <w:t xml:space="preserve">A </w:t>
      </w:r>
      <w:r w:rsidR="00E43A65" w:rsidRPr="00B24350">
        <w:rPr>
          <w:rFonts w:ascii="Times New Roman" w:hAnsi="Times New Roman" w:cs="Times New Roman"/>
        </w:rPr>
        <w:t>promise not to do something with a certain piece of property, such as not building a structure more than one</w:t>
      </w:r>
      <w:r>
        <w:rPr>
          <w:rFonts w:ascii="Times New Roman" w:hAnsi="Times New Roman" w:cs="Times New Roman"/>
        </w:rPr>
        <w:t xml:space="preserve"> (1)</w:t>
      </w:r>
      <w:r w:rsidR="00E43A65" w:rsidRPr="00B24350">
        <w:rPr>
          <w:rFonts w:ascii="Times New Roman" w:hAnsi="Times New Roman" w:cs="Times New Roman"/>
        </w:rPr>
        <w:t xml:space="preserve"> story high or not blocking a mountain view by constructing a fence.</w:t>
      </w:r>
    </w:p>
    <w:p w:rsidR="001A3579" w:rsidRPr="00B24350" w:rsidRDefault="001A3579" w:rsidP="0061641C">
      <w:pPr>
        <w:rPr>
          <w:rFonts w:ascii="Times New Roman" w:hAnsi="Times New Roman" w:cs="Times New Roman"/>
          <w:color w:val="000000"/>
        </w:rPr>
      </w:pPr>
    </w:p>
    <w:p w:rsidR="001A3579" w:rsidRDefault="00BF2816" w:rsidP="0061641C">
      <w:pPr>
        <w:rPr>
          <w:rFonts w:ascii="Times New Roman" w:hAnsi="Times New Roman" w:cs="Times New Roman"/>
          <w:color w:val="000000"/>
          <w:u w:val="single"/>
        </w:rPr>
      </w:pPr>
      <w:r>
        <w:rPr>
          <w:rFonts w:ascii="Times New Roman" w:hAnsi="Times New Roman" w:cs="Times New Roman"/>
          <w:color w:val="000000"/>
        </w:rPr>
        <w:tab/>
      </w:r>
      <w:r w:rsidR="001A3579">
        <w:rPr>
          <w:rFonts w:ascii="Times New Roman" w:hAnsi="Times New Roman" w:cs="Times New Roman"/>
          <w:color w:val="000000"/>
          <w:u w:val="single"/>
        </w:rPr>
        <w:t>Newsstand</w:t>
      </w:r>
    </w:p>
    <w:p w:rsidR="001A3579" w:rsidRDefault="001A3579" w:rsidP="0061641C">
      <w:pPr>
        <w:rPr>
          <w:rFonts w:ascii="Times New Roman" w:hAnsi="Times New Roman" w:cs="Times New Roman"/>
          <w:color w:val="000000"/>
          <w:u w:val="single"/>
        </w:rPr>
      </w:pPr>
    </w:p>
    <w:p w:rsidR="008F418B" w:rsidRDefault="00BF2816" w:rsidP="0061641C">
      <w:pPr>
        <w:rPr>
          <w:rFonts w:ascii="Times New Roman" w:hAnsi="Times New Roman" w:cs="Times New Roman"/>
          <w:color w:val="000000"/>
        </w:rPr>
      </w:pPr>
      <w:r>
        <w:rPr>
          <w:rFonts w:ascii="Times New Roman" w:hAnsi="Times New Roman" w:cs="Times New Roman"/>
          <w:color w:val="000000"/>
        </w:rPr>
        <w:tab/>
      </w:r>
      <w:r w:rsidR="001A3579">
        <w:rPr>
          <w:rFonts w:ascii="Times New Roman" w:hAnsi="Times New Roman" w:cs="Times New Roman"/>
          <w:color w:val="000000"/>
        </w:rPr>
        <w:t>A</w:t>
      </w:r>
      <w:r w:rsidR="001A3579" w:rsidRPr="001A3579">
        <w:rPr>
          <w:rFonts w:ascii="Times New Roman" w:hAnsi="Times New Roman" w:cs="Times New Roman"/>
          <w:color w:val="000000"/>
        </w:rPr>
        <w:t xml:space="preserve"> stall where newspapers and other periodicals are sold</w:t>
      </w:r>
      <w:r w:rsidR="001A3579">
        <w:rPr>
          <w:rFonts w:ascii="Times New Roman" w:hAnsi="Times New Roman" w:cs="Times New Roman"/>
          <w:color w:val="000000"/>
        </w:rPr>
        <w:t>.</w:t>
      </w:r>
    </w:p>
    <w:p w:rsidR="001F7381" w:rsidRDefault="001F7381" w:rsidP="0061641C">
      <w:pPr>
        <w:rPr>
          <w:rFonts w:ascii="Times New Roman" w:hAnsi="Times New Roman" w:cs="Times New Roman"/>
        </w:rPr>
      </w:pPr>
    </w:p>
    <w:p w:rsidR="0061641C" w:rsidRPr="008F418B" w:rsidRDefault="00BF2816"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Non</w:t>
      </w:r>
      <w:r w:rsidR="00B45F4E">
        <w:rPr>
          <w:rFonts w:ascii="Times New Roman" w:hAnsi="Times New Roman" w:cs="Times New Roman"/>
          <w:u w:val="single"/>
        </w:rPr>
        <w:t>-</w:t>
      </w:r>
      <w:r w:rsidR="0061641C">
        <w:rPr>
          <w:rFonts w:ascii="Times New Roman" w:hAnsi="Times New Roman" w:cs="Times New Roman"/>
          <w:u w:val="single"/>
        </w:rPr>
        <w:t>commercial Copy</w:t>
      </w:r>
    </w:p>
    <w:p w:rsidR="0061641C" w:rsidRDefault="0061641C" w:rsidP="0061641C">
      <w:pPr>
        <w:rPr>
          <w:rFonts w:ascii="Times New Roman" w:hAnsi="Times New Roman" w:cs="Times New Roman"/>
          <w:u w:val="single"/>
        </w:rPr>
      </w:pPr>
    </w:p>
    <w:p w:rsidR="0061641C" w:rsidRDefault="0061641C" w:rsidP="00BF2816">
      <w:pPr>
        <w:ind w:left="720"/>
        <w:rPr>
          <w:rFonts w:ascii="Times New Roman" w:hAnsi="Times New Roman" w:cs="Times New Roman"/>
        </w:rPr>
      </w:pPr>
      <w:r>
        <w:rPr>
          <w:rFonts w:ascii="Times New Roman" w:hAnsi="Times New Roman" w:cs="Times New Roman"/>
        </w:rPr>
        <w:t>A sign message through pictures, illustrations, symbols and/or words, or any combination thereof which does not contain any reference to a business or product but displays a substantive message, statement</w:t>
      </w:r>
      <w:r w:rsidR="008F418B">
        <w:rPr>
          <w:rFonts w:ascii="Times New Roman" w:hAnsi="Times New Roman" w:cs="Times New Roman"/>
        </w:rPr>
        <w:t>,</w:t>
      </w:r>
      <w:r>
        <w:rPr>
          <w:rFonts w:ascii="Times New Roman" w:hAnsi="Times New Roman" w:cs="Times New Roman"/>
        </w:rPr>
        <w:t xml:space="preserve"> or expression that is protected by the first Amendment to the Constitution of the United States.</w:t>
      </w:r>
    </w:p>
    <w:p w:rsidR="008F418B" w:rsidRDefault="008F418B" w:rsidP="0061641C">
      <w:pPr>
        <w:rPr>
          <w:rFonts w:ascii="Times New Roman" w:hAnsi="Times New Roman" w:cs="Times New Roman"/>
        </w:rPr>
      </w:pPr>
    </w:p>
    <w:p w:rsidR="0061641C" w:rsidRPr="008F418B" w:rsidRDefault="00BF2816" w:rsidP="0061641C">
      <w:pPr>
        <w:rPr>
          <w:rFonts w:ascii="Times New Roman" w:hAnsi="Times New Roman" w:cs="Times New Roman"/>
        </w:rPr>
      </w:pPr>
      <w:r>
        <w:rPr>
          <w:rFonts w:ascii="Times New Roman" w:hAnsi="Times New Roman" w:cs="Times New Roman"/>
        </w:rPr>
        <w:tab/>
      </w:r>
      <w:r w:rsidR="0061641C" w:rsidRPr="00B04F14">
        <w:rPr>
          <w:rFonts w:ascii="Times New Roman" w:hAnsi="Times New Roman" w:cs="Times New Roman"/>
          <w:u w:val="single"/>
        </w:rPr>
        <w:t>Nonconforming Lot</w:t>
      </w:r>
    </w:p>
    <w:p w:rsidR="0061641C" w:rsidRDefault="0061641C" w:rsidP="0061641C">
      <w:pPr>
        <w:rPr>
          <w:rFonts w:ascii="Times New Roman" w:hAnsi="Times New Roman" w:cs="Times New Roman"/>
          <w:u w:val="single"/>
        </w:rPr>
      </w:pPr>
    </w:p>
    <w:p w:rsidR="0061641C" w:rsidRDefault="0061641C" w:rsidP="00BF2816">
      <w:pPr>
        <w:ind w:left="720"/>
        <w:rPr>
          <w:rFonts w:ascii="Times New Roman" w:hAnsi="Times New Roman" w:cs="Times New Roman"/>
        </w:rPr>
      </w:pPr>
      <w:r>
        <w:rPr>
          <w:rFonts w:ascii="Times New Roman" w:hAnsi="Times New Roman" w:cs="Times New Roman"/>
        </w:rPr>
        <w:t>Any lot of record which does not met the minimum yard or area requirements established in these regulations at the time of this Ordinance’s adoption or any amendment thereto.</w:t>
      </w:r>
    </w:p>
    <w:p w:rsidR="00D35FB6" w:rsidRDefault="00D35FB6" w:rsidP="00D35FB6">
      <w:pPr>
        <w:ind w:left="720"/>
        <w:rPr>
          <w:rFonts w:ascii="Times New Roman" w:hAnsi="Times New Roman" w:cs="Times New Roman"/>
        </w:rPr>
      </w:pPr>
    </w:p>
    <w:p w:rsidR="00D35FB6" w:rsidRDefault="00D35FB6" w:rsidP="00D35FB6">
      <w:pPr>
        <w:ind w:left="720"/>
        <w:rPr>
          <w:rFonts w:ascii="Times New Roman" w:hAnsi="Times New Roman" w:cs="Times New Roman"/>
        </w:rPr>
      </w:pPr>
    </w:p>
    <w:p w:rsidR="00D35FB6" w:rsidRDefault="00D35FB6" w:rsidP="00D35FB6">
      <w:pPr>
        <w:ind w:left="720"/>
        <w:rPr>
          <w:rFonts w:ascii="Times New Roman" w:hAnsi="Times New Roman" w:cs="Times New Roman"/>
        </w:rPr>
      </w:pPr>
    </w:p>
    <w:p w:rsidR="00D35FB6" w:rsidRDefault="00D35FB6" w:rsidP="00D35FB6">
      <w:pPr>
        <w:ind w:left="720"/>
        <w:rPr>
          <w:rFonts w:ascii="Times New Roman" w:hAnsi="Times New Roman" w:cs="Times New Roman"/>
        </w:rPr>
      </w:pPr>
    </w:p>
    <w:p w:rsidR="0061641C" w:rsidRPr="008F418B" w:rsidRDefault="0061641C" w:rsidP="00D35FB6">
      <w:pPr>
        <w:ind w:left="720"/>
        <w:rPr>
          <w:rFonts w:ascii="Times New Roman" w:hAnsi="Times New Roman" w:cs="Times New Roman"/>
        </w:rPr>
      </w:pPr>
      <w:r w:rsidRPr="00B04F14">
        <w:rPr>
          <w:rFonts w:ascii="Times New Roman" w:hAnsi="Times New Roman" w:cs="Times New Roman"/>
          <w:u w:val="single"/>
        </w:rPr>
        <w:t>Nonconforming Sign</w:t>
      </w:r>
    </w:p>
    <w:p w:rsidR="0061641C" w:rsidRPr="00950C58" w:rsidRDefault="0061641C" w:rsidP="0061641C">
      <w:pPr>
        <w:rPr>
          <w:rFonts w:ascii="Times New Roman" w:hAnsi="Times New Roman" w:cs="Times New Roman"/>
        </w:rPr>
      </w:pPr>
    </w:p>
    <w:p w:rsidR="008F418B" w:rsidRDefault="0061641C" w:rsidP="00D35FB6">
      <w:pPr>
        <w:ind w:left="720"/>
        <w:rPr>
          <w:rFonts w:ascii="Times New Roman" w:hAnsi="Times New Roman" w:cs="Times New Roman"/>
        </w:rPr>
      </w:pPr>
      <w:r>
        <w:rPr>
          <w:rFonts w:ascii="Times New Roman" w:hAnsi="Times New Roman" w:cs="Times New Roman"/>
        </w:rPr>
        <w:t>A sign that, on the effective date of this Ordinance or the date of any subsequent amendment thereto</w:t>
      </w:r>
      <w:r w:rsidR="008F418B">
        <w:rPr>
          <w:rFonts w:ascii="Times New Roman" w:hAnsi="Times New Roman" w:cs="Times New Roman"/>
        </w:rPr>
        <w:t>,</w:t>
      </w:r>
      <w:r>
        <w:rPr>
          <w:rFonts w:ascii="Times New Roman" w:hAnsi="Times New Roman" w:cs="Times New Roman"/>
        </w:rPr>
        <w:t xml:space="preserve"> does not conform to one</w:t>
      </w:r>
      <w:r w:rsidR="008F418B">
        <w:rPr>
          <w:rFonts w:ascii="Times New Roman" w:hAnsi="Times New Roman" w:cs="Times New Roman"/>
        </w:rPr>
        <w:t xml:space="preserve"> (1)</w:t>
      </w:r>
      <w:r>
        <w:rPr>
          <w:rFonts w:ascii="Times New Roman" w:hAnsi="Times New Roman" w:cs="Times New Roman"/>
        </w:rPr>
        <w:t xml:space="preserve"> or more of the regulations set forth in this Ordinance.</w:t>
      </w:r>
    </w:p>
    <w:p w:rsidR="008F418B" w:rsidRDefault="008F418B" w:rsidP="0061641C">
      <w:pPr>
        <w:rPr>
          <w:rFonts w:ascii="Times New Roman" w:hAnsi="Times New Roman" w:cs="Times New Roman"/>
        </w:rPr>
      </w:pPr>
    </w:p>
    <w:p w:rsidR="0061641C" w:rsidRPr="008F418B" w:rsidRDefault="00D35FB6" w:rsidP="0061641C">
      <w:pPr>
        <w:rPr>
          <w:rFonts w:ascii="Times New Roman" w:hAnsi="Times New Roman" w:cs="Times New Roman"/>
        </w:rPr>
      </w:pPr>
      <w:r>
        <w:rPr>
          <w:rFonts w:ascii="Times New Roman" w:hAnsi="Times New Roman" w:cs="Times New Roman"/>
        </w:rPr>
        <w:tab/>
      </w:r>
      <w:r w:rsidR="0061641C" w:rsidRPr="00F252AD">
        <w:rPr>
          <w:rFonts w:ascii="Times New Roman" w:hAnsi="Times New Roman" w:cs="Times New Roman"/>
          <w:u w:val="single"/>
        </w:rPr>
        <w:t>Nonconforming Structure</w:t>
      </w:r>
    </w:p>
    <w:p w:rsidR="0061641C" w:rsidRPr="00950C58" w:rsidRDefault="0061641C" w:rsidP="0061641C">
      <w:pPr>
        <w:rPr>
          <w:rFonts w:ascii="Times New Roman" w:hAnsi="Times New Roman" w:cs="Times New Roman"/>
          <w:sz w:val="16"/>
          <w:szCs w:val="16"/>
          <w:u w:val="single"/>
        </w:rPr>
      </w:pPr>
    </w:p>
    <w:p w:rsidR="0061641C" w:rsidRDefault="008F418B" w:rsidP="00D35FB6">
      <w:pPr>
        <w:ind w:left="720"/>
        <w:rPr>
          <w:rFonts w:ascii="Times New Roman" w:hAnsi="Times New Roman" w:cs="Times New Roman"/>
        </w:rPr>
      </w:pPr>
      <w:r>
        <w:rPr>
          <w:rFonts w:ascii="Times New Roman" w:hAnsi="Times New Roman" w:cs="Times New Roman"/>
        </w:rPr>
        <w:t>Any structure which does not comply wit</w:t>
      </w:r>
      <w:r w:rsidR="00D35FB6">
        <w:rPr>
          <w:rFonts w:ascii="Times New Roman" w:hAnsi="Times New Roman" w:cs="Times New Roman"/>
        </w:rPr>
        <w:t xml:space="preserve">h all of the standards and </w:t>
      </w:r>
      <w:r>
        <w:rPr>
          <w:rFonts w:ascii="Times New Roman" w:hAnsi="Times New Roman" w:cs="Times New Roman"/>
        </w:rPr>
        <w:t>regulations of this ordinance as adopted or amended.</w:t>
      </w:r>
    </w:p>
    <w:p w:rsidR="00D35FB6" w:rsidRDefault="00D35FB6" w:rsidP="00D35FB6">
      <w:pPr>
        <w:ind w:left="720"/>
        <w:rPr>
          <w:rFonts w:ascii="Times New Roman" w:hAnsi="Times New Roman" w:cs="Times New Roman"/>
        </w:rPr>
      </w:pPr>
    </w:p>
    <w:p w:rsidR="0061641C" w:rsidRPr="008F418B" w:rsidRDefault="00D35FB6"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Nonconforming Use</w:t>
      </w:r>
    </w:p>
    <w:p w:rsidR="0061641C" w:rsidRDefault="0061641C" w:rsidP="0061641C">
      <w:pPr>
        <w:rPr>
          <w:rFonts w:ascii="Times New Roman" w:hAnsi="Times New Roman" w:cs="Times New Roman"/>
          <w:u w:val="single"/>
        </w:rPr>
      </w:pPr>
    </w:p>
    <w:p w:rsidR="0061641C" w:rsidRDefault="008F418B" w:rsidP="00D35FB6">
      <w:pPr>
        <w:ind w:left="720"/>
        <w:rPr>
          <w:rFonts w:ascii="Times New Roman" w:hAnsi="Times New Roman" w:cs="Times New Roman"/>
        </w:rPr>
      </w:pPr>
      <w:r>
        <w:rPr>
          <w:rFonts w:ascii="Times New Roman" w:hAnsi="Times New Roman" w:cs="Times New Roman"/>
        </w:rPr>
        <w:t>Any use of land or buildings which does</w:t>
      </w:r>
      <w:r w:rsidR="00D35FB6">
        <w:rPr>
          <w:rFonts w:ascii="Times New Roman" w:hAnsi="Times New Roman" w:cs="Times New Roman"/>
        </w:rPr>
        <w:t xml:space="preserve"> not comply with all of the </w:t>
      </w:r>
      <w:r>
        <w:rPr>
          <w:rFonts w:ascii="Times New Roman" w:hAnsi="Times New Roman" w:cs="Times New Roman"/>
        </w:rPr>
        <w:t>regulations of this ordinance as adopted or amended</w:t>
      </w:r>
      <w:r w:rsidR="0061641C">
        <w:rPr>
          <w:rFonts w:ascii="Times New Roman" w:hAnsi="Times New Roman" w:cs="Times New Roman"/>
        </w:rPr>
        <w:t>.</w:t>
      </w:r>
    </w:p>
    <w:p w:rsidR="008F418B" w:rsidRDefault="008F418B" w:rsidP="0061641C">
      <w:pPr>
        <w:rPr>
          <w:rFonts w:ascii="Times New Roman" w:hAnsi="Times New Roman" w:cs="Times New Roman"/>
        </w:rPr>
      </w:pPr>
    </w:p>
    <w:p w:rsidR="0061641C" w:rsidRPr="008F418B" w:rsidRDefault="0061641C" w:rsidP="00D35FB6">
      <w:pPr>
        <w:ind w:left="720"/>
        <w:rPr>
          <w:rFonts w:ascii="Times New Roman" w:hAnsi="Times New Roman" w:cs="Times New Roman"/>
        </w:rPr>
      </w:pPr>
      <w:r w:rsidRPr="005C451E">
        <w:rPr>
          <w:rFonts w:ascii="Times New Roman" w:hAnsi="Times New Roman" w:cs="Times New Roman"/>
          <w:u w:val="single"/>
        </w:rPr>
        <w:t>Nursery</w:t>
      </w:r>
      <w:r w:rsidR="008F418B">
        <w:rPr>
          <w:rFonts w:ascii="Times New Roman" w:hAnsi="Times New Roman" w:cs="Times New Roman"/>
          <w:u w:val="single"/>
        </w:rPr>
        <w:t xml:space="preserve">, </w:t>
      </w:r>
      <w:r w:rsidR="001A3579">
        <w:rPr>
          <w:rFonts w:ascii="Times New Roman" w:hAnsi="Times New Roman" w:cs="Times New Roman"/>
          <w:u w:val="single"/>
        </w:rPr>
        <w:t>Horticultural Greenhouse</w:t>
      </w:r>
    </w:p>
    <w:p w:rsidR="0061641C" w:rsidRDefault="0061641C" w:rsidP="0061641C">
      <w:pPr>
        <w:rPr>
          <w:rFonts w:ascii="Times New Roman" w:hAnsi="Times New Roman" w:cs="Times New Roman"/>
          <w:u w:val="single"/>
        </w:rPr>
      </w:pPr>
    </w:p>
    <w:p w:rsidR="0061641C" w:rsidRDefault="008F418B" w:rsidP="00D35FB6">
      <w:pPr>
        <w:ind w:left="720"/>
        <w:rPr>
          <w:rFonts w:ascii="Times New Roman" w:hAnsi="Times New Roman" w:cs="Times New Roman"/>
        </w:rPr>
      </w:pPr>
      <w:r>
        <w:rPr>
          <w:rFonts w:ascii="Times New Roman" w:hAnsi="Times New Roman" w:cs="Times New Roman"/>
        </w:rPr>
        <w:t>An establishment primarily engaged in the re</w:t>
      </w:r>
      <w:r w:rsidR="00D35FB6">
        <w:rPr>
          <w:rFonts w:ascii="Times New Roman" w:hAnsi="Times New Roman" w:cs="Times New Roman"/>
        </w:rPr>
        <w:t xml:space="preserve">tail sale of trees, shrubs, </w:t>
      </w:r>
      <w:r>
        <w:rPr>
          <w:rFonts w:ascii="Times New Roman" w:hAnsi="Times New Roman" w:cs="Times New Roman"/>
        </w:rPr>
        <w:t xml:space="preserve">other plants, seeds, bulbs, mulches, soil </w:t>
      </w:r>
      <w:r w:rsidR="00D35FB6">
        <w:rPr>
          <w:rFonts w:ascii="Times New Roman" w:hAnsi="Times New Roman" w:cs="Times New Roman"/>
        </w:rPr>
        <w:t xml:space="preserve">conditioners, fertilizers, </w:t>
      </w:r>
      <w:r>
        <w:rPr>
          <w:rFonts w:ascii="Times New Roman" w:hAnsi="Times New Roman" w:cs="Times New Roman"/>
        </w:rPr>
        <w:t>pesticides, garden tools, and other garden suppl</w:t>
      </w:r>
      <w:r w:rsidR="00D35FB6">
        <w:rPr>
          <w:rFonts w:ascii="Times New Roman" w:hAnsi="Times New Roman" w:cs="Times New Roman"/>
        </w:rPr>
        <w:t xml:space="preserve">ies to the general public.  </w:t>
      </w:r>
      <w:r>
        <w:rPr>
          <w:rFonts w:ascii="Times New Roman" w:hAnsi="Times New Roman" w:cs="Times New Roman"/>
        </w:rPr>
        <w:t>These establishments primarily sell products</w:t>
      </w:r>
      <w:r w:rsidR="00D35FB6">
        <w:rPr>
          <w:rFonts w:ascii="Times New Roman" w:hAnsi="Times New Roman" w:cs="Times New Roman"/>
        </w:rPr>
        <w:t xml:space="preserve"> purchased from others, but </w:t>
      </w:r>
      <w:r>
        <w:rPr>
          <w:rFonts w:ascii="Times New Roman" w:hAnsi="Times New Roman" w:cs="Times New Roman"/>
        </w:rPr>
        <w:t>may sell some plants which are grown at the establishment.</w:t>
      </w:r>
    </w:p>
    <w:p w:rsidR="00B562E7" w:rsidRDefault="00B562E7" w:rsidP="0061641C">
      <w:pPr>
        <w:rPr>
          <w:rFonts w:ascii="Times New Roman" w:hAnsi="Times New Roman" w:cs="Times New Roman"/>
        </w:rPr>
      </w:pPr>
    </w:p>
    <w:p w:rsidR="00B562E7" w:rsidRDefault="004B661C" w:rsidP="0061641C">
      <w:pPr>
        <w:rPr>
          <w:rFonts w:ascii="Times New Roman" w:hAnsi="Times New Roman" w:cs="Times New Roman"/>
          <w:u w:val="single"/>
        </w:rPr>
      </w:pPr>
      <w:r>
        <w:rPr>
          <w:rFonts w:ascii="Times New Roman" w:hAnsi="Times New Roman" w:cs="Times New Roman"/>
        </w:rPr>
        <w:tab/>
      </w:r>
      <w:r w:rsidR="00B562E7">
        <w:rPr>
          <w:rFonts w:ascii="Times New Roman" w:hAnsi="Times New Roman" w:cs="Times New Roman"/>
          <w:u w:val="single"/>
        </w:rPr>
        <w:t>Off-Street Parking</w:t>
      </w:r>
    </w:p>
    <w:p w:rsidR="00B562E7" w:rsidRDefault="00B562E7" w:rsidP="0061641C">
      <w:pPr>
        <w:rPr>
          <w:rFonts w:ascii="Times New Roman" w:hAnsi="Times New Roman" w:cs="Times New Roman"/>
          <w:u w:val="single"/>
        </w:rPr>
      </w:pPr>
    </w:p>
    <w:p w:rsidR="00B24350" w:rsidRDefault="00B562E7" w:rsidP="004B661C">
      <w:pPr>
        <w:ind w:left="720"/>
        <w:rPr>
          <w:rFonts w:ascii="Times New Roman" w:hAnsi="Times New Roman" w:cs="Times New Roman"/>
        </w:rPr>
      </w:pPr>
      <w:r>
        <w:rPr>
          <w:rFonts w:ascii="Times New Roman" w:hAnsi="Times New Roman" w:cs="Times New Roman"/>
        </w:rPr>
        <w:t>Parking which occurs on a lot and not on a stre</w:t>
      </w:r>
      <w:r w:rsidR="004B661C">
        <w:rPr>
          <w:rFonts w:ascii="Times New Roman" w:hAnsi="Times New Roman" w:cs="Times New Roman"/>
        </w:rPr>
        <w:t>et or other public right-of-</w:t>
      </w:r>
      <w:r>
        <w:rPr>
          <w:rFonts w:ascii="Times New Roman" w:hAnsi="Times New Roman" w:cs="Times New Roman"/>
        </w:rPr>
        <w:t>way.</w:t>
      </w:r>
    </w:p>
    <w:p w:rsidR="006A31FF" w:rsidRDefault="006A31FF" w:rsidP="0061641C">
      <w:pPr>
        <w:rPr>
          <w:rFonts w:ascii="Times New Roman" w:hAnsi="Times New Roman" w:cs="Times New Roman"/>
        </w:rPr>
      </w:pPr>
    </w:p>
    <w:p w:rsidR="0061641C" w:rsidRPr="00B562E7"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Office</w:t>
      </w:r>
    </w:p>
    <w:p w:rsidR="0061641C" w:rsidRDefault="0061641C" w:rsidP="0061641C">
      <w:pPr>
        <w:rPr>
          <w:rFonts w:ascii="Times New Roman" w:hAnsi="Times New Roman" w:cs="Times New Roman"/>
          <w:u w:val="single"/>
        </w:rPr>
      </w:pPr>
    </w:p>
    <w:p w:rsidR="0061641C" w:rsidRDefault="00B562E7" w:rsidP="004B661C">
      <w:pPr>
        <w:ind w:left="720"/>
        <w:rPr>
          <w:rFonts w:ascii="Times New Roman" w:hAnsi="Times New Roman" w:cs="Times New Roman"/>
        </w:rPr>
      </w:pPr>
      <w:r>
        <w:rPr>
          <w:rFonts w:ascii="Times New Roman" w:hAnsi="Times New Roman" w:cs="Times New Roman"/>
        </w:rPr>
        <w:t>A use or structure in which business or</w:t>
      </w:r>
      <w:r w:rsidR="004B661C">
        <w:rPr>
          <w:rFonts w:ascii="Times New Roman" w:hAnsi="Times New Roman" w:cs="Times New Roman"/>
        </w:rPr>
        <w:t xml:space="preserve"> professional services are </w:t>
      </w:r>
      <w:r>
        <w:rPr>
          <w:rFonts w:ascii="Times New Roman" w:hAnsi="Times New Roman" w:cs="Times New Roman"/>
        </w:rPr>
        <w:t>conducted or rendered.</w:t>
      </w:r>
    </w:p>
    <w:p w:rsidR="004E381E" w:rsidRDefault="004E381E" w:rsidP="0061641C">
      <w:pPr>
        <w:rPr>
          <w:rFonts w:ascii="Times New Roman" w:hAnsi="Times New Roman" w:cs="Times New Roman"/>
        </w:rPr>
      </w:pPr>
    </w:p>
    <w:p w:rsidR="0061641C" w:rsidRPr="004E381E"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Office Building</w:t>
      </w:r>
    </w:p>
    <w:p w:rsidR="0061641C" w:rsidRDefault="0061641C" w:rsidP="0061641C">
      <w:pPr>
        <w:rPr>
          <w:rFonts w:ascii="Times New Roman" w:hAnsi="Times New Roman" w:cs="Times New Roman"/>
          <w:u w:val="single"/>
        </w:rPr>
      </w:pPr>
    </w:p>
    <w:p w:rsidR="0061641C" w:rsidRDefault="0061641C" w:rsidP="004B661C">
      <w:pPr>
        <w:ind w:left="720"/>
        <w:rPr>
          <w:rFonts w:ascii="Times New Roman" w:hAnsi="Times New Roman" w:cs="Times New Roman"/>
        </w:rPr>
      </w:pPr>
      <w:r>
        <w:rPr>
          <w:rFonts w:ascii="Times New Roman" w:hAnsi="Times New Roman" w:cs="Times New Roman"/>
        </w:rPr>
        <w:t xml:space="preserve">A building used primarily for conducting the affairs of a business, profession, service, industry or government, or like </w:t>
      </w:r>
      <w:r w:rsidR="004E381E">
        <w:rPr>
          <w:rFonts w:ascii="Times New Roman" w:hAnsi="Times New Roman" w:cs="Times New Roman"/>
        </w:rPr>
        <w:t>activity</w:t>
      </w:r>
      <w:r w:rsidR="004B661C">
        <w:rPr>
          <w:rFonts w:ascii="Times New Roman" w:hAnsi="Times New Roman" w:cs="Times New Roman"/>
        </w:rPr>
        <w:t xml:space="preserve"> that may </w:t>
      </w:r>
      <w:r>
        <w:rPr>
          <w:rFonts w:ascii="Times New Roman" w:hAnsi="Times New Roman" w:cs="Times New Roman"/>
        </w:rPr>
        <w:t xml:space="preserve">include ancillary services for office workers such as a restaurant, coffee shop, </w:t>
      </w:r>
      <w:r w:rsidR="004E381E">
        <w:rPr>
          <w:rFonts w:ascii="Times New Roman" w:hAnsi="Times New Roman" w:cs="Times New Roman"/>
        </w:rPr>
        <w:t>or newspaper stand.</w:t>
      </w:r>
    </w:p>
    <w:p w:rsidR="004E381E" w:rsidRDefault="004E381E" w:rsidP="0061641C">
      <w:pPr>
        <w:rPr>
          <w:rFonts w:ascii="Times New Roman" w:hAnsi="Times New Roman" w:cs="Times New Roman"/>
        </w:rPr>
      </w:pPr>
    </w:p>
    <w:p w:rsidR="0061641C" w:rsidRPr="004E381E"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Open space</w:t>
      </w:r>
    </w:p>
    <w:p w:rsidR="0061641C" w:rsidRDefault="0061641C" w:rsidP="0061641C">
      <w:pPr>
        <w:rPr>
          <w:rFonts w:ascii="Times New Roman" w:hAnsi="Times New Roman" w:cs="Times New Roman"/>
          <w:u w:val="single"/>
        </w:rPr>
      </w:pPr>
    </w:p>
    <w:p w:rsidR="0061641C" w:rsidRDefault="004E381E" w:rsidP="004B661C">
      <w:pPr>
        <w:ind w:left="720"/>
        <w:rPr>
          <w:rFonts w:ascii="Times New Roman" w:hAnsi="Times New Roman" w:cs="Times New Roman"/>
        </w:rPr>
      </w:pPr>
      <w:r>
        <w:rPr>
          <w:rFonts w:ascii="Times New Roman" w:hAnsi="Times New Roman" w:cs="Times New Roman"/>
        </w:rPr>
        <w:t>Land used for recreation, natural resource prote</w:t>
      </w:r>
      <w:r w:rsidR="004B661C">
        <w:rPr>
          <w:rFonts w:ascii="Times New Roman" w:hAnsi="Times New Roman" w:cs="Times New Roman"/>
        </w:rPr>
        <w:t xml:space="preserve">ction, amenities, protection </w:t>
      </w:r>
      <w:r>
        <w:rPr>
          <w:rFonts w:ascii="Times New Roman" w:hAnsi="Times New Roman" w:cs="Times New Roman"/>
        </w:rPr>
        <w:t>of important rural and town vistas, and/or bu</w:t>
      </w:r>
      <w:r w:rsidR="004B661C">
        <w:rPr>
          <w:rFonts w:ascii="Times New Roman" w:hAnsi="Times New Roman" w:cs="Times New Roman"/>
        </w:rPr>
        <w:t xml:space="preserve">ffer yards.  Open space may </w:t>
      </w:r>
      <w:r>
        <w:rPr>
          <w:rFonts w:ascii="Times New Roman" w:hAnsi="Times New Roman" w:cs="Times New Roman"/>
        </w:rPr>
        <w:t>include, but is not limited to, lawns, walkway</w:t>
      </w:r>
      <w:r w:rsidR="004B661C">
        <w:rPr>
          <w:rFonts w:ascii="Times New Roman" w:hAnsi="Times New Roman" w:cs="Times New Roman"/>
        </w:rPr>
        <w:t xml:space="preserve">s, active recreation areas, </w:t>
      </w:r>
      <w:r>
        <w:rPr>
          <w:rFonts w:ascii="Times New Roman" w:hAnsi="Times New Roman" w:cs="Times New Roman"/>
        </w:rPr>
        <w:t>playgrounds, wooded areas, and greenways.</w:t>
      </w:r>
    </w:p>
    <w:p w:rsidR="00B34353" w:rsidRDefault="00B34353" w:rsidP="0061641C">
      <w:pPr>
        <w:rPr>
          <w:rFonts w:ascii="Times New Roman" w:hAnsi="Times New Roman" w:cs="Times New Roman"/>
        </w:rPr>
      </w:pPr>
    </w:p>
    <w:p w:rsidR="0061641C" w:rsidRPr="004E381E" w:rsidRDefault="004B661C" w:rsidP="0061641C">
      <w:pPr>
        <w:rPr>
          <w:rFonts w:ascii="Times New Roman" w:hAnsi="Times New Roman" w:cs="Times New Roman"/>
        </w:rPr>
      </w:pPr>
      <w:r>
        <w:rPr>
          <w:rFonts w:ascii="Times New Roman" w:hAnsi="Times New Roman" w:cs="Times New Roman"/>
        </w:rPr>
        <w:tab/>
      </w:r>
      <w:r w:rsidR="0061641C" w:rsidRPr="00F729FF">
        <w:rPr>
          <w:rFonts w:ascii="Times New Roman" w:hAnsi="Times New Roman" w:cs="Times New Roman"/>
          <w:u w:val="single"/>
        </w:rPr>
        <w:t>Open Storage</w:t>
      </w:r>
    </w:p>
    <w:p w:rsidR="0061641C" w:rsidRDefault="0061641C" w:rsidP="0061641C">
      <w:pPr>
        <w:rPr>
          <w:rFonts w:ascii="Times New Roman" w:hAnsi="Times New Roman" w:cs="Times New Roman"/>
        </w:rPr>
      </w:pPr>
    </w:p>
    <w:p w:rsidR="0061641C"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A</w:t>
      </w:r>
      <w:r w:rsidR="004E381E">
        <w:rPr>
          <w:rFonts w:ascii="Times New Roman" w:hAnsi="Times New Roman" w:cs="Times New Roman"/>
        </w:rPr>
        <w:t>n</w:t>
      </w:r>
      <w:r w:rsidR="0061641C">
        <w:rPr>
          <w:rFonts w:ascii="Times New Roman" w:hAnsi="Times New Roman" w:cs="Times New Roman"/>
        </w:rPr>
        <w:t xml:space="preserve"> unroofed storage area, whether fenced or not.</w:t>
      </w:r>
    </w:p>
    <w:p w:rsidR="00100260" w:rsidRDefault="00100260" w:rsidP="0061641C">
      <w:pPr>
        <w:rPr>
          <w:rFonts w:ascii="Times New Roman" w:hAnsi="Times New Roman" w:cs="Times New Roman"/>
        </w:rPr>
      </w:pPr>
    </w:p>
    <w:p w:rsidR="004B661C" w:rsidRDefault="004B661C" w:rsidP="0061641C">
      <w:pPr>
        <w:rPr>
          <w:rFonts w:ascii="Times New Roman" w:hAnsi="Times New Roman" w:cs="Times New Roman"/>
        </w:rPr>
      </w:pPr>
    </w:p>
    <w:p w:rsidR="004B661C" w:rsidRDefault="004B661C" w:rsidP="0061641C">
      <w:pPr>
        <w:rPr>
          <w:rFonts w:ascii="Times New Roman" w:hAnsi="Times New Roman" w:cs="Times New Roman"/>
        </w:rPr>
      </w:pPr>
    </w:p>
    <w:p w:rsidR="004B661C" w:rsidRDefault="004B661C" w:rsidP="0061641C">
      <w:pPr>
        <w:rPr>
          <w:rFonts w:ascii="Times New Roman" w:hAnsi="Times New Roman" w:cs="Times New Roman"/>
        </w:rPr>
      </w:pPr>
    </w:p>
    <w:p w:rsidR="00100260" w:rsidRDefault="004B661C" w:rsidP="0061641C">
      <w:pPr>
        <w:rPr>
          <w:rFonts w:ascii="Times New Roman" w:hAnsi="Times New Roman" w:cs="Times New Roman"/>
          <w:u w:val="single"/>
        </w:rPr>
      </w:pPr>
      <w:r>
        <w:rPr>
          <w:rFonts w:ascii="Times New Roman" w:hAnsi="Times New Roman" w:cs="Times New Roman"/>
        </w:rPr>
        <w:tab/>
      </w:r>
      <w:r w:rsidR="00100260">
        <w:rPr>
          <w:rFonts w:ascii="Times New Roman" w:hAnsi="Times New Roman" w:cs="Times New Roman"/>
          <w:u w:val="single"/>
        </w:rPr>
        <w:t>Optician, Optical Supply Store</w:t>
      </w:r>
    </w:p>
    <w:p w:rsidR="00100260" w:rsidRDefault="00100260" w:rsidP="0061641C">
      <w:pPr>
        <w:rPr>
          <w:rFonts w:ascii="Times New Roman" w:hAnsi="Times New Roman" w:cs="Times New Roman"/>
          <w:u w:val="single"/>
        </w:rPr>
      </w:pPr>
    </w:p>
    <w:p w:rsidR="00100260" w:rsidRDefault="00100260" w:rsidP="004B661C">
      <w:pPr>
        <w:ind w:left="720"/>
        <w:rPr>
          <w:rFonts w:ascii="Times New Roman" w:hAnsi="Times New Roman" w:cs="Times New Roman"/>
        </w:rPr>
      </w:pPr>
      <w:r>
        <w:rPr>
          <w:rFonts w:ascii="Times New Roman" w:hAnsi="Times New Roman" w:cs="Times New Roman"/>
        </w:rPr>
        <w:t>An establishment where health practitioner</w:t>
      </w:r>
      <w:r w:rsidR="004B661C">
        <w:rPr>
          <w:rFonts w:ascii="Times New Roman" w:hAnsi="Times New Roman" w:cs="Times New Roman"/>
        </w:rPr>
        <w:t xml:space="preserve">s engage in the practice of </w:t>
      </w:r>
      <w:r>
        <w:rPr>
          <w:rFonts w:ascii="Times New Roman" w:hAnsi="Times New Roman" w:cs="Times New Roman"/>
        </w:rPr>
        <w:t>optometry by providing patients with ey</w:t>
      </w:r>
      <w:r w:rsidR="004B661C">
        <w:rPr>
          <w:rFonts w:ascii="Times New Roman" w:hAnsi="Times New Roman" w:cs="Times New Roman"/>
        </w:rPr>
        <w:t xml:space="preserve">e examinations to determine </w:t>
      </w:r>
      <w:r>
        <w:rPr>
          <w:rFonts w:ascii="Times New Roman" w:hAnsi="Times New Roman" w:cs="Times New Roman"/>
        </w:rPr>
        <w:t>visual acuity or the presence of visual probl</w:t>
      </w:r>
      <w:r w:rsidR="004B661C">
        <w:rPr>
          <w:rFonts w:ascii="Times New Roman" w:hAnsi="Times New Roman" w:cs="Times New Roman"/>
        </w:rPr>
        <w:t xml:space="preserve">ems.  Optical services also </w:t>
      </w:r>
      <w:r>
        <w:rPr>
          <w:rFonts w:ascii="Times New Roman" w:hAnsi="Times New Roman" w:cs="Times New Roman"/>
        </w:rPr>
        <w:t>include the prescription and sale of such product</w:t>
      </w:r>
      <w:r w:rsidR="004B661C">
        <w:rPr>
          <w:rFonts w:ascii="Times New Roman" w:hAnsi="Times New Roman" w:cs="Times New Roman"/>
        </w:rPr>
        <w:t xml:space="preserve">s as eye glasses, contacts, </w:t>
      </w:r>
      <w:r>
        <w:rPr>
          <w:rFonts w:ascii="Times New Roman" w:hAnsi="Times New Roman" w:cs="Times New Roman"/>
        </w:rPr>
        <w:t>or other instruments needed to enhance visual perception.</w:t>
      </w:r>
    </w:p>
    <w:p w:rsidR="002210BF" w:rsidRDefault="002210BF" w:rsidP="0061641C">
      <w:pPr>
        <w:rPr>
          <w:rFonts w:ascii="Times New Roman" w:hAnsi="Times New Roman" w:cs="Times New Roman"/>
        </w:rPr>
      </w:pPr>
    </w:p>
    <w:p w:rsidR="00A819B8" w:rsidRDefault="004B661C" w:rsidP="0061641C">
      <w:pPr>
        <w:rPr>
          <w:rFonts w:ascii="Times New Roman" w:hAnsi="Times New Roman" w:cs="Times New Roman"/>
          <w:u w:val="single"/>
        </w:rPr>
      </w:pPr>
      <w:r>
        <w:rPr>
          <w:rFonts w:ascii="Times New Roman" w:hAnsi="Times New Roman" w:cs="Times New Roman"/>
        </w:rPr>
        <w:tab/>
      </w:r>
      <w:r w:rsidR="00A819B8">
        <w:rPr>
          <w:rFonts w:ascii="Times New Roman" w:hAnsi="Times New Roman" w:cs="Times New Roman"/>
          <w:u w:val="single"/>
        </w:rPr>
        <w:t>Outdoor Lighting</w:t>
      </w:r>
    </w:p>
    <w:p w:rsidR="00A819B8" w:rsidRDefault="00A819B8" w:rsidP="0061641C">
      <w:pPr>
        <w:rPr>
          <w:rFonts w:ascii="Times New Roman" w:hAnsi="Times New Roman" w:cs="Times New Roman"/>
          <w:u w:val="single"/>
        </w:rPr>
      </w:pPr>
    </w:p>
    <w:p w:rsidR="00A819B8" w:rsidRDefault="00A819B8" w:rsidP="004B661C">
      <w:pPr>
        <w:ind w:left="720"/>
        <w:rPr>
          <w:rFonts w:ascii="Times New Roman" w:hAnsi="Times New Roman" w:cs="Times New Roman"/>
        </w:rPr>
      </w:pPr>
      <w:r>
        <w:rPr>
          <w:rFonts w:ascii="Times New Roman" w:hAnsi="Times New Roman" w:cs="Times New Roman"/>
        </w:rPr>
        <w:t>Any light source that is installed or mou</w:t>
      </w:r>
      <w:r w:rsidR="004B661C">
        <w:rPr>
          <w:rFonts w:ascii="Times New Roman" w:hAnsi="Times New Roman" w:cs="Times New Roman"/>
        </w:rPr>
        <w:t xml:space="preserve">nted outside of an enclosed </w:t>
      </w:r>
      <w:r>
        <w:rPr>
          <w:rFonts w:ascii="Times New Roman" w:hAnsi="Times New Roman" w:cs="Times New Roman"/>
        </w:rPr>
        <w:t>building, but not including street lights installed or mai</w:t>
      </w:r>
      <w:r w:rsidR="004B661C">
        <w:rPr>
          <w:rFonts w:ascii="Times New Roman" w:hAnsi="Times New Roman" w:cs="Times New Roman"/>
        </w:rPr>
        <w:t xml:space="preserve">ntained along </w:t>
      </w:r>
      <w:r>
        <w:rPr>
          <w:rFonts w:ascii="Times New Roman" w:hAnsi="Times New Roman" w:cs="Times New Roman"/>
        </w:rPr>
        <w:t>public or private streets.</w:t>
      </w:r>
    </w:p>
    <w:p w:rsidR="00A819B8" w:rsidRDefault="00A819B8" w:rsidP="0061641C">
      <w:pPr>
        <w:rPr>
          <w:rFonts w:ascii="Times New Roman" w:hAnsi="Times New Roman" w:cs="Times New Roman"/>
        </w:rPr>
      </w:pPr>
    </w:p>
    <w:p w:rsidR="0061641C"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Out Parcel</w:t>
      </w:r>
    </w:p>
    <w:p w:rsidR="0061641C" w:rsidRDefault="0061641C" w:rsidP="0061641C">
      <w:pPr>
        <w:rPr>
          <w:rFonts w:ascii="Times New Roman" w:hAnsi="Times New Roman" w:cs="Times New Roman"/>
        </w:rPr>
      </w:pPr>
    </w:p>
    <w:p w:rsidR="0061641C" w:rsidRDefault="0061641C" w:rsidP="004B661C">
      <w:pPr>
        <w:ind w:left="720"/>
        <w:rPr>
          <w:rFonts w:ascii="Times New Roman" w:hAnsi="Times New Roman" w:cs="Times New Roman"/>
        </w:rPr>
      </w:pPr>
      <w:r>
        <w:rPr>
          <w:rFonts w:ascii="Times New Roman" w:hAnsi="Times New Roman" w:cs="Times New Roman"/>
        </w:rPr>
        <w:t>A parcel of land associated with and located within a shopping center or multi-tenant non-residential development, which is designated on an approved site plan as a location for a structure with an intended use such as but not limited to banks, savings and loans, dry cleaners</w:t>
      </w:r>
      <w:r w:rsidR="00A819B8">
        <w:rPr>
          <w:rFonts w:ascii="Times New Roman" w:hAnsi="Times New Roman" w:cs="Times New Roman"/>
        </w:rPr>
        <w:t>, service</w:t>
      </w:r>
      <w:r>
        <w:rPr>
          <w:rFonts w:ascii="Times New Roman" w:hAnsi="Times New Roman" w:cs="Times New Roman"/>
        </w:rPr>
        <w:t xml:space="preserve"> stations, </w:t>
      </w:r>
      <w:r w:rsidR="00A819B8">
        <w:rPr>
          <w:rFonts w:ascii="Times New Roman" w:hAnsi="Times New Roman" w:cs="Times New Roman"/>
        </w:rPr>
        <w:t>vehicle repair garages, offices</w:t>
      </w:r>
      <w:r>
        <w:rPr>
          <w:rFonts w:ascii="Times New Roman" w:hAnsi="Times New Roman" w:cs="Times New Roman"/>
        </w:rPr>
        <w:t>,</w:t>
      </w:r>
      <w:r w:rsidR="00A819B8">
        <w:rPr>
          <w:rFonts w:ascii="Times New Roman" w:hAnsi="Times New Roman" w:cs="Times New Roman"/>
        </w:rPr>
        <w:t xml:space="preserve"> </w:t>
      </w:r>
      <w:r>
        <w:rPr>
          <w:rFonts w:ascii="Times New Roman" w:hAnsi="Times New Roman" w:cs="Times New Roman"/>
        </w:rPr>
        <w:t>restaurants, retail establishments, or combination of uses thereof.</w:t>
      </w:r>
    </w:p>
    <w:p w:rsidR="00A819B8" w:rsidRDefault="00A819B8" w:rsidP="0061641C">
      <w:pPr>
        <w:rPr>
          <w:rFonts w:ascii="Times New Roman" w:hAnsi="Times New Roman" w:cs="Times New Roman"/>
        </w:rPr>
      </w:pPr>
    </w:p>
    <w:p w:rsidR="0061641C"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Package Treatment Plant</w:t>
      </w:r>
    </w:p>
    <w:p w:rsidR="0061641C" w:rsidRPr="00B06D37" w:rsidRDefault="0061641C" w:rsidP="0061641C">
      <w:pPr>
        <w:rPr>
          <w:rFonts w:ascii="Times New Roman" w:hAnsi="Times New Roman" w:cs="Times New Roman"/>
          <w:sz w:val="20"/>
          <w:szCs w:val="20"/>
        </w:rPr>
      </w:pPr>
    </w:p>
    <w:p w:rsidR="0061641C" w:rsidRDefault="0061641C" w:rsidP="004B661C">
      <w:pPr>
        <w:ind w:left="720"/>
        <w:rPr>
          <w:rFonts w:ascii="Times New Roman" w:hAnsi="Times New Roman" w:cs="Times New Roman"/>
        </w:rPr>
      </w:pPr>
      <w:r>
        <w:rPr>
          <w:rFonts w:ascii="Times New Roman" w:hAnsi="Times New Roman" w:cs="Times New Roman"/>
        </w:rPr>
        <w:t>A small self-contained sewage treatment facility built to serve developed area that lie beyond the service area of sanitary sewers.</w:t>
      </w:r>
    </w:p>
    <w:p w:rsidR="00A819B8" w:rsidRDefault="00A819B8" w:rsidP="0061641C">
      <w:pPr>
        <w:rPr>
          <w:rFonts w:ascii="Times New Roman" w:hAnsi="Times New Roman" w:cs="Times New Roman"/>
        </w:rPr>
      </w:pPr>
    </w:p>
    <w:p w:rsidR="0061641C" w:rsidRPr="00A819B8" w:rsidRDefault="004B661C" w:rsidP="0061641C">
      <w:pPr>
        <w:rPr>
          <w:rFonts w:ascii="Times New Roman" w:hAnsi="Times New Roman" w:cs="Times New Roman"/>
        </w:rPr>
      </w:pPr>
      <w:r>
        <w:rPr>
          <w:rFonts w:ascii="Times New Roman" w:hAnsi="Times New Roman" w:cs="Times New Roman"/>
        </w:rPr>
        <w:tab/>
      </w:r>
      <w:r w:rsidR="0061641C" w:rsidRPr="00484C3B">
        <w:rPr>
          <w:rFonts w:ascii="Times New Roman" w:hAnsi="Times New Roman" w:cs="Times New Roman"/>
          <w:u w:val="single"/>
        </w:rPr>
        <w:t>Parapet</w:t>
      </w:r>
    </w:p>
    <w:p w:rsidR="0061641C" w:rsidRPr="00B06D37" w:rsidRDefault="0061641C" w:rsidP="0061641C">
      <w:pPr>
        <w:rPr>
          <w:rFonts w:ascii="Times New Roman" w:hAnsi="Times New Roman" w:cs="Times New Roman"/>
          <w:sz w:val="20"/>
          <w:szCs w:val="20"/>
          <w:u w:val="single"/>
        </w:rPr>
      </w:pPr>
    </w:p>
    <w:p w:rsidR="0061641C" w:rsidRDefault="0061641C" w:rsidP="004B661C">
      <w:pPr>
        <w:ind w:left="720"/>
        <w:rPr>
          <w:rFonts w:ascii="Times New Roman" w:hAnsi="Times New Roman" w:cs="Times New Roman"/>
        </w:rPr>
      </w:pPr>
      <w:r>
        <w:rPr>
          <w:rFonts w:ascii="Times New Roman" w:hAnsi="Times New Roman" w:cs="Times New Roman"/>
        </w:rPr>
        <w:t>That portion of a building wall or false front that extends above the roofline.</w:t>
      </w:r>
    </w:p>
    <w:p w:rsidR="00A819B8" w:rsidRDefault="00A819B8" w:rsidP="0061641C">
      <w:pPr>
        <w:rPr>
          <w:rFonts w:ascii="Times New Roman" w:hAnsi="Times New Roman" w:cs="Times New Roman"/>
        </w:rPr>
      </w:pPr>
    </w:p>
    <w:p w:rsidR="00A819B8" w:rsidRDefault="004B661C" w:rsidP="0061641C">
      <w:pPr>
        <w:rPr>
          <w:rFonts w:ascii="Times New Roman" w:hAnsi="Times New Roman" w:cs="Times New Roman"/>
          <w:u w:val="single"/>
        </w:rPr>
      </w:pPr>
      <w:r>
        <w:rPr>
          <w:rFonts w:ascii="Times New Roman" w:hAnsi="Times New Roman" w:cs="Times New Roman"/>
        </w:rPr>
        <w:tab/>
      </w:r>
      <w:r w:rsidR="00A819B8">
        <w:rPr>
          <w:rFonts w:ascii="Times New Roman" w:hAnsi="Times New Roman" w:cs="Times New Roman"/>
          <w:u w:val="single"/>
        </w:rPr>
        <w:t>Park</w:t>
      </w:r>
    </w:p>
    <w:p w:rsidR="00A819B8" w:rsidRPr="00B06D37" w:rsidRDefault="00A819B8" w:rsidP="0061641C">
      <w:pPr>
        <w:rPr>
          <w:rFonts w:ascii="Times New Roman" w:hAnsi="Times New Roman" w:cs="Times New Roman"/>
          <w:sz w:val="20"/>
          <w:szCs w:val="20"/>
          <w:u w:val="single"/>
        </w:rPr>
      </w:pPr>
    </w:p>
    <w:p w:rsidR="00A819B8" w:rsidRDefault="00A819B8" w:rsidP="004B661C">
      <w:pPr>
        <w:ind w:left="720"/>
        <w:rPr>
          <w:rFonts w:ascii="Times New Roman" w:hAnsi="Times New Roman" w:cs="Times New Roman"/>
        </w:rPr>
      </w:pPr>
      <w:r>
        <w:rPr>
          <w:rFonts w:ascii="Times New Roman" w:hAnsi="Times New Roman" w:cs="Times New Roman"/>
        </w:rPr>
        <w:t>Any land owned by the public and open for us</w:t>
      </w:r>
      <w:r w:rsidR="004B661C">
        <w:rPr>
          <w:rFonts w:ascii="Times New Roman" w:hAnsi="Times New Roman" w:cs="Times New Roman"/>
        </w:rPr>
        <w:t xml:space="preserve">e by the general public for </w:t>
      </w:r>
      <w:r>
        <w:rPr>
          <w:rFonts w:ascii="Times New Roman" w:hAnsi="Times New Roman" w:cs="Times New Roman"/>
        </w:rPr>
        <w:t>active or passive recreational purposes or as a refuge for wildlife.</w:t>
      </w:r>
    </w:p>
    <w:p w:rsidR="00A819B8" w:rsidRDefault="00A819B8" w:rsidP="0061641C">
      <w:pPr>
        <w:rPr>
          <w:rFonts w:ascii="Times New Roman" w:hAnsi="Times New Roman" w:cs="Times New Roman"/>
        </w:rPr>
      </w:pPr>
    </w:p>
    <w:p w:rsidR="00A819B8" w:rsidRDefault="004B661C" w:rsidP="0061641C">
      <w:pPr>
        <w:rPr>
          <w:rFonts w:ascii="Times New Roman" w:hAnsi="Times New Roman" w:cs="Times New Roman"/>
          <w:u w:val="single"/>
        </w:rPr>
      </w:pPr>
      <w:r>
        <w:rPr>
          <w:rFonts w:ascii="Times New Roman" w:hAnsi="Times New Roman" w:cs="Times New Roman"/>
        </w:rPr>
        <w:tab/>
      </w:r>
      <w:r w:rsidR="00A819B8">
        <w:rPr>
          <w:rFonts w:ascii="Times New Roman" w:hAnsi="Times New Roman" w:cs="Times New Roman"/>
          <w:u w:val="single"/>
        </w:rPr>
        <w:t>Park, Neighborhood</w:t>
      </w:r>
    </w:p>
    <w:p w:rsidR="00A819B8" w:rsidRPr="00B06D37" w:rsidRDefault="00A819B8" w:rsidP="0061641C">
      <w:pPr>
        <w:rPr>
          <w:rFonts w:ascii="Times New Roman" w:hAnsi="Times New Roman" w:cs="Times New Roman"/>
          <w:sz w:val="20"/>
          <w:szCs w:val="20"/>
        </w:rPr>
      </w:pPr>
    </w:p>
    <w:p w:rsidR="00A819B8" w:rsidRDefault="00A819B8" w:rsidP="004B661C">
      <w:pPr>
        <w:ind w:left="720"/>
        <w:rPr>
          <w:rFonts w:ascii="Times New Roman" w:hAnsi="Times New Roman" w:cs="Times New Roman"/>
        </w:rPr>
      </w:pPr>
      <w:r>
        <w:rPr>
          <w:rFonts w:ascii="Times New Roman" w:hAnsi="Times New Roman" w:cs="Times New Roman"/>
        </w:rPr>
        <w:t>A town or county owned park intended to serv</w:t>
      </w:r>
      <w:r w:rsidR="004B661C">
        <w:rPr>
          <w:rFonts w:ascii="Times New Roman" w:hAnsi="Times New Roman" w:cs="Times New Roman"/>
        </w:rPr>
        <w:t xml:space="preserve">e the recreational needs of </w:t>
      </w:r>
      <w:r>
        <w:rPr>
          <w:rFonts w:ascii="Times New Roman" w:hAnsi="Times New Roman" w:cs="Times New Roman"/>
        </w:rPr>
        <w:t>people living or working within a one-half mile radius of the park.</w:t>
      </w:r>
    </w:p>
    <w:p w:rsidR="00B34353" w:rsidRDefault="00B34353" w:rsidP="0061641C">
      <w:pPr>
        <w:rPr>
          <w:rFonts w:ascii="Times New Roman" w:hAnsi="Times New Roman" w:cs="Times New Roman"/>
        </w:rPr>
      </w:pPr>
    </w:p>
    <w:p w:rsidR="0061641C" w:rsidRDefault="004B661C"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Parking</w:t>
      </w:r>
      <w:r w:rsidR="00A819B8">
        <w:rPr>
          <w:rFonts w:ascii="Times New Roman" w:hAnsi="Times New Roman" w:cs="Times New Roman"/>
          <w:u w:val="single"/>
        </w:rPr>
        <w:t>, Lot or Deck</w:t>
      </w:r>
    </w:p>
    <w:p w:rsidR="00A819B8" w:rsidRPr="00B06D37" w:rsidRDefault="00A819B8" w:rsidP="0061641C">
      <w:pPr>
        <w:rPr>
          <w:rFonts w:ascii="Times New Roman" w:hAnsi="Times New Roman" w:cs="Times New Roman"/>
          <w:sz w:val="20"/>
          <w:szCs w:val="20"/>
          <w:u w:val="single"/>
        </w:rPr>
      </w:pPr>
    </w:p>
    <w:p w:rsidR="00A819B8" w:rsidRDefault="00A819B8" w:rsidP="004B661C">
      <w:pPr>
        <w:ind w:left="720"/>
        <w:rPr>
          <w:rFonts w:ascii="Times New Roman" w:hAnsi="Times New Roman" w:cs="Times New Roman"/>
        </w:rPr>
      </w:pPr>
      <w:r>
        <w:rPr>
          <w:rFonts w:ascii="Times New Roman" w:hAnsi="Times New Roman" w:cs="Times New Roman"/>
        </w:rPr>
        <w:t>A principal or accessory use of a zoning lot w</w:t>
      </w:r>
      <w:r w:rsidR="004B661C">
        <w:rPr>
          <w:rFonts w:ascii="Times New Roman" w:hAnsi="Times New Roman" w:cs="Times New Roman"/>
        </w:rPr>
        <w:t xml:space="preserve">ith or without a parking </w:t>
      </w:r>
      <w:r>
        <w:rPr>
          <w:rFonts w:ascii="Times New Roman" w:hAnsi="Times New Roman" w:cs="Times New Roman"/>
        </w:rPr>
        <w:t>structure for use as a place for the tempor</w:t>
      </w:r>
      <w:r w:rsidR="004B661C">
        <w:rPr>
          <w:rFonts w:ascii="Times New Roman" w:hAnsi="Times New Roman" w:cs="Times New Roman"/>
        </w:rPr>
        <w:t xml:space="preserve">ary or long-term parking of </w:t>
      </w:r>
      <w:r>
        <w:rPr>
          <w:rFonts w:ascii="Times New Roman" w:hAnsi="Times New Roman" w:cs="Times New Roman"/>
        </w:rPr>
        <w:t>motor vehicles.</w:t>
      </w:r>
    </w:p>
    <w:p w:rsidR="00A819B8" w:rsidRDefault="00A819B8" w:rsidP="0061641C">
      <w:pPr>
        <w:rPr>
          <w:rFonts w:ascii="Times New Roman" w:hAnsi="Times New Roman" w:cs="Times New Roman"/>
        </w:rPr>
      </w:pPr>
    </w:p>
    <w:p w:rsidR="0061641C"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Patio Home</w:t>
      </w:r>
    </w:p>
    <w:p w:rsidR="0061641C" w:rsidRPr="00B06D37" w:rsidRDefault="0061641C" w:rsidP="0061641C">
      <w:pPr>
        <w:rPr>
          <w:rFonts w:ascii="Times New Roman" w:hAnsi="Times New Roman" w:cs="Times New Roman"/>
          <w:sz w:val="20"/>
          <w:szCs w:val="20"/>
        </w:rPr>
      </w:pPr>
    </w:p>
    <w:p w:rsidR="0061641C" w:rsidRDefault="0061641C" w:rsidP="004B661C">
      <w:pPr>
        <w:ind w:left="720"/>
        <w:rPr>
          <w:rFonts w:ascii="Times New Roman" w:hAnsi="Times New Roman" w:cs="Times New Roman"/>
        </w:rPr>
      </w:pPr>
      <w:r>
        <w:rPr>
          <w:rFonts w:ascii="Times New Roman" w:hAnsi="Times New Roman" w:cs="Times New Roman"/>
        </w:rPr>
        <w:t>A single-family dwelling on a separate lot which</w:t>
      </w:r>
      <w:r w:rsidR="00A819B8">
        <w:rPr>
          <w:rFonts w:ascii="Times New Roman" w:hAnsi="Times New Roman" w:cs="Times New Roman"/>
        </w:rPr>
        <w:t xml:space="preserve"> has</w:t>
      </w:r>
      <w:r>
        <w:rPr>
          <w:rFonts w:ascii="Times New Roman" w:hAnsi="Times New Roman" w:cs="Times New Roman"/>
        </w:rPr>
        <w:t xml:space="preserve"> open space on three </w:t>
      </w:r>
      <w:r w:rsidR="00A819B8">
        <w:rPr>
          <w:rFonts w:ascii="Times New Roman" w:hAnsi="Times New Roman" w:cs="Times New Roman"/>
        </w:rPr>
        <w:t>sides</w:t>
      </w:r>
      <w:r>
        <w:rPr>
          <w:rFonts w:ascii="Times New Roman" w:hAnsi="Times New Roman" w:cs="Times New Roman"/>
        </w:rPr>
        <w:t xml:space="preserve"> on that lot.</w:t>
      </w:r>
    </w:p>
    <w:p w:rsidR="00A819B8" w:rsidRDefault="00A819B8" w:rsidP="0061641C">
      <w:pPr>
        <w:rPr>
          <w:rFonts w:ascii="Times New Roman" w:hAnsi="Times New Roman" w:cs="Times New Roman"/>
        </w:rPr>
      </w:pPr>
    </w:p>
    <w:p w:rsidR="004B661C" w:rsidRDefault="004B661C" w:rsidP="0061641C">
      <w:pPr>
        <w:rPr>
          <w:rFonts w:ascii="Times New Roman" w:hAnsi="Times New Roman" w:cs="Times New Roman"/>
        </w:rPr>
      </w:pPr>
    </w:p>
    <w:p w:rsidR="004B661C" w:rsidRDefault="004B661C" w:rsidP="0061641C">
      <w:pPr>
        <w:rPr>
          <w:rFonts w:ascii="Times New Roman" w:hAnsi="Times New Roman" w:cs="Times New Roman"/>
        </w:rPr>
      </w:pPr>
    </w:p>
    <w:p w:rsidR="0061641C" w:rsidRPr="00A819B8"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Pawn Shop</w:t>
      </w:r>
    </w:p>
    <w:p w:rsidR="0061641C" w:rsidRPr="00B06D37" w:rsidRDefault="0061641C" w:rsidP="0061641C">
      <w:pPr>
        <w:rPr>
          <w:rFonts w:ascii="Times New Roman" w:hAnsi="Times New Roman" w:cs="Times New Roman"/>
          <w:sz w:val="20"/>
          <w:szCs w:val="20"/>
          <w:u w:val="single"/>
        </w:rPr>
      </w:pPr>
    </w:p>
    <w:p w:rsidR="0061641C" w:rsidRDefault="0061641C" w:rsidP="004B661C">
      <w:pPr>
        <w:ind w:left="720"/>
        <w:rPr>
          <w:rFonts w:ascii="Times New Roman" w:hAnsi="Times New Roman" w:cs="Times New Roman"/>
        </w:rPr>
      </w:pPr>
      <w:r>
        <w:rPr>
          <w:rFonts w:ascii="Times New Roman" w:hAnsi="Times New Roman" w:cs="Times New Roman"/>
        </w:rPr>
        <w:t>A shop where money is lent on the security</w:t>
      </w:r>
      <w:r w:rsidR="004B661C">
        <w:rPr>
          <w:rFonts w:ascii="Times New Roman" w:hAnsi="Times New Roman" w:cs="Times New Roman"/>
        </w:rPr>
        <w:t xml:space="preserve"> of personal property pledged.  </w:t>
      </w:r>
      <w:r>
        <w:rPr>
          <w:rFonts w:ascii="Times New Roman" w:hAnsi="Times New Roman" w:cs="Times New Roman"/>
        </w:rPr>
        <w:t>Such property may then later be sold at the shop.</w:t>
      </w:r>
    </w:p>
    <w:p w:rsidR="00A87273" w:rsidRDefault="00A87273" w:rsidP="0061641C">
      <w:pPr>
        <w:rPr>
          <w:rFonts w:ascii="Times New Roman" w:hAnsi="Times New Roman" w:cs="Times New Roman"/>
        </w:rPr>
      </w:pPr>
    </w:p>
    <w:p w:rsidR="0061641C" w:rsidRDefault="004B661C"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Permit, Building</w:t>
      </w:r>
    </w:p>
    <w:p w:rsidR="0061641C" w:rsidRDefault="0061641C" w:rsidP="0061641C">
      <w:pPr>
        <w:rPr>
          <w:rFonts w:ascii="Times New Roman" w:hAnsi="Times New Roman" w:cs="Times New Roman"/>
          <w:u w:val="single"/>
        </w:rPr>
      </w:pPr>
    </w:p>
    <w:p w:rsidR="0061641C" w:rsidRDefault="0061641C" w:rsidP="004B661C">
      <w:pPr>
        <w:ind w:left="720"/>
        <w:rPr>
          <w:rFonts w:ascii="Times New Roman" w:hAnsi="Times New Roman" w:cs="Times New Roman"/>
        </w:rPr>
      </w:pPr>
      <w:r>
        <w:rPr>
          <w:rFonts w:ascii="Times New Roman" w:hAnsi="Times New Roman" w:cs="Times New Roman"/>
        </w:rPr>
        <w:t>Written permission issued for the construction, repair, alteration</w:t>
      </w:r>
      <w:r w:rsidR="00A87273">
        <w:rPr>
          <w:rFonts w:ascii="Times New Roman" w:hAnsi="Times New Roman" w:cs="Times New Roman"/>
        </w:rPr>
        <w:t>,</w:t>
      </w:r>
      <w:r>
        <w:rPr>
          <w:rFonts w:ascii="Times New Roman" w:hAnsi="Times New Roman" w:cs="Times New Roman"/>
        </w:rPr>
        <w:t xml:space="preserve"> or addition to a structure.</w:t>
      </w:r>
    </w:p>
    <w:p w:rsidR="00A87273" w:rsidRDefault="00A87273" w:rsidP="0061641C">
      <w:pPr>
        <w:rPr>
          <w:rFonts w:ascii="Times New Roman" w:hAnsi="Times New Roman" w:cs="Times New Roman"/>
        </w:rPr>
      </w:pPr>
    </w:p>
    <w:p w:rsidR="00A87273" w:rsidRDefault="004B661C"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Personal Services</w:t>
      </w:r>
    </w:p>
    <w:p w:rsidR="00A87273" w:rsidRDefault="00A87273" w:rsidP="0061641C">
      <w:pPr>
        <w:rPr>
          <w:rFonts w:ascii="Times New Roman" w:hAnsi="Times New Roman" w:cs="Times New Roman"/>
          <w:u w:val="single"/>
        </w:rPr>
      </w:pPr>
    </w:p>
    <w:p w:rsidR="00A87273" w:rsidRDefault="00A87273" w:rsidP="004B661C">
      <w:pPr>
        <w:ind w:left="720"/>
        <w:rPr>
          <w:rFonts w:ascii="Times New Roman" w:hAnsi="Times New Roman" w:cs="Times New Roman"/>
        </w:rPr>
      </w:pPr>
      <w:r>
        <w:rPr>
          <w:rFonts w:ascii="Times New Roman" w:hAnsi="Times New Roman" w:cs="Times New Roman"/>
        </w:rPr>
        <w:t xml:space="preserve">Establishments primarily engaged in providing </w:t>
      </w:r>
      <w:r w:rsidR="004B661C">
        <w:rPr>
          <w:rFonts w:ascii="Times New Roman" w:hAnsi="Times New Roman" w:cs="Times New Roman"/>
        </w:rPr>
        <w:t xml:space="preserve">services involving the care </w:t>
      </w:r>
      <w:r>
        <w:rPr>
          <w:rFonts w:ascii="Times New Roman" w:hAnsi="Times New Roman" w:cs="Times New Roman"/>
        </w:rPr>
        <w:t>of a person or his or her apparel.  Personal serv</w:t>
      </w:r>
      <w:r w:rsidR="004B661C">
        <w:rPr>
          <w:rFonts w:ascii="Times New Roman" w:hAnsi="Times New Roman" w:cs="Times New Roman"/>
        </w:rPr>
        <w:t xml:space="preserve">ices shall include: laundry </w:t>
      </w:r>
      <w:r>
        <w:rPr>
          <w:rFonts w:ascii="Times New Roman" w:hAnsi="Times New Roman" w:cs="Times New Roman"/>
        </w:rPr>
        <w:t>and dry cleaning establishments, carpet</w:t>
      </w:r>
      <w:r w:rsidR="004B661C">
        <w:rPr>
          <w:rFonts w:ascii="Times New Roman" w:hAnsi="Times New Roman" w:cs="Times New Roman"/>
        </w:rPr>
        <w:t xml:space="preserve"> and upholstery cleaning, </w:t>
      </w:r>
      <w:r>
        <w:rPr>
          <w:rFonts w:ascii="Times New Roman" w:hAnsi="Times New Roman" w:cs="Times New Roman"/>
        </w:rPr>
        <w:t>photographic studios, beauty and barber s</w:t>
      </w:r>
      <w:r w:rsidR="004B661C">
        <w:rPr>
          <w:rFonts w:ascii="Times New Roman" w:hAnsi="Times New Roman" w:cs="Times New Roman"/>
        </w:rPr>
        <w:t xml:space="preserve">hops, shoe repair, physical </w:t>
      </w:r>
      <w:r>
        <w:rPr>
          <w:rFonts w:ascii="Times New Roman" w:hAnsi="Times New Roman" w:cs="Times New Roman"/>
        </w:rPr>
        <w:t>fitness centers, clubs, and tanning salons.</w:t>
      </w:r>
    </w:p>
    <w:p w:rsidR="0055795D" w:rsidRDefault="0055795D" w:rsidP="0061641C">
      <w:pPr>
        <w:rPr>
          <w:rFonts w:ascii="Times New Roman" w:hAnsi="Times New Roman" w:cs="Times New Roman"/>
        </w:rPr>
      </w:pPr>
    </w:p>
    <w:p w:rsidR="00A87273" w:rsidRDefault="004B661C"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Pervious Surface Cover</w:t>
      </w:r>
    </w:p>
    <w:p w:rsidR="00A87273" w:rsidRDefault="00A87273" w:rsidP="0061641C">
      <w:pPr>
        <w:rPr>
          <w:rFonts w:ascii="Times New Roman" w:hAnsi="Times New Roman" w:cs="Times New Roman"/>
          <w:u w:val="single"/>
        </w:rPr>
      </w:pPr>
    </w:p>
    <w:p w:rsidR="00A87273" w:rsidRDefault="00A87273" w:rsidP="004B661C">
      <w:pPr>
        <w:ind w:left="720"/>
        <w:rPr>
          <w:rFonts w:ascii="Times New Roman" w:hAnsi="Times New Roman" w:cs="Times New Roman"/>
        </w:rPr>
      </w:pPr>
      <w:r>
        <w:rPr>
          <w:rFonts w:ascii="Times New Roman" w:hAnsi="Times New Roman" w:cs="Times New Roman"/>
        </w:rPr>
        <w:t>A surface cover that presents an opportunity for precipitation to infi</w:t>
      </w:r>
      <w:r w:rsidR="004B661C">
        <w:rPr>
          <w:rFonts w:ascii="Times New Roman" w:hAnsi="Times New Roman" w:cs="Times New Roman"/>
        </w:rPr>
        <w:t xml:space="preserve">ltrate </w:t>
      </w:r>
      <w:r>
        <w:rPr>
          <w:rFonts w:ascii="Times New Roman" w:hAnsi="Times New Roman" w:cs="Times New Roman"/>
        </w:rPr>
        <w:t>into the ground.</w:t>
      </w:r>
    </w:p>
    <w:p w:rsidR="001A3579" w:rsidRDefault="001A3579" w:rsidP="0061641C">
      <w:pPr>
        <w:rPr>
          <w:rFonts w:ascii="Times New Roman" w:hAnsi="Times New Roman" w:cs="Times New Roman"/>
        </w:rPr>
      </w:pPr>
    </w:p>
    <w:p w:rsidR="001A3579" w:rsidRDefault="004B661C" w:rsidP="0061641C">
      <w:pPr>
        <w:rPr>
          <w:rFonts w:ascii="Times New Roman" w:hAnsi="Times New Roman" w:cs="Times New Roman"/>
          <w:u w:val="single"/>
        </w:rPr>
      </w:pPr>
      <w:r>
        <w:rPr>
          <w:rFonts w:ascii="Times New Roman" w:hAnsi="Times New Roman" w:cs="Times New Roman"/>
        </w:rPr>
        <w:tab/>
      </w:r>
      <w:r w:rsidR="001A3579">
        <w:rPr>
          <w:rFonts w:ascii="Times New Roman" w:hAnsi="Times New Roman" w:cs="Times New Roman"/>
          <w:u w:val="single"/>
        </w:rPr>
        <w:t>Pet Store</w:t>
      </w:r>
    </w:p>
    <w:p w:rsidR="001A3579" w:rsidRDefault="001A3579" w:rsidP="0061641C">
      <w:pPr>
        <w:rPr>
          <w:rFonts w:ascii="Times New Roman" w:hAnsi="Times New Roman" w:cs="Times New Roman"/>
          <w:u w:val="single"/>
        </w:rPr>
      </w:pPr>
    </w:p>
    <w:p w:rsidR="001A3579" w:rsidRPr="001A3579" w:rsidRDefault="001A3579" w:rsidP="004B661C">
      <w:pPr>
        <w:ind w:left="720"/>
        <w:rPr>
          <w:rFonts w:ascii="Times New Roman" w:hAnsi="Times New Roman" w:cs="Times New Roman"/>
        </w:rPr>
      </w:pPr>
      <w:r>
        <w:rPr>
          <w:rFonts w:ascii="Times New Roman" w:hAnsi="Times New Roman" w:cs="Times New Roman"/>
        </w:rPr>
        <w:t xml:space="preserve">A </w:t>
      </w:r>
      <w:r w:rsidRPr="001A3579">
        <w:rPr>
          <w:rFonts w:ascii="Times New Roman" w:hAnsi="Times New Roman" w:cs="Times New Roman"/>
          <w:color w:val="000000"/>
        </w:rPr>
        <w:t>retail business which sells different kinds of animals</w:t>
      </w:r>
      <w:r>
        <w:rPr>
          <w:rFonts w:ascii="Times New Roman" w:hAnsi="Times New Roman" w:cs="Times New Roman"/>
          <w:color w:val="000000"/>
        </w:rPr>
        <w:t xml:space="preserve"> and </w:t>
      </w:r>
      <w:r w:rsidRPr="001A3579">
        <w:rPr>
          <w:rFonts w:ascii="Times New Roman" w:hAnsi="Times New Roman" w:cs="Times New Roman"/>
          <w:color w:val="000000"/>
        </w:rPr>
        <w:t>pet food, supplies, and accessories.</w:t>
      </w:r>
    </w:p>
    <w:p w:rsidR="00A87273" w:rsidRDefault="00A87273" w:rsidP="0061641C">
      <w:pPr>
        <w:rPr>
          <w:rFonts w:ascii="Times New Roman" w:hAnsi="Times New Roman" w:cs="Times New Roman"/>
        </w:rPr>
      </w:pPr>
    </w:p>
    <w:p w:rsidR="0061641C" w:rsidRPr="00A87273"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Pharmacy</w:t>
      </w:r>
    </w:p>
    <w:p w:rsidR="0061641C" w:rsidRDefault="0061641C" w:rsidP="0061641C">
      <w:pPr>
        <w:rPr>
          <w:rFonts w:ascii="Times New Roman" w:hAnsi="Times New Roman" w:cs="Times New Roman"/>
          <w:u w:val="single"/>
        </w:rPr>
      </w:pPr>
    </w:p>
    <w:p w:rsidR="0061641C" w:rsidRDefault="00A87273" w:rsidP="004B661C">
      <w:pPr>
        <w:ind w:left="720"/>
        <w:rPr>
          <w:rFonts w:ascii="Times New Roman" w:hAnsi="Times New Roman" w:cs="Times New Roman"/>
        </w:rPr>
      </w:pPr>
      <w:r>
        <w:rPr>
          <w:rFonts w:ascii="Times New Roman" w:hAnsi="Times New Roman" w:cs="Times New Roman"/>
        </w:rPr>
        <w:t>A place where drugs and medicines are</w:t>
      </w:r>
      <w:r w:rsidR="004B661C">
        <w:rPr>
          <w:rFonts w:ascii="Times New Roman" w:hAnsi="Times New Roman" w:cs="Times New Roman"/>
        </w:rPr>
        <w:t xml:space="preserve"> prepared and dispensed by </w:t>
      </w:r>
      <w:r>
        <w:rPr>
          <w:rFonts w:ascii="Times New Roman" w:hAnsi="Times New Roman" w:cs="Times New Roman"/>
        </w:rPr>
        <w:t>prescription from a hospital, medical, or dental clinic.</w:t>
      </w:r>
    </w:p>
    <w:p w:rsidR="00A87273" w:rsidRDefault="00A87273" w:rsidP="0061641C">
      <w:pPr>
        <w:rPr>
          <w:rFonts w:ascii="Times New Roman" w:hAnsi="Times New Roman" w:cs="Times New Roman"/>
        </w:rPr>
      </w:pPr>
    </w:p>
    <w:p w:rsidR="00A87273" w:rsidRDefault="004B661C"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Planting Yard</w:t>
      </w:r>
    </w:p>
    <w:p w:rsidR="00A87273" w:rsidRDefault="00A87273" w:rsidP="0061641C">
      <w:pPr>
        <w:rPr>
          <w:rFonts w:ascii="Times New Roman" w:hAnsi="Times New Roman" w:cs="Times New Roman"/>
          <w:u w:val="single"/>
        </w:rPr>
      </w:pPr>
    </w:p>
    <w:p w:rsidR="00B34353" w:rsidRDefault="00A87273" w:rsidP="004B661C">
      <w:pPr>
        <w:ind w:left="720"/>
        <w:rPr>
          <w:rFonts w:ascii="Times New Roman" w:hAnsi="Times New Roman" w:cs="Times New Roman"/>
        </w:rPr>
      </w:pPr>
      <w:r>
        <w:rPr>
          <w:rFonts w:ascii="Times New Roman" w:hAnsi="Times New Roman" w:cs="Times New Roman"/>
        </w:rPr>
        <w:t xml:space="preserve">Area where </w:t>
      </w:r>
      <w:r w:rsidR="008F7B58">
        <w:rPr>
          <w:rFonts w:ascii="Times New Roman" w:hAnsi="Times New Roman" w:cs="Times New Roman"/>
        </w:rPr>
        <w:t>required plantings are located.</w:t>
      </w:r>
    </w:p>
    <w:p w:rsidR="00B34353" w:rsidRDefault="00B34353" w:rsidP="0061641C">
      <w:pPr>
        <w:rPr>
          <w:rFonts w:ascii="Times New Roman" w:hAnsi="Times New Roman" w:cs="Times New Roman"/>
        </w:rPr>
      </w:pPr>
    </w:p>
    <w:p w:rsidR="00A87273" w:rsidRDefault="004B661C"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Plat</w:t>
      </w:r>
    </w:p>
    <w:p w:rsidR="00A87273" w:rsidRDefault="00A87273" w:rsidP="0061641C">
      <w:pPr>
        <w:rPr>
          <w:rFonts w:ascii="Times New Roman" w:hAnsi="Times New Roman" w:cs="Times New Roman"/>
          <w:u w:val="single"/>
        </w:rPr>
      </w:pPr>
    </w:p>
    <w:p w:rsidR="00A87273" w:rsidRDefault="00A87273" w:rsidP="004B661C">
      <w:pPr>
        <w:ind w:left="720"/>
        <w:rPr>
          <w:rFonts w:ascii="Times New Roman" w:hAnsi="Times New Roman" w:cs="Times New Roman"/>
        </w:rPr>
      </w:pPr>
      <w:r>
        <w:rPr>
          <w:rFonts w:ascii="Times New Roman" w:hAnsi="Times New Roman" w:cs="Times New Roman"/>
        </w:rPr>
        <w:t xml:space="preserve">A surveyed map or plan of a parcel of land </w:t>
      </w:r>
      <w:r w:rsidR="004B661C">
        <w:rPr>
          <w:rFonts w:ascii="Times New Roman" w:hAnsi="Times New Roman" w:cs="Times New Roman"/>
        </w:rPr>
        <w:t xml:space="preserve">which is to be, or has been </w:t>
      </w:r>
      <w:r>
        <w:rPr>
          <w:rFonts w:ascii="Times New Roman" w:hAnsi="Times New Roman" w:cs="Times New Roman"/>
        </w:rPr>
        <w:t>subdivided.</w:t>
      </w:r>
    </w:p>
    <w:p w:rsidR="00A87273" w:rsidRDefault="00A87273" w:rsidP="0061641C">
      <w:pPr>
        <w:rPr>
          <w:rFonts w:ascii="Times New Roman" w:hAnsi="Times New Roman" w:cs="Times New Roman"/>
        </w:rPr>
      </w:pPr>
    </w:p>
    <w:p w:rsidR="0061641C" w:rsidRDefault="004B661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Premises</w:t>
      </w:r>
    </w:p>
    <w:p w:rsidR="0061641C" w:rsidRDefault="0061641C" w:rsidP="0061641C">
      <w:pPr>
        <w:rPr>
          <w:rFonts w:ascii="Times New Roman" w:hAnsi="Times New Roman" w:cs="Times New Roman"/>
        </w:rPr>
      </w:pPr>
    </w:p>
    <w:p w:rsidR="0061641C" w:rsidRDefault="0061641C" w:rsidP="004B661C">
      <w:pPr>
        <w:ind w:left="720"/>
        <w:rPr>
          <w:rFonts w:ascii="Times New Roman" w:hAnsi="Times New Roman" w:cs="Times New Roman"/>
        </w:rPr>
      </w:pPr>
      <w:r>
        <w:rPr>
          <w:rFonts w:ascii="Times New Roman" w:hAnsi="Times New Roman" w:cs="Times New Roman"/>
        </w:rPr>
        <w:t>A parcel of real property with a separate and distinct number or designation shown on a recorded plat, record of survey, parcel map</w:t>
      </w:r>
      <w:r w:rsidR="00A87273">
        <w:rPr>
          <w:rFonts w:ascii="Times New Roman" w:hAnsi="Times New Roman" w:cs="Times New Roman"/>
        </w:rPr>
        <w:t>,</w:t>
      </w:r>
      <w:r>
        <w:rPr>
          <w:rFonts w:ascii="Times New Roman" w:hAnsi="Times New Roman" w:cs="Times New Roman"/>
        </w:rPr>
        <w:t xml:space="preserve"> or subdivision map.  When a lot is used together with one or more contiguous lots for a single use of planned development, all of the lots so used, including any lots used for off-street parking, shall be considered a single premises for purposes of these regulations.</w:t>
      </w:r>
    </w:p>
    <w:p w:rsidR="00A87273" w:rsidRDefault="00A87273" w:rsidP="0061641C">
      <w:pPr>
        <w:rPr>
          <w:rFonts w:ascii="Times New Roman" w:hAnsi="Times New Roman" w:cs="Times New Roman"/>
        </w:rPr>
      </w:pPr>
    </w:p>
    <w:p w:rsidR="00A87273" w:rsidRDefault="005A1ED7"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Principal Building or Structure</w:t>
      </w:r>
    </w:p>
    <w:p w:rsidR="00A87273" w:rsidRDefault="00A87273" w:rsidP="0061641C">
      <w:pPr>
        <w:rPr>
          <w:rFonts w:ascii="Times New Roman" w:hAnsi="Times New Roman" w:cs="Times New Roman"/>
          <w:u w:val="single"/>
        </w:rPr>
      </w:pPr>
    </w:p>
    <w:p w:rsidR="00A87273" w:rsidRDefault="005A1ED7" w:rsidP="0061641C">
      <w:pPr>
        <w:rPr>
          <w:rFonts w:ascii="Times New Roman" w:hAnsi="Times New Roman" w:cs="Times New Roman"/>
        </w:rPr>
      </w:pPr>
      <w:r>
        <w:rPr>
          <w:rFonts w:ascii="Times New Roman" w:hAnsi="Times New Roman" w:cs="Times New Roman"/>
        </w:rPr>
        <w:tab/>
      </w:r>
      <w:r w:rsidR="00A87273">
        <w:rPr>
          <w:rFonts w:ascii="Times New Roman" w:hAnsi="Times New Roman" w:cs="Times New Roman"/>
        </w:rPr>
        <w:t>A building or structure containing the principal use of the lot.</w:t>
      </w:r>
    </w:p>
    <w:p w:rsidR="00A87273" w:rsidRDefault="00A87273" w:rsidP="0061641C">
      <w:pPr>
        <w:rPr>
          <w:rFonts w:ascii="Times New Roman" w:hAnsi="Times New Roman" w:cs="Times New Roman"/>
        </w:rPr>
      </w:pPr>
    </w:p>
    <w:p w:rsidR="00A87273" w:rsidRDefault="005A1ED7" w:rsidP="0061641C">
      <w:pPr>
        <w:rPr>
          <w:rFonts w:ascii="Times New Roman" w:hAnsi="Times New Roman" w:cs="Times New Roman"/>
          <w:u w:val="single"/>
        </w:rPr>
      </w:pPr>
      <w:r>
        <w:rPr>
          <w:rFonts w:ascii="Times New Roman" w:hAnsi="Times New Roman" w:cs="Times New Roman"/>
        </w:rPr>
        <w:tab/>
      </w:r>
      <w:r w:rsidR="00A87273">
        <w:rPr>
          <w:rFonts w:ascii="Times New Roman" w:hAnsi="Times New Roman" w:cs="Times New Roman"/>
          <w:u w:val="single"/>
        </w:rPr>
        <w:t>Principal Use</w:t>
      </w:r>
    </w:p>
    <w:p w:rsidR="00A87273" w:rsidRDefault="00A87273" w:rsidP="0061641C">
      <w:pPr>
        <w:rPr>
          <w:rFonts w:ascii="Times New Roman" w:hAnsi="Times New Roman" w:cs="Times New Roman"/>
          <w:u w:val="single"/>
        </w:rPr>
      </w:pPr>
    </w:p>
    <w:p w:rsidR="00A87273" w:rsidRDefault="005A1ED7" w:rsidP="0061641C">
      <w:pPr>
        <w:rPr>
          <w:rFonts w:ascii="Times New Roman" w:hAnsi="Times New Roman" w:cs="Times New Roman"/>
        </w:rPr>
      </w:pPr>
      <w:r>
        <w:rPr>
          <w:rFonts w:ascii="Times New Roman" w:hAnsi="Times New Roman" w:cs="Times New Roman"/>
        </w:rPr>
        <w:tab/>
      </w:r>
      <w:r w:rsidR="00A87273">
        <w:rPr>
          <w:rFonts w:ascii="Times New Roman" w:hAnsi="Times New Roman" w:cs="Times New Roman"/>
        </w:rPr>
        <w:t>The primary purpose or function that a lot serves or is proposed to serve.</w:t>
      </w:r>
    </w:p>
    <w:p w:rsidR="0055795D" w:rsidRDefault="0055795D" w:rsidP="0061641C">
      <w:pPr>
        <w:rPr>
          <w:rFonts w:ascii="Times New Roman" w:hAnsi="Times New Roman" w:cs="Times New Roman"/>
        </w:rPr>
      </w:pPr>
    </w:p>
    <w:p w:rsidR="0061641C" w:rsidRPr="00A87273" w:rsidRDefault="005A1ED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 xml:space="preserve">Private Residential Quarters </w:t>
      </w:r>
    </w:p>
    <w:p w:rsidR="0061641C" w:rsidRPr="0055795D" w:rsidRDefault="0061641C" w:rsidP="0061641C">
      <w:pPr>
        <w:rPr>
          <w:rFonts w:ascii="Times New Roman" w:hAnsi="Times New Roman" w:cs="Times New Roman"/>
          <w:sz w:val="20"/>
          <w:szCs w:val="20"/>
          <w:u w:val="single"/>
        </w:rPr>
      </w:pPr>
    </w:p>
    <w:p w:rsidR="0061641C" w:rsidRDefault="0061641C" w:rsidP="005A1ED7">
      <w:pPr>
        <w:ind w:left="720"/>
        <w:rPr>
          <w:rFonts w:ascii="Times New Roman" w:hAnsi="Times New Roman" w:cs="Times New Roman"/>
        </w:rPr>
      </w:pPr>
      <w:r>
        <w:rPr>
          <w:rFonts w:ascii="Times New Roman" w:hAnsi="Times New Roman" w:cs="Times New Roman"/>
        </w:rPr>
        <w:t>An accessory dwelling either attached to or part of the principal residential use or separate from the principal use in the form of a guest house or garage apartment provided that such dwelling is not rented or occupied for gain and provided that no accessory building containing such use is constructed on a lot until the construction of the main building has commenced.  All private residential quarters shall require a permit to be issued annually by the Zoning Administrator.  The principal dwelling on the lot containing the private residential quarters shall be owner-occupied.  If located in a necessary structure, all applicable yard requirements for accessory structures shall be followed.</w:t>
      </w:r>
    </w:p>
    <w:p w:rsidR="00E85F79" w:rsidRDefault="00E85F79" w:rsidP="0061641C">
      <w:pPr>
        <w:rPr>
          <w:rFonts w:ascii="Times New Roman" w:hAnsi="Times New Roman" w:cs="Times New Roman"/>
        </w:rPr>
      </w:pPr>
    </w:p>
    <w:p w:rsidR="0061641C" w:rsidRPr="00E85F79" w:rsidRDefault="005A1ED7" w:rsidP="0061641C">
      <w:pPr>
        <w:rPr>
          <w:rFonts w:ascii="Times New Roman" w:hAnsi="Times New Roman" w:cs="Times New Roman"/>
          <w:u w:val="single"/>
        </w:rPr>
      </w:pPr>
      <w:r>
        <w:rPr>
          <w:rFonts w:ascii="Times New Roman" w:hAnsi="Times New Roman" w:cs="Times New Roman"/>
        </w:rPr>
        <w:tab/>
      </w:r>
      <w:r w:rsidR="0061641C" w:rsidRPr="001833AC">
        <w:rPr>
          <w:rFonts w:ascii="Times New Roman" w:hAnsi="Times New Roman" w:cs="Times New Roman"/>
          <w:u w:val="single"/>
        </w:rPr>
        <w:t>Produce Stand</w:t>
      </w:r>
    </w:p>
    <w:p w:rsidR="0061641C" w:rsidRPr="0055795D" w:rsidRDefault="0061641C" w:rsidP="0061641C">
      <w:pPr>
        <w:rPr>
          <w:rFonts w:ascii="Times New Roman" w:hAnsi="Times New Roman" w:cs="Times New Roman"/>
          <w:sz w:val="20"/>
          <w:szCs w:val="20"/>
          <w:u w:val="single"/>
        </w:rPr>
      </w:pPr>
    </w:p>
    <w:p w:rsidR="0061641C" w:rsidRDefault="0061641C" w:rsidP="005A1ED7">
      <w:pPr>
        <w:ind w:left="720"/>
        <w:rPr>
          <w:rFonts w:ascii="Times New Roman" w:hAnsi="Times New Roman" w:cs="Times New Roman"/>
        </w:rPr>
      </w:pPr>
      <w:r>
        <w:rPr>
          <w:rFonts w:ascii="Times New Roman" w:hAnsi="Times New Roman" w:cs="Times New Roman"/>
        </w:rPr>
        <w:t>The sale of any form of agricultural or horticultural products a</w:t>
      </w:r>
      <w:r w:rsidR="00E85F79">
        <w:rPr>
          <w:rFonts w:ascii="Times New Roman" w:hAnsi="Times New Roman" w:cs="Times New Roman"/>
        </w:rPr>
        <w:t>t</w:t>
      </w:r>
      <w:r>
        <w:rPr>
          <w:rFonts w:ascii="Times New Roman" w:hAnsi="Times New Roman" w:cs="Times New Roman"/>
        </w:rPr>
        <w:t xml:space="preserve"> a retail </w:t>
      </w:r>
      <w:r w:rsidR="00E85F79">
        <w:rPr>
          <w:rFonts w:ascii="Times New Roman" w:hAnsi="Times New Roman" w:cs="Times New Roman"/>
        </w:rPr>
        <w:t>stand on a</w:t>
      </w:r>
      <w:r>
        <w:rPr>
          <w:rFonts w:ascii="Times New Roman" w:hAnsi="Times New Roman" w:cs="Times New Roman"/>
        </w:rPr>
        <w:t xml:space="preserve"> property under the same ownership as the lot upon which the </w:t>
      </w:r>
      <w:r w:rsidR="005A1ED7">
        <w:rPr>
          <w:rFonts w:ascii="Times New Roman" w:hAnsi="Times New Roman" w:cs="Times New Roman"/>
        </w:rPr>
        <w:tab/>
      </w:r>
      <w:r>
        <w:rPr>
          <w:rFonts w:ascii="Times New Roman" w:hAnsi="Times New Roman" w:cs="Times New Roman"/>
        </w:rPr>
        <w:t>produce is grown.</w:t>
      </w:r>
    </w:p>
    <w:p w:rsidR="00E85F79" w:rsidRDefault="00E85F79" w:rsidP="0061641C">
      <w:pPr>
        <w:rPr>
          <w:rFonts w:ascii="Times New Roman" w:hAnsi="Times New Roman" w:cs="Times New Roman"/>
        </w:rPr>
      </w:pPr>
    </w:p>
    <w:p w:rsidR="00E85F79" w:rsidRDefault="005A1ED7" w:rsidP="0061641C">
      <w:pPr>
        <w:rPr>
          <w:rFonts w:ascii="Times New Roman" w:hAnsi="Times New Roman" w:cs="Times New Roman"/>
          <w:u w:val="single"/>
        </w:rPr>
      </w:pPr>
      <w:r>
        <w:rPr>
          <w:rFonts w:ascii="Times New Roman" w:hAnsi="Times New Roman" w:cs="Times New Roman"/>
        </w:rPr>
        <w:tab/>
      </w:r>
      <w:r w:rsidR="007F542F">
        <w:rPr>
          <w:rFonts w:ascii="Times New Roman" w:hAnsi="Times New Roman" w:cs="Times New Roman"/>
          <w:u w:val="single"/>
        </w:rPr>
        <w:t>Project Area</w:t>
      </w:r>
    </w:p>
    <w:p w:rsidR="007F542F" w:rsidRPr="0055795D" w:rsidRDefault="007F542F" w:rsidP="0061641C">
      <w:pPr>
        <w:rPr>
          <w:rFonts w:ascii="Times New Roman" w:hAnsi="Times New Roman" w:cs="Times New Roman"/>
          <w:sz w:val="20"/>
          <w:szCs w:val="20"/>
          <w:u w:val="single"/>
        </w:rPr>
      </w:pPr>
    </w:p>
    <w:p w:rsidR="007F542F" w:rsidRDefault="007F542F" w:rsidP="005A1ED7">
      <w:pPr>
        <w:ind w:left="720"/>
        <w:rPr>
          <w:rFonts w:ascii="Times New Roman" w:hAnsi="Times New Roman" w:cs="Times New Roman"/>
        </w:rPr>
      </w:pPr>
      <w:r>
        <w:rPr>
          <w:rFonts w:ascii="Times New Roman" w:hAnsi="Times New Roman" w:cs="Times New Roman"/>
        </w:rPr>
        <w:t xml:space="preserve">Any area of land and/or water, regardless </w:t>
      </w:r>
      <w:r w:rsidR="005A1ED7">
        <w:rPr>
          <w:rFonts w:ascii="Times New Roman" w:hAnsi="Times New Roman" w:cs="Times New Roman"/>
        </w:rPr>
        <w:t xml:space="preserve">of the number of individual </w:t>
      </w:r>
      <w:r>
        <w:rPr>
          <w:rFonts w:ascii="Times New Roman" w:hAnsi="Times New Roman" w:cs="Times New Roman"/>
        </w:rPr>
        <w:t>parcels contained therein, on which developm</w:t>
      </w:r>
      <w:r w:rsidR="005A1ED7">
        <w:rPr>
          <w:rFonts w:ascii="Times New Roman" w:hAnsi="Times New Roman" w:cs="Times New Roman"/>
        </w:rPr>
        <w:t xml:space="preserve">ent is proposed under these </w:t>
      </w:r>
      <w:r>
        <w:rPr>
          <w:rFonts w:ascii="Times New Roman" w:hAnsi="Times New Roman" w:cs="Times New Roman"/>
        </w:rPr>
        <w:t>regulations.</w:t>
      </w:r>
    </w:p>
    <w:p w:rsidR="007F542F" w:rsidRDefault="007F542F" w:rsidP="0061641C">
      <w:pPr>
        <w:rPr>
          <w:rFonts w:ascii="Times New Roman" w:hAnsi="Times New Roman" w:cs="Times New Roman"/>
        </w:rPr>
      </w:pPr>
    </w:p>
    <w:p w:rsidR="007F542F" w:rsidRDefault="005A1ED7" w:rsidP="0061641C">
      <w:pPr>
        <w:rPr>
          <w:rFonts w:ascii="Times New Roman" w:hAnsi="Times New Roman" w:cs="Times New Roman"/>
          <w:u w:val="single"/>
        </w:rPr>
      </w:pPr>
      <w:r>
        <w:rPr>
          <w:rFonts w:ascii="Times New Roman" w:hAnsi="Times New Roman" w:cs="Times New Roman"/>
        </w:rPr>
        <w:tab/>
      </w:r>
      <w:r w:rsidR="005118A9">
        <w:rPr>
          <w:rFonts w:ascii="Times New Roman" w:hAnsi="Times New Roman" w:cs="Times New Roman"/>
          <w:u w:val="single"/>
        </w:rPr>
        <w:t>Public</w:t>
      </w:r>
    </w:p>
    <w:p w:rsidR="005118A9" w:rsidRPr="0055795D" w:rsidRDefault="005118A9" w:rsidP="0061641C">
      <w:pPr>
        <w:rPr>
          <w:rFonts w:ascii="Times New Roman" w:hAnsi="Times New Roman" w:cs="Times New Roman"/>
          <w:sz w:val="20"/>
          <w:szCs w:val="20"/>
          <w:u w:val="single"/>
        </w:rPr>
      </w:pPr>
    </w:p>
    <w:p w:rsidR="005118A9" w:rsidRDefault="005118A9" w:rsidP="005A1ED7">
      <w:pPr>
        <w:ind w:left="720"/>
        <w:rPr>
          <w:rFonts w:ascii="Times New Roman" w:hAnsi="Times New Roman" w:cs="Times New Roman"/>
        </w:rPr>
      </w:pPr>
      <w:r>
        <w:rPr>
          <w:rFonts w:ascii="Times New Roman" w:hAnsi="Times New Roman" w:cs="Times New Roman"/>
        </w:rPr>
        <w:t>Under the control or responsibility of the To</w:t>
      </w:r>
      <w:r w:rsidR="005A1ED7">
        <w:rPr>
          <w:rFonts w:ascii="Times New Roman" w:hAnsi="Times New Roman" w:cs="Times New Roman"/>
        </w:rPr>
        <w:t xml:space="preserve">wn Council on behalf of the </w:t>
      </w:r>
      <w:r>
        <w:rPr>
          <w:rFonts w:ascii="Times New Roman" w:hAnsi="Times New Roman" w:cs="Times New Roman"/>
        </w:rPr>
        <w:t>general population, rather than individual or private control.</w:t>
      </w:r>
    </w:p>
    <w:p w:rsidR="005A1ED7" w:rsidRDefault="005A1ED7" w:rsidP="005A1ED7">
      <w:pPr>
        <w:rPr>
          <w:rFonts w:ascii="Times New Roman" w:hAnsi="Times New Roman" w:cs="Times New Roman"/>
        </w:rPr>
      </w:pPr>
    </w:p>
    <w:p w:rsidR="0061641C" w:rsidRPr="005118A9" w:rsidRDefault="005A1ED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Public Safety Station</w:t>
      </w:r>
    </w:p>
    <w:p w:rsidR="0061641C" w:rsidRPr="0055795D" w:rsidRDefault="0061641C" w:rsidP="0061641C">
      <w:pPr>
        <w:rPr>
          <w:rFonts w:ascii="Times New Roman" w:hAnsi="Times New Roman" w:cs="Times New Roman"/>
          <w:sz w:val="20"/>
          <w:szCs w:val="20"/>
          <w:u w:val="single"/>
        </w:rPr>
      </w:pPr>
    </w:p>
    <w:p w:rsidR="0061641C" w:rsidRDefault="0061641C" w:rsidP="005A1ED7">
      <w:pPr>
        <w:ind w:left="720"/>
        <w:rPr>
          <w:rFonts w:ascii="Times New Roman" w:hAnsi="Times New Roman" w:cs="Times New Roman"/>
        </w:rPr>
      </w:pPr>
      <w:r>
        <w:rPr>
          <w:rFonts w:ascii="Times New Roman" w:hAnsi="Times New Roman" w:cs="Times New Roman"/>
        </w:rPr>
        <w:t>A facility operated by a public agency</w:t>
      </w:r>
      <w:r w:rsidR="005118A9">
        <w:rPr>
          <w:rFonts w:ascii="Times New Roman" w:hAnsi="Times New Roman" w:cs="Times New Roman"/>
        </w:rPr>
        <w:t xml:space="preserve"> or a private non-profit </w:t>
      </w:r>
      <w:r>
        <w:rPr>
          <w:rFonts w:ascii="Times New Roman" w:hAnsi="Times New Roman" w:cs="Times New Roman"/>
        </w:rPr>
        <w:t>organization and used for the base of operations and/or housing of equipment for the provision of dispatched public safety serv</w:t>
      </w:r>
      <w:r w:rsidR="005A1ED7">
        <w:rPr>
          <w:rFonts w:ascii="Times New Roman" w:hAnsi="Times New Roman" w:cs="Times New Roman"/>
        </w:rPr>
        <w:t xml:space="preserve">ices including law enforcement, </w:t>
      </w:r>
      <w:r>
        <w:rPr>
          <w:rFonts w:ascii="Times New Roman" w:hAnsi="Times New Roman" w:cs="Times New Roman"/>
        </w:rPr>
        <w:t xml:space="preserve">fire protection, rescue services, and/or emergency medical services.  Such a facility may contain living quarters for </w:t>
      </w:r>
      <w:r w:rsidR="005A1ED7">
        <w:rPr>
          <w:rFonts w:ascii="Times New Roman" w:hAnsi="Times New Roman" w:cs="Times New Roman"/>
        </w:rPr>
        <w:t xml:space="preserve">on-duty personnel.  It may also </w:t>
      </w:r>
      <w:r>
        <w:rPr>
          <w:rFonts w:ascii="Times New Roman" w:hAnsi="Times New Roman" w:cs="Times New Roman"/>
        </w:rPr>
        <w:t>contain up to four</w:t>
      </w:r>
      <w:r w:rsidR="005118A9">
        <w:rPr>
          <w:rFonts w:ascii="Times New Roman" w:hAnsi="Times New Roman" w:cs="Times New Roman"/>
        </w:rPr>
        <w:t xml:space="preserve"> (4)</w:t>
      </w:r>
      <w:r>
        <w:rPr>
          <w:rFonts w:ascii="Times New Roman" w:hAnsi="Times New Roman" w:cs="Times New Roman"/>
        </w:rPr>
        <w:t xml:space="preserve"> holding cells for the temporary custody of persons under arrest.  Facilities for the ma</w:t>
      </w:r>
      <w:r w:rsidR="005118A9">
        <w:rPr>
          <w:rFonts w:ascii="Times New Roman" w:hAnsi="Times New Roman" w:cs="Times New Roman"/>
        </w:rPr>
        <w:t>intenance of equipment housed on</w:t>
      </w:r>
      <w:r>
        <w:rPr>
          <w:rFonts w:ascii="Times New Roman" w:hAnsi="Times New Roman" w:cs="Times New Roman"/>
        </w:rPr>
        <w:t xml:space="preserve"> the operation site are also permitted.</w:t>
      </w:r>
    </w:p>
    <w:p w:rsidR="005118A9" w:rsidRDefault="005118A9" w:rsidP="0061641C">
      <w:pPr>
        <w:rPr>
          <w:rFonts w:ascii="Times New Roman" w:hAnsi="Times New Roman" w:cs="Times New Roman"/>
        </w:rPr>
      </w:pPr>
    </w:p>
    <w:p w:rsidR="005118A9" w:rsidRDefault="005A1ED7" w:rsidP="0061641C">
      <w:pPr>
        <w:rPr>
          <w:rFonts w:ascii="Times New Roman" w:hAnsi="Times New Roman" w:cs="Times New Roman"/>
          <w:u w:val="single"/>
        </w:rPr>
      </w:pPr>
      <w:r>
        <w:rPr>
          <w:rFonts w:ascii="Times New Roman" w:hAnsi="Times New Roman" w:cs="Times New Roman"/>
        </w:rPr>
        <w:tab/>
      </w:r>
      <w:r w:rsidR="005118A9">
        <w:rPr>
          <w:rFonts w:ascii="Times New Roman" w:hAnsi="Times New Roman" w:cs="Times New Roman"/>
          <w:u w:val="single"/>
        </w:rPr>
        <w:t>Public Works Facility</w:t>
      </w:r>
    </w:p>
    <w:p w:rsidR="0055795D" w:rsidRPr="0055795D" w:rsidRDefault="0055795D" w:rsidP="0061641C">
      <w:pPr>
        <w:rPr>
          <w:rFonts w:ascii="Times New Roman" w:hAnsi="Times New Roman" w:cs="Times New Roman"/>
          <w:sz w:val="18"/>
          <w:szCs w:val="18"/>
        </w:rPr>
      </w:pPr>
    </w:p>
    <w:p w:rsidR="005118A9" w:rsidRDefault="005118A9" w:rsidP="005A1ED7">
      <w:pPr>
        <w:ind w:left="720"/>
        <w:rPr>
          <w:rFonts w:ascii="Times New Roman" w:hAnsi="Times New Roman" w:cs="Times New Roman"/>
        </w:rPr>
      </w:pPr>
      <w:r>
        <w:rPr>
          <w:rFonts w:ascii="Times New Roman" w:hAnsi="Times New Roman" w:cs="Times New Roman"/>
        </w:rPr>
        <w:t>All production, storage, transmission, and recovery faci</w:t>
      </w:r>
      <w:r w:rsidR="005A1ED7">
        <w:rPr>
          <w:rFonts w:ascii="Times New Roman" w:hAnsi="Times New Roman" w:cs="Times New Roman"/>
        </w:rPr>
        <w:t xml:space="preserve">lities for water, </w:t>
      </w:r>
      <w:r>
        <w:rPr>
          <w:rFonts w:ascii="Times New Roman" w:hAnsi="Times New Roman" w:cs="Times New Roman"/>
        </w:rPr>
        <w:t>sewage, telephone, and other similar utiliti</w:t>
      </w:r>
      <w:r w:rsidR="005A1ED7">
        <w:rPr>
          <w:rFonts w:ascii="Times New Roman" w:hAnsi="Times New Roman" w:cs="Times New Roman"/>
        </w:rPr>
        <w:t xml:space="preserve">es owned or operated by any </w:t>
      </w:r>
      <w:r>
        <w:rPr>
          <w:rFonts w:ascii="Times New Roman" w:hAnsi="Times New Roman" w:cs="Times New Roman"/>
        </w:rPr>
        <w:t>public agency or by any utility subject to t</w:t>
      </w:r>
      <w:r w:rsidR="005A1ED7">
        <w:rPr>
          <w:rFonts w:ascii="Times New Roman" w:hAnsi="Times New Roman" w:cs="Times New Roman"/>
        </w:rPr>
        <w:t xml:space="preserve">he jurisdiction of the N.C. </w:t>
      </w:r>
      <w:r>
        <w:rPr>
          <w:rFonts w:ascii="Times New Roman" w:hAnsi="Times New Roman" w:cs="Times New Roman"/>
        </w:rPr>
        <w:t xml:space="preserve">Utilities Commission.  This definition does not </w:t>
      </w:r>
      <w:r w:rsidR="005A1ED7">
        <w:rPr>
          <w:rFonts w:ascii="Times New Roman" w:hAnsi="Times New Roman" w:cs="Times New Roman"/>
        </w:rPr>
        <w:t xml:space="preserve">include pump stations, lift </w:t>
      </w:r>
      <w:r>
        <w:rPr>
          <w:rFonts w:ascii="Times New Roman" w:hAnsi="Times New Roman" w:cs="Times New Roman"/>
        </w:rPr>
        <w:t>stations, water towers, utility substations or similar appurtenances.</w:t>
      </w:r>
    </w:p>
    <w:p w:rsidR="005A1ED7" w:rsidRDefault="005A1ED7" w:rsidP="005A1ED7">
      <w:pPr>
        <w:ind w:left="720"/>
        <w:rPr>
          <w:rFonts w:ascii="Times New Roman" w:hAnsi="Times New Roman" w:cs="Times New Roman"/>
        </w:rPr>
      </w:pPr>
    </w:p>
    <w:p w:rsidR="005A1ED7" w:rsidRDefault="005A1ED7" w:rsidP="005A1ED7">
      <w:pPr>
        <w:ind w:left="720"/>
        <w:rPr>
          <w:rFonts w:ascii="Times New Roman" w:hAnsi="Times New Roman" w:cs="Times New Roman"/>
        </w:rPr>
      </w:pPr>
    </w:p>
    <w:p w:rsidR="005A1ED7" w:rsidRDefault="005A1ED7" w:rsidP="005A1ED7">
      <w:pPr>
        <w:ind w:left="720"/>
        <w:rPr>
          <w:rFonts w:ascii="Times New Roman" w:hAnsi="Times New Roman" w:cs="Times New Roman"/>
        </w:rPr>
      </w:pPr>
    </w:p>
    <w:p w:rsidR="005A1ED7" w:rsidRDefault="005A1ED7" w:rsidP="005A1ED7">
      <w:pPr>
        <w:ind w:left="720"/>
        <w:rPr>
          <w:rFonts w:ascii="Times New Roman" w:hAnsi="Times New Roman" w:cs="Times New Roman"/>
        </w:rPr>
      </w:pPr>
    </w:p>
    <w:p w:rsidR="005A1ED7" w:rsidRDefault="005A1ED7" w:rsidP="005A1ED7">
      <w:pPr>
        <w:ind w:left="720"/>
        <w:rPr>
          <w:rFonts w:ascii="Times New Roman" w:hAnsi="Times New Roman" w:cs="Times New Roman"/>
        </w:rPr>
      </w:pPr>
    </w:p>
    <w:p w:rsidR="0061641C" w:rsidRPr="005118A9" w:rsidRDefault="005A1ED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Racetrack</w:t>
      </w:r>
    </w:p>
    <w:p w:rsidR="0061641C" w:rsidRPr="007C4756" w:rsidRDefault="0061641C" w:rsidP="0061641C">
      <w:pPr>
        <w:rPr>
          <w:rFonts w:ascii="Times New Roman" w:hAnsi="Times New Roman" w:cs="Times New Roman"/>
          <w:sz w:val="16"/>
          <w:szCs w:val="16"/>
          <w:u w:val="single"/>
        </w:rPr>
      </w:pPr>
    </w:p>
    <w:p w:rsidR="0061641C" w:rsidRDefault="0061641C" w:rsidP="005A1ED7">
      <w:pPr>
        <w:ind w:left="720"/>
        <w:rPr>
          <w:rFonts w:ascii="Times New Roman" w:hAnsi="Times New Roman" w:cs="Times New Roman"/>
        </w:rPr>
      </w:pPr>
      <w:r>
        <w:rPr>
          <w:rFonts w:ascii="Times New Roman" w:hAnsi="Times New Roman" w:cs="Times New Roman"/>
        </w:rPr>
        <w:t xml:space="preserve">A facility where vehicles of any size, model aircraft and similar reduced-scale objects, or animals are raced for speed and/or endurance </w:t>
      </w:r>
      <w:r w:rsidR="005118A9">
        <w:rPr>
          <w:rFonts w:ascii="Times New Roman" w:hAnsi="Times New Roman" w:cs="Times New Roman"/>
        </w:rPr>
        <w:t xml:space="preserve">and </w:t>
      </w:r>
      <w:r>
        <w:rPr>
          <w:rFonts w:ascii="Times New Roman" w:hAnsi="Times New Roman" w:cs="Times New Roman"/>
        </w:rPr>
        <w:t>at which seating space and accessory food stands may be provided.</w:t>
      </w:r>
    </w:p>
    <w:p w:rsidR="005118A9" w:rsidRDefault="005118A9" w:rsidP="0061641C">
      <w:pPr>
        <w:rPr>
          <w:rFonts w:ascii="Times New Roman" w:hAnsi="Times New Roman" w:cs="Times New Roman"/>
        </w:rPr>
      </w:pPr>
    </w:p>
    <w:p w:rsidR="005118A9" w:rsidRDefault="005A1ED7" w:rsidP="0061641C">
      <w:pPr>
        <w:rPr>
          <w:rFonts w:ascii="Times New Roman" w:hAnsi="Times New Roman" w:cs="Times New Roman"/>
          <w:u w:val="single"/>
        </w:rPr>
      </w:pPr>
      <w:r>
        <w:rPr>
          <w:rFonts w:ascii="Times New Roman" w:hAnsi="Times New Roman" w:cs="Times New Roman"/>
        </w:rPr>
        <w:tab/>
      </w:r>
      <w:r w:rsidR="005118A9">
        <w:rPr>
          <w:rFonts w:ascii="Times New Roman" w:hAnsi="Times New Roman" w:cs="Times New Roman"/>
          <w:u w:val="single"/>
        </w:rPr>
        <w:t>Recreational Facility</w:t>
      </w:r>
    </w:p>
    <w:p w:rsidR="005118A9" w:rsidRPr="007C4756" w:rsidRDefault="005118A9" w:rsidP="0061641C">
      <w:pPr>
        <w:rPr>
          <w:rFonts w:ascii="Times New Roman" w:hAnsi="Times New Roman" w:cs="Times New Roman"/>
          <w:sz w:val="16"/>
          <w:szCs w:val="16"/>
          <w:u w:val="single"/>
        </w:rPr>
      </w:pPr>
    </w:p>
    <w:p w:rsidR="005118A9" w:rsidRDefault="005118A9" w:rsidP="005A1ED7">
      <w:pPr>
        <w:ind w:left="720"/>
        <w:rPr>
          <w:rFonts w:ascii="Times New Roman" w:hAnsi="Times New Roman" w:cs="Times New Roman"/>
        </w:rPr>
      </w:pPr>
      <w:r>
        <w:rPr>
          <w:rFonts w:ascii="Times New Roman" w:hAnsi="Times New Roman" w:cs="Times New Roman"/>
        </w:rPr>
        <w:t>An area or facility designed to meet the de</w:t>
      </w:r>
      <w:r w:rsidR="005A1ED7">
        <w:rPr>
          <w:rFonts w:ascii="Times New Roman" w:hAnsi="Times New Roman" w:cs="Times New Roman"/>
        </w:rPr>
        <w:t xml:space="preserve">mand for active recreation, </w:t>
      </w:r>
      <w:r>
        <w:rPr>
          <w:rFonts w:ascii="Times New Roman" w:hAnsi="Times New Roman" w:cs="Times New Roman"/>
        </w:rPr>
        <w:t>including play fields, ball diamonds, parks</w:t>
      </w:r>
      <w:r w:rsidR="005A1ED7">
        <w:rPr>
          <w:rFonts w:ascii="Times New Roman" w:hAnsi="Times New Roman" w:cs="Times New Roman"/>
        </w:rPr>
        <w:t xml:space="preserve"> with picnic and playground </w:t>
      </w:r>
      <w:r>
        <w:rPr>
          <w:rFonts w:ascii="Times New Roman" w:hAnsi="Times New Roman" w:cs="Times New Roman"/>
        </w:rPr>
        <w:t>equipment, golf courses, tennis c</w:t>
      </w:r>
      <w:r w:rsidR="005A1ED7">
        <w:rPr>
          <w:rFonts w:ascii="Times New Roman" w:hAnsi="Times New Roman" w:cs="Times New Roman"/>
        </w:rPr>
        <w:t xml:space="preserve">ourts, swimming pools, and </w:t>
      </w:r>
      <w:r>
        <w:rPr>
          <w:rFonts w:ascii="Times New Roman" w:hAnsi="Times New Roman" w:cs="Times New Roman"/>
        </w:rPr>
        <w:t>similar uses.</w:t>
      </w:r>
    </w:p>
    <w:p w:rsidR="007C4756" w:rsidRDefault="007C4756" w:rsidP="0061641C">
      <w:pPr>
        <w:rPr>
          <w:rFonts w:ascii="Times New Roman" w:hAnsi="Times New Roman" w:cs="Times New Roman"/>
        </w:rPr>
      </w:pPr>
    </w:p>
    <w:p w:rsidR="0061641C" w:rsidRDefault="005A1ED7"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Recreation</w:t>
      </w:r>
      <w:r w:rsidR="005118A9">
        <w:rPr>
          <w:rFonts w:ascii="Times New Roman" w:hAnsi="Times New Roman" w:cs="Times New Roman"/>
          <w:u w:val="single"/>
        </w:rPr>
        <w:t>al</w:t>
      </w:r>
      <w:r w:rsidR="0061641C">
        <w:rPr>
          <w:rFonts w:ascii="Times New Roman" w:hAnsi="Times New Roman" w:cs="Times New Roman"/>
          <w:u w:val="single"/>
        </w:rPr>
        <w:t xml:space="preserve"> Vehicle</w:t>
      </w:r>
    </w:p>
    <w:p w:rsidR="0061641C" w:rsidRPr="007C4756" w:rsidRDefault="0061641C" w:rsidP="0061641C">
      <w:pPr>
        <w:rPr>
          <w:rFonts w:ascii="Times New Roman" w:hAnsi="Times New Roman" w:cs="Times New Roman"/>
          <w:sz w:val="16"/>
          <w:szCs w:val="16"/>
        </w:rPr>
      </w:pPr>
    </w:p>
    <w:p w:rsidR="0061641C" w:rsidRDefault="005118A9" w:rsidP="005A1ED7">
      <w:pPr>
        <w:ind w:left="720"/>
        <w:rPr>
          <w:rFonts w:ascii="Times New Roman" w:hAnsi="Times New Roman" w:cs="Times New Roman"/>
        </w:rPr>
      </w:pPr>
      <w:r>
        <w:rPr>
          <w:rFonts w:ascii="Times New Roman" w:hAnsi="Times New Roman" w:cs="Times New Roman"/>
        </w:rPr>
        <w:t>A vehicle type accommodation, other than a</w:t>
      </w:r>
      <w:r w:rsidR="005A1ED7">
        <w:rPr>
          <w:rFonts w:ascii="Times New Roman" w:hAnsi="Times New Roman" w:cs="Times New Roman"/>
        </w:rPr>
        <w:t xml:space="preserve"> manufactured home, designed </w:t>
      </w:r>
      <w:r>
        <w:rPr>
          <w:rFonts w:ascii="Times New Roman" w:hAnsi="Times New Roman" w:cs="Times New Roman"/>
        </w:rPr>
        <w:t>as temporary accommodations for travel,</w:t>
      </w:r>
      <w:r w:rsidR="005A1ED7">
        <w:rPr>
          <w:rFonts w:ascii="Times New Roman" w:hAnsi="Times New Roman" w:cs="Times New Roman"/>
        </w:rPr>
        <w:t xml:space="preserve"> vacation, or recreational </w:t>
      </w:r>
      <w:r>
        <w:rPr>
          <w:rFonts w:ascii="Times New Roman" w:hAnsi="Times New Roman" w:cs="Times New Roman"/>
        </w:rPr>
        <w:t>purposes, which is propelled by its own powe</w:t>
      </w:r>
      <w:r w:rsidR="005A1ED7">
        <w:rPr>
          <w:rFonts w:ascii="Times New Roman" w:hAnsi="Times New Roman" w:cs="Times New Roman"/>
        </w:rPr>
        <w:t xml:space="preserve">r or is mounted on or drawn </w:t>
      </w:r>
      <w:r>
        <w:rPr>
          <w:rFonts w:ascii="Times New Roman" w:hAnsi="Times New Roman" w:cs="Times New Roman"/>
        </w:rPr>
        <w:t>by another vehicle.</w:t>
      </w:r>
    </w:p>
    <w:p w:rsidR="00F012CD" w:rsidRDefault="00F012CD" w:rsidP="0061641C">
      <w:pPr>
        <w:rPr>
          <w:rFonts w:ascii="Times New Roman" w:hAnsi="Times New Roman" w:cs="Times New Roman"/>
        </w:rPr>
      </w:pPr>
    </w:p>
    <w:p w:rsidR="00F012CD" w:rsidRDefault="005A1ED7" w:rsidP="0061641C">
      <w:pPr>
        <w:rPr>
          <w:rFonts w:ascii="Times New Roman" w:hAnsi="Times New Roman" w:cs="Times New Roman"/>
          <w:u w:val="single"/>
        </w:rPr>
      </w:pPr>
      <w:r>
        <w:rPr>
          <w:rFonts w:ascii="Times New Roman" w:hAnsi="Times New Roman" w:cs="Times New Roman"/>
        </w:rPr>
        <w:tab/>
      </w:r>
      <w:r w:rsidR="00F012CD">
        <w:rPr>
          <w:rFonts w:ascii="Times New Roman" w:hAnsi="Times New Roman" w:cs="Times New Roman"/>
          <w:u w:val="single"/>
        </w:rPr>
        <w:t>Recreational Vehicle Park</w:t>
      </w:r>
    </w:p>
    <w:p w:rsidR="00F012CD" w:rsidRPr="007C4756" w:rsidRDefault="00F012CD" w:rsidP="0061641C">
      <w:pPr>
        <w:rPr>
          <w:rFonts w:ascii="Times New Roman" w:hAnsi="Times New Roman" w:cs="Times New Roman"/>
          <w:sz w:val="16"/>
          <w:szCs w:val="16"/>
          <w:u w:val="single"/>
        </w:rPr>
      </w:pPr>
    </w:p>
    <w:p w:rsidR="00F012CD" w:rsidRDefault="00F012CD" w:rsidP="005A1ED7">
      <w:pPr>
        <w:ind w:left="720"/>
        <w:rPr>
          <w:rFonts w:ascii="Times New Roman" w:hAnsi="Times New Roman" w:cs="Times New Roman"/>
        </w:rPr>
      </w:pPr>
      <w:r>
        <w:rPr>
          <w:rFonts w:ascii="Times New Roman" w:hAnsi="Times New Roman" w:cs="Times New Roman"/>
        </w:rPr>
        <w:t>Any lot or parcel of land used or i</w:t>
      </w:r>
      <w:r w:rsidR="005A1ED7">
        <w:rPr>
          <w:rFonts w:ascii="Times New Roman" w:hAnsi="Times New Roman" w:cs="Times New Roman"/>
        </w:rPr>
        <w:t xml:space="preserve">ntended to be used for the </w:t>
      </w:r>
      <w:r>
        <w:rPr>
          <w:rFonts w:ascii="Times New Roman" w:hAnsi="Times New Roman" w:cs="Times New Roman"/>
        </w:rPr>
        <w:t>accommodation of two (2) or more recreational vehicles or non-vehi</w:t>
      </w:r>
      <w:r w:rsidR="005A1ED7">
        <w:rPr>
          <w:rFonts w:ascii="Times New Roman" w:hAnsi="Times New Roman" w:cs="Times New Roman"/>
        </w:rPr>
        <w:t xml:space="preserve">cle </w:t>
      </w:r>
      <w:r>
        <w:rPr>
          <w:rFonts w:ascii="Times New Roman" w:hAnsi="Times New Roman" w:cs="Times New Roman"/>
        </w:rPr>
        <w:t>campers for transient dwelling purposes.</w:t>
      </w:r>
    </w:p>
    <w:p w:rsidR="00F012CD" w:rsidRDefault="00F012CD" w:rsidP="0061641C">
      <w:pPr>
        <w:rPr>
          <w:rFonts w:ascii="Times New Roman" w:hAnsi="Times New Roman" w:cs="Times New Roman"/>
        </w:rPr>
      </w:pPr>
    </w:p>
    <w:p w:rsidR="00F012CD" w:rsidRDefault="005A1ED7" w:rsidP="0061641C">
      <w:pPr>
        <w:rPr>
          <w:rFonts w:ascii="Times New Roman" w:hAnsi="Times New Roman" w:cs="Times New Roman"/>
          <w:u w:val="single"/>
        </w:rPr>
      </w:pPr>
      <w:r>
        <w:rPr>
          <w:rFonts w:ascii="Times New Roman" w:hAnsi="Times New Roman" w:cs="Times New Roman"/>
        </w:rPr>
        <w:tab/>
      </w:r>
      <w:r w:rsidR="00F012CD">
        <w:rPr>
          <w:rFonts w:ascii="Times New Roman" w:hAnsi="Times New Roman" w:cs="Times New Roman"/>
          <w:u w:val="single"/>
        </w:rPr>
        <w:t>Recycling Center</w:t>
      </w:r>
    </w:p>
    <w:p w:rsidR="00F012CD" w:rsidRPr="007C4756" w:rsidRDefault="00F012CD" w:rsidP="0061641C">
      <w:pPr>
        <w:rPr>
          <w:rFonts w:ascii="Times New Roman" w:hAnsi="Times New Roman" w:cs="Times New Roman"/>
          <w:sz w:val="16"/>
          <w:szCs w:val="16"/>
          <w:u w:val="single"/>
        </w:rPr>
      </w:pPr>
    </w:p>
    <w:p w:rsidR="00F012CD" w:rsidRDefault="00F012CD" w:rsidP="005A1ED7">
      <w:pPr>
        <w:ind w:left="720"/>
        <w:rPr>
          <w:rFonts w:ascii="Times New Roman" w:hAnsi="Times New Roman" w:cs="Times New Roman"/>
        </w:rPr>
      </w:pPr>
      <w:r>
        <w:rPr>
          <w:rFonts w:ascii="Times New Roman" w:hAnsi="Times New Roman" w:cs="Times New Roman"/>
        </w:rPr>
        <w:t>A facility at which recovered resources, suc</w:t>
      </w:r>
      <w:r w:rsidR="005A1ED7">
        <w:rPr>
          <w:rFonts w:ascii="Times New Roman" w:hAnsi="Times New Roman" w:cs="Times New Roman"/>
        </w:rPr>
        <w:t xml:space="preserve">h as newspapers, glassware, </w:t>
      </w:r>
      <w:r>
        <w:rPr>
          <w:rFonts w:ascii="Times New Roman" w:hAnsi="Times New Roman" w:cs="Times New Roman"/>
        </w:rPr>
        <w:t>and metal and aluminum cans are collected, sto</w:t>
      </w:r>
      <w:r w:rsidR="005A1ED7">
        <w:rPr>
          <w:rFonts w:ascii="Times New Roman" w:hAnsi="Times New Roman" w:cs="Times New Roman"/>
        </w:rPr>
        <w:t xml:space="preserve">red, flattened, crushed, or </w:t>
      </w:r>
      <w:r>
        <w:rPr>
          <w:rFonts w:ascii="Times New Roman" w:hAnsi="Times New Roman" w:cs="Times New Roman"/>
        </w:rPr>
        <w:t xml:space="preserve">bundled within a completely enclosed building.  </w:t>
      </w:r>
    </w:p>
    <w:p w:rsidR="00F012CD" w:rsidRDefault="00F012CD" w:rsidP="0061641C">
      <w:pPr>
        <w:rPr>
          <w:rFonts w:ascii="Times New Roman" w:hAnsi="Times New Roman" w:cs="Times New Roman"/>
        </w:rPr>
      </w:pPr>
    </w:p>
    <w:p w:rsidR="0061641C" w:rsidRPr="00F012CD" w:rsidRDefault="005A1ED7" w:rsidP="0061641C">
      <w:pPr>
        <w:rPr>
          <w:rFonts w:ascii="Times New Roman" w:hAnsi="Times New Roman" w:cs="Times New Roman"/>
        </w:rPr>
      </w:pPr>
      <w:r>
        <w:rPr>
          <w:rFonts w:ascii="Times New Roman" w:hAnsi="Times New Roman" w:cs="Times New Roman"/>
        </w:rPr>
        <w:tab/>
      </w:r>
      <w:r w:rsidR="0061641C" w:rsidRPr="003C26E7">
        <w:rPr>
          <w:rFonts w:ascii="Times New Roman" w:hAnsi="Times New Roman" w:cs="Times New Roman"/>
          <w:u w:val="single"/>
        </w:rPr>
        <w:t>Rental Center</w:t>
      </w:r>
    </w:p>
    <w:p w:rsidR="0061641C" w:rsidRPr="007C4756" w:rsidRDefault="0061641C" w:rsidP="0061641C">
      <w:pPr>
        <w:rPr>
          <w:rFonts w:ascii="Times New Roman" w:hAnsi="Times New Roman" w:cs="Times New Roman"/>
          <w:sz w:val="16"/>
          <w:szCs w:val="16"/>
          <w:u w:val="single"/>
        </w:rPr>
      </w:pPr>
    </w:p>
    <w:p w:rsidR="0061641C" w:rsidRDefault="0061641C" w:rsidP="005A1ED7">
      <w:pPr>
        <w:ind w:left="720"/>
        <w:rPr>
          <w:rFonts w:ascii="Times New Roman" w:hAnsi="Times New Roman" w:cs="Times New Roman"/>
        </w:rPr>
      </w:pPr>
      <w:r>
        <w:rPr>
          <w:rFonts w:ascii="Times New Roman" w:hAnsi="Times New Roman" w:cs="Times New Roman"/>
        </w:rPr>
        <w:t>An establishment where household items and good</w:t>
      </w:r>
      <w:r w:rsidR="00F012CD">
        <w:rPr>
          <w:rFonts w:ascii="Times New Roman" w:hAnsi="Times New Roman" w:cs="Times New Roman"/>
        </w:rPr>
        <w:t>s</w:t>
      </w:r>
      <w:r>
        <w:rPr>
          <w:rFonts w:ascii="Times New Roman" w:hAnsi="Times New Roman" w:cs="Times New Roman"/>
        </w:rPr>
        <w:t xml:space="preserve"> (as distinguished from an establishment which deals in good primarily for use by industrial establishments) are offered for rent (and eventual sale) to the general public.</w:t>
      </w:r>
    </w:p>
    <w:p w:rsidR="004D63CA" w:rsidRDefault="004D63CA" w:rsidP="0061641C">
      <w:pPr>
        <w:rPr>
          <w:rFonts w:ascii="Times New Roman" w:hAnsi="Times New Roman" w:cs="Times New Roman"/>
        </w:rPr>
      </w:pPr>
    </w:p>
    <w:p w:rsidR="0061641C" w:rsidRPr="00F012CD" w:rsidRDefault="00C30598"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Resta</w:t>
      </w:r>
      <w:r w:rsidR="0061641C" w:rsidRPr="008331D9">
        <w:rPr>
          <w:rFonts w:ascii="Times New Roman" w:hAnsi="Times New Roman" w:cs="Times New Roman"/>
          <w:u w:val="single"/>
        </w:rPr>
        <w:t>u</w:t>
      </w:r>
      <w:r w:rsidR="0061641C">
        <w:rPr>
          <w:rFonts w:ascii="Times New Roman" w:hAnsi="Times New Roman" w:cs="Times New Roman"/>
          <w:u w:val="single"/>
        </w:rPr>
        <w:t>r</w:t>
      </w:r>
      <w:r w:rsidR="0061641C" w:rsidRPr="008331D9">
        <w:rPr>
          <w:rFonts w:ascii="Times New Roman" w:hAnsi="Times New Roman" w:cs="Times New Roman"/>
          <w:u w:val="single"/>
        </w:rPr>
        <w:t>ant</w:t>
      </w:r>
    </w:p>
    <w:p w:rsidR="0061641C" w:rsidRPr="007C4756" w:rsidRDefault="0061641C" w:rsidP="0061641C">
      <w:pPr>
        <w:rPr>
          <w:rFonts w:ascii="Times New Roman" w:hAnsi="Times New Roman" w:cs="Times New Roman"/>
          <w:sz w:val="16"/>
          <w:szCs w:val="16"/>
          <w:u w:val="single"/>
        </w:rPr>
      </w:pPr>
    </w:p>
    <w:p w:rsidR="0061641C" w:rsidRDefault="0061641C" w:rsidP="00C30598">
      <w:pPr>
        <w:ind w:left="720"/>
        <w:rPr>
          <w:rFonts w:ascii="Times New Roman" w:hAnsi="Times New Roman" w:cs="Times New Roman"/>
        </w:rPr>
      </w:pPr>
      <w:r>
        <w:rPr>
          <w:rFonts w:ascii="Times New Roman" w:hAnsi="Times New Roman" w:cs="Times New Roman"/>
        </w:rPr>
        <w:t>A commercial establishment other than a drive-through, drive-in, or fast food restaurant where food and drink are prepared, served</w:t>
      </w:r>
      <w:r w:rsidR="00F012CD">
        <w:rPr>
          <w:rFonts w:ascii="Times New Roman" w:hAnsi="Times New Roman" w:cs="Times New Roman"/>
        </w:rPr>
        <w:t>,</w:t>
      </w:r>
      <w:r>
        <w:rPr>
          <w:rFonts w:ascii="Times New Roman" w:hAnsi="Times New Roman" w:cs="Times New Roman"/>
        </w:rPr>
        <w:t xml:space="preserve"> and consumed primarily within the principal building.</w:t>
      </w:r>
    </w:p>
    <w:p w:rsidR="00F012CD" w:rsidRDefault="00F012CD" w:rsidP="0061641C">
      <w:pPr>
        <w:rPr>
          <w:rFonts w:ascii="Times New Roman" w:hAnsi="Times New Roman" w:cs="Times New Roman"/>
        </w:rPr>
      </w:pPr>
    </w:p>
    <w:p w:rsidR="00F012CD" w:rsidRDefault="00C30598" w:rsidP="00F012CD">
      <w:pPr>
        <w:rPr>
          <w:rFonts w:ascii="Times New Roman" w:hAnsi="Times New Roman" w:cs="Times New Roman"/>
          <w:u w:val="single"/>
        </w:rPr>
      </w:pPr>
      <w:r>
        <w:rPr>
          <w:rFonts w:ascii="Times New Roman" w:hAnsi="Times New Roman" w:cs="Times New Roman"/>
        </w:rPr>
        <w:tab/>
      </w:r>
      <w:r w:rsidR="00F012CD" w:rsidRPr="00886B38">
        <w:rPr>
          <w:rFonts w:ascii="Times New Roman" w:hAnsi="Times New Roman" w:cs="Times New Roman"/>
          <w:u w:val="single"/>
        </w:rPr>
        <w:t>Restaurant</w:t>
      </w:r>
      <w:r w:rsidR="00F012CD">
        <w:rPr>
          <w:rFonts w:ascii="Times New Roman" w:hAnsi="Times New Roman" w:cs="Times New Roman"/>
          <w:u w:val="single"/>
        </w:rPr>
        <w:t>,</w:t>
      </w:r>
      <w:r w:rsidR="00F012CD" w:rsidRPr="00886B38">
        <w:rPr>
          <w:rFonts w:ascii="Times New Roman" w:hAnsi="Times New Roman" w:cs="Times New Roman"/>
          <w:u w:val="single"/>
        </w:rPr>
        <w:t xml:space="preserve"> Drive-In</w:t>
      </w:r>
    </w:p>
    <w:p w:rsidR="00F012CD" w:rsidRPr="007C4756" w:rsidRDefault="00F012CD" w:rsidP="00F012CD">
      <w:pPr>
        <w:rPr>
          <w:rFonts w:ascii="Times New Roman" w:hAnsi="Times New Roman" w:cs="Times New Roman"/>
          <w:sz w:val="16"/>
          <w:szCs w:val="16"/>
          <w:u w:val="single"/>
        </w:rPr>
      </w:pPr>
    </w:p>
    <w:p w:rsidR="00F012CD" w:rsidRDefault="00F012CD" w:rsidP="00C30598">
      <w:pPr>
        <w:ind w:left="720"/>
        <w:rPr>
          <w:rFonts w:ascii="Times New Roman" w:hAnsi="Times New Roman" w:cs="Times New Roman"/>
        </w:rPr>
      </w:pPr>
      <w:r>
        <w:rPr>
          <w:rFonts w:ascii="Times New Roman" w:hAnsi="Times New Roman" w:cs="Times New Roman"/>
        </w:rPr>
        <w:t>An establishment where food products ar</w:t>
      </w:r>
      <w:r w:rsidR="00C30598">
        <w:rPr>
          <w:rFonts w:ascii="Times New Roman" w:hAnsi="Times New Roman" w:cs="Times New Roman"/>
        </w:rPr>
        <w:t xml:space="preserve">e sold in a form ready for </w:t>
      </w:r>
      <w:r>
        <w:rPr>
          <w:rFonts w:ascii="Times New Roman" w:hAnsi="Times New Roman" w:cs="Times New Roman"/>
        </w:rPr>
        <w:t>consumption and where consumption is desi</w:t>
      </w:r>
      <w:r w:rsidR="00C30598">
        <w:rPr>
          <w:rFonts w:ascii="Times New Roman" w:hAnsi="Times New Roman" w:cs="Times New Roman"/>
        </w:rPr>
        <w:t xml:space="preserve">gned to take place on-site, </w:t>
      </w:r>
      <w:r>
        <w:rPr>
          <w:rFonts w:ascii="Times New Roman" w:hAnsi="Times New Roman" w:cs="Times New Roman"/>
        </w:rPr>
        <w:t>outside the confines of a building.  At drive-i</w:t>
      </w:r>
      <w:r w:rsidR="00C30598">
        <w:rPr>
          <w:rFonts w:ascii="Times New Roman" w:hAnsi="Times New Roman" w:cs="Times New Roman"/>
        </w:rPr>
        <w:t xml:space="preserve">n restaurants, customers may </w:t>
      </w:r>
      <w:r>
        <w:rPr>
          <w:rFonts w:ascii="Times New Roman" w:hAnsi="Times New Roman" w:cs="Times New Roman"/>
        </w:rPr>
        <w:t>order their food from individual outdoor callin</w:t>
      </w:r>
      <w:r w:rsidR="00C30598">
        <w:rPr>
          <w:rFonts w:ascii="Times New Roman" w:hAnsi="Times New Roman" w:cs="Times New Roman"/>
        </w:rPr>
        <w:t xml:space="preserve">g stations rather than at a </w:t>
      </w:r>
      <w:r>
        <w:rPr>
          <w:rFonts w:ascii="Times New Roman" w:hAnsi="Times New Roman" w:cs="Times New Roman"/>
        </w:rPr>
        <w:t xml:space="preserve">centrally located drive-in window commonly </w:t>
      </w:r>
      <w:r w:rsidR="00C30598">
        <w:rPr>
          <w:rFonts w:ascii="Times New Roman" w:hAnsi="Times New Roman" w:cs="Times New Roman"/>
        </w:rPr>
        <w:t xml:space="preserve">found at “drive-through” or </w:t>
      </w:r>
      <w:r>
        <w:rPr>
          <w:rFonts w:ascii="Times New Roman" w:hAnsi="Times New Roman" w:cs="Times New Roman"/>
        </w:rPr>
        <w:t>“fast food” restaurants.</w:t>
      </w:r>
    </w:p>
    <w:p w:rsidR="00C30598" w:rsidRDefault="00C30598" w:rsidP="00C30598">
      <w:pPr>
        <w:ind w:left="720"/>
        <w:rPr>
          <w:rFonts w:ascii="Times New Roman" w:hAnsi="Times New Roman" w:cs="Times New Roman"/>
        </w:rPr>
      </w:pPr>
    </w:p>
    <w:p w:rsidR="004559B1" w:rsidRDefault="004559B1" w:rsidP="00C30598">
      <w:pPr>
        <w:ind w:left="720"/>
        <w:rPr>
          <w:rFonts w:ascii="Times New Roman" w:hAnsi="Times New Roman" w:cs="Times New Roman"/>
        </w:rPr>
      </w:pPr>
    </w:p>
    <w:p w:rsidR="004559B1" w:rsidRDefault="004559B1" w:rsidP="00C30598">
      <w:pPr>
        <w:ind w:left="720"/>
        <w:rPr>
          <w:rFonts w:ascii="Times New Roman" w:hAnsi="Times New Roman" w:cs="Times New Roman"/>
        </w:rPr>
      </w:pPr>
    </w:p>
    <w:p w:rsidR="004559B1" w:rsidRDefault="004559B1" w:rsidP="00C30598">
      <w:pPr>
        <w:ind w:left="720"/>
        <w:rPr>
          <w:rFonts w:ascii="Times New Roman" w:hAnsi="Times New Roman" w:cs="Times New Roman"/>
        </w:rPr>
      </w:pPr>
    </w:p>
    <w:p w:rsidR="00F012CD" w:rsidRDefault="004559B1" w:rsidP="00F012CD">
      <w:pPr>
        <w:rPr>
          <w:rFonts w:ascii="Times New Roman" w:hAnsi="Times New Roman" w:cs="Times New Roman"/>
          <w:u w:val="single"/>
        </w:rPr>
      </w:pPr>
      <w:r>
        <w:rPr>
          <w:rFonts w:ascii="Times New Roman" w:hAnsi="Times New Roman" w:cs="Times New Roman"/>
        </w:rPr>
        <w:tab/>
      </w:r>
      <w:r w:rsidR="00F012CD" w:rsidRPr="00886B38">
        <w:rPr>
          <w:rFonts w:ascii="Times New Roman" w:hAnsi="Times New Roman" w:cs="Times New Roman"/>
          <w:u w:val="single"/>
        </w:rPr>
        <w:t>Restaurant</w:t>
      </w:r>
      <w:r w:rsidR="00F012CD">
        <w:rPr>
          <w:rFonts w:ascii="Times New Roman" w:hAnsi="Times New Roman" w:cs="Times New Roman"/>
          <w:u w:val="single"/>
        </w:rPr>
        <w:t>,</w:t>
      </w:r>
      <w:r w:rsidR="00F012CD" w:rsidRPr="00886B38">
        <w:rPr>
          <w:rFonts w:ascii="Times New Roman" w:hAnsi="Times New Roman" w:cs="Times New Roman"/>
          <w:u w:val="single"/>
        </w:rPr>
        <w:t xml:space="preserve"> Drive-Through</w:t>
      </w:r>
    </w:p>
    <w:p w:rsidR="00F012CD" w:rsidRDefault="00F012CD" w:rsidP="00F012CD">
      <w:pPr>
        <w:rPr>
          <w:rFonts w:ascii="Times New Roman" w:hAnsi="Times New Roman" w:cs="Times New Roman"/>
          <w:u w:val="single"/>
        </w:rPr>
      </w:pPr>
    </w:p>
    <w:p w:rsidR="00F012CD" w:rsidRDefault="00F012CD" w:rsidP="004559B1">
      <w:pPr>
        <w:ind w:left="720"/>
        <w:rPr>
          <w:rFonts w:ascii="Times New Roman" w:hAnsi="Times New Roman" w:cs="Times New Roman"/>
        </w:rPr>
      </w:pPr>
      <w:r>
        <w:rPr>
          <w:rFonts w:ascii="Times New Roman" w:hAnsi="Times New Roman" w:cs="Times New Roman"/>
        </w:rPr>
        <w:t>An establishment whose principal business</w:t>
      </w:r>
      <w:r w:rsidR="004559B1">
        <w:rPr>
          <w:rFonts w:ascii="Times New Roman" w:hAnsi="Times New Roman" w:cs="Times New Roman"/>
        </w:rPr>
        <w:t xml:space="preserve"> is the sale of prepared or </w:t>
      </w:r>
      <w:r>
        <w:rPr>
          <w:rFonts w:ascii="Times New Roman" w:hAnsi="Times New Roman" w:cs="Times New Roman"/>
        </w:rPr>
        <w:t xml:space="preserve">rapidly prepared food directly to the customer </w:t>
      </w:r>
      <w:r w:rsidR="004559B1">
        <w:rPr>
          <w:rFonts w:ascii="Times New Roman" w:hAnsi="Times New Roman" w:cs="Times New Roman"/>
        </w:rPr>
        <w:t xml:space="preserve">in a ready-to-consume state </w:t>
      </w:r>
      <w:r w:rsidR="004559B1">
        <w:rPr>
          <w:rFonts w:ascii="Times New Roman" w:hAnsi="Times New Roman" w:cs="Times New Roman"/>
        </w:rPr>
        <w:tab/>
      </w:r>
      <w:r>
        <w:rPr>
          <w:rFonts w:ascii="Times New Roman" w:hAnsi="Times New Roman" w:cs="Times New Roman"/>
        </w:rPr>
        <w:t>either on the restaurant premises or of</w:t>
      </w:r>
      <w:r w:rsidR="004559B1">
        <w:rPr>
          <w:rFonts w:ascii="Times New Roman" w:hAnsi="Times New Roman" w:cs="Times New Roman"/>
        </w:rPr>
        <w:t xml:space="preserve">f-premises.  Unlike a fast </w:t>
      </w:r>
      <w:r>
        <w:rPr>
          <w:rFonts w:ascii="Times New Roman" w:hAnsi="Times New Roman" w:cs="Times New Roman"/>
        </w:rPr>
        <w:t>food restaurant, a drive-through restaurant does not contain any indo</w:t>
      </w:r>
      <w:r w:rsidR="004559B1">
        <w:rPr>
          <w:rFonts w:ascii="Times New Roman" w:hAnsi="Times New Roman" w:cs="Times New Roman"/>
        </w:rPr>
        <w:t xml:space="preserve">or </w:t>
      </w:r>
      <w:r>
        <w:rPr>
          <w:rFonts w:ascii="Times New Roman" w:hAnsi="Times New Roman" w:cs="Times New Roman"/>
        </w:rPr>
        <w:t>customer dining areas.  Unlike a drive-in restau</w:t>
      </w:r>
      <w:r w:rsidR="004559B1">
        <w:rPr>
          <w:rFonts w:ascii="Times New Roman" w:hAnsi="Times New Roman" w:cs="Times New Roman"/>
        </w:rPr>
        <w:t xml:space="preserve">rant, orders are taken from </w:t>
      </w:r>
      <w:r>
        <w:rPr>
          <w:rFonts w:ascii="Times New Roman" w:hAnsi="Times New Roman" w:cs="Times New Roman"/>
        </w:rPr>
        <w:t>customers from centrally located drive-</w:t>
      </w:r>
      <w:r w:rsidR="004559B1">
        <w:rPr>
          <w:rFonts w:ascii="Times New Roman" w:hAnsi="Times New Roman" w:cs="Times New Roman"/>
        </w:rPr>
        <w:t xml:space="preserve">in windows rather than from </w:t>
      </w:r>
      <w:r>
        <w:rPr>
          <w:rFonts w:ascii="Times New Roman" w:hAnsi="Times New Roman" w:cs="Times New Roman"/>
        </w:rPr>
        <w:t>individual calling stations.</w:t>
      </w:r>
    </w:p>
    <w:p w:rsidR="00F012CD" w:rsidRDefault="00F012CD" w:rsidP="00F012CD">
      <w:pPr>
        <w:rPr>
          <w:rFonts w:ascii="Times New Roman" w:hAnsi="Times New Roman" w:cs="Times New Roman"/>
        </w:rPr>
      </w:pPr>
    </w:p>
    <w:p w:rsidR="0061641C" w:rsidRPr="00F012CD" w:rsidRDefault="004559B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Restaurant</w:t>
      </w:r>
      <w:r w:rsidR="00FB518F">
        <w:rPr>
          <w:rFonts w:ascii="Times New Roman" w:hAnsi="Times New Roman" w:cs="Times New Roman"/>
          <w:u w:val="single"/>
        </w:rPr>
        <w:t>,</w:t>
      </w:r>
      <w:r w:rsidR="0061641C">
        <w:rPr>
          <w:rFonts w:ascii="Times New Roman" w:hAnsi="Times New Roman" w:cs="Times New Roman"/>
          <w:u w:val="single"/>
        </w:rPr>
        <w:t xml:space="preserve"> Fast Food</w:t>
      </w:r>
    </w:p>
    <w:p w:rsidR="0061641C" w:rsidRDefault="0061641C" w:rsidP="0061641C">
      <w:pPr>
        <w:rPr>
          <w:rFonts w:ascii="Times New Roman" w:hAnsi="Times New Roman" w:cs="Times New Roman"/>
          <w:u w:val="single"/>
        </w:rPr>
      </w:pPr>
    </w:p>
    <w:p w:rsidR="0061641C" w:rsidRDefault="0061641C" w:rsidP="004559B1">
      <w:pPr>
        <w:ind w:left="720"/>
        <w:rPr>
          <w:rFonts w:ascii="Times New Roman" w:hAnsi="Times New Roman" w:cs="Times New Roman"/>
        </w:rPr>
      </w:pPr>
      <w:r>
        <w:rPr>
          <w:rFonts w:ascii="Times New Roman" w:hAnsi="Times New Roman" w:cs="Times New Roman"/>
        </w:rPr>
        <w:t xml:space="preserve">An establishment whose principal business is the sale of prepared or rapidly prepared food directly to the customer in a ready-to-consume state </w:t>
      </w:r>
      <w:r w:rsidR="004559B1">
        <w:rPr>
          <w:rFonts w:ascii="Times New Roman" w:hAnsi="Times New Roman" w:cs="Times New Roman"/>
        </w:rPr>
        <w:tab/>
      </w:r>
      <w:r>
        <w:rPr>
          <w:rFonts w:ascii="Times New Roman" w:hAnsi="Times New Roman" w:cs="Times New Roman"/>
        </w:rPr>
        <w:t>either with</w:t>
      </w:r>
      <w:r w:rsidR="00B01EA6">
        <w:rPr>
          <w:rFonts w:ascii="Times New Roman" w:hAnsi="Times New Roman" w:cs="Times New Roman"/>
        </w:rPr>
        <w:t xml:space="preserve">in the restaurant building, on </w:t>
      </w:r>
      <w:r>
        <w:rPr>
          <w:rFonts w:ascii="Times New Roman" w:hAnsi="Times New Roman" w:cs="Times New Roman"/>
        </w:rPr>
        <w:t>restaurant premises</w:t>
      </w:r>
      <w:r w:rsidR="00F012CD">
        <w:rPr>
          <w:rFonts w:ascii="Times New Roman" w:hAnsi="Times New Roman" w:cs="Times New Roman"/>
        </w:rPr>
        <w:t>,</w:t>
      </w:r>
      <w:r>
        <w:rPr>
          <w:rFonts w:ascii="Times New Roman" w:hAnsi="Times New Roman" w:cs="Times New Roman"/>
        </w:rPr>
        <w:t xml:space="preserve"> or off-premises.  Orders for food may be placed either within the restaurant building or from a centrally located outdoor calling station.</w:t>
      </w:r>
    </w:p>
    <w:p w:rsidR="000D3F0F" w:rsidRDefault="000D3F0F" w:rsidP="0061641C">
      <w:pPr>
        <w:rPr>
          <w:rFonts w:ascii="Times New Roman" w:hAnsi="Times New Roman" w:cs="Times New Roman"/>
        </w:rPr>
      </w:pPr>
    </w:p>
    <w:p w:rsidR="0061641C" w:rsidRPr="000D3F0F" w:rsidRDefault="004559B1" w:rsidP="0061641C">
      <w:pPr>
        <w:rPr>
          <w:rFonts w:ascii="Times New Roman" w:hAnsi="Times New Roman" w:cs="Times New Roman"/>
        </w:rPr>
      </w:pPr>
      <w:r>
        <w:rPr>
          <w:rFonts w:ascii="Times New Roman" w:hAnsi="Times New Roman" w:cs="Times New Roman"/>
        </w:rPr>
        <w:tab/>
      </w:r>
      <w:r w:rsidR="0061641C" w:rsidRPr="00A5754A">
        <w:rPr>
          <w:rFonts w:ascii="Times New Roman" w:hAnsi="Times New Roman" w:cs="Times New Roman"/>
          <w:u w:val="single"/>
        </w:rPr>
        <w:t xml:space="preserve">Riding Stable </w:t>
      </w:r>
    </w:p>
    <w:p w:rsidR="0061641C" w:rsidRDefault="0061641C" w:rsidP="0061641C">
      <w:pPr>
        <w:rPr>
          <w:rFonts w:ascii="Times New Roman" w:hAnsi="Times New Roman" w:cs="Times New Roman"/>
          <w:u w:val="single"/>
        </w:rPr>
      </w:pPr>
    </w:p>
    <w:p w:rsidR="0061641C" w:rsidRDefault="0061641C" w:rsidP="004559B1">
      <w:pPr>
        <w:ind w:left="720"/>
        <w:rPr>
          <w:rFonts w:ascii="Times New Roman" w:hAnsi="Times New Roman" w:cs="Times New Roman"/>
        </w:rPr>
      </w:pPr>
      <w:r>
        <w:rPr>
          <w:rFonts w:ascii="Times New Roman" w:hAnsi="Times New Roman" w:cs="Times New Roman"/>
        </w:rPr>
        <w:t xml:space="preserve">A commercial facility where horses are sheltered </w:t>
      </w:r>
      <w:r w:rsidR="000D3F0F">
        <w:rPr>
          <w:rFonts w:ascii="Times New Roman" w:hAnsi="Times New Roman" w:cs="Times New Roman"/>
        </w:rPr>
        <w:t xml:space="preserve">and </w:t>
      </w:r>
      <w:r>
        <w:rPr>
          <w:rFonts w:ascii="Times New Roman" w:hAnsi="Times New Roman" w:cs="Times New Roman"/>
        </w:rPr>
        <w:t>which may also contain grounds for the riding of horses.  Horse racing shall not be allowed to take place on the grounds.</w:t>
      </w:r>
    </w:p>
    <w:p w:rsidR="000D3F0F" w:rsidRDefault="000D3F0F" w:rsidP="0061641C">
      <w:pPr>
        <w:rPr>
          <w:rFonts w:ascii="Times New Roman" w:hAnsi="Times New Roman" w:cs="Times New Roman"/>
        </w:rPr>
      </w:pPr>
    </w:p>
    <w:p w:rsidR="000D3F0F" w:rsidRDefault="004559B1" w:rsidP="0061641C">
      <w:pPr>
        <w:rPr>
          <w:rFonts w:ascii="Times New Roman" w:hAnsi="Times New Roman" w:cs="Times New Roman"/>
          <w:u w:val="single"/>
        </w:rPr>
      </w:pPr>
      <w:r>
        <w:rPr>
          <w:rFonts w:ascii="Times New Roman" w:hAnsi="Times New Roman" w:cs="Times New Roman"/>
        </w:rPr>
        <w:tab/>
      </w:r>
      <w:r w:rsidR="000D3F0F">
        <w:rPr>
          <w:rFonts w:ascii="Times New Roman" w:hAnsi="Times New Roman" w:cs="Times New Roman"/>
          <w:u w:val="single"/>
        </w:rPr>
        <w:t>Right-of-Way</w:t>
      </w:r>
    </w:p>
    <w:p w:rsidR="000D3F0F" w:rsidRPr="00BE02A4" w:rsidRDefault="000D3F0F" w:rsidP="0061641C">
      <w:pPr>
        <w:rPr>
          <w:rFonts w:ascii="Times New Roman" w:hAnsi="Times New Roman" w:cs="Times New Roman"/>
          <w:sz w:val="16"/>
          <w:szCs w:val="16"/>
          <w:u w:val="single"/>
        </w:rPr>
      </w:pPr>
    </w:p>
    <w:p w:rsidR="000D3F0F" w:rsidRDefault="000D3F0F" w:rsidP="004559B1">
      <w:pPr>
        <w:ind w:left="720"/>
        <w:rPr>
          <w:rFonts w:ascii="Times New Roman" w:hAnsi="Times New Roman" w:cs="Times New Roman"/>
        </w:rPr>
      </w:pPr>
      <w:r>
        <w:rPr>
          <w:rFonts w:ascii="Times New Roman" w:hAnsi="Times New Roman" w:cs="Times New Roman"/>
        </w:rPr>
        <w:t>The legal right of public passage, especially vehicular, over land.</w:t>
      </w:r>
    </w:p>
    <w:p w:rsidR="004D63CA" w:rsidRDefault="004D63CA" w:rsidP="0061641C">
      <w:pPr>
        <w:rPr>
          <w:rFonts w:ascii="Times New Roman" w:hAnsi="Times New Roman" w:cs="Times New Roman"/>
        </w:rPr>
      </w:pPr>
    </w:p>
    <w:p w:rsidR="000D3F0F" w:rsidRDefault="004559B1" w:rsidP="000D3F0F">
      <w:pPr>
        <w:rPr>
          <w:rFonts w:ascii="Times New Roman" w:hAnsi="Times New Roman" w:cs="Times New Roman"/>
        </w:rPr>
      </w:pPr>
      <w:r>
        <w:rPr>
          <w:rFonts w:ascii="Times New Roman" w:hAnsi="Times New Roman" w:cs="Times New Roman"/>
        </w:rPr>
        <w:tab/>
      </w:r>
      <w:r w:rsidR="000D3F0F">
        <w:rPr>
          <w:rFonts w:ascii="Times New Roman" w:hAnsi="Times New Roman" w:cs="Times New Roman"/>
          <w:u w:val="single"/>
        </w:rPr>
        <w:t>Road, Frontage</w:t>
      </w:r>
    </w:p>
    <w:p w:rsidR="000D3F0F" w:rsidRPr="00BE02A4" w:rsidRDefault="000D3F0F" w:rsidP="000D3F0F">
      <w:pPr>
        <w:rPr>
          <w:rFonts w:ascii="Times New Roman" w:hAnsi="Times New Roman" w:cs="Times New Roman"/>
          <w:sz w:val="16"/>
          <w:szCs w:val="16"/>
        </w:rPr>
      </w:pPr>
    </w:p>
    <w:p w:rsidR="000D3F0F" w:rsidRDefault="000D3F0F" w:rsidP="004559B1">
      <w:pPr>
        <w:ind w:left="720"/>
        <w:rPr>
          <w:rFonts w:ascii="Times New Roman" w:hAnsi="Times New Roman" w:cs="Times New Roman"/>
        </w:rPr>
      </w:pPr>
      <w:r w:rsidRPr="0054575B">
        <w:rPr>
          <w:rFonts w:ascii="Times New Roman" w:hAnsi="Times New Roman" w:cs="Times New Roman"/>
        </w:rPr>
        <w:t xml:space="preserve">A road that is in close proximity to and </w:t>
      </w:r>
      <w:r>
        <w:rPr>
          <w:rFonts w:ascii="Times New Roman" w:hAnsi="Times New Roman" w:cs="Times New Roman"/>
        </w:rPr>
        <w:t>parallel</w:t>
      </w:r>
      <w:r w:rsidR="004559B1">
        <w:rPr>
          <w:rFonts w:ascii="Times New Roman" w:hAnsi="Times New Roman" w:cs="Times New Roman"/>
        </w:rPr>
        <w:t xml:space="preserve">s a limited access road and </w:t>
      </w:r>
      <w:r>
        <w:rPr>
          <w:rFonts w:ascii="Times New Roman" w:hAnsi="Times New Roman" w:cs="Times New Roman"/>
        </w:rPr>
        <w:t>is designed to provide access to roads that abut said limited access road.</w:t>
      </w:r>
    </w:p>
    <w:p w:rsidR="000D3F0F" w:rsidRDefault="000D3F0F" w:rsidP="0061641C">
      <w:pPr>
        <w:rPr>
          <w:rFonts w:ascii="Times New Roman" w:hAnsi="Times New Roman" w:cs="Times New Roman"/>
        </w:rPr>
      </w:pPr>
    </w:p>
    <w:p w:rsidR="0061641C" w:rsidRPr="000D3F0F" w:rsidRDefault="004559B1" w:rsidP="0061641C">
      <w:pPr>
        <w:rPr>
          <w:rFonts w:ascii="Times New Roman" w:hAnsi="Times New Roman" w:cs="Times New Roman"/>
        </w:rPr>
      </w:pPr>
      <w:r>
        <w:rPr>
          <w:rFonts w:ascii="Times New Roman" w:hAnsi="Times New Roman" w:cs="Times New Roman"/>
        </w:rPr>
        <w:tab/>
      </w:r>
      <w:r w:rsidR="0061641C" w:rsidRPr="00A5754A">
        <w:rPr>
          <w:rFonts w:ascii="Times New Roman" w:hAnsi="Times New Roman" w:cs="Times New Roman"/>
          <w:u w:val="single"/>
        </w:rPr>
        <w:t>Road</w:t>
      </w:r>
      <w:r w:rsidR="0061641C">
        <w:rPr>
          <w:rFonts w:ascii="Times New Roman" w:hAnsi="Times New Roman" w:cs="Times New Roman"/>
          <w:u w:val="single"/>
        </w:rPr>
        <w:t>,</w:t>
      </w:r>
      <w:r w:rsidR="0061641C" w:rsidRPr="00A5754A">
        <w:rPr>
          <w:rFonts w:ascii="Times New Roman" w:hAnsi="Times New Roman" w:cs="Times New Roman"/>
          <w:u w:val="single"/>
        </w:rPr>
        <w:t xml:space="preserve"> Private</w:t>
      </w:r>
    </w:p>
    <w:p w:rsidR="0061641C" w:rsidRPr="00BE02A4" w:rsidRDefault="0061641C" w:rsidP="0061641C">
      <w:pPr>
        <w:rPr>
          <w:rFonts w:ascii="Times New Roman" w:hAnsi="Times New Roman" w:cs="Times New Roman"/>
          <w:sz w:val="16"/>
          <w:szCs w:val="16"/>
          <w:u w:val="single"/>
        </w:rPr>
      </w:pPr>
    </w:p>
    <w:p w:rsidR="000D3F0F" w:rsidRDefault="0061641C" w:rsidP="004559B1">
      <w:pPr>
        <w:ind w:left="720"/>
        <w:rPr>
          <w:rFonts w:ascii="Times New Roman" w:hAnsi="Times New Roman" w:cs="Times New Roman"/>
        </w:rPr>
      </w:pPr>
      <w:r w:rsidRPr="001116E6">
        <w:rPr>
          <w:rFonts w:ascii="Times New Roman" w:hAnsi="Times New Roman" w:cs="Times New Roman"/>
        </w:rPr>
        <w:t>Any right-of-way used for</w:t>
      </w:r>
      <w:r>
        <w:rPr>
          <w:rFonts w:ascii="Times New Roman" w:hAnsi="Times New Roman" w:cs="Times New Roman"/>
        </w:rPr>
        <w:t xml:space="preserve"> purpose of mot</w:t>
      </w:r>
      <w:r w:rsidRPr="001116E6">
        <w:rPr>
          <w:rFonts w:ascii="Times New Roman" w:hAnsi="Times New Roman" w:cs="Times New Roman"/>
        </w:rPr>
        <w:t>or vehicle travel, which has not been</w:t>
      </w:r>
      <w:r>
        <w:rPr>
          <w:rFonts w:ascii="Times New Roman" w:hAnsi="Times New Roman" w:cs="Times New Roman"/>
        </w:rPr>
        <w:t xml:space="preserve"> accepted for maintenance or ownership purposes by a public entity.</w:t>
      </w:r>
    </w:p>
    <w:p w:rsidR="00B34353" w:rsidRDefault="00B34353" w:rsidP="0061641C">
      <w:pPr>
        <w:rPr>
          <w:rFonts w:ascii="Times New Roman" w:hAnsi="Times New Roman" w:cs="Times New Roman"/>
        </w:rPr>
      </w:pPr>
    </w:p>
    <w:p w:rsidR="0061641C" w:rsidRPr="000D3F0F" w:rsidRDefault="004559B1" w:rsidP="0061641C">
      <w:pPr>
        <w:rPr>
          <w:rFonts w:ascii="Times New Roman" w:hAnsi="Times New Roman" w:cs="Times New Roman"/>
        </w:rPr>
      </w:pPr>
      <w:r>
        <w:rPr>
          <w:rFonts w:ascii="Times New Roman" w:hAnsi="Times New Roman" w:cs="Times New Roman"/>
        </w:rPr>
        <w:tab/>
      </w:r>
      <w:r w:rsidR="0061641C" w:rsidRPr="00A740FC">
        <w:rPr>
          <w:rFonts w:ascii="Times New Roman" w:hAnsi="Times New Roman" w:cs="Times New Roman"/>
          <w:u w:val="single"/>
        </w:rPr>
        <w:t>Road, Public</w:t>
      </w:r>
    </w:p>
    <w:p w:rsidR="0061641C" w:rsidRPr="00BE02A4" w:rsidRDefault="0061641C" w:rsidP="0061641C">
      <w:pPr>
        <w:rPr>
          <w:rFonts w:ascii="Times New Roman" w:hAnsi="Times New Roman" w:cs="Times New Roman"/>
          <w:sz w:val="16"/>
          <w:szCs w:val="16"/>
          <w:u w:val="single"/>
        </w:rPr>
      </w:pPr>
    </w:p>
    <w:p w:rsidR="000D3F0F" w:rsidRDefault="0061641C" w:rsidP="004559B1">
      <w:pPr>
        <w:ind w:left="720"/>
        <w:rPr>
          <w:rFonts w:ascii="Times New Roman" w:hAnsi="Times New Roman" w:cs="Times New Roman"/>
        </w:rPr>
      </w:pPr>
      <w:r>
        <w:rPr>
          <w:rFonts w:ascii="Times New Roman" w:hAnsi="Times New Roman" w:cs="Times New Roman"/>
        </w:rPr>
        <w:t>A public right-of-way set asi</w:t>
      </w:r>
      <w:r w:rsidR="000D3F0F">
        <w:rPr>
          <w:rFonts w:ascii="Times New Roman" w:hAnsi="Times New Roman" w:cs="Times New Roman"/>
        </w:rPr>
        <w:t xml:space="preserve">de for public travel and </w:t>
      </w:r>
      <w:r>
        <w:rPr>
          <w:rFonts w:ascii="Times New Roman" w:hAnsi="Times New Roman" w:cs="Times New Roman"/>
        </w:rPr>
        <w:t>which has been accepted for maintenance by the St</w:t>
      </w:r>
      <w:r w:rsidR="004559B1">
        <w:rPr>
          <w:rFonts w:ascii="Times New Roman" w:hAnsi="Times New Roman" w:cs="Times New Roman"/>
        </w:rPr>
        <w:t xml:space="preserve">ate of North Carolina, has been </w:t>
      </w:r>
      <w:r>
        <w:rPr>
          <w:rFonts w:ascii="Times New Roman" w:hAnsi="Times New Roman" w:cs="Times New Roman"/>
        </w:rPr>
        <w:t>established as a public road prior to the date of adoption of this Ordinance, or which has been dedicated to the Sta</w:t>
      </w:r>
      <w:r w:rsidR="004559B1">
        <w:rPr>
          <w:rFonts w:ascii="Times New Roman" w:hAnsi="Times New Roman" w:cs="Times New Roman"/>
        </w:rPr>
        <w:t xml:space="preserve">te of North Carolina for public </w:t>
      </w:r>
      <w:r>
        <w:rPr>
          <w:rFonts w:ascii="Times New Roman" w:hAnsi="Times New Roman" w:cs="Times New Roman"/>
        </w:rPr>
        <w:t>travel by the recording of a plat of a subdivision with the Stanly County Register of Deeds Office.</w:t>
      </w:r>
    </w:p>
    <w:p w:rsidR="000D3F0F" w:rsidRDefault="000D3F0F" w:rsidP="0061641C">
      <w:pPr>
        <w:rPr>
          <w:rFonts w:ascii="Times New Roman" w:hAnsi="Times New Roman" w:cs="Times New Roman"/>
        </w:rPr>
      </w:pPr>
    </w:p>
    <w:p w:rsidR="000D3F0F" w:rsidRDefault="004559B1" w:rsidP="0061641C">
      <w:pPr>
        <w:rPr>
          <w:rFonts w:ascii="Times New Roman" w:hAnsi="Times New Roman" w:cs="Times New Roman"/>
          <w:u w:val="single"/>
        </w:rPr>
      </w:pPr>
      <w:r>
        <w:rPr>
          <w:rFonts w:ascii="Times New Roman" w:hAnsi="Times New Roman" w:cs="Times New Roman"/>
        </w:rPr>
        <w:tab/>
      </w:r>
      <w:r w:rsidR="000D3F0F">
        <w:rPr>
          <w:rFonts w:ascii="Times New Roman" w:hAnsi="Times New Roman" w:cs="Times New Roman"/>
          <w:u w:val="single"/>
        </w:rPr>
        <w:t>Roof Line</w:t>
      </w:r>
    </w:p>
    <w:p w:rsidR="000D3F0F" w:rsidRPr="00BE02A4" w:rsidRDefault="000D3F0F" w:rsidP="0061641C">
      <w:pPr>
        <w:rPr>
          <w:rFonts w:ascii="Times New Roman" w:hAnsi="Times New Roman" w:cs="Times New Roman"/>
          <w:sz w:val="16"/>
          <w:szCs w:val="16"/>
          <w:u w:val="single"/>
        </w:rPr>
      </w:pPr>
    </w:p>
    <w:p w:rsidR="0061641C" w:rsidRDefault="000D3F0F" w:rsidP="004559B1">
      <w:pPr>
        <w:ind w:left="720"/>
        <w:rPr>
          <w:rFonts w:ascii="Times New Roman" w:hAnsi="Times New Roman" w:cs="Times New Roman"/>
        </w:rPr>
      </w:pPr>
      <w:r>
        <w:rPr>
          <w:rFonts w:ascii="Times New Roman" w:hAnsi="Times New Roman" w:cs="Times New Roman"/>
        </w:rPr>
        <w:t>The highest point of a flat roof and mansard roof and the lowest point of a</w:t>
      </w:r>
      <w:r w:rsidR="004559B1">
        <w:rPr>
          <w:rFonts w:ascii="Times New Roman" w:hAnsi="Times New Roman" w:cs="Times New Roman"/>
        </w:rPr>
        <w:t xml:space="preserve"> </w:t>
      </w:r>
      <w:r>
        <w:rPr>
          <w:rFonts w:ascii="Times New Roman" w:hAnsi="Times New Roman" w:cs="Times New Roman"/>
        </w:rPr>
        <w:t>pitched roof, excluding any cupolas, chimneys,</w:t>
      </w:r>
      <w:r w:rsidR="004559B1">
        <w:rPr>
          <w:rFonts w:ascii="Times New Roman" w:hAnsi="Times New Roman" w:cs="Times New Roman"/>
        </w:rPr>
        <w:t xml:space="preserve"> or other minor projections </w:t>
      </w:r>
      <w:r>
        <w:rPr>
          <w:rFonts w:ascii="Times New Roman" w:hAnsi="Times New Roman" w:cs="Times New Roman"/>
        </w:rPr>
        <w:t>or ornamentations.</w:t>
      </w:r>
    </w:p>
    <w:p w:rsidR="004559B1" w:rsidRDefault="004559B1" w:rsidP="004559B1">
      <w:pPr>
        <w:ind w:left="720"/>
        <w:rPr>
          <w:rFonts w:ascii="Times New Roman" w:hAnsi="Times New Roman" w:cs="Times New Roman"/>
        </w:rPr>
      </w:pPr>
    </w:p>
    <w:p w:rsidR="0089778B" w:rsidRDefault="0089778B" w:rsidP="004559B1">
      <w:pPr>
        <w:ind w:left="720"/>
        <w:rPr>
          <w:rFonts w:ascii="Times New Roman" w:hAnsi="Times New Roman" w:cs="Times New Roman"/>
        </w:rPr>
      </w:pPr>
    </w:p>
    <w:p w:rsidR="0089778B" w:rsidRDefault="0089778B" w:rsidP="004559B1">
      <w:pPr>
        <w:ind w:left="720"/>
        <w:rPr>
          <w:rFonts w:ascii="Times New Roman" w:hAnsi="Times New Roman" w:cs="Times New Roman"/>
        </w:rPr>
      </w:pPr>
    </w:p>
    <w:p w:rsidR="0089778B" w:rsidRDefault="0089778B" w:rsidP="004559B1">
      <w:pPr>
        <w:ind w:left="720"/>
        <w:rPr>
          <w:rFonts w:ascii="Times New Roman" w:hAnsi="Times New Roman" w:cs="Times New Roman"/>
        </w:rPr>
      </w:pPr>
    </w:p>
    <w:p w:rsidR="0061641C" w:rsidRPr="001863EF" w:rsidRDefault="0089778B"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Rooming</w:t>
      </w:r>
      <w:r w:rsidR="0061641C" w:rsidRPr="000A326E">
        <w:rPr>
          <w:rFonts w:ascii="Times New Roman" w:hAnsi="Times New Roman" w:cs="Times New Roman"/>
          <w:u w:val="single"/>
        </w:rPr>
        <w:t xml:space="preserve"> House</w:t>
      </w:r>
    </w:p>
    <w:p w:rsidR="0061641C" w:rsidRDefault="0061641C" w:rsidP="0061641C">
      <w:pPr>
        <w:rPr>
          <w:rFonts w:ascii="Times New Roman" w:hAnsi="Times New Roman" w:cs="Times New Roman"/>
          <w:u w:val="single"/>
        </w:rPr>
      </w:pPr>
    </w:p>
    <w:p w:rsidR="0061641C" w:rsidRDefault="0061641C" w:rsidP="0089778B">
      <w:pPr>
        <w:ind w:left="720"/>
        <w:rPr>
          <w:rFonts w:ascii="Times New Roman" w:hAnsi="Times New Roman" w:cs="Times New Roman"/>
        </w:rPr>
      </w:pPr>
      <w:r>
        <w:rPr>
          <w:rFonts w:ascii="Times New Roman" w:hAnsi="Times New Roman" w:cs="Times New Roman"/>
        </w:rPr>
        <w:t>A single-family dwelling, a portion of which is provided by the resident owner to no more than four (4) lodgers and where separate bathroom and kitchen facilities are not provided for any lodger.</w:t>
      </w:r>
    </w:p>
    <w:p w:rsidR="0061641C" w:rsidRDefault="0061641C" w:rsidP="0061641C">
      <w:pPr>
        <w:rPr>
          <w:rFonts w:ascii="Times New Roman" w:hAnsi="Times New Roman" w:cs="Times New Roman"/>
        </w:rPr>
      </w:pPr>
    </w:p>
    <w:p w:rsidR="0061641C" w:rsidRPr="001863EF" w:rsidRDefault="0089778B"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Satellite Dish</w:t>
      </w:r>
    </w:p>
    <w:p w:rsidR="0061641C" w:rsidRDefault="0061641C" w:rsidP="0061641C">
      <w:pPr>
        <w:rPr>
          <w:rFonts w:ascii="Times New Roman" w:hAnsi="Times New Roman" w:cs="Times New Roman"/>
        </w:rPr>
      </w:pPr>
    </w:p>
    <w:p w:rsidR="001863EF" w:rsidRDefault="001863EF" w:rsidP="0089778B">
      <w:pPr>
        <w:ind w:left="720"/>
        <w:rPr>
          <w:rFonts w:ascii="Times New Roman" w:hAnsi="Times New Roman" w:cs="Times New Roman"/>
        </w:rPr>
      </w:pPr>
      <w:r>
        <w:rPr>
          <w:rFonts w:ascii="Times New Roman" w:hAnsi="Times New Roman" w:cs="Times New Roman"/>
        </w:rPr>
        <w:t>A type of receive-only antenna, which is</w:t>
      </w:r>
      <w:r w:rsidR="0089778B">
        <w:rPr>
          <w:rFonts w:ascii="Times New Roman" w:hAnsi="Times New Roman" w:cs="Times New Roman"/>
        </w:rPr>
        <w:t xml:space="preserve"> dish-shaped and is used to </w:t>
      </w:r>
      <w:r>
        <w:rPr>
          <w:rFonts w:ascii="Times New Roman" w:hAnsi="Times New Roman" w:cs="Times New Roman"/>
        </w:rPr>
        <w:t>receive satellite signals, primarily television transmissions.</w:t>
      </w:r>
    </w:p>
    <w:p w:rsidR="001863EF" w:rsidRDefault="001863EF" w:rsidP="0061641C">
      <w:pPr>
        <w:rPr>
          <w:rFonts w:ascii="Times New Roman" w:hAnsi="Times New Roman" w:cs="Times New Roman"/>
        </w:rPr>
      </w:pPr>
    </w:p>
    <w:p w:rsidR="001863EF" w:rsidRDefault="0089778B" w:rsidP="0061641C">
      <w:pPr>
        <w:rPr>
          <w:rFonts w:ascii="Times New Roman" w:hAnsi="Times New Roman" w:cs="Times New Roman"/>
          <w:u w:val="single"/>
        </w:rPr>
      </w:pPr>
      <w:r>
        <w:rPr>
          <w:rFonts w:ascii="Times New Roman" w:hAnsi="Times New Roman" w:cs="Times New Roman"/>
        </w:rPr>
        <w:tab/>
      </w:r>
      <w:r w:rsidR="001863EF">
        <w:rPr>
          <w:rFonts w:ascii="Times New Roman" w:hAnsi="Times New Roman" w:cs="Times New Roman"/>
          <w:u w:val="single"/>
        </w:rPr>
        <w:t>School, Private</w:t>
      </w:r>
    </w:p>
    <w:p w:rsidR="001863EF" w:rsidRDefault="001863EF" w:rsidP="0061641C">
      <w:pPr>
        <w:rPr>
          <w:rFonts w:ascii="Times New Roman" w:hAnsi="Times New Roman" w:cs="Times New Roman"/>
          <w:u w:val="single"/>
        </w:rPr>
      </w:pPr>
    </w:p>
    <w:p w:rsidR="004D63CA" w:rsidRDefault="001863EF" w:rsidP="0089778B">
      <w:pPr>
        <w:ind w:left="720"/>
        <w:rPr>
          <w:rFonts w:ascii="Times New Roman" w:hAnsi="Times New Roman" w:cs="Times New Roman"/>
        </w:rPr>
      </w:pPr>
      <w:r>
        <w:rPr>
          <w:rFonts w:ascii="Times New Roman" w:hAnsi="Times New Roman" w:cs="Times New Roman"/>
        </w:rPr>
        <w:t>A structure used primarily by and for any t</w:t>
      </w:r>
      <w:r w:rsidR="0089778B">
        <w:rPr>
          <w:rFonts w:ascii="Times New Roman" w:hAnsi="Times New Roman" w:cs="Times New Roman"/>
        </w:rPr>
        <w:t xml:space="preserve">ow (2) or more age or grade </w:t>
      </w:r>
      <w:r>
        <w:rPr>
          <w:rFonts w:ascii="Times New Roman" w:hAnsi="Times New Roman" w:cs="Times New Roman"/>
        </w:rPr>
        <w:t>levels not operated by the public school sys</w:t>
      </w:r>
      <w:r w:rsidR="0089778B">
        <w:rPr>
          <w:rFonts w:ascii="Times New Roman" w:hAnsi="Times New Roman" w:cs="Times New Roman"/>
        </w:rPr>
        <w:t xml:space="preserve">tem but registered with the </w:t>
      </w:r>
      <w:r>
        <w:rPr>
          <w:rFonts w:ascii="Times New Roman" w:hAnsi="Times New Roman" w:cs="Times New Roman"/>
        </w:rPr>
        <w:t>North Carolina Department of Public Instructio</w:t>
      </w:r>
      <w:r w:rsidR="0089778B">
        <w:rPr>
          <w:rFonts w:ascii="Times New Roman" w:hAnsi="Times New Roman" w:cs="Times New Roman"/>
        </w:rPr>
        <w:t xml:space="preserve">n.  Any school for children </w:t>
      </w:r>
      <w:r>
        <w:rPr>
          <w:rFonts w:ascii="Times New Roman" w:hAnsi="Times New Roman" w:cs="Times New Roman"/>
        </w:rPr>
        <w:t>six (6) or under not meeting these requirement</w:t>
      </w:r>
      <w:r w:rsidR="0089778B">
        <w:rPr>
          <w:rFonts w:ascii="Times New Roman" w:hAnsi="Times New Roman" w:cs="Times New Roman"/>
        </w:rPr>
        <w:t xml:space="preserve">s shall be considered a day </w:t>
      </w:r>
      <w:r>
        <w:rPr>
          <w:rFonts w:ascii="Times New Roman" w:hAnsi="Times New Roman" w:cs="Times New Roman"/>
        </w:rPr>
        <w:t>care facility for purposes of this ordinance.</w:t>
      </w:r>
    </w:p>
    <w:p w:rsidR="004D63CA" w:rsidRDefault="004D63CA" w:rsidP="0061641C">
      <w:pPr>
        <w:rPr>
          <w:rFonts w:ascii="Times New Roman" w:hAnsi="Times New Roman" w:cs="Times New Roman"/>
        </w:rPr>
      </w:pPr>
    </w:p>
    <w:p w:rsidR="001863EF" w:rsidRDefault="0089778B" w:rsidP="0061641C">
      <w:pPr>
        <w:rPr>
          <w:rFonts w:ascii="Times New Roman" w:hAnsi="Times New Roman" w:cs="Times New Roman"/>
          <w:u w:val="single"/>
        </w:rPr>
      </w:pPr>
      <w:r>
        <w:rPr>
          <w:rFonts w:ascii="Times New Roman" w:hAnsi="Times New Roman" w:cs="Times New Roman"/>
        </w:rPr>
        <w:tab/>
      </w:r>
      <w:r w:rsidR="001863EF">
        <w:rPr>
          <w:rFonts w:ascii="Times New Roman" w:hAnsi="Times New Roman" w:cs="Times New Roman"/>
          <w:u w:val="single"/>
        </w:rPr>
        <w:t>School, Public</w:t>
      </w:r>
    </w:p>
    <w:p w:rsidR="001863EF" w:rsidRDefault="001863EF" w:rsidP="0061641C">
      <w:pPr>
        <w:rPr>
          <w:rFonts w:ascii="Times New Roman" w:hAnsi="Times New Roman" w:cs="Times New Roman"/>
          <w:u w:val="single"/>
        </w:rPr>
      </w:pPr>
    </w:p>
    <w:p w:rsidR="001863EF" w:rsidRDefault="001863EF" w:rsidP="0089778B">
      <w:pPr>
        <w:ind w:left="720"/>
        <w:rPr>
          <w:rFonts w:ascii="Times New Roman" w:hAnsi="Times New Roman" w:cs="Times New Roman"/>
        </w:rPr>
      </w:pPr>
      <w:r>
        <w:rPr>
          <w:rFonts w:ascii="Times New Roman" w:hAnsi="Times New Roman" w:cs="Times New Roman"/>
        </w:rPr>
        <w:t>A structure used primarily by and for any t</w:t>
      </w:r>
      <w:r w:rsidR="0089778B">
        <w:rPr>
          <w:rFonts w:ascii="Times New Roman" w:hAnsi="Times New Roman" w:cs="Times New Roman"/>
        </w:rPr>
        <w:t xml:space="preserve">wo (2) or more age or grade </w:t>
      </w:r>
      <w:r>
        <w:rPr>
          <w:rFonts w:ascii="Times New Roman" w:hAnsi="Times New Roman" w:cs="Times New Roman"/>
        </w:rPr>
        <w:t>levels in grades kindergarten through twelve</w:t>
      </w:r>
      <w:r w:rsidR="0089778B">
        <w:rPr>
          <w:rFonts w:ascii="Times New Roman" w:hAnsi="Times New Roman" w:cs="Times New Roman"/>
        </w:rPr>
        <w:t xml:space="preserve"> and operated by the public </w:t>
      </w:r>
      <w:r>
        <w:rPr>
          <w:rFonts w:ascii="Times New Roman" w:hAnsi="Times New Roman" w:cs="Times New Roman"/>
        </w:rPr>
        <w:t xml:space="preserve">school system.  </w:t>
      </w:r>
    </w:p>
    <w:p w:rsidR="001863EF" w:rsidRDefault="001863EF" w:rsidP="0061641C">
      <w:pPr>
        <w:rPr>
          <w:rFonts w:ascii="Times New Roman" w:hAnsi="Times New Roman" w:cs="Times New Roman"/>
        </w:rPr>
      </w:pPr>
    </w:p>
    <w:p w:rsidR="0061641C" w:rsidRPr="001863EF" w:rsidRDefault="0020475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School, Vocational</w:t>
      </w:r>
    </w:p>
    <w:p w:rsidR="0061641C" w:rsidRDefault="0061641C" w:rsidP="0061641C">
      <w:pPr>
        <w:rPr>
          <w:rFonts w:ascii="Times New Roman" w:hAnsi="Times New Roman" w:cs="Times New Roman"/>
          <w:u w:val="single"/>
        </w:rPr>
      </w:pPr>
    </w:p>
    <w:p w:rsidR="001863EF" w:rsidRDefault="0061641C" w:rsidP="00204753">
      <w:pPr>
        <w:ind w:left="720"/>
        <w:rPr>
          <w:rFonts w:ascii="Times New Roman" w:hAnsi="Times New Roman" w:cs="Times New Roman"/>
        </w:rPr>
      </w:pPr>
      <w:r>
        <w:rPr>
          <w:rFonts w:ascii="Times New Roman" w:hAnsi="Times New Roman" w:cs="Times New Roman"/>
        </w:rPr>
        <w:t>A secondary or higher education facility primarily teaching usable skills that prepares students for jobs in a specific trade or vocation upon graduation.</w:t>
      </w:r>
    </w:p>
    <w:p w:rsidR="004D63CA" w:rsidRDefault="004D63CA" w:rsidP="0061641C">
      <w:pPr>
        <w:rPr>
          <w:rFonts w:ascii="Times New Roman" w:hAnsi="Times New Roman" w:cs="Times New Roman"/>
        </w:rPr>
      </w:pPr>
    </w:p>
    <w:p w:rsidR="0061641C" w:rsidRPr="001863EF" w:rsidRDefault="00204753" w:rsidP="0061641C">
      <w:pPr>
        <w:rPr>
          <w:rFonts w:ascii="Times New Roman" w:hAnsi="Times New Roman" w:cs="Times New Roman"/>
        </w:rPr>
      </w:pPr>
      <w:r>
        <w:rPr>
          <w:rFonts w:ascii="Times New Roman" w:hAnsi="Times New Roman" w:cs="Times New Roman"/>
        </w:rPr>
        <w:tab/>
      </w:r>
      <w:r w:rsidR="0061641C" w:rsidRPr="004733F9">
        <w:rPr>
          <w:rFonts w:ascii="Times New Roman" w:hAnsi="Times New Roman" w:cs="Times New Roman"/>
          <w:u w:val="single"/>
        </w:rPr>
        <w:t>Screening</w:t>
      </w:r>
    </w:p>
    <w:p w:rsidR="0061641C" w:rsidRPr="009C12E7" w:rsidRDefault="0061641C" w:rsidP="0061641C">
      <w:pPr>
        <w:rPr>
          <w:rFonts w:ascii="Times New Roman" w:hAnsi="Times New Roman" w:cs="Times New Roman"/>
          <w:sz w:val="18"/>
          <w:szCs w:val="18"/>
        </w:rPr>
      </w:pPr>
    </w:p>
    <w:p w:rsidR="0061641C" w:rsidRDefault="0061641C" w:rsidP="00204753">
      <w:pPr>
        <w:ind w:left="720"/>
        <w:rPr>
          <w:rFonts w:ascii="Times New Roman" w:hAnsi="Times New Roman" w:cs="Times New Roman"/>
        </w:rPr>
      </w:pPr>
      <w:r>
        <w:rPr>
          <w:rFonts w:ascii="Times New Roman" w:hAnsi="Times New Roman" w:cs="Times New Roman"/>
        </w:rPr>
        <w:t>A fence, wall, hedge, landscaping, earth berm, buffer area</w:t>
      </w:r>
      <w:r w:rsidR="001863EF">
        <w:rPr>
          <w:rFonts w:ascii="Times New Roman" w:hAnsi="Times New Roman" w:cs="Times New Roman"/>
        </w:rPr>
        <w:t>,</w:t>
      </w:r>
      <w:r>
        <w:rPr>
          <w:rFonts w:ascii="Times New Roman" w:hAnsi="Times New Roman" w:cs="Times New Roman"/>
        </w:rPr>
        <w:t xml:space="preserve"> or any combination of these provided to create a vi</w:t>
      </w:r>
      <w:r w:rsidR="00204753">
        <w:rPr>
          <w:rFonts w:ascii="Times New Roman" w:hAnsi="Times New Roman" w:cs="Times New Roman"/>
        </w:rPr>
        <w:t xml:space="preserve">sual and/or physical separation </w:t>
      </w:r>
      <w:r>
        <w:rPr>
          <w:rFonts w:ascii="Times New Roman" w:hAnsi="Times New Roman" w:cs="Times New Roman"/>
        </w:rPr>
        <w:t>between certain land uses.  Screening may be located on the property line or elsewhere on the site.</w:t>
      </w:r>
    </w:p>
    <w:p w:rsidR="00C538B3" w:rsidRDefault="00C538B3" w:rsidP="0061641C">
      <w:pPr>
        <w:rPr>
          <w:rFonts w:ascii="Times New Roman" w:hAnsi="Times New Roman" w:cs="Times New Roman"/>
        </w:rPr>
      </w:pPr>
    </w:p>
    <w:p w:rsidR="00C538B3" w:rsidRDefault="00204753" w:rsidP="0061641C">
      <w:pPr>
        <w:rPr>
          <w:rFonts w:ascii="Times New Roman" w:hAnsi="Times New Roman" w:cs="Times New Roman"/>
          <w:u w:val="single"/>
        </w:rPr>
      </w:pPr>
      <w:r>
        <w:rPr>
          <w:rFonts w:ascii="Times New Roman" w:hAnsi="Times New Roman" w:cs="Times New Roman"/>
        </w:rPr>
        <w:tab/>
      </w:r>
      <w:r w:rsidR="00C538B3">
        <w:rPr>
          <w:rFonts w:ascii="Times New Roman" w:hAnsi="Times New Roman" w:cs="Times New Roman"/>
          <w:u w:val="single"/>
        </w:rPr>
        <w:t>Service Building</w:t>
      </w:r>
    </w:p>
    <w:p w:rsidR="00C538B3" w:rsidRPr="009C12E7" w:rsidRDefault="00C538B3" w:rsidP="0061641C">
      <w:pPr>
        <w:rPr>
          <w:rFonts w:ascii="Times New Roman" w:hAnsi="Times New Roman" w:cs="Times New Roman"/>
          <w:sz w:val="18"/>
          <w:szCs w:val="18"/>
          <w:u w:val="single"/>
        </w:rPr>
      </w:pPr>
    </w:p>
    <w:p w:rsidR="00C538B3" w:rsidRDefault="00C538B3" w:rsidP="00204753">
      <w:pPr>
        <w:ind w:left="720"/>
        <w:rPr>
          <w:rFonts w:ascii="Times New Roman" w:hAnsi="Times New Roman" w:cs="Times New Roman"/>
        </w:rPr>
      </w:pPr>
      <w:r>
        <w:rPr>
          <w:rFonts w:ascii="Times New Roman" w:hAnsi="Times New Roman" w:cs="Times New Roman"/>
        </w:rPr>
        <w:t>A structure housing toilet, lavatory, bathing, a</w:t>
      </w:r>
      <w:r w:rsidR="00204753">
        <w:rPr>
          <w:rFonts w:ascii="Times New Roman" w:hAnsi="Times New Roman" w:cs="Times New Roman"/>
        </w:rPr>
        <w:t xml:space="preserve">nd such other facilities as </w:t>
      </w:r>
      <w:r>
        <w:rPr>
          <w:rFonts w:ascii="Times New Roman" w:hAnsi="Times New Roman" w:cs="Times New Roman"/>
        </w:rPr>
        <w:t>may be required by this article for the p</w:t>
      </w:r>
      <w:r w:rsidR="00204753">
        <w:rPr>
          <w:rFonts w:ascii="Times New Roman" w:hAnsi="Times New Roman" w:cs="Times New Roman"/>
        </w:rPr>
        <w:t xml:space="preserve">urpose of supplementing the </w:t>
      </w:r>
      <w:r>
        <w:rPr>
          <w:rFonts w:ascii="Times New Roman" w:hAnsi="Times New Roman" w:cs="Times New Roman"/>
        </w:rPr>
        <w:t>facilities contained in dependent trailers and tents.</w:t>
      </w:r>
    </w:p>
    <w:p w:rsidR="00C538B3" w:rsidRDefault="00C538B3" w:rsidP="0061641C">
      <w:pPr>
        <w:rPr>
          <w:rFonts w:ascii="Times New Roman" w:hAnsi="Times New Roman" w:cs="Times New Roman"/>
        </w:rPr>
      </w:pPr>
    </w:p>
    <w:p w:rsidR="0061641C" w:rsidRPr="00C538B3" w:rsidRDefault="00204753" w:rsidP="0061641C">
      <w:pPr>
        <w:rPr>
          <w:rFonts w:ascii="Times New Roman" w:hAnsi="Times New Roman" w:cs="Times New Roman"/>
        </w:rPr>
      </w:pPr>
      <w:r>
        <w:rPr>
          <w:rFonts w:ascii="Times New Roman" w:hAnsi="Times New Roman" w:cs="Times New Roman"/>
        </w:rPr>
        <w:tab/>
      </w:r>
      <w:r w:rsidR="0061641C" w:rsidRPr="00197F69">
        <w:rPr>
          <w:rFonts w:ascii="Times New Roman" w:hAnsi="Times New Roman" w:cs="Times New Roman"/>
          <w:u w:val="single"/>
        </w:rPr>
        <w:t>Setback</w:t>
      </w:r>
    </w:p>
    <w:p w:rsidR="0061641C" w:rsidRPr="009C12E7" w:rsidRDefault="0061641C" w:rsidP="0061641C">
      <w:pPr>
        <w:rPr>
          <w:rFonts w:ascii="Times New Roman" w:hAnsi="Times New Roman" w:cs="Times New Roman"/>
          <w:sz w:val="18"/>
          <w:szCs w:val="18"/>
        </w:rPr>
      </w:pPr>
    </w:p>
    <w:p w:rsidR="0061641C" w:rsidRDefault="00C538B3" w:rsidP="00204753">
      <w:pPr>
        <w:ind w:left="720"/>
        <w:rPr>
          <w:rFonts w:ascii="Times New Roman" w:hAnsi="Times New Roman" w:cs="Times New Roman"/>
        </w:rPr>
      </w:pPr>
      <w:r>
        <w:rPr>
          <w:rFonts w:ascii="Times New Roman" w:hAnsi="Times New Roman" w:cs="Times New Roman"/>
        </w:rPr>
        <w:t>The minimum required horizontal distance betw</w:t>
      </w:r>
      <w:r w:rsidR="00204753">
        <w:rPr>
          <w:rFonts w:ascii="Times New Roman" w:hAnsi="Times New Roman" w:cs="Times New Roman"/>
        </w:rPr>
        <w:t xml:space="preserve">een a structure and the lot </w:t>
      </w:r>
      <w:r>
        <w:rPr>
          <w:rFonts w:ascii="Times New Roman" w:hAnsi="Times New Roman" w:cs="Times New Roman"/>
        </w:rPr>
        <w:t>line</w:t>
      </w:r>
      <w:r w:rsidR="0048679D">
        <w:rPr>
          <w:rFonts w:ascii="Times New Roman" w:hAnsi="Times New Roman" w:cs="Times New Roman"/>
        </w:rPr>
        <w:t>.</w:t>
      </w:r>
      <w:r>
        <w:rPr>
          <w:rFonts w:ascii="Times New Roman" w:hAnsi="Times New Roman" w:cs="Times New Roman"/>
        </w:rPr>
        <w:t xml:space="preserve"> </w:t>
      </w:r>
      <w:proofErr w:type="gramStart"/>
      <w:r w:rsidRPr="0048679D">
        <w:rPr>
          <w:rFonts w:ascii="Times New Roman" w:hAnsi="Times New Roman" w:cs="Times New Roman"/>
          <w:strike/>
        </w:rPr>
        <w:t>or</w:t>
      </w:r>
      <w:proofErr w:type="gramEnd"/>
      <w:r w:rsidRPr="0048679D">
        <w:rPr>
          <w:rFonts w:ascii="Times New Roman" w:hAnsi="Times New Roman" w:cs="Times New Roman"/>
          <w:strike/>
        </w:rPr>
        <w:t xml:space="preserve"> street centerline</w:t>
      </w:r>
      <w:r>
        <w:rPr>
          <w:rFonts w:ascii="Times New Roman" w:hAnsi="Times New Roman" w:cs="Times New Roman"/>
        </w:rPr>
        <w:t>.</w:t>
      </w:r>
      <w:r w:rsidR="0048679D">
        <w:rPr>
          <w:rFonts w:ascii="Times New Roman" w:hAnsi="Times New Roman" w:cs="Times New Roman"/>
        </w:rPr>
        <w:t xml:space="preserve"> </w:t>
      </w:r>
      <w:r w:rsidR="0048679D" w:rsidRPr="0048679D">
        <w:rPr>
          <w:rFonts w:ascii="Times New Roman" w:hAnsi="Times New Roman" w:cs="Times New Roman"/>
          <w:i/>
        </w:rPr>
        <w:t>(</w:t>
      </w:r>
      <w:proofErr w:type="gramStart"/>
      <w:r w:rsidR="0048679D" w:rsidRPr="0048679D">
        <w:rPr>
          <w:rFonts w:ascii="Times New Roman" w:hAnsi="Times New Roman" w:cs="Times New Roman"/>
          <w:i/>
        </w:rPr>
        <w:t>updated</w:t>
      </w:r>
      <w:proofErr w:type="gramEnd"/>
      <w:r w:rsidR="0048679D" w:rsidRPr="0048679D">
        <w:rPr>
          <w:rFonts w:ascii="Times New Roman" w:hAnsi="Times New Roman" w:cs="Times New Roman"/>
          <w:i/>
        </w:rPr>
        <w:t xml:space="preserve"> 5-4-17)</w:t>
      </w:r>
    </w:p>
    <w:p w:rsidR="00C538B3" w:rsidRDefault="00C538B3" w:rsidP="0061641C">
      <w:pPr>
        <w:rPr>
          <w:rFonts w:ascii="Times New Roman" w:hAnsi="Times New Roman" w:cs="Times New Roman"/>
        </w:rPr>
      </w:pPr>
    </w:p>
    <w:p w:rsidR="0061641C" w:rsidRPr="00C538B3" w:rsidRDefault="00204753" w:rsidP="0061641C">
      <w:pPr>
        <w:rPr>
          <w:rFonts w:ascii="Times New Roman" w:hAnsi="Times New Roman" w:cs="Times New Roman"/>
        </w:rPr>
      </w:pPr>
      <w:r>
        <w:rPr>
          <w:rFonts w:ascii="Times New Roman" w:hAnsi="Times New Roman" w:cs="Times New Roman"/>
        </w:rPr>
        <w:tab/>
      </w:r>
      <w:r w:rsidR="0061641C" w:rsidRPr="006E31AA">
        <w:rPr>
          <w:rFonts w:ascii="Times New Roman" w:hAnsi="Times New Roman" w:cs="Times New Roman"/>
          <w:u w:val="single"/>
        </w:rPr>
        <w:t>Shopping Center</w:t>
      </w:r>
    </w:p>
    <w:p w:rsidR="0061641C" w:rsidRPr="009C12E7" w:rsidRDefault="0061641C" w:rsidP="0061641C">
      <w:pPr>
        <w:rPr>
          <w:rFonts w:ascii="Times New Roman" w:hAnsi="Times New Roman" w:cs="Times New Roman"/>
          <w:sz w:val="18"/>
          <w:szCs w:val="18"/>
          <w:u w:val="single"/>
        </w:rPr>
      </w:pPr>
    </w:p>
    <w:p w:rsidR="00C538B3" w:rsidRDefault="0061641C" w:rsidP="00204753">
      <w:pPr>
        <w:ind w:left="720"/>
        <w:rPr>
          <w:rFonts w:ascii="Times New Roman" w:hAnsi="Times New Roman" w:cs="Times New Roman"/>
        </w:rPr>
      </w:pPr>
      <w:r>
        <w:rPr>
          <w:rFonts w:ascii="Times New Roman" w:hAnsi="Times New Roman" w:cs="Times New Roman"/>
        </w:rPr>
        <w:t xml:space="preserve">A group of two (2) or more retail establishments constructed and developed in one (1) or more phases with customer and employee parking </w:t>
      </w:r>
      <w:r w:rsidR="00204753">
        <w:rPr>
          <w:rFonts w:ascii="Times New Roman" w:hAnsi="Times New Roman" w:cs="Times New Roman"/>
        </w:rPr>
        <w:tab/>
      </w:r>
      <w:r>
        <w:rPr>
          <w:rFonts w:ascii="Times New Roman" w:hAnsi="Times New Roman" w:cs="Times New Roman"/>
        </w:rPr>
        <w:t>and merchandise and other loading facilities provided on-site.  A shopping center may be located and developed on one (1) or more lots and may include one (1) or more principal buildings.</w:t>
      </w:r>
    </w:p>
    <w:p w:rsidR="0061641C" w:rsidRDefault="0020475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Shrub</w:t>
      </w:r>
    </w:p>
    <w:p w:rsidR="0061641C" w:rsidRPr="009C12E7" w:rsidRDefault="0061641C" w:rsidP="0061641C">
      <w:pPr>
        <w:rPr>
          <w:rFonts w:ascii="Times New Roman" w:hAnsi="Times New Roman" w:cs="Times New Roman"/>
          <w:sz w:val="18"/>
          <w:szCs w:val="18"/>
        </w:rPr>
      </w:pPr>
    </w:p>
    <w:p w:rsidR="0061641C" w:rsidRDefault="0061641C" w:rsidP="00204753">
      <w:pPr>
        <w:ind w:left="720"/>
        <w:rPr>
          <w:rFonts w:ascii="Times New Roman" w:hAnsi="Times New Roman" w:cs="Times New Roman"/>
        </w:rPr>
      </w:pPr>
      <w:r>
        <w:rPr>
          <w:rFonts w:ascii="Times New Roman" w:hAnsi="Times New Roman" w:cs="Times New Roman"/>
        </w:rPr>
        <w:t xml:space="preserve">An ornamental plant that is at least two (2) feet tall above the highest root at the time of planting which can be expected to grow to a height </w:t>
      </w:r>
      <w:r w:rsidR="00204753">
        <w:rPr>
          <w:rFonts w:ascii="Times New Roman" w:hAnsi="Times New Roman" w:cs="Times New Roman"/>
        </w:rPr>
        <w:t xml:space="preserve">of five </w:t>
      </w:r>
      <w:r w:rsidR="00C538B3">
        <w:rPr>
          <w:rFonts w:ascii="Times New Roman" w:hAnsi="Times New Roman" w:cs="Times New Roman"/>
        </w:rPr>
        <w:t>(5) to six (6)</w:t>
      </w:r>
      <w:r>
        <w:rPr>
          <w:rFonts w:ascii="Times New Roman" w:hAnsi="Times New Roman" w:cs="Times New Roman"/>
        </w:rPr>
        <w:t xml:space="preserve"> feet within a three</w:t>
      </w:r>
      <w:r w:rsidR="00C538B3">
        <w:rPr>
          <w:rFonts w:ascii="Times New Roman" w:hAnsi="Times New Roman" w:cs="Times New Roman"/>
        </w:rPr>
        <w:t xml:space="preserve"> (3)</w:t>
      </w:r>
      <w:r>
        <w:rPr>
          <w:rFonts w:ascii="Times New Roman" w:hAnsi="Times New Roman" w:cs="Times New Roman"/>
        </w:rPr>
        <w:t xml:space="preserve"> year period after planting.</w:t>
      </w:r>
    </w:p>
    <w:p w:rsidR="00C538B3" w:rsidRDefault="00C538B3" w:rsidP="0061641C">
      <w:pPr>
        <w:rPr>
          <w:rFonts w:ascii="Times New Roman" w:hAnsi="Times New Roman" w:cs="Times New Roman"/>
        </w:rPr>
      </w:pPr>
    </w:p>
    <w:p w:rsidR="0061641C" w:rsidRDefault="00204753" w:rsidP="0061641C">
      <w:pPr>
        <w:rPr>
          <w:rFonts w:ascii="Times New Roman" w:hAnsi="Times New Roman" w:cs="Times New Roman"/>
        </w:rPr>
      </w:pPr>
      <w:r>
        <w:rPr>
          <w:rFonts w:ascii="Times New Roman" w:hAnsi="Times New Roman" w:cs="Times New Roman"/>
        </w:rPr>
        <w:tab/>
      </w:r>
      <w:r w:rsidR="0061641C" w:rsidRPr="00C54826">
        <w:rPr>
          <w:rFonts w:ascii="Times New Roman" w:hAnsi="Times New Roman" w:cs="Times New Roman"/>
          <w:u w:val="single"/>
        </w:rPr>
        <w:t>Sight Distance Triangle</w:t>
      </w:r>
    </w:p>
    <w:p w:rsidR="0061641C" w:rsidRPr="009C12E7" w:rsidRDefault="0061641C" w:rsidP="0061641C">
      <w:pPr>
        <w:rPr>
          <w:rFonts w:ascii="Times New Roman" w:hAnsi="Times New Roman" w:cs="Times New Roman"/>
          <w:sz w:val="18"/>
          <w:szCs w:val="18"/>
        </w:rPr>
      </w:pPr>
    </w:p>
    <w:p w:rsidR="009C12E7" w:rsidRDefault="00C538B3" w:rsidP="00204753">
      <w:pPr>
        <w:ind w:left="720"/>
        <w:rPr>
          <w:rFonts w:ascii="Times New Roman" w:hAnsi="Times New Roman" w:cs="Times New Roman"/>
        </w:rPr>
      </w:pPr>
      <w:r>
        <w:rPr>
          <w:rFonts w:ascii="Times New Roman" w:hAnsi="Times New Roman" w:cs="Times New Roman"/>
        </w:rPr>
        <w:t>The triangular area formed by the point of int</w:t>
      </w:r>
      <w:r w:rsidR="00204753">
        <w:rPr>
          <w:rFonts w:ascii="Times New Roman" w:hAnsi="Times New Roman" w:cs="Times New Roman"/>
        </w:rPr>
        <w:t xml:space="preserve">ersection of two (2) street </w:t>
      </w:r>
      <w:r>
        <w:rPr>
          <w:rFonts w:ascii="Times New Roman" w:hAnsi="Times New Roman" w:cs="Times New Roman"/>
        </w:rPr>
        <w:t xml:space="preserve">right-of-way lines and a point located along </w:t>
      </w:r>
      <w:r w:rsidR="00204753">
        <w:rPr>
          <w:rFonts w:ascii="Times New Roman" w:hAnsi="Times New Roman" w:cs="Times New Roman"/>
        </w:rPr>
        <w:t xml:space="preserve">each right-of-way line at a </w:t>
      </w:r>
      <w:r>
        <w:rPr>
          <w:rFonts w:ascii="Times New Roman" w:hAnsi="Times New Roman" w:cs="Times New Roman"/>
        </w:rPr>
        <w:t>distance of 35 feet from the point of intersection.</w:t>
      </w:r>
    </w:p>
    <w:p w:rsidR="0061641C" w:rsidRPr="00762BC4" w:rsidRDefault="009C12E7" w:rsidP="00C538B3">
      <w:pPr>
        <w:rPr>
          <w:rFonts w:ascii="Times New Roman" w:hAnsi="Times New Roman" w:cs="Times New Roman"/>
          <w:sz w:val="22"/>
          <w:szCs w:val="22"/>
        </w:rPr>
      </w:pPr>
      <w:r>
        <w:rPr>
          <w:rFonts w:ascii="Times New Roman" w:hAnsi="Times New Roman" w:cs="Times New Roman"/>
          <w:sz w:val="20"/>
          <w:szCs w:val="20"/>
        </w:rPr>
        <w:t xml:space="preserve">                                             </w:t>
      </w:r>
      <w:r w:rsidR="00C538B3">
        <w:rPr>
          <w:rFonts w:ascii="Times New Roman" w:hAnsi="Times New Roman" w:cs="Times New Roman"/>
        </w:rPr>
        <w:tab/>
      </w:r>
      <w:r w:rsidR="0061641C" w:rsidRPr="00762BC4">
        <w:rPr>
          <w:rFonts w:ascii="Times New Roman" w:hAnsi="Times New Roman" w:cs="Times New Roman"/>
          <w:sz w:val="22"/>
          <w:szCs w:val="22"/>
        </w:rPr>
        <w:tab/>
      </w:r>
    </w:p>
    <w:p w:rsidR="0061641C" w:rsidRDefault="0020475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w:t>
      </w:r>
    </w:p>
    <w:p w:rsidR="009C12E7" w:rsidRPr="009C12E7" w:rsidRDefault="009C12E7" w:rsidP="0061641C">
      <w:pPr>
        <w:rPr>
          <w:rFonts w:ascii="Times New Roman" w:hAnsi="Times New Roman" w:cs="Times New Roman"/>
          <w:sz w:val="12"/>
          <w:szCs w:val="12"/>
        </w:rPr>
      </w:pPr>
    </w:p>
    <w:p w:rsidR="00C5293D" w:rsidRDefault="0061641C" w:rsidP="00204753">
      <w:pPr>
        <w:ind w:left="720"/>
        <w:rPr>
          <w:rFonts w:ascii="Times New Roman" w:hAnsi="Times New Roman" w:cs="Times New Roman"/>
        </w:rPr>
      </w:pPr>
      <w:r>
        <w:rPr>
          <w:rFonts w:ascii="Times New Roman" w:hAnsi="Times New Roman" w:cs="Times New Roman"/>
        </w:rPr>
        <w:t>Any object, display</w:t>
      </w:r>
      <w:r w:rsidR="00C5293D">
        <w:rPr>
          <w:rFonts w:ascii="Times New Roman" w:hAnsi="Times New Roman" w:cs="Times New Roman"/>
        </w:rPr>
        <w:t>, or structure</w:t>
      </w:r>
      <w:r>
        <w:rPr>
          <w:rFonts w:ascii="Times New Roman" w:hAnsi="Times New Roman" w:cs="Times New Roman"/>
        </w:rPr>
        <w:t xml:space="preserve"> or part thereof, situated outdoors, which is used to advertise, identify, display, direct, or attract attention to an object, person, institution, organization, business, product, service, event or location by any means, including w</w:t>
      </w:r>
      <w:r w:rsidR="00204753">
        <w:rPr>
          <w:rFonts w:ascii="Times New Roman" w:hAnsi="Times New Roman" w:cs="Times New Roman"/>
        </w:rPr>
        <w:t xml:space="preserve">ords, letters, figures, design, </w:t>
      </w:r>
      <w:r>
        <w:rPr>
          <w:rFonts w:ascii="Times New Roman" w:hAnsi="Times New Roman" w:cs="Times New Roman"/>
        </w:rPr>
        <w:t>symbols, fixtures, colors, illumination, or projected images.  The term “sign” does not include the flag or emblem of any nation, organization of nations, state , political subdivision, or any fraternal, religious or civic organization; work of art which in no way identify a product or business, scoreboards located on athletic fields</w:t>
      </w:r>
      <w:r w:rsidR="00C5293D">
        <w:rPr>
          <w:rFonts w:ascii="Times New Roman" w:hAnsi="Times New Roman" w:cs="Times New Roman"/>
        </w:rPr>
        <w:t>,</w:t>
      </w:r>
      <w:r>
        <w:rPr>
          <w:rFonts w:ascii="Times New Roman" w:hAnsi="Times New Roman" w:cs="Times New Roman"/>
        </w:rPr>
        <w:t xml:space="preserve"> or religious symbols.</w:t>
      </w:r>
    </w:p>
    <w:p w:rsidR="006A31FF" w:rsidRDefault="006A31FF" w:rsidP="0061641C">
      <w:pPr>
        <w:rPr>
          <w:rFonts w:ascii="Times New Roman" w:hAnsi="Times New Roman" w:cs="Times New Roman"/>
        </w:rPr>
      </w:pPr>
    </w:p>
    <w:p w:rsidR="0061641C" w:rsidRDefault="00204753"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Advertising</w:t>
      </w:r>
    </w:p>
    <w:p w:rsidR="0061641C" w:rsidRPr="00E37A03" w:rsidRDefault="0061641C" w:rsidP="0061641C">
      <w:pPr>
        <w:pStyle w:val="ListParagraph"/>
        <w:rPr>
          <w:rFonts w:ascii="Times New Roman" w:hAnsi="Times New Roman" w:cs="Times New Roman"/>
        </w:rPr>
      </w:pPr>
    </w:p>
    <w:p w:rsidR="0061641C" w:rsidRDefault="0061641C" w:rsidP="00204753">
      <w:pPr>
        <w:ind w:left="720"/>
        <w:rPr>
          <w:rFonts w:ascii="Times New Roman" w:hAnsi="Times New Roman" w:cs="Times New Roman"/>
        </w:rPr>
      </w:pPr>
      <w:r w:rsidRPr="00E87A73">
        <w:rPr>
          <w:rFonts w:ascii="Times New Roman" w:hAnsi="Times New Roman" w:cs="Times New Roman"/>
        </w:rPr>
        <w:t>A sign, other than a directional sign that directs attention to or communicates information about a business</w:t>
      </w:r>
      <w:r>
        <w:rPr>
          <w:rFonts w:ascii="Times New Roman" w:hAnsi="Times New Roman" w:cs="Times New Roman"/>
        </w:rPr>
        <w:t xml:space="preserve"> commodity, service, or event that exists or is conducted, sold, offered, maintained or provided at a location other than the premises where the sign is located.  Any advertising sign allowed under this Ordinance may display either a commercial or non</w:t>
      </w:r>
      <w:r w:rsidR="00B45F4E">
        <w:rPr>
          <w:rFonts w:ascii="Times New Roman" w:hAnsi="Times New Roman" w:cs="Times New Roman"/>
        </w:rPr>
        <w:t>-</w:t>
      </w:r>
      <w:r>
        <w:rPr>
          <w:rFonts w:ascii="Times New Roman" w:hAnsi="Times New Roman" w:cs="Times New Roman"/>
        </w:rPr>
        <w:t>commercial copy.</w:t>
      </w:r>
    </w:p>
    <w:p w:rsidR="00C5293D" w:rsidRDefault="00C5293D" w:rsidP="0061641C">
      <w:pPr>
        <w:rPr>
          <w:rFonts w:ascii="Times New Roman" w:hAnsi="Times New Roman" w:cs="Times New Roman"/>
        </w:rPr>
      </w:pPr>
    </w:p>
    <w:p w:rsidR="00C5293D" w:rsidRDefault="00204753" w:rsidP="00C5293D">
      <w:pPr>
        <w:rPr>
          <w:rFonts w:ascii="Times New Roman" w:hAnsi="Times New Roman" w:cs="Times New Roman"/>
          <w:u w:val="single"/>
        </w:rPr>
      </w:pPr>
      <w:r>
        <w:rPr>
          <w:rFonts w:ascii="Times New Roman" w:hAnsi="Times New Roman" w:cs="Times New Roman"/>
        </w:rPr>
        <w:tab/>
      </w:r>
      <w:r w:rsidR="00C5293D">
        <w:rPr>
          <w:rFonts w:ascii="Times New Roman" w:hAnsi="Times New Roman" w:cs="Times New Roman"/>
          <w:u w:val="single"/>
        </w:rPr>
        <w:t>Sign, Animated</w:t>
      </w:r>
    </w:p>
    <w:p w:rsidR="00C5293D" w:rsidRDefault="00C5293D" w:rsidP="00C5293D">
      <w:pPr>
        <w:rPr>
          <w:rFonts w:ascii="Times New Roman" w:hAnsi="Times New Roman" w:cs="Times New Roman"/>
          <w:u w:val="single"/>
        </w:rPr>
      </w:pPr>
    </w:p>
    <w:p w:rsidR="00C5293D" w:rsidRDefault="00C5293D" w:rsidP="00204753">
      <w:pPr>
        <w:ind w:left="720"/>
        <w:rPr>
          <w:rFonts w:ascii="Times New Roman" w:hAnsi="Times New Roman" w:cs="Times New Roman"/>
        </w:rPr>
      </w:pPr>
      <w:r>
        <w:rPr>
          <w:rFonts w:ascii="Times New Roman" w:hAnsi="Times New Roman" w:cs="Times New Roman"/>
        </w:rPr>
        <w:t>Any sign t</w:t>
      </w:r>
      <w:r w:rsidR="00155443">
        <w:rPr>
          <w:rFonts w:ascii="Times New Roman" w:hAnsi="Times New Roman" w:cs="Times New Roman"/>
        </w:rPr>
        <w:t xml:space="preserve">hat uses movement or change of </w:t>
      </w:r>
      <w:r>
        <w:rPr>
          <w:rFonts w:ascii="Times New Roman" w:hAnsi="Times New Roman" w:cs="Times New Roman"/>
        </w:rPr>
        <w:t>lighting to depict actio</w:t>
      </w:r>
      <w:r w:rsidR="00204753">
        <w:rPr>
          <w:rFonts w:ascii="Times New Roman" w:hAnsi="Times New Roman" w:cs="Times New Roman"/>
        </w:rPr>
        <w:t xml:space="preserve">n or </w:t>
      </w:r>
      <w:r>
        <w:rPr>
          <w:rFonts w:ascii="Times New Roman" w:hAnsi="Times New Roman" w:cs="Times New Roman"/>
        </w:rPr>
        <w:t>create a special effect or scene.</w:t>
      </w:r>
    </w:p>
    <w:p w:rsidR="00C5293D" w:rsidRPr="00C5293D" w:rsidRDefault="00C5293D" w:rsidP="00C5293D">
      <w:pPr>
        <w:rPr>
          <w:rFonts w:ascii="Times New Roman" w:hAnsi="Times New Roman" w:cs="Times New Roman"/>
        </w:rPr>
      </w:pPr>
    </w:p>
    <w:p w:rsidR="00C5293D" w:rsidRPr="00C5293D" w:rsidRDefault="00204753" w:rsidP="00C5293D">
      <w:pPr>
        <w:rPr>
          <w:rFonts w:ascii="Times New Roman" w:hAnsi="Times New Roman" w:cs="Times New Roman"/>
        </w:rPr>
      </w:pPr>
      <w:r>
        <w:rPr>
          <w:rFonts w:ascii="Times New Roman" w:hAnsi="Times New Roman" w:cs="Times New Roman"/>
        </w:rPr>
        <w:tab/>
      </w:r>
      <w:r w:rsidR="00C5293D" w:rsidRPr="00E87A73">
        <w:rPr>
          <w:rFonts w:ascii="Times New Roman" w:hAnsi="Times New Roman" w:cs="Times New Roman"/>
          <w:u w:val="single"/>
        </w:rPr>
        <w:t>Sign Area</w:t>
      </w:r>
    </w:p>
    <w:p w:rsidR="00C5293D" w:rsidRDefault="00C5293D" w:rsidP="00C5293D">
      <w:pPr>
        <w:rPr>
          <w:rFonts w:ascii="Times New Roman" w:hAnsi="Times New Roman" w:cs="Times New Roman"/>
          <w:u w:val="single"/>
        </w:rPr>
      </w:pPr>
    </w:p>
    <w:p w:rsidR="00C5293D" w:rsidRDefault="00C5293D" w:rsidP="00204753">
      <w:pPr>
        <w:ind w:left="720"/>
        <w:rPr>
          <w:rFonts w:ascii="Times New Roman" w:hAnsi="Times New Roman" w:cs="Times New Roman"/>
        </w:rPr>
      </w:pPr>
      <w:r>
        <w:rPr>
          <w:rFonts w:ascii="Times New Roman" w:hAnsi="Times New Roman" w:cs="Times New Roman"/>
        </w:rPr>
        <w:t>The entire face of a sign including the a</w:t>
      </w:r>
      <w:r w:rsidR="00204753">
        <w:rPr>
          <w:rFonts w:ascii="Times New Roman" w:hAnsi="Times New Roman" w:cs="Times New Roman"/>
        </w:rPr>
        <w:t xml:space="preserve">dvertising surface and any </w:t>
      </w:r>
      <w:r>
        <w:rPr>
          <w:rFonts w:ascii="Times New Roman" w:hAnsi="Times New Roman" w:cs="Times New Roman"/>
        </w:rPr>
        <w:t>framing, trim, or molding, but not including</w:t>
      </w:r>
      <w:r w:rsidR="00204753">
        <w:rPr>
          <w:rFonts w:ascii="Times New Roman" w:hAnsi="Times New Roman" w:cs="Times New Roman"/>
        </w:rPr>
        <w:t xml:space="preserve"> the support structure.  In </w:t>
      </w:r>
      <w:r>
        <w:rPr>
          <w:rFonts w:ascii="Times New Roman" w:hAnsi="Times New Roman" w:cs="Times New Roman"/>
        </w:rPr>
        <w:t>computing area, only one side of a double-faced sign shall be considered.</w:t>
      </w:r>
    </w:p>
    <w:p w:rsidR="00204753" w:rsidRDefault="00204753" w:rsidP="00204753">
      <w:pPr>
        <w:ind w:left="720"/>
        <w:rPr>
          <w:rFonts w:ascii="Times New Roman" w:hAnsi="Times New Roman" w:cs="Times New Roman"/>
        </w:rPr>
      </w:pPr>
    </w:p>
    <w:p w:rsidR="00900E42" w:rsidRDefault="00204753" w:rsidP="00C5293D">
      <w:pPr>
        <w:rPr>
          <w:rFonts w:ascii="Times New Roman" w:hAnsi="Times New Roman" w:cs="Times New Roman"/>
          <w:u w:val="single"/>
        </w:rPr>
      </w:pPr>
      <w:r>
        <w:rPr>
          <w:rFonts w:ascii="Times New Roman" w:hAnsi="Times New Roman" w:cs="Times New Roman"/>
        </w:rPr>
        <w:tab/>
      </w:r>
      <w:r w:rsidR="00900E42">
        <w:rPr>
          <w:rFonts w:ascii="Times New Roman" w:hAnsi="Times New Roman" w:cs="Times New Roman"/>
          <w:u w:val="single"/>
        </w:rPr>
        <w:t>Sign, Banner</w:t>
      </w:r>
    </w:p>
    <w:p w:rsidR="00900E42" w:rsidRDefault="00900E42" w:rsidP="00C5293D">
      <w:pPr>
        <w:rPr>
          <w:rFonts w:ascii="Times New Roman" w:hAnsi="Times New Roman" w:cs="Times New Roman"/>
          <w:u w:val="single"/>
        </w:rPr>
      </w:pPr>
    </w:p>
    <w:p w:rsidR="00900E42" w:rsidRDefault="00900E42" w:rsidP="00204753">
      <w:pPr>
        <w:ind w:left="720"/>
        <w:rPr>
          <w:rFonts w:ascii="Times New Roman" w:hAnsi="Times New Roman" w:cs="Times New Roman"/>
        </w:rPr>
      </w:pPr>
      <w:r>
        <w:rPr>
          <w:rFonts w:ascii="Times New Roman" w:hAnsi="Times New Roman" w:cs="Times New Roman"/>
        </w:rPr>
        <w:t xml:space="preserve">A sign intended to be hung either with or </w:t>
      </w:r>
      <w:r w:rsidR="00204753">
        <w:rPr>
          <w:rFonts w:ascii="Times New Roman" w:hAnsi="Times New Roman" w:cs="Times New Roman"/>
        </w:rPr>
        <w:t xml:space="preserve">without a frame, possessing </w:t>
      </w:r>
      <w:r>
        <w:rPr>
          <w:rFonts w:ascii="Times New Roman" w:hAnsi="Times New Roman" w:cs="Times New Roman"/>
        </w:rPr>
        <w:t>characters, letters, illustrations, or ornamenta</w:t>
      </w:r>
      <w:r w:rsidR="00204753">
        <w:rPr>
          <w:rFonts w:ascii="Times New Roman" w:hAnsi="Times New Roman" w:cs="Times New Roman"/>
        </w:rPr>
        <w:t xml:space="preserve">tions applied to plastic or </w:t>
      </w:r>
      <w:r w:rsidR="00204753">
        <w:rPr>
          <w:rFonts w:ascii="Times New Roman" w:hAnsi="Times New Roman" w:cs="Times New Roman"/>
        </w:rPr>
        <w:tab/>
      </w:r>
      <w:r>
        <w:rPr>
          <w:rFonts w:ascii="Times New Roman" w:hAnsi="Times New Roman" w:cs="Times New Roman"/>
        </w:rPr>
        <w:t xml:space="preserve">fabric of any kind, excluding flags and emblems </w:t>
      </w:r>
      <w:r w:rsidR="00204753">
        <w:rPr>
          <w:rFonts w:ascii="Times New Roman" w:hAnsi="Times New Roman" w:cs="Times New Roman"/>
        </w:rPr>
        <w:t xml:space="preserve">of political, professional, </w:t>
      </w:r>
      <w:r>
        <w:rPr>
          <w:rFonts w:ascii="Times New Roman" w:hAnsi="Times New Roman" w:cs="Times New Roman"/>
        </w:rPr>
        <w:t>religious, educational, or corporate organizations.</w:t>
      </w:r>
    </w:p>
    <w:p w:rsidR="00900E42" w:rsidRDefault="00900E42" w:rsidP="00C5293D">
      <w:pPr>
        <w:rPr>
          <w:rFonts w:ascii="Times New Roman" w:hAnsi="Times New Roman" w:cs="Times New Roman"/>
        </w:rPr>
      </w:pPr>
    </w:p>
    <w:p w:rsidR="00900E42" w:rsidRDefault="00204753" w:rsidP="00C5293D">
      <w:pPr>
        <w:rPr>
          <w:rFonts w:ascii="Times New Roman" w:hAnsi="Times New Roman" w:cs="Times New Roman"/>
          <w:u w:val="single"/>
        </w:rPr>
      </w:pPr>
      <w:r>
        <w:rPr>
          <w:rFonts w:ascii="Times New Roman" w:hAnsi="Times New Roman" w:cs="Times New Roman"/>
        </w:rPr>
        <w:tab/>
      </w:r>
      <w:r w:rsidR="00900E42">
        <w:rPr>
          <w:rFonts w:ascii="Times New Roman" w:hAnsi="Times New Roman" w:cs="Times New Roman"/>
          <w:u w:val="single"/>
        </w:rPr>
        <w:t>Sign, Billboard</w:t>
      </w:r>
    </w:p>
    <w:p w:rsidR="00900E42" w:rsidRDefault="00900E42" w:rsidP="00C5293D">
      <w:pPr>
        <w:rPr>
          <w:rFonts w:ascii="Times New Roman" w:hAnsi="Times New Roman" w:cs="Times New Roman"/>
          <w:u w:val="single"/>
        </w:rPr>
      </w:pPr>
    </w:p>
    <w:p w:rsidR="00900E42" w:rsidRDefault="00900E42" w:rsidP="00204753">
      <w:pPr>
        <w:ind w:left="720"/>
        <w:rPr>
          <w:rFonts w:ascii="Times New Roman" w:hAnsi="Times New Roman" w:cs="Times New Roman"/>
        </w:rPr>
      </w:pPr>
      <w:r>
        <w:rPr>
          <w:rFonts w:ascii="Times New Roman" w:hAnsi="Times New Roman" w:cs="Times New Roman"/>
        </w:rPr>
        <w:t xml:space="preserve">A type of off-premises sign, generally but </w:t>
      </w:r>
      <w:r w:rsidR="00204753">
        <w:rPr>
          <w:rFonts w:ascii="Times New Roman" w:hAnsi="Times New Roman" w:cs="Times New Roman"/>
        </w:rPr>
        <w:t xml:space="preserve">not always, consisting of a </w:t>
      </w:r>
      <w:r>
        <w:rPr>
          <w:rFonts w:ascii="Times New Roman" w:hAnsi="Times New Roman" w:cs="Times New Roman"/>
        </w:rPr>
        <w:t>rigidly assembled sign, display, or device, that is affixe</w:t>
      </w:r>
      <w:r w:rsidR="00204753">
        <w:rPr>
          <w:rFonts w:ascii="Times New Roman" w:hAnsi="Times New Roman" w:cs="Times New Roman"/>
        </w:rPr>
        <w:t xml:space="preserve">d to the ground or </w:t>
      </w:r>
      <w:r>
        <w:rPr>
          <w:rFonts w:ascii="Times New Roman" w:hAnsi="Times New Roman" w:cs="Times New Roman"/>
        </w:rPr>
        <w:t>to a building, the primary purpose of whic</w:t>
      </w:r>
      <w:r w:rsidR="00204753">
        <w:rPr>
          <w:rFonts w:ascii="Times New Roman" w:hAnsi="Times New Roman" w:cs="Times New Roman"/>
        </w:rPr>
        <w:t xml:space="preserve">h is to display advertising </w:t>
      </w:r>
      <w:r>
        <w:rPr>
          <w:rFonts w:ascii="Times New Roman" w:hAnsi="Times New Roman" w:cs="Times New Roman"/>
        </w:rPr>
        <w:t>posters.</w:t>
      </w:r>
    </w:p>
    <w:p w:rsidR="00900E42" w:rsidRDefault="000F0CA1" w:rsidP="00C5293D">
      <w:pPr>
        <w:rPr>
          <w:rFonts w:ascii="Times New Roman" w:hAnsi="Times New Roman" w:cs="Times New Roman"/>
          <w:u w:val="single"/>
        </w:rPr>
      </w:pPr>
      <w:r>
        <w:rPr>
          <w:rFonts w:ascii="Times New Roman" w:hAnsi="Times New Roman" w:cs="Times New Roman"/>
        </w:rPr>
        <w:tab/>
      </w:r>
      <w:r w:rsidR="00900E42">
        <w:rPr>
          <w:rFonts w:ascii="Times New Roman" w:hAnsi="Times New Roman" w:cs="Times New Roman"/>
          <w:u w:val="single"/>
        </w:rPr>
        <w:t>Sign, Building</w:t>
      </w:r>
    </w:p>
    <w:p w:rsidR="00900E42" w:rsidRDefault="00900E42" w:rsidP="00C5293D">
      <w:pPr>
        <w:rPr>
          <w:rFonts w:ascii="Times New Roman" w:hAnsi="Times New Roman" w:cs="Times New Roman"/>
          <w:u w:val="single"/>
        </w:rPr>
      </w:pPr>
    </w:p>
    <w:p w:rsidR="00900E42" w:rsidRPr="00900E42" w:rsidRDefault="00900E42" w:rsidP="000F0CA1">
      <w:pPr>
        <w:ind w:left="720"/>
        <w:rPr>
          <w:rFonts w:ascii="Times New Roman" w:hAnsi="Times New Roman" w:cs="Times New Roman"/>
        </w:rPr>
      </w:pPr>
      <w:r>
        <w:rPr>
          <w:rFonts w:ascii="Times New Roman" w:hAnsi="Times New Roman" w:cs="Times New Roman"/>
        </w:rPr>
        <w:t>Any sign attached to any part of a building, as c</w:t>
      </w:r>
      <w:r w:rsidR="000F0CA1">
        <w:rPr>
          <w:rFonts w:ascii="Times New Roman" w:hAnsi="Times New Roman" w:cs="Times New Roman"/>
        </w:rPr>
        <w:t xml:space="preserve">ontrasted to a freestanding </w:t>
      </w:r>
      <w:r w:rsidR="000F0CA1">
        <w:rPr>
          <w:rFonts w:ascii="Times New Roman" w:hAnsi="Times New Roman" w:cs="Times New Roman"/>
        </w:rPr>
        <w:tab/>
      </w:r>
      <w:r>
        <w:rPr>
          <w:rFonts w:ascii="Times New Roman" w:hAnsi="Times New Roman" w:cs="Times New Roman"/>
        </w:rPr>
        <w:t>sign.  Examples include, but are not lim</w:t>
      </w:r>
      <w:r w:rsidR="000F0CA1">
        <w:rPr>
          <w:rFonts w:ascii="Times New Roman" w:hAnsi="Times New Roman" w:cs="Times New Roman"/>
        </w:rPr>
        <w:t xml:space="preserve">ited to, wall, projecting, </w:t>
      </w:r>
      <w:r>
        <w:rPr>
          <w:rFonts w:ascii="Times New Roman" w:hAnsi="Times New Roman" w:cs="Times New Roman"/>
        </w:rPr>
        <w:t>suspended, roof signs, marquees, canopies, banners, and building markers.</w:t>
      </w:r>
    </w:p>
    <w:p w:rsidR="00900E42" w:rsidRDefault="00900E42" w:rsidP="00C5293D">
      <w:pPr>
        <w:rPr>
          <w:rFonts w:ascii="Times New Roman" w:hAnsi="Times New Roman" w:cs="Times New Roman"/>
        </w:rPr>
      </w:pPr>
    </w:p>
    <w:p w:rsidR="0061641C" w:rsidRPr="00C5293D" w:rsidRDefault="000F0CA1" w:rsidP="0061641C">
      <w:pPr>
        <w:rPr>
          <w:rFonts w:ascii="Times New Roman" w:hAnsi="Times New Roman" w:cs="Times New Roman"/>
        </w:rPr>
      </w:pPr>
      <w:r>
        <w:rPr>
          <w:rFonts w:ascii="Times New Roman" w:hAnsi="Times New Roman" w:cs="Times New Roman"/>
        </w:rPr>
        <w:tab/>
      </w:r>
      <w:r w:rsidR="0061641C" w:rsidRPr="00E87A73">
        <w:rPr>
          <w:rFonts w:ascii="Times New Roman" w:hAnsi="Times New Roman" w:cs="Times New Roman"/>
          <w:u w:val="single"/>
        </w:rPr>
        <w:t>Sign, Business Identification</w:t>
      </w:r>
    </w:p>
    <w:p w:rsidR="0061641C" w:rsidRPr="00EA574B" w:rsidRDefault="0061641C" w:rsidP="0061641C">
      <w:pPr>
        <w:rPr>
          <w:rFonts w:ascii="Times New Roman" w:hAnsi="Times New Roman" w:cs="Times New Roman"/>
          <w:sz w:val="20"/>
          <w:szCs w:val="20"/>
        </w:rPr>
      </w:pPr>
    </w:p>
    <w:p w:rsidR="0061641C" w:rsidRDefault="0061641C" w:rsidP="000F0CA1">
      <w:pPr>
        <w:ind w:left="720"/>
        <w:rPr>
          <w:rFonts w:ascii="Times New Roman" w:hAnsi="Times New Roman" w:cs="Times New Roman"/>
        </w:rPr>
      </w:pPr>
      <w:r w:rsidRPr="00E87A73">
        <w:rPr>
          <w:rFonts w:ascii="Times New Roman" w:hAnsi="Times New Roman" w:cs="Times New Roman"/>
        </w:rPr>
        <w:t xml:space="preserve">A sign that directs attention to a business, profession, or </w:t>
      </w:r>
      <w:r>
        <w:rPr>
          <w:rFonts w:ascii="Times New Roman" w:hAnsi="Times New Roman" w:cs="Times New Roman"/>
        </w:rPr>
        <w:t xml:space="preserve">industry located upon the premises where the sign is displayed, to the type of products </w:t>
      </w:r>
      <w:r w:rsidR="000F0CA1">
        <w:rPr>
          <w:rFonts w:ascii="Times New Roman" w:hAnsi="Times New Roman" w:cs="Times New Roman"/>
        </w:rPr>
        <w:t>s</w:t>
      </w:r>
      <w:r>
        <w:rPr>
          <w:rFonts w:ascii="Times New Roman" w:hAnsi="Times New Roman" w:cs="Times New Roman"/>
        </w:rPr>
        <w:t>old, manufactured or assembled, and/or to services or entertainment offered on said premises, but not a sign pertaining to the preceding if such activity is only minor and incidental to the principal use of the premises.</w:t>
      </w:r>
    </w:p>
    <w:p w:rsidR="00900E42" w:rsidRDefault="00900E42" w:rsidP="0061641C">
      <w:pPr>
        <w:rPr>
          <w:rFonts w:ascii="Times New Roman" w:hAnsi="Times New Roman" w:cs="Times New Roman"/>
        </w:rPr>
      </w:pPr>
    </w:p>
    <w:p w:rsidR="00900E42" w:rsidRDefault="000F0CA1" w:rsidP="0061641C">
      <w:pPr>
        <w:rPr>
          <w:rFonts w:ascii="Times New Roman" w:hAnsi="Times New Roman" w:cs="Times New Roman"/>
          <w:u w:val="single"/>
        </w:rPr>
      </w:pPr>
      <w:r>
        <w:rPr>
          <w:rFonts w:ascii="Times New Roman" w:hAnsi="Times New Roman" w:cs="Times New Roman"/>
        </w:rPr>
        <w:tab/>
      </w:r>
      <w:r w:rsidR="00900E42">
        <w:rPr>
          <w:rFonts w:ascii="Times New Roman" w:hAnsi="Times New Roman" w:cs="Times New Roman"/>
          <w:u w:val="single"/>
        </w:rPr>
        <w:t>Sign, Campaign or Election</w:t>
      </w:r>
    </w:p>
    <w:p w:rsidR="00900E42" w:rsidRDefault="00900E42" w:rsidP="0061641C">
      <w:pPr>
        <w:rPr>
          <w:rFonts w:ascii="Times New Roman" w:hAnsi="Times New Roman" w:cs="Times New Roman"/>
          <w:u w:val="single"/>
        </w:rPr>
      </w:pPr>
    </w:p>
    <w:p w:rsidR="00900E42" w:rsidRDefault="00900E42" w:rsidP="000F0CA1">
      <w:pPr>
        <w:ind w:left="720"/>
        <w:rPr>
          <w:rFonts w:ascii="Times New Roman" w:hAnsi="Times New Roman" w:cs="Times New Roman"/>
        </w:rPr>
      </w:pPr>
      <w:r>
        <w:rPr>
          <w:rFonts w:ascii="Times New Roman" w:hAnsi="Times New Roman" w:cs="Times New Roman"/>
        </w:rPr>
        <w:t>A sign that advertises a candidate or issue t</w:t>
      </w:r>
      <w:r w:rsidR="000F0CA1">
        <w:rPr>
          <w:rFonts w:ascii="Times New Roman" w:hAnsi="Times New Roman" w:cs="Times New Roman"/>
        </w:rPr>
        <w:t xml:space="preserve">o be voted upon in a local, </w:t>
      </w:r>
      <w:r>
        <w:rPr>
          <w:rFonts w:ascii="Times New Roman" w:hAnsi="Times New Roman" w:cs="Times New Roman"/>
        </w:rPr>
        <w:t>state, or federal election process on a definite Election Day.</w:t>
      </w:r>
    </w:p>
    <w:p w:rsidR="00900E42" w:rsidRDefault="00900E42" w:rsidP="0061641C">
      <w:pPr>
        <w:rPr>
          <w:rFonts w:ascii="Times New Roman" w:hAnsi="Times New Roman" w:cs="Times New Roman"/>
        </w:rPr>
      </w:pPr>
    </w:p>
    <w:p w:rsidR="0061641C" w:rsidRDefault="000F0CA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Canopy and Awning</w:t>
      </w:r>
    </w:p>
    <w:p w:rsidR="0061641C" w:rsidRDefault="0061641C" w:rsidP="0061641C">
      <w:pPr>
        <w:rPr>
          <w:rFonts w:ascii="Times New Roman" w:hAnsi="Times New Roman" w:cs="Times New Roman"/>
        </w:rPr>
      </w:pPr>
    </w:p>
    <w:p w:rsidR="0061641C" w:rsidRDefault="0061641C" w:rsidP="000F0CA1">
      <w:pPr>
        <w:ind w:left="720"/>
        <w:rPr>
          <w:rFonts w:ascii="Times New Roman" w:hAnsi="Times New Roman" w:cs="Times New Roman"/>
        </w:rPr>
      </w:pPr>
      <w:r w:rsidRPr="00E87A73">
        <w:rPr>
          <w:rFonts w:ascii="Times New Roman" w:hAnsi="Times New Roman" w:cs="Times New Roman"/>
        </w:rPr>
        <w:t>A sign attached to or painted or printed onto a canopy or awning.  F</w:t>
      </w:r>
      <w:r>
        <w:rPr>
          <w:rFonts w:ascii="Times New Roman" w:hAnsi="Times New Roman" w:cs="Times New Roman"/>
        </w:rPr>
        <w:t xml:space="preserve">or the purposes of the Ordinance </w:t>
      </w:r>
      <w:r w:rsidRPr="00E87A73">
        <w:rPr>
          <w:rFonts w:ascii="Times New Roman" w:hAnsi="Times New Roman" w:cs="Times New Roman"/>
        </w:rPr>
        <w:t>the permitted size of a canopy or awning sign will be calculated on the basis of the size of the building wall to which the canopy is attached.  It will, for measuring purposes, be considered a wall sign.</w:t>
      </w:r>
    </w:p>
    <w:p w:rsidR="00177C29" w:rsidRDefault="00177C29" w:rsidP="0061641C">
      <w:pPr>
        <w:rPr>
          <w:rFonts w:ascii="Times New Roman" w:hAnsi="Times New Roman" w:cs="Times New Roman"/>
        </w:rPr>
      </w:pPr>
    </w:p>
    <w:p w:rsidR="0061641C" w:rsidRPr="00177C29" w:rsidRDefault="000F0CA1" w:rsidP="0061641C">
      <w:pPr>
        <w:rPr>
          <w:rFonts w:ascii="Times New Roman" w:hAnsi="Times New Roman" w:cs="Times New Roman"/>
        </w:rPr>
      </w:pPr>
      <w:r>
        <w:rPr>
          <w:rFonts w:ascii="Times New Roman" w:hAnsi="Times New Roman" w:cs="Times New Roman"/>
        </w:rPr>
        <w:tab/>
      </w:r>
      <w:r w:rsidR="0061641C" w:rsidRPr="00E87A73">
        <w:rPr>
          <w:rFonts w:ascii="Times New Roman" w:hAnsi="Times New Roman" w:cs="Times New Roman"/>
          <w:u w:val="single"/>
        </w:rPr>
        <w:t>Sign</w:t>
      </w:r>
      <w:r w:rsidR="00177C29">
        <w:rPr>
          <w:rFonts w:ascii="Times New Roman" w:hAnsi="Times New Roman" w:cs="Times New Roman"/>
          <w:u w:val="single"/>
        </w:rPr>
        <w:t>,</w:t>
      </w:r>
      <w:r w:rsidR="0061641C" w:rsidRPr="00E87A73">
        <w:rPr>
          <w:rFonts w:ascii="Times New Roman" w:hAnsi="Times New Roman" w:cs="Times New Roman"/>
          <w:u w:val="single"/>
        </w:rPr>
        <w:t xml:space="preserve"> Construction</w:t>
      </w:r>
    </w:p>
    <w:p w:rsidR="0061641C" w:rsidRDefault="0061641C" w:rsidP="0061641C">
      <w:pPr>
        <w:rPr>
          <w:rFonts w:ascii="Times New Roman" w:hAnsi="Times New Roman" w:cs="Times New Roman"/>
        </w:rPr>
      </w:pPr>
    </w:p>
    <w:p w:rsidR="0061641C" w:rsidRDefault="0061641C" w:rsidP="000F0CA1">
      <w:pPr>
        <w:ind w:left="720"/>
        <w:rPr>
          <w:rFonts w:ascii="Times New Roman" w:hAnsi="Times New Roman" w:cs="Times New Roman"/>
        </w:rPr>
      </w:pPr>
      <w:r>
        <w:rPr>
          <w:rFonts w:ascii="Times New Roman" w:hAnsi="Times New Roman" w:cs="Times New Roman"/>
        </w:rPr>
        <w:t>A sign placed at a construction site identifying or announcing the project or the name of the architect, engineer, contractor, financier, or others involved in the development of the project.</w:t>
      </w:r>
    </w:p>
    <w:p w:rsidR="00177C29" w:rsidRDefault="00177C29" w:rsidP="0061641C">
      <w:pPr>
        <w:rPr>
          <w:rFonts w:ascii="Times New Roman" w:hAnsi="Times New Roman" w:cs="Times New Roman"/>
        </w:rPr>
      </w:pPr>
    </w:p>
    <w:p w:rsidR="00177C29" w:rsidRDefault="000F0CA1" w:rsidP="0061641C">
      <w:pPr>
        <w:rPr>
          <w:rFonts w:ascii="Times New Roman" w:hAnsi="Times New Roman" w:cs="Times New Roman"/>
          <w:u w:val="single"/>
        </w:rPr>
      </w:pPr>
      <w:r>
        <w:rPr>
          <w:rFonts w:ascii="Times New Roman" w:hAnsi="Times New Roman" w:cs="Times New Roman"/>
        </w:rPr>
        <w:tab/>
      </w:r>
      <w:r w:rsidR="00177C29">
        <w:rPr>
          <w:rFonts w:ascii="Times New Roman" w:hAnsi="Times New Roman" w:cs="Times New Roman"/>
          <w:u w:val="single"/>
        </w:rPr>
        <w:t>Sign Copy</w:t>
      </w:r>
    </w:p>
    <w:p w:rsidR="00177C29" w:rsidRPr="004968FA" w:rsidRDefault="00177C29" w:rsidP="0061641C">
      <w:pPr>
        <w:rPr>
          <w:rFonts w:ascii="Times New Roman" w:hAnsi="Times New Roman" w:cs="Times New Roman"/>
          <w:sz w:val="16"/>
          <w:szCs w:val="16"/>
          <w:u w:val="single"/>
        </w:rPr>
      </w:pPr>
    </w:p>
    <w:p w:rsidR="00177C29" w:rsidRDefault="00177C29" w:rsidP="000F0CA1">
      <w:pPr>
        <w:ind w:left="720"/>
        <w:rPr>
          <w:rFonts w:ascii="Times New Roman" w:hAnsi="Times New Roman" w:cs="Times New Roman"/>
        </w:rPr>
      </w:pPr>
      <w:r>
        <w:rPr>
          <w:rFonts w:ascii="Times New Roman" w:hAnsi="Times New Roman" w:cs="Times New Roman"/>
        </w:rPr>
        <w:t>Any words, letters, numbers, figures, cha</w:t>
      </w:r>
      <w:r w:rsidR="000F0CA1">
        <w:rPr>
          <w:rFonts w:ascii="Times New Roman" w:hAnsi="Times New Roman" w:cs="Times New Roman"/>
        </w:rPr>
        <w:t xml:space="preserve">racters, symbols, logos, or </w:t>
      </w:r>
      <w:r>
        <w:rPr>
          <w:rFonts w:ascii="Times New Roman" w:hAnsi="Times New Roman" w:cs="Times New Roman"/>
        </w:rPr>
        <w:t>insignia that are used on a sign face.</w:t>
      </w:r>
    </w:p>
    <w:p w:rsidR="000F0CA1" w:rsidRDefault="000F0CA1" w:rsidP="000F0CA1">
      <w:pPr>
        <w:ind w:left="720"/>
        <w:rPr>
          <w:rFonts w:ascii="Times New Roman" w:hAnsi="Times New Roman" w:cs="Times New Roman"/>
        </w:rPr>
      </w:pPr>
    </w:p>
    <w:p w:rsidR="0061641C" w:rsidRDefault="000F0CA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Directional</w:t>
      </w:r>
    </w:p>
    <w:p w:rsidR="0061641C" w:rsidRDefault="0061641C" w:rsidP="0061641C">
      <w:pPr>
        <w:rPr>
          <w:rFonts w:ascii="Times New Roman" w:hAnsi="Times New Roman" w:cs="Times New Roman"/>
        </w:rPr>
      </w:pPr>
    </w:p>
    <w:p w:rsidR="00177C29" w:rsidRDefault="0061641C" w:rsidP="000F0CA1">
      <w:pPr>
        <w:ind w:left="720"/>
        <w:rPr>
          <w:rFonts w:ascii="Times New Roman" w:hAnsi="Times New Roman" w:cs="Times New Roman"/>
        </w:rPr>
      </w:pPr>
      <w:r>
        <w:rPr>
          <w:rFonts w:ascii="Times New Roman" w:hAnsi="Times New Roman" w:cs="Times New Roman"/>
        </w:rPr>
        <w:t>A sign fronting on a road containing only the name of the principal use, directional arrow</w:t>
      </w:r>
      <w:r w:rsidR="00177C29">
        <w:rPr>
          <w:rFonts w:ascii="Times New Roman" w:hAnsi="Times New Roman" w:cs="Times New Roman"/>
        </w:rPr>
        <w:t>,</w:t>
      </w:r>
      <w:r>
        <w:rPr>
          <w:rFonts w:ascii="Times New Roman" w:hAnsi="Times New Roman" w:cs="Times New Roman"/>
        </w:rPr>
        <w:t xml:space="preserve"> and mileage to the principal use.  Such principal use shall not be visible to the motorist at the location at which the sign is placed.</w:t>
      </w:r>
    </w:p>
    <w:p w:rsidR="00B34353" w:rsidRDefault="00B34353" w:rsidP="0061641C">
      <w:pPr>
        <w:rPr>
          <w:rFonts w:ascii="Times New Roman" w:hAnsi="Times New Roman" w:cs="Times New Roman"/>
        </w:rPr>
      </w:pPr>
    </w:p>
    <w:p w:rsidR="0061641C" w:rsidRPr="00177C29" w:rsidRDefault="000F0CA1"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Directory</w:t>
      </w:r>
    </w:p>
    <w:p w:rsidR="000F0CA1" w:rsidRDefault="000F0CA1" w:rsidP="0061641C">
      <w:pPr>
        <w:rPr>
          <w:rFonts w:ascii="Times New Roman" w:hAnsi="Times New Roman" w:cs="Times New Roman"/>
          <w:u w:val="single"/>
        </w:rPr>
      </w:pPr>
    </w:p>
    <w:p w:rsidR="0061641C" w:rsidRDefault="0061641C" w:rsidP="000F0CA1">
      <w:pPr>
        <w:ind w:left="720"/>
        <w:rPr>
          <w:rFonts w:ascii="Times New Roman" w:hAnsi="Times New Roman" w:cs="Times New Roman"/>
        </w:rPr>
      </w:pPr>
      <w:r>
        <w:rPr>
          <w:rFonts w:ascii="Times New Roman" w:hAnsi="Times New Roman" w:cs="Times New Roman"/>
        </w:rPr>
        <w:t>A sign on which the names and locations of occupants or the use of a building or property is identified.</w:t>
      </w:r>
      <w:r w:rsidR="00177C29">
        <w:rPr>
          <w:rFonts w:ascii="Times New Roman" w:hAnsi="Times New Roman" w:cs="Times New Roman"/>
        </w:rPr>
        <w:t xml:space="preserve"> A sign other t</w:t>
      </w:r>
      <w:r w:rsidR="000F0CA1">
        <w:rPr>
          <w:rFonts w:ascii="Times New Roman" w:hAnsi="Times New Roman" w:cs="Times New Roman"/>
        </w:rPr>
        <w:t xml:space="preserve">han an identification sign, </w:t>
      </w:r>
      <w:r w:rsidR="00177C29">
        <w:rPr>
          <w:rFonts w:ascii="Times New Roman" w:hAnsi="Times New Roman" w:cs="Times New Roman"/>
        </w:rPr>
        <w:t>listing the names, uses, or locations of the vario</w:t>
      </w:r>
      <w:r w:rsidR="000F0CA1">
        <w:rPr>
          <w:rFonts w:ascii="Times New Roman" w:hAnsi="Times New Roman" w:cs="Times New Roman"/>
        </w:rPr>
        <w:t xml:space="preserve">us businesses or activities </w:t>
      </w:r>
      <w:r w:rsidR="00177C29">
        <w:rPr>
          <w:rFonts w:ascii="Times New Roman" w:hAnsi="Times New Roman" w:cs="Times New Roman"/>
        </w:rPr>
        <w:t>conducted within a building or group of buildings that is</w:t>
      </w:r>
      <w:r w:rsidR="000F0CA1">
        <w:rPr>
          <w:rFonts w:ascii="Times New Roman" w:hAnsi="Times New Roman" w:cs="Times New Roman"/>
        </w:rPr>
        <w:t xml:space="preserve"> centrally located </w:t>
      </w:r>
      <w:r w:rsidR="00177C29">
        <w:rPr>
          <w:rFonts w:ascii="Times New Roman" w:hAnsi="Times New Roman" w:cs="Times New Roman"/>
        </w:rPr>
        <w:t>and intended to provide direction.</w:t>
      </w:r>
    </w:p>
    <w:p w:rsidR="00177C29" w:rsidRDefault="00177C29" w:rsidP="0061641C">
      <w:pPr>
        <w:rPr>
          <w:rFonts w:ascii="Times New Roman" w:hAnsi="Times New Roman" w:cs="Times New Roman"/>
        </w:rPr>
      </w:pPr>
    </w:p>
    <w:p w:rsidR="000F0CA1" w:rsidRDefault="000F0CA1" w:rsidP="0061641C">
      <w:pPr>
        <w:rPr>
          <w:rFonts w:ascii="Times New Roman" w:hAnsi="Times New Roman" w:cs="Times New Roman"/>
        </w:rPr>
      </w:pPr>
    </w:p>
    <w:p w:rsidR="0061641C"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Flashing</w:t>
      </w:r>
    </w:p>
    <w:p w:rsidR="0061641C" w:rsidRDefault="0061641C" w:rsidP="0061641C">
      <w:pPr>
        <w:rPr>
          <w:rFonts w:ascii="Times New Roman" w:hAnsi="Times New Roman" w:cs="Times New Roman"/>
        </w:rPr>
      </w:pPr>
    </w:p>
    <w:p w:rsidR="0061641C" w:rsidRDefault="0061641C" w:rsidP="004F0215">
      <w:pPr>
        <w:ind w:left="720"/>
        <w:rPr>
          <w:rFonts w:ascii="Times New Roman" w:hAnsi="Times New Roman" w:cs="Times New Roman"/>
        </w:rPr>
      </w:pPr>
      <w:r>
        <w:rPr>
          <w:rFonts w:ascii="Times New Roman" w:hAnsi="Times New Roman" w:cs="Times New Roman"/>
        </w:rPr>
        <w:t>A sign that uses an intermittent scrolled or flashing light or message to attract attention, or is otherwise designed or constructed to have intermittent, flashing, or scrolled light emitted from it.</w:t>
      </w:r>
    </w:p>
    <w:p w:rsidR="00B34353" w:rsidRDefault="00B34353" w:rsidP="0061641C">
      <w:pPr>
        <w:rPr>
          <w:rFonts w:ascii="Times New Roman" w:hAnsi="Times New Roman" w:cs="Times New Roman"/>
        </w:rPr>
      </w:pPr>
    </w:p>
    <w:p w:rsidR="0061641C"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Free-Standing</w:t>
      </w:r>
    </w:p>
    <w:p w:rsidR="0061641C" w:rsidRDefault="0061641C" w:rsidP="0061641C">
      <w:pPr>
        <w:rPr>
          <w:rFonts w:ascii="Times New Roman" w:hAnsi="Times New Roman" w:cs="Times New Roman"/>
        </w:rPr>
      </w:pPr>
    </w:p>
    <w:p w:rsidR="0061641C" w:rsidRDefault="0061641C" w:rsidP="004F0215">
      <w:pPr>
        <w:ind w:left="720"/>
        <w:rPr>
          <w:rFonts w:ascii="Times New Roman" w:hAnsi="Times New Roman" w:cs="Times New Roman"/>
        </w:rPr>
      </w:pPr>
      <w:r>
        <w:rPr>
          <w:rFonts w:ascii="Times New Roman" w:hAnsi="Times New Roman" w:cs="Times New Roman"/>
        </w:rPr>
        <w:t>Any sign that is not affixed to a building and is securely and permanently mounted in the ground.  Such sign may include a ground, pole</w:t>
      </w:r>
      <w:r w:rsidR="00177C29">
        <w:rPr>
          <w:rFonts w:ascii="Times New Roman" w:hAnsi="Times New Roman" w:cs="Times New Roman"/>
        </w:rPr>
        <w:t>,</w:t>
      </w:r>
      <w:r>
        <w:rPr>
          <w:rFonts w:ascii="Times New Roman" w:hAnsi="Times New Roman" w:cs="Times New Roman"/>
        </w:rPr>
        <w:t xml:space="preserve"> or monument sign.</w:t>
      </w:r>
    </w:p>
    <w:p w:rsidR="00177C29" w:rsidRDefault="00177C29" w:rsidP="0061641C">
      <w:pPr>
        <w:rPr>
          <w:rFonts w:ascii="Times New Roman" w:hAnsi="Times New Roman" w:cs="Times New Roman"/>
        </w:rPr>
      </w:pPr>
    </w:p>
    <w:p w:rsidR="0061641C" w:rsidRPr="00177C2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w:t>
      </w:r>
      <w:r w:rsidR="005771F9">
        <w:rPr>
          <w:rFonts w:ascii="Times New Roman" w:hAnsi="Times New Roman" w:cs="Times New Roman"/>
          <w:u w:val="single"/>
        </w:rPr>
        <w:t>,</w:t>
      </w:r>
      <w:r w:rsidR="0061641C">
        <w:rPr>
          <w:rFonts w:ascii="Times New Roman" w:hAnsi="Times New Roman" w:cs="Times New Roman"/>
          <w:u w:val="single"/>
        </w:rPr>
        <w:t xml:space="preserve"> Government</w:t>
      </w:r>
    </w:p>
    <w:p w:rsidR="0061641C" w:rsidRDefault="0061641C" w:rsidP="0061641C">
      <w:pPr>
        <w:rPr>
          <w:rFonts w:ascii="Times New Roman" w:hAnsi="Times New Roman" w:cs="Times New Roman"/>
          <w:u w:val="single"/>
        </w:rPr>
      </w:pPr>
    </w:p>
    <w:p w:rsidR="0061641C" w:rsidRDefault="005771F9" w:rsidP="004F0215">
      <w:pPr>
        <w:ind w:left="720"/>
        <w:rPr>
          <w:rFonts w:ascii="Times New Roman" w:hAnsi="Times New Roman" w:cs="Times New Roman"/>
        </w:rPr>
      </w:pPr>
      <w:r>
        <w:rPr>
          <w:rFonts w:ascii="Times New Roman" w:hAnsi="Times New Roman" w:cs="Times New Roman"/>
        </w:rPr>
        <w:t>Any temporary or permanent sign erec</w:t>
      </w:r>
      <w:r w:rsidR="004F0215">
        <w:rPr>
          <w:rFonts w:ascii="Times New Roman" w:hAnsi="Times New Roman" w:cs="Times New Roman"/>
        </w:rPr>
        <w:t xml:space="preserve">ted and maintained for any </w:t>
      </w:r>
      <w:r>
        <w:rPr>
          <w:rFonts w:ascii="Times New Roman" w:hAnsi="Times New Roman" w:cs="Times New Roman"/>
        </w:rPr>
        <w:t>governmental purpose.</w:t>
      </w:r>
    </w:p>
    <w:p w:rsidR="005771F9" w:rsidRDefault="005771F9"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sidRPr="00146385">
        <w:rPr>
          <w:rFonts w:ascii="Times New Roman" w:hAnsi="Times New Roman" w:cs="Times New Roman"/>
          <w:u w:val="single"/>
        </w:rPr>
        <w:t>Sign, Ground</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Any sign which extends from the ground or which has supports which places the bottom thereof less than three and one-half feet from the ground directly beneath the sign.</w:t>
      </w:r>
    </w:p>
    <w:p w:rsidR="005771F9" w:rsidRDefault="005771F9" w:rsidP="0061641C">
      <w:pPr>
        <w:rPr>
          <w:rFonts w:ascii="Times New Roman" w:hAnsi="Times New Roman" w:cs="Times New Roman"/>
        </w:rPr>
      </w:pPr>
    </w:p>
    <w:p w:rsidR="005771F9" w:rsidRDefault="004F0215" w:rsidP="005771F9">
      <w:pPr>
        <w:rPr>
          <w:rFonts w:ascii="Times New Roman" w:hAnsi="Times New Roman" w:cs="Times New Roman"/>
          <w:u w:val="single"/>
        </w:rPr>
      </w:pPr>
      <w:r>
        <w:rPr>
          <w:rFonts w:ascii="Times New Roman" w:hAnsi="Times New Roman" w:cs="Times New Roman"/>
        </w:rPr>
        <w:tab/>
      </w:r>
      <w:r w:rsidR="005771F9">
        <w:rPr>
          <w:rFonts w:ascii="Times New Roman" w:hAnsi="Times New Roman" w:cs="Times New Roman"/>
          <w:u w:val="single"/>
        </w:rPr>
        <w:t>Sign, Identification</w:t>
      </w:r>
    </w:p>
    <w:p w:rsidR="005771F9" w:rsidRDefault="005771F9" w:rsidP="005771F9">
      <w:pPr>
        <w:rPr>
          <w:rFonts w:ascii="Times New Roman" w:hAnsi="Times New Roman" w:cs="Times New Roman"/>
          <w:u w:val="single"/>
        </w:rPr>
      </w:pPr>
    </w:p>
    <w:p w:rsidR="005771F9" w:rsidRDefault="005771F9" w:rsidP="004F0215">
      <w:pPr>
        <w:ind w:left="720"/>
        <w:rPr>
          <w:rFonts w:ascii="Times New Roman" w:hAnsi="Times New Roman" w:cs="Times New Roman"/>
        </w:rPr>
      </w:pPr>
      <w:r>
        <w:rPr>
          <w:rFonts w:ascii="Times New Roman" w:hAnsi="Times New Roman" w:cs="Times New Roman"/>
        </w:rPr>
        <w:t>A sign which displays only the name, addre</w:t>
      </w:r>
      <w:r w:rsidR="004F0215">
        <w:rPr>
          <w:rFonts w:ascii="Times New Roman" w:hAnsi="Times New Roman" w:cs="Times New Roman"/>
        </w:rPr>
        <w:t xml:space="preserve">ss, and/or crest, insignia, </w:t>
      </w:r>
      <w:r>
        <w:rPr>
          <w:rFonts w:ascii="Times New Roman" w:hAnsi="Times New Roman" w:cs="Times New Roman"/>
        </w:rPr>
        <w:t xml:space="preserve">trademark, occupation, or profession of an </w:t>
      </w:r>
      <w:r w:rsidR="004F0215">
        <w:rPr>
          <w:rFonts w:ascii="Times New Roman" w:hAnsi="Times New Roman" w:cs="Times New Roman"/>
        </w:rPr>
        <w:t xml:space="preserve">occupant or the name of any </w:t>
      </w:r>
      <w:r>
        <w:rPr>
          <w:rFonts w:ascii="Times New Roman" w:hAnsi="Times New Roman" w:cs="Times New Roman"/>
        </w:rPr>
        <w:t>building on the premises.</w:t>
      </w:r>
    </w:p>
    <w:p w:rsidR="005771F9" w:rsidRDefault="005771F9" w:rsidP="005771F9">
      <w:pPr>
        <w:rPr>
          <w:rFonts w:ascii="Times New Roman" w:hAnsi="Times New Roman" w:cs="Times New Roman"/>
        </w:rPr>
      </w:pPr>
    </w:p>
    <w:p w:rsidR="0061641C" w:rsidRPr="005771F9" w:rsidRDefault="005771F9" w:rsidP="0061641C">
      <w:pPr>
        <w:rPr>
          <w:rFonts w:ascii="Times New Roman" w:hAnsi="Times New Roman" w:cs="Times New Roman"/>
        </w:rPr>
      </w:pPr>
      <w:r>
        <w:rPr>
          <w:rFonts w:ascii="Times New Roman" w:hAnsi="Times New Roman" w:cs="Times New Roman"/>
        </w:rPr>
        <w:tab/>
      </w:r>
      <w:r w:rsidR="0061641C" w:rsidRPr="00F67B29">
        <w:rPr>
          <w:rFonts w:ascii="Times New Roman" w:hAnsi="Times New Roman" w:cs="Times New Roman"/>
          <w:u w:val="single"/>
        </w:rPr>
        <w:t>Sign, Illuminated</w:t>
      </w:r>
    </w:p>
    <w:p w:rsidR="0061641C" w:rsidRDefault="0061641C" w:rsidP="0061641C">
      <w:pPr>
        <w:rPr>
          <w:rFonts w:ascii="Times New Roman" w:hAnsi="Times New Roman" w:cs="Times New Roman"/>
          <w:u w:val="single"/>
        </w:rPr>
      </w:pPr>
    </w:p>
    <w:p w:rsid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rPr>
        <w:t>A sign either interna</w:t>
      </w:r>
      <w:r w:rsidR="0061641C" w:rsidRPr="00F67B29">
        <w:rPr>
          <w:rFonts w:ascii="Times New Roman" w:hAnsi="Times New Roman" w:cs="Times New Roman"/>
        </w:rPr>
        <w:t>lly or externally illuminated</w:t>
      </w:r>
    </w:p>
    <w:p w:rsidR="00902D5A" w:rsidRDefault="00902D5A"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Incidental</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 sign used in conjunction with equipme</w:t>
      </w:r>
      <w:r w:rsidR="004F0215">
        <w:rPr>
          <w:rFonts w:ascii="Times New Roman" w:hAnsi="Times New Roman" w:cs="Times New Roman"/>
        </w:rPr>
        <w:t xml:space="preserve">nt or other functional elements </w:t>
      </w:r>
      <w:r>
        <w:rPr>
          <w:rFonts w:ascii="Times New Roman" w:hAnsi="Times New Roman" w:cs="Times New Roman"/>
        </w:rPr>
        <w:t>for a use or operation.  These shall include, but not</w:t>
      </w:r>
      <w:r w:rsidR="005771F9">
        <w:rPr>
          <w:rFonts w:ascii="Times New Roman" w:hAnsi="Times New Roman" w:cs="Times New Roman"/>
        </w:rPr>
        <w:t xml:space="preserve"> be</w:t>
      </w:r>
      <w:r>
        <w:rPr>
          <w:rFonts w:ascii="Times New Roman" w:hAnsi="Times New Roman" w:cs="Times New Roman"/>
        </w:rPr>
        <w:t xml:space="preserve"> limited to</w:t>
      </w:r>
      <w:r w:rsidR="005771F9">
        <w:rPr>
          <w:rFonts w:ascii="Times New Roman" w:hAnsi="Times New Roman" w:cs="Times New Roman"/>
        </w:rPr>
        <w:t>,</w:t>
      </w:r>
      <w:r>
        <w:rPr>
          <w:rFonts w:ascii="Times New Roman" w:hAnsi="Times New Roman" w:cs="Times New Roman"/>
        </w:rPr>
        <w:t xml:space="preserve"> drive </w:t>
      </w:r>
      <w:r w:rsidR="005771F9">
        <w:rPr>
          <w:rFonts w:ascii="Times New Roman" w:hAnsi="Times New Roman" w:cs="Times New Roman"/>
        </w:rPr>
        <w:t>through window menu boards and</w:t>
      </w:r>
      <w:r>
        <w:rPr>
          <w:rFonts w:ascii="Times New Roman" w:hAnsi="Times New Roman" w:cs="Times New Roman"/>
        </w:rPr>
        <w:t xml:space="preserve"> signs on automatic teller machines, gas pumps, vending machines, or newspaper delivery boxes.</w:t>
      </w:r>
    </w:p>
    <w:p w:rsidR="005771F9" w:rsidRDefault="005771F9"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sidRPr="00F50418">
        <w:rPr>
          <w:rFonts w:ascii="Times New Roman" w:hAnsi="Times New Roman" w:cs="Times New Roman"/>
          <w:u w:val="single"/>
        </w:rPr>
        <w:t>Sign, Instructional</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An on-premises sign designed to guide vehicular and/or pedestrian traffic by using such words as “Entrance”, “Exit”, “Parking,” “One-Way”, or similar directional instruction, but not incl</w:t>
      </w:r>
      <w:r w:rsidR="004F0215">
        <w:rPr>
          <w:rFonts w:ascii="Times New Roman" w:hAnsi="Times New Roman" w:cs="Times New Roman"/>
        </w:rPr>
        <w:t xml:space="preserve">uding any advertising message.  </w:t>
      </w:r>
      <w:r>
        <w:rPr>
          <w:rFonts w:ascii="Times New Roman" w:hAnsi="Times New Roman" w:cs="Times New Roman"/>
        </w:rPr>
        <w:t>The name or logo of the business or use to which the sign is giving direction may also be included on the sign.</w:t>
      </w:r>
    </w:p>
    <w:p w:rsidR="005771F9" w:rsidRDefault="005771F9"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sidRPr="00285FD3">
        <w:rPr>
          <w:rFonts w:ascii="Times New Roman" w:hAnsi="Times New Roman" w:cs="Times New Roman"/>
          <w:u w:val="single"/>
        </w:rPr>
        <w:t>Sign, Lighted</w:t>
      </w:r>
    </w:p>
    <w:p w:rsidR="0061641C" w:rsidRDefault="0061641C" w:rsidP="0061641C">
      <w:pPr>
        <w:rPr>
          <w:rFonts w:ascii="Times New Roman" w:hAnsi="Times New Roman" w:cs="Times New Roman"/>
          <w:u w:val="single"/>
        </w:rPr>
      </w:pPr>
    </w:p>
    <w:p w:rsidR="00B34353" w:rsidRDefault="005771F9" w:rsidP="004F0215">
      <w:pPr>
        <w:ind w:left="720"/>
        <w:rPr>
          <w:rFonts w:ascii="Times New Roman" w:hAnsi="Times New Roman" w:cs="Times New Roman"/>
        </w:rPr>
      </w:pPr>
      <w:r>
        <w:rPr>
          <w:rFonts w:ascii="Times New Roman" w:hAnsi="Times New Roman" w:cs="Times New Roman"/>
        </w:rPr>
        <w:t>A sign illuminated</w:t>
      </w:r>
      <w:r w:rsidR="0061641C">
        <w:rPr>
          <w:rFonts w:ascii="Times New Roman" w:hAnsi="Times New Roman" w:cs="Times New Roman"/>
        </w:rPr>
        <w:t xml:space="preserve"> only by light cast upon the sign from an external light source.</w:t>
      </w:r>
    </w:p>
    <w:p w:rsidR="007C6443" w:rsidRDefault="007C6443"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Luminous</w:t>
      </w:r>
    </w:p>
    <w:p w:rsidR="0061641C" w:rsidRDefault="0061641C" w:rsidP="0061641C">
      <w:pPr>
        <w:rPr>
          <w:rFonts w:ascii="Times New Roman" w:hAnsi="Times New Roman" w:cs="Times New Roman"/>
          <w:u w:val="single"/>
        </w:rPr>
      </w:pPr>
    </w:p>
    <w:p w:rsidR="005771F9" w:rsidRDefault="0061641C" w:rsidP="004F0215">
      <w:pPr>
        <w:ind w:left="720"/>
        <w:rPr>
          <w:rFonts w:ascii="Times New Roman" w:hAnsi="Times New Roman" w:cs="Times New Roman"/>
        </w:rPr>
      </w:pPr>
      <w:r>
        <w:rPr>
          <w:rFonts w:ascii="Times New Roman" w:hAnsi="Times New Roman" w:cs="Times New Roman"/>
        </w:rPr>
        <w:t>A sign lighted by or exposed to artificial lighting either by lights on or in the sign.</w:t>
      </w: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Monument</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 nonmetallic sign in which the botto</w:t>
      </w:r>
      <w:r w:rsidR="004F0215">
        <w:rPr>
          <w:rFonts w:ascii="Times New Roman" w:hAnsi="Times New Roman" w:cs="Times New Roman"/>
        </w:rPr>
        <w:t xml:space="preserve">m of the sign is flush with the </w:t>
      </w:r>
      <w:r>
        <w:rPr>
          <w:rFonts w:ascii="Times New Roman" w:hAnsi="Times New Roman" w:cs="Times New Roman"/>
        </w:rPr>
        <w:t>ground and the vertical dimension is greater than the horizontal dimension.</w:t>
      </w:r>
    </w:p>
    <w:p w:rsidR="005771F9" w:rsidRDefault="005771F9"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Off-Premises</w:t>
      </w:r>
    </w:p>
    <w:p w:rsidR="0061641C" w:rsidRDefault="0061641C" w:rsidP="0061641C">
      <w:pPr>
        <w:rPr>
          <w:rFonts w:ascii="Times New Roman" w:hAnsi="Times New Roman" w:cs="Times New Roman"/>
          <w:u w:val="single"/>
        </w:rPr>
      </w:pPr>
    </w:p>
    <w:p w:rsidR="005771F9" w:rsidRDefault="0061641C" w:rsidP="004F0215">
      <w:pPr>
        <w:ind w:left="720"/>
        <w:rPr>
          <w:rFonts w:ascii="Times New Roman" w:hAnsi="Times New Roman" w:cs="Times New Roman"/>
        </w:rPr>
      </w:pPr>
      <w:r>
        <w:rPr>
          <w:rFonts w:ascii="Times New Roman" w:hAnsi="Times New Roman" w:cs="Times New Roman"/>
        </w:rPr>
        <w:t xml:space="preserve">A sign that draws attention to or communicates information about a business, service, </w:t>
      </w:r>
      <w:r w:rsidR="005771F9">
        <w:rPr>
          <w:rFonts w:ascii="Times New Roman" w:hAnsi="Times New Roman" w:cs="Times New Roman"/>
        </w:rPr>
        <w:t>or commodity</w:t>
      </w:r>
      <w:r>
        <w:rPr>
          <w:rFonts w:ascii="Times New Roman" w:hAnsi="Times New Roman" w:cs="Times New Roman"/>
        </w:rPr>
        <w:t xml:space="preserve"> that exists </w:t>
      </w:r>
      <w:r w:rsidR="004F0215">
        <w:rPr>
          <w:rFonts w:ascii="Times New Roman" w:hAnsi="Times New Roman" w:cs="Times New Roman"/>
        </w:rPr>
        <w:t xml:space="preserve">or is conducted, sold, offered, </w:t>
      </w:r>
      <w:r>
        <w:rPr>
          <w:rFonts w:ascii="Times New Roman" w:hAnsi="Times New Roman" w:cs="Times New Roman"/>
        </w:rPr>
        <w:t>maintained</w:t>
      </w:r>
      <w:r w:rsidR="005771F9">
        <w:rPr>
          <w:rFonts w:ascii="Times New Roman" w:hAnsi="Times New Roman" w:cs="Times New Roman"/>
        </w:rPr>
        <w:t>,</w:t>
      </w:r>
      <w:r>
        <w:rPr>
          <w:rFonts w:ascii="Times New Roman" w:hAnsi="Times New Roman" w:cs="Times New Roman"/>
        </w:rPr>
        <w:t xml:space="preserve"> or provided </w:t>
      </w:r>
      <w:r w:rsidR="005771F9">
        <w:rPr>
          <w:rFonts w:ascii="Times New Roman" w:hAnsi="Times New Roman" w:cs="Times New Roman"/>
        </w:rPr>
        <w:t>at a location other tha</w:t>
      </w:r>
      <w:r w:rsidR="004F0215">
        <w:rPr>
          <w:rFonts w:ascii="Times New Roman" w:hAnsi="Times New Roman" w:cs="Times New Roman"/>
        </w:rPr>
        <w:t xml:space="preserve">n the premises on which the </w:t>
      </w:r>
      <w:r w:rsidR="005771F9">
        <w:rPr>
          <w:rFonts w:ascii="Times New Roman" w:hAnsi="Times New Roman" w:cs="Times New Roman"/>
        </w:rPr>
        <w:t>sign is erected</w:t>
      </w:r>
      <w:r>
        <w:rPr>
          <w:rFonts w:ascii="Times New Roman" w:hAnsi="Times New Roman" w:cs="Times New Roman"/>
        </w:rPr>
        <w:t>.</w:t>
      </w:r>
    </w:p>
    <w:p w:rsidR="005771F9" w:rsidRDefault="005771F9" w:rsidP="0061641C">
      <w:pPr>
        <w:rPr>
          <w:rFonts w:ascii="Times New Roman" w:hAnsi="Times New Roman" w:cs="Times New Roman"/>
        </w:rPr>
      </w:pPr>
    </w:p>
    <w:p w:rsidR="0061641C" w:rsidRPr="005771F9"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On-Premises</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 xml:space="preserve">A sign that draws attention to or communicated information about a </w:t>
      </w:r>
      <w:r w:rsidR="005771F9">
        <w:rPr>
          <w:rFonts w:ascii="Times New Roman" w:hAnsi="Times New Roman" w:cs="Times New Roman"/>
        </w:rPr>
        <w:t>business, service, or commodity</w:t>
      </w:r>
      <w:r>
        <w:rPr>
          <w:rFonts w:ascii="Times New Roman" w:hAnsi="Times New Roman" w:cs="Times New Roman"/>
        </w:rPr>
        <w:t xml:space="preserve"> that exists or is </w:t>
      </w:r>
      <w:r w:rsidR="005771F9">
        <w:rPr>
          <w:rFonts w:ascii="Times New Roman" w:hAnsi="Times New Roman" w:cs="Times New Roman"/>
        </w:rPr>
        <w:t xml:space="preserve">conducted, </w:t>
      </w:r>
      <w:r>
        <w:rPr>
          <w:rFonts w:ascii="Times New Roman" w:hAnsi="Times New Roman" w:cs="Times New Roman"/>
        </w:rPr>
        <w:t>sold, offer</w:t>
      </w:r>
      <w:r w:rsidR="005771F9">
        <w:rPr>
          <w:rFonts w:ascii="Times New Roman" w:hAnsi="Times New Roman" w:cs="Times New Roman"/>
        </w:rPr>
        <w:t>ed</w:t>
      </w:r>
      <w:r w:rsidR="004F0215">
        <w:rPr>
          <w:rFonts w:ascii="Times New Roman" w:hAnsi="Times New Roman" w:cs="Times New Roman"/>
        </w:rPr>
        <w:t xml:space="preserve">, </w:t>
      </w:r>
      <w:r>
        <w:rPr>
          <w:rFonts w:ascii="Times New Roman" w:hAnsi="Times New Roman" w:cs="Times New Roman"/>
        </w:rPr>
        <w:t>maintained</w:t>
      </w:r>
      <w:r w:rsidR="005771F9">
        <w:rPr>
          <w:rFonts w:ascii="Times New Roman" w:hAnsi="Times New Roman" w:cs="Times New Roman"/>
        </w:rPr>
        <w:t>,</w:t>
      </w:r>
      <w:r>
        <w:rPr>
          <w:rFonts w:ascii="Times New Roman" w:hAnsi="Times New Roman" w:cs="Times New Roman"/>
        </w:rPr>
        <w:t xml:space="preserve"> or provided on the premises where the sign is located.</w:t>
      </w:r>
    </w:p>
    <w:p w:rsidR="008E5380" w:rsidRDefault="008E5380" w:rsidP="0061641C">
      <w:pPr>
        <w:rPr>
          <w:rFonts w:ascii="Times New Roman" w:hAnsi="Times New Roman" w:cs="Times New Roman"/>
        </w:rPr>
      </w:pPr>
    </w:p>
    <w:p w:rsidR="0061641C" w:rsidRDefault="004F0215" w:rsidP="0061641C">
      <w:pPr>
        <w:rPr>
          <w:rFonts w:ascii="Times New Roman" w:hAnsi="Times New Roman" w:cs="Times New Roman"/>
        </w:rPr>
      </w:pPr>
      <w:r>
        <w:rPr>
          <w:rFonts w:ascii="Times New Roman" w:hAnsi="Times New Roman" w:cs="Times New Roman"/>
        </w:rPr>
        <w:tab/>
      </w:r>
      <w:r w:rsidR="0061641C" w:rsidRPr="004A6059">
        <w:rPr>
          <w:rFonts w:ascii="Times New Roman" w:hAnsi="Times New Roman" w:cs="Times New Roman"/>
          <w:u w:val="single"/>
        </w:rPr>
        <w:t>Sign, Pole</w:t>
      </w:r>
    </w:p>
    <w:p w:rsidR="0061641C" w:rsidRDefault="0061641C" w:rsidP="0061641C">
      <w:pPr>
        <w:rPr>
          <w:rFonts w:ascii="Times New Roman" w:hAnsi="Times New Roman" w:cs="Times New Roman"/>
        </w:rPr>
      </w:pPr>
    </w:p>
    <w:p w:rsidR="0061641C" w:rsidRDefault="0061641C" w:rsidP="004F0215">
      <w:pPr>
        <w:ind w:left="720"/>
        <w:rPr>
          <w:rFonts w:ascii="Times New Roman" w:hAnsi="Times New Roman" w:cs="Times New Roman"/>
        </w:rPr>
      </w:pPr>
      <w:r>
        <w:rPr>
          <w:rFonts w:ascii="Times New Roman" w:hAnsi="Times New Roman" w:cs="Times New Roman"/>
        </w:rPr>
        <w:t xml:space="preserve">A detached sign erected and maintained on a free-standing frame, mast, or </w:t>
      </w:r>
      <w:r w:rsidR="004F0215">
        <w:rPr>
          <w:rFonts w:ascii="Times New Roman" w:hAnsi="Times New Roman" w:cs="Times New Roman"/>
        </w:rPr>
        <w:tab/>
      </w:r>
      <w:r>
        <w:rPr>
          <w:rFonts w:ascii="Times New Roman" w:hAnsi="Times New Roman" w:cs="Times New Roman"/>
        </w:rPr>
        <w:t>pole a</w:t>
      </w:r>
      <w:r w:rsidR="008E5380">
        <w:rPr>
          <w:rFonts w:ascii="Times New Roman" w:hAnsi="Times New Roman" w:cs="Times New Roman"/>
        </w:rPr>
        <w:t xml:space="preserve">nd not attached to any building, excluding </w:t>
      </w:r>
      <w:r>
        <w:rPr>
          <w:rFonts w:ascii="Times New Roman" w:hAnsi="Times New Roman" w:cs="Times New Roman"/>
        </w:rPr>
        <w:t xml:space="preserve">ground-mounted or monument sighs.  The bottom of such sign shall be greater than three and </w:t>
      </w:r>
      <w:r w:rsidR="008E5380">
        <w:rPr>
          <w:rFonts w:ascii="Times New Roman" w:hAnsi="Times New Roman" w:cs="Times New Roman"/>
        </w:rPr>
        <w:t>one-half (3 ½</w:t>
      </w:r>
      <w:r>
        <w:rPr>
          <w:rFonts w:ascii="Times New Roman" w:hAnsi="Times New Roman" w:cs="Times New Roman"/>
        </w:rPr>
        <w:t>) feet from the ground directly beneath the sign.</w:t>
      </w:r>
    </w:p>
    <w:p w:rsidR="004F0215" w:rsidRDefault="004F0215" w:rsidP="004F0215">
      <w:pPr>
        <w:ind w:left="720"/>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sidRPr="004A6059">
        <w:rPr>
          <w:rFonts w:ascii="Times New Roman" w:hAnsi="Times New Roman" w:cs="Times New Roman"/>
          <w:u w:val="single"/>
        </w:rPr>
        <w:t>Sign, Portable</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 xml:space="preserve">Any sign not permanently attached to the ground or other permanent </w:t>
      </w:r>
      <w:r w:rsidR="008E5380">
        <w:rPr>
          <w:rFonts w:ascii="Times New Roman" w:hAnsi="Times New Roman" w:cs="Times New Roman"/>
        </w:rPr>
        <w:t>structure</w:t>
      </w:r>
      <w:r>
        <w:rPr>
          <w:rFonts w:ascii="Times New Roman" w:hAnsi="Times New Roman" w:cs="Times New Roman"/>
        </w:rPr>
        <w:t xml:space="preserve"> or a sign designed to be transported</w:t>
      </w:r>
      <w:r w:rsidR="008E5380">
        <w:rPr>
          <w:rFonts w:ascii="Times New Roman" w:hAnsi="Times New Roman" w:cs="Times New Roman"/>
        </w:rPr>
        <w:t>,</w:t>
      </w:r>
      <w:r>
        <w:rPr>
          <w:rFonts w:ascii="Times New Roman" w:hAnsi="Times New Roman" w:cs="Times New Roman"/>
        </w:rPr>
        <w:t xml:space="preserve"> including but not limited to, </w:t>
      </w:r>
      <w:r w:rsidR="008E5380">
        <w:rPr>
          <w:rFonts w:ascii="Times New Roman" w:hAnsi="Times New Roman" w:cs="Times New Roman"/>
        </w:rPr>
        <w:t xml:space="preserve">a </w:t>
      </w:r>
      <w:r>
        <w:rPr>
          <w:rFonts w:ascii="Times New Roman" w:hAnsi="Times New Roman" w:cs="Times New Roman"/>
        </w:rPr>
        <w:t>sign designed to be transported by means of wheels, signs converted to A-or T-frames, or umbrellas used for advertising.</w:t>
      </w:r>
    </w:p>
    <w:p w:rsidR="008E5380" w:rsidRDefault="008E5380" w:rsidP="0061641C">
      <w:pPr>
        <w:rPr>
          <w:rFonts w:ascii="Times New Roman" w:hAnsi="Times New Roman" w:cs="Times New Roman"/>
        </w:rPr>
      </w:pPr>
    </w:p>
    <w:p w:rsidR="0061641C"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Projecting</w:t>
      </w:r>
    </w:p>
    <w:p w:rsidR="0061641C" w:rsidRDefault="0061641C" w:rsidP="0061641C">
      <w:pPr>
        <w:rPr>
          <w:rFonts w:ascii="Times New Roman" w:hAnsi="Times New Roman" w:cs="Times New Roman"/>
        </w:rPr>
      </w:pPr>
    </w:p>
    <w:p w:rsidR="0061641C" w:rsidRDefault="0061641C" w:rsidP="004F0215">
      <w:pPr>
        <w:ind w:left="720"/>
        <w:rPr>
          <w:rFonts w:ascii="Times New Roman" w:hAnsi="Times New Roman" w:cs="Times New Roman"/>
        </w:rPr>
      </w:pPr>
      <w:r>
        <w:rPr>
          <w:rFonts w:ascii="Times New Roman" w:hAnsi="Times New Roman" w:cs="Times New Roman"/>
        </w:rPr>
        <w:t>Any sign other than a wall, awning, canopy, or marquee sign which is affixed to a building</w:t>
      </w:r>
      <w:r w:rsidR="008E5380">
        <w:rPr>
          <w:rFonts w:ascii="Times New Roman" w:hAnsi="Times New Roman" w:cs="Times New Roman"/>
        </w:rPr>
        <w:t xml:space="preserve"> and is supported only by the wa</w:t>
      </w:r>
      <w:r>
        <w:rPr>
          <w:rFonts w:ascii="Times New Roman" w:hAnsi="Times New Roman" w:cs="Times New Roman"/>
        </w:rPr>
        <w:t>ll on which the sign is mounted.</w:t>
      </w:r>
    </w:p>
    <w:p w:rsidR="00FF5444" w:rsidRDefault="00FF5444" w:rsidP="0061641C">
      <w:pPr>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sidRPr="00D440F7">
        <w:rPr>
          <w:rFonts w:ascii="Times New Roman" w:hAnsi="Times New Roman" w:cs="Times New Roman"/>
          <w:u w:val="single"/>
        </w:rPr>
        <w:t>Sign, Public Interest</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 xml:space="preserve">A sign on private property that displays information pertinent to the safety </w:t>
      </w:r>
      <w:r w:rsidR="004F0215">
        <w:rPr>
          <w:rFonts w:ascii="Times New Roman" w:hAnsi="Times New Roman" w:cs="Times New Roman"/>
        </w:rPr>
        <w:tab/>
      </w:r>
      <w:r>
        <w:rPr>
          <w:rFonts w:ascii="Times New Roman" w:hAnsi="Times New Roman" w:cs="Times New Roman"/>
        </w:rPr>
        <w:t xml:space="preserve">or legal responsibilities of the general public such as “Warning” and </w:t>
      </w:r>
      <w:r w:rsidR="008E5380">
        <w:rPr>
          <w:rFonts w:ascii="Times New Roman" w:hAnsi="Times New Roman" w:cs="Times New Roman"/>
        </w:rPr>
        <w:t>“</w:t>
      </w:r>
      <w:r>
        <w:rPr>
          <w:rFonts w:ascii="Times New Roman" w:hAnsi="Times New Roman" w:cs="Times New Roman"/>
        </w:rPr>
        <w:t>No Trespassing” signs.</w:t>
      </w:r>
    </w:p>
    <w:p w:rsidR="008E5380" w:rsidRDefault="008E5380" w:rsidP="0061641C">
      <w:pPr>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Real Estate</w:t>
      </w:r>
    </w:p>
    <w:p w:rsidR="004F0215" w:rsidRDefault="004F0215"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 sign that is used to offer for sale, lease, or rent the premises upon which such sign is placed.</w:t>
      </w:r>
    </w:p>
    <w:p w:rsidR="008E5380" w:rsidRDefault="008E5380" w:rsidP="0061641C">
      <w:pPr>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Roof</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 sign erected or maintained in whole or in part upon or over the roof or parapet of a building.</w:t>
      </w:r>
    </w:p>
    <w:p w:rsidR="008E5380" w:rsidRDefault="008E5380" w:rsidP="0061641C">
      <w:pPr>
        <w:rPr>
          <w:rFonts w:ascii="Times New Roman" w:hAnsi="Times New Roman" w:cs="Times New Roman"/>
        </w:rPr>
      </w:pPr>
    </w:p>
    <w:p w:rsidR="004F0215" w:rsidRDefault="004F0215" w:rsidP="0061641C">
      <w:pPr>
        <w:rPr>
          <w:rFonts w:ascii="Times New Roman" w:hAnsi="Times New Roman" w:cs="Times New Roman"/>
        </w:rPr>
      </w:pPr>
    </w:p>
    <w:p w:rsidR="008E5380" w:rsidRDefault="004F0215" w:rsidP="0061641C">
      <w:pPr>
        <w:rPr>
          <w:rFonts w:ascii="Times New Roman" w:hAnsi="Times New Roman" w:cs="Times New Roman"/>
          <w:u w:val="single"/>
        </w:rPr>
      </w:pPr>
      <w:r>
        <w:rPr>
          <w:rFonts w:ascii="Times New Roman" w:hAnsi="Times New Roman" w:cs="Times New Roman"/>
        </w:rPr>
        <w:tab/>
      </w:r>
      <w:r w:rsidR="008E5380">
        <w:rPr>
          <w:rFonts w:ascii="Times New Roman" w:hAnsi="Times New Roman" w:cs="Times New Roman"/>
          <w:u w:val="single"/>
        </w:rPr>
        <w:t>Sign, Suspended</w:t>
      </w:r>
    </w:p>
    <w:p w:rsidR="008E5380" w:rsidRDefault="008E5380" w:rsidP="0061641C">
      <w:pPr>
        <w:rPr>
          <w:rFonts w:ascii="Times New Roman" w:hAnsi="Times New Roman" w:cs="Times New Roman"/>
          <w:u w:val="single"/>
        </w:rPr>
      </w:pPr>
    </w:p>
    <w:p w:rsidR="008E5380" w:rsidRDefault="008E5380" w:rsidP="004F0215">
      <w:pPr>
        <w:ind w:left="720"/>
        <w:rPr>
          <w:rFonts w:ascii="Times New Roman" w:hAnsi="Times New Roman" w:cs="Times New Roman"/>
        </w:rPr>
      </w:pPr>
      <w:r>
        <w:rPr>
          <w:rFonts w:ascii="Times New Roman" w:hAnsi="Times New Roman" w:cs="Times New Roman"/>
        </w:rPr>
        <w:t>A sign that is suspended from the underside of</w:t>
      </w:r>
      <w:r w:rsidR="004F0215">
        <w:rPr>
          <w:rFonts w:ascii="Times New Roman" w:hAnsi="Times New Roman" w:cs="Times New Roman"/>
        </w:rPr>
        <w:t xml:space="preserve"> a horizontal plane surface </w:t>
      </w:r>
      <w:r>
        <w:rPr>
          <w:rFonts w:ascii="Times New Roman" w:hAnsi="Times New Roman" w:cs="Times New Roman"/>
        </w:rPr>
        <w:t>which is supported by such surface.</w:t>
      </w:r>
    </w:p>
    <w:p w:rsidR="00B34353" w:rsidRDefault="00B34353" w:rsidP="0061641C">
      <w:pPr>
        <w:rPr>
          <w:rFonts w:ascii="Times New Roman" w:hAnsi="Times New Roman" w:cs="Times New Roman"/>
        </w:rPr>
      </w:pPr>
    </w:p>
    <w:p w:rsidR="008E5380" w:rsidRDefault="004F0215" w:rsidP="0061641C">
      <w:pPr>
        <w:rPr>
          <w:rFonts w:ascii="Times New Roman" w:hAnsi="Times New Roman" w:cs="Times New Roman"/>
          <w:u w:val="single"/>
        </w:rPr>
      </w:pPr>
      <w:r>
        <w:rPr>
          <w:rFonts w:ascii="Times New Roman" w:hAnsi="Times New Roman" w:cs="Times New Roman"/>
        </w:rPr>
        <w:tab/>
      </w:r>
      <w:r w:rsidR="008E5380">
        <w:rPr>
          <w:rFonts w:ascii="Times New Roman" w:hAnsi="Times New Roman" w:cs="Times New Roman"/>
          <w:u w:val="single"/>
        </w:rPr>
        <w:t>Sign, Temporary</w:t>
      </w:r>
    </w:p>
    <w:p w:rsidR="008E5380" w:rsidRDefault="008E5380" w:rsidP="0061641C">
      <w:pPr>
        <w:rPr>
          <w:rFonts w:ascii="Times New Roman" w:hAnsi="Times New Roman" w:cs="Times New Roman"/>
          <w:u w:val="single"/>
        </w:rPr>
      </w:pPr>
    </w:p>
    <w:p w:rsidR="008E5380" w:rsidRDefault="008E5380" w:rsidP="004F0215">
      <w:pPr>
        <w:ind w:left="720"/>
        <w:rPr>
          <w:rFonts w:ascii="Times New Roman" w:hAnsi="Times New Roman" w:cs="Times New Roman"/>
        </w:rPr>
      </w:pPr>
      <w:r>
        <w:rPr>
          <w:rFonts w:ascii="Times New Roman" w:hAnsi="Times New Roman" w:cs="Times New Roman"/>
        </w:rPr>
        <w:t>A sign which is not permanently installed in t</w:t>
      </w:r>
      <w:r w:rsidR="004F0215">
        <w:rPr>
          <w:rFonts w:ascii="Times New Roman" w:hAnsi="Times New Roman" w:cs="Times New Roman"/>
        </w:rPr>
        <w:t xml:space="preserve">he ground or affixed to any </w:t>
      </w:r>
      <w:r>
        <w:rPr>
          <w:rFonts w:ascii="Times New Roman" w:hAnsi="Times New Roman" w:cs="Times New Roman"/>
        </w:rPr>
        <w:t>structure or building.</w:t>
      </w:r>
    </w:p>
    <w:p w:rsidR="008E5380" w:rsidRDefault="008E5380" w:rsidP="0061641C">
      <w:pPr>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Sign, Vehicular</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Signs on parked vehicles visible fro</w:t>
      </w:r>
      <w:r w:rsidRPr="003777E9">
        <w:rPr>
          <w:rFonts w:ascii="Times New Roman" w:hAnsi="Times New Roman" w:cs="Times New Roman"/>
        </w:rPr>
        <w:t>m</w:t>
      </w:r>
      <w:r>
        <w:rPr>
          <w:rFonts w:ascii="Times New Roman" w:hAnsi="Times New Roman" w:cs="Times New Roman"/>
        </w:rPr>
        <w:t xml:space="preserve"> </w:t>
      </w:r>
      <w:r w:rsidRPr="003777E9">
        <w:rPr>
          <w:rFonts w:ascii="Times New Roman" w:hAnsi="Times New Roman" w:cs="Times New Roman"/>
        </w:rPr>
        <w:t xml:space="preserve">the public right-of-way </w:t>
      </w:r>
      <w:r>
        <w:rPr>
          <w:rFonts w:ascii="Times New Roman" w:hAnsi="Times New Roman" w:cs="Times New Roman"/>
        </w:rPr>
        <w:t>where the primary purpose of the vehicle is to advertise a product or to direct people to a business or activity located on the same or nearby property, and said vehicles are not used in the normal day to day operations of said business.  For the purposes of this Ordinance vehicular signs shall not include business logos, identification</w:t>
      </w:r>
      <w:r w:rsidR="008E5380">
        <w:rPr>
          <w:rFonts w:ascii="Times New Roman" w:hAnsi="Times New Roman" w:cs="Times New Roman"/>
        </w:rPr>
        <w:t>,</w:t>
      </w:r>
      <w:r>
        <w:rPr>
          <w:rFonts w:ascii="Times New Roman" w:hAnsi="Times New Roman" w:cs="Times New Roman"/>
        </w:rPr>
        <w:t xml:space="preserve"> or advertising on vehicles primarily used for other transportation purposes.</w:t>
      </w:r>
    </w:p>
    <w:p w:rsidR="008943B7" w:rsidRDefault="008943B7" w:rsidP="0061641C">
      <w:pPr>
        <w:rPr>
          <w:rFonts w:ascii="Times New Roman" w:hAnsi="Times New Roman" w:cs="Times New Roman"/>
        </w:rPr>
      </w:pPr>
    </w:p>
    <w:p w:rsidR="0061641C" w:rsidRPr="008E5380" w:rsidRDefault="004F0215" w:rsidP="0061641C">
      <w:pPr>
        <w:rPr>
          <w:rFonts w:ascii="Times New Roman" w:hAnsi="Times New Roman" w:cs="Times New Roman"/>
        </w:rPr>
      </w:pPr>
      <w:r>
        <w:rPr>
          <w:rFonts w:ascii="Times New Roman" w:hAnsi="Times New Roman" w:cs="Times New Roman"/>
        </w:rPr>
        <w:tab/>
      </w:r>
      <w:r w:rsidR="0061641C" w:rsidRPr="00017C98">
        <w:rPr>
          <w:rFonts w:ascii="Times New Roman" w:hAnsi="Times New Roman" w:cs="Times New Roman"/>
          <w:u w:val="single"/>
        </w:rPr>
        <w:t>Sign, Wall</w:t>
      </w:r>
    </w:p>
    <w:p w:rsidR="0061641C" w:rsidRDefault="0061641C" w:rsidP="0061641C">
      <w:pPr>
        <w:rPr>
          <w:rFonts w:ascii="Times New Roman" w:hAnsi="Times New Roman" w:cs="Times New Roman"/>
          <w:u w:val="single"/>
        </w:rPr>
      </w:pPr>
    </w:p>
    <w:p w:rsidR="0061641C" w:rsidRDefault="0061641C" w:rsidP="004F0215">
      <w:pPr>
        <w:ind w:left="720"/>
        <w:rPr>
          <w:rFonts w:ascii="Times New Roman" w:hAnsi="Times New Roman" w:cs="Times New Roman"/>
        </w:rPr>
      </w:pPr>
      <w:r>
        <w:rPr>
          <w:rFonts w:ascii="Times New Roman" w:hAnsi="Times New Roman" w:cs="Times New Roman"/>
        </w:rPr>
        <w:t>Any sign directly attached to an exterior wall of a building or dependent upon a building for its support with its exposed face parallel or approximately parallel to the plane of the building or structure on which the sign is affixed.  Signs directly painted on walls shall be considered wall signs.</w:t>
      </w:r>
    </w:p>
    <w:p w:rsidR="0023709B" w:rsidRDefault="0023709B" w:rsidP="0061641C">
      <w:pPr>
        <w:rPr>
          <w:rFonts w:ascii="Times New Roman" w:hAnsi="Times New Roman" w:cs="Times New Roman"/>
        </w:rPr>
      </w:pPr>
    </w:p>
    <w:p w:rsidR="008E5380" w:rsidRDefault="00643290" w:rsidP="0061641C">
      <w:pPr>
        <w:rPr>
          <w:rFonts w:ascii="Times New Roman" w:hAnsi="Times New Roman" w:cs="Times New Roman"/>
          <w:u w:val="single"/>
        </w:rPr>
      </w:pPr>
      <w:r>
        <w:rPr>
          <w:rFonts w:ascii="Times New Roman" w:hAnsi="Times New Roman" w:cs="Times New Roman"/>
        </w:rPr>
        <w:tab/>
      </w:r>
      <w:r w:rsidR="008E5380">
        <w:rPr>
          <w:rFonts w:ascii="Times New Roman" w:hAnsi="Times New Roman" w:cs="Times New Roman"/>
          <w:u w:val="single"/>
        </w:rPr>
        <w:t>Sign, Window</w:t>
      </w:r>
    </w:p>
    <w:p w:rsidR="008E5380" w:rsidRDefault="008E5380" w:rsidP="0061641C">
      <w:pPr>
        <w:rPr>
          <w:rFonts w:ascii="Times New Roman" w:hAnsi="Times New Roman" w:cs="Times New Roman"/>
          <w:u w:val="single"/>
        </w:rPr>
      </w:pPr>
    </w:p>
    <w:p w:rsidR="008E5380" w:rsidRPr="008E5380" w:rsidRDefault="008E5380" w:rsidP="00643290">
      <w:pPr>
        <w:ind w:left="720"/>
        <w:rPr>
          <w:rFonts w:ascii="Times New Roman" w:hAnsi="Times New Roman" w:cs="Times New Roman"/>
        </w:rPr>
      </w:pPr>
      <w:r>
        <w:rPr>
          <w:rFonts w:ascii="Times New Roman" w:hAnsi="Times New Roman" w:cs="Times New Roman"/>
        </w:rPr>
        <w:t>Any sign, pictures, symbols, or combin</w:t>
      </w:r>
      <w:r w:rsidR="00643290">
        <w:rPr>
          <w:rFonts w:ascii="Times New Roman" w:hAnsi="Times New Roman" w:cs="Times New Roman"/>
        </w:rPr>
        <w:t xml:space="preserve">ation thereof, designed to </w:t>
      </w:r>
      <w:r>
        <w:rPr>
          <w:rFonts w:ascii="Times New Roman" w:hAnsi="Times New Roman" w:cs="Times New Roman"/>
        </w:rPr>
        <w:t>communicate information about an activity, business, com</w:t>
      </w:r>
      <w:r w:rsidR="00643290">
        <w:rPr>
          <w:rFonts w:ascii="Times New Roman" w:hAnsi="Times New Roman" w:cs="Times New Roman"/>
        </w:rPr>
        <w:t>modity, event, sale, or service</w:t>
      </w:r>
      <w:r>
        <w:rPr>
          <w:rFonts w:ascii="Times New Roman" w:hAnsi="Times New Roman" w:cs="Times New Roman"/>
        </w:rPr>
        <w:t xml:space="preserve"> that is placed inside a wind</w:t>
      </w:r>
      <w:r w:rsidR="00643290">
        <w:rPr>
          <w:rFonts w:ascii="Times New Roman" w:hAnsi="Times New Roman" w:cs="Times New Roman"/>
        </w:rPr>
        <w:t xml:space="preserve">ow or upon the window panes </w:t>
      </w:r>
      <w:proofErr w:type="spellStart"/>
      <w:r w:rsidR="00643290">
        <w:rPr>
          <w:rFonts w:ascii="Times New Roman" w:hAnsi="Times New Roman" w:cs="Times New Roman"/>
        </w:rPr>
        <w:t>or</w:t>
      </w:r>
      <w:proofErr w:type="spellEnd"/>
      <w:r w:rsidR="00643290">
        <w:rPr>
          <w:rFonts w:ascii="Times New Roman" w:hAnsi="Times New Roman" w:cs="Times New Roman"/>
        </w:rPr>
        <w:t xml:space="preserve"> </w:t>
      </w:r>
      <w:r>
        <w:rPr>
          <w:rFonts w:ascii="Times New Roman" w:hAnsi="Times New Roman" w:cs="Times New Roman"/>
        </w:rPr>
        <w:t>glass and which is visible from the exterior of the window.</w:t>
      </w:r>
    </w:p>
    <w:p w:rsidR="0061641C" w:rsidRDefault="00FD4FA2" w:rsidP="0061641C">
      <w:pPr>
        <w:rPr>
          <w:rFonts w:ascii="Times New Roman" w:hAnsi="Times New Roman" w:cs="Times New Roman"/>
        </w:rPr>
      </w:pPr>
      <w:r>
        <w:rPr>
          <w:rFonts w:ascii="Times New Roman" w:hAnsi="Times New Roman" w:cs="Times New Roman"/>
        </w:rPr>
        <w:tab/>
      </w:r>
    </w:p>
    <w:p w:rsidR="00FD4FA2" w:rsidRDefault="00643290" w:rsidP="0061641C">
      <w:pPr>
        <w:rPr>
          <w:rFonts w:ascii="Times New Roman" w:hAnsi="Times New Roman" w:cs="Times New Roman"/>
          <w:u w:val="single"/>
        </w:rPr>
      </w:pPr>
      <w:r>
        <w:rPr>
          <w:rFonts w:ascii="Times New Roman" w:hAnsi="Times New Roman" w:cs="Times New Roman"/>
        </w:rPr>
        <w:tab/>
      </w:r>
      <w:r w:rsidR="00FD4FA2">
        <w:rPr>
          <w:rFonts w:ascii="Times New Roman" w:hAnsi="Times New Roman" w:cs="Times New Roman"/>
          <w:u w:val="single"/>
        </w:rPr>
        <w:t>Site Plan</w:t>
      </w:r>
    </w:p>
    <w:p w:rsidR="00FD4FA2" w:rsidRDefault="00FD4FA2" w:rsidP="0061641C">
      <w:pPr>
        <w:rPr>
          <w:rFonts w:ascii="Times New Roman" w:hAnsi="Times New Roman" w:cs="Times New Roman"/>
          <w:u w:val="single"/>
        </w:rPr>
      </w:pPr>
    </w:p>
    <w:p w:rsidR="00FD4FA2" w:rsidRDefault="00FD4FA2" w:rsidP="00643290">
      <w:pPr>
        <w:ind w:left="720"/>
        <w:rPr>
          <w:rFonts w:ascii="Times New Roman" w:hAnsi="Times New Roman" w:cs="Times New Roman"/>
        </w:rPr>
      </w:pPr>
      <w:r>
        <w:rPr>
          <w:rFonts w:ascii="Times New Roman" w:hAnsi="Times New Roman" w:cs="Times New Roman"/>
        </w:rPr>
        <w:t>A scaled plan showing uses and structures proposed for a parcel of lan</w:t>
      </w:r>
      <w:r w:rsidR="00643290">
        <w:rPr>
          <w:rFonts w:ascii="Times New Roman" w:hAnsi="Times New Roman" w:cs="Times New Roman"/>
        </w:rPr>
        <w:t xml:space="preserve">d as </w:t>
      </w:r>
      <w:r w:rsidR="00643290">
        <w:rPr>
          <w:rFonts w:ascii="Times New Roman" w:hAnsi="Times New Roman" w:cs="Times New Roman"/>
        </w:rPr>
        <w:tab/>
      </w:r>
      <w:r>
        <w:rPr>
          <w:rFonts w:ascii="Times New Roman" w:hAnsi="Times New Roman" w:cs="Times New Roman"/>
        </w:rPr>
        <w:t>required by this ordinance, which includes lot lin</w:t>
      </w:r>
      <w:r w:rsidR="00643290">
        <w:rPr>
          <w:rFonts w:ascii="Times New Roman" w:hAnsi="Times New Roman" w:cs="Times New Roman"/>
        </w:rPr>
        <w:t xml:space="preserve">es, streets, building sites </w:t>
      </w:r>
      <w:r>
        <w:rPr>
          <w:rFonts w:ascii="Times New Roman" w:hAnsi="Times New Roman" w:cs="Times New Roman"/>
        </w:rPr>
        <w:t>and buildings, reserved open space, major land</w:t>
      </w:r>
      <w:r w:rsidR="00643290">
        <w:rPr>
          <w:rFonts w:ascii="Times New Roman" w:hAnsi="Times New Roman" w:cs="Times New Roman"/>
        </w:rPr>
        <w:t xml:space="preserve">scape features (natural and </w:t>
      </w:r>
      <w:r>
        <w:rPr>
          <w:rFonts w:ascii="Times New Roman" w:hAnsi="Times New Roman" w:cs="Times New Roman"/>
        </w:rPr>
        <w:t>manmade), and the location of proposed utili</w:t>
      </w:r>
      <w:r w:rsidR="00643290">
        <w:rPr>
          <w:rFonts w:ascii="Times New Roman" w:hAnsi="Times New Roman" w:cs="Times New Roman"/>
        </w:rPr>
        <w:t xml:space="preserve">ty lines when applicable in </w:t>
      </w:r>
      <w:r>
        <w:rPr>
          <w:rFonts w:ascii="Times New Roman" w:hAnsi="Times New Roman" w:cs="Times New Roman"/>
        </w:rPr>
        <w:t>addition to other features which may be required by this ordinance.</w:t>
      </w:r>
    </w:p>
    <w:p w:rsidR="00FD4FA2" w:rsidRDefault="00FD4FA2" w:rsidP="0061641C">
      <w:pPr>
        <w:rPr>
          <w:rFonts w:ascii="Times New Roman" w:hAnsi="Times New Roman" w:cs="Times New Roman"/>
        </w:rPr>
      </w:pPr>
    </w:p>
    <w:p w:rsidR="00FD4FA2" w:rsidRDefault="00643290" w:rsidP="0061641C">
      <w:pPr>
        <w:rPr>
          <w:rFonts w:ascii="Times New Roman" w:hAnsi="Times New Roman" w:cs="Times New Roman"/>
          <w:u w:val="single"/>
        </w:rPr>
      </w:pPr>
      <w:r>
        <w:rPr>
          <w:rFonts w:ascii="Times New Roman" w:hAnsi="Times New Roman" w:cs="Times New Roman"/>
        </w:rPr>
        <w:tab/>
      </w:r>
      <w:r w:rsidR="00FD4FA2">
        <w:rPr>
          <w:rFonts w:ascii="Times New Roman" w:hAnsi="Times New Roman" w:cs="Times New Roman"/>
          <w:u w:val="single"/>
        </w:rPr>
        <w:t>Solid Waste</w:t>
      </w:r>
    </w:p>
    <w:p w:rsidR="00FD4FA2" w:rsidRDefault="00FD4FA2" w:rsidP="0061641C">
      <w:pPr>
        <w:rPr>
          <w:rFonts w:ascii="Times New Roman" w:hAnsi="Times New Roman" w:cs="Times New Roman"/>
          <w:u w:val="single"/>
        </w:rPr>
      </w:pPr>
    </w:p>
    <w:p w:rsidR="00FD4FA2" w:rsidRDefault="00FD4FA2" w:rsidP="00643290">
      <w:pPr>
        <w:ind w:left="720"/>
        <w:rPr>
          <w:rFonts w:ascii="Times New Roman" w:hAnsi="Times New Roman" w:cs="Times New Roman"/>
        </w:rPr>
      </w:pPr>
      <w:r>
        <w:rPr>
          <w:rFonts w:ascii="Times New Roman" w:hAnsi="Times New Roman" w:cs="Times New Roman"/>
        </w:rPr>
        <w:t>Any hazardous or non-hazardous garbage, refu</w:t>
      </w:r>
      <w:r w:rsidR="00643290">
        <w:rPr>
          <w:rFonts w:ascii="Times New Roman" w:hAnsi="Times New Roman" w:cs="Times New Roman"/>
        </w:rPr>
        <w:t xml:space="preserve">se, sludge from a treatment </w:t>
      </w:r>
      <w:r>
        <w:rPr>
          <w:rFonts w:ascii="Times New Roman" w:hAnsi="Times New Roman" w:cs="Times New Roman"/>
        </w:rPr>
        <w:t>plant, or other discarded material, including so</w:t>
      </w:r>
      <w:r w:rsidR="00643290">
        <w:rPr>
          <w:rFonts w:ascii="Times New Roman" w:hAnsi="Times New Roman" w:cs="Times New Roman"/>
        </w:rPr>
        <w:t xml:space="preserve">lid, liquid, semi-solid, or </w:t>
      </w:r>
      <w:r>
        <w:rPr>
          <w:rFonts w:ascii="Times New Roman" w:hAnsi="Times New Roman" w:cs="Times New Roman"/>
        </w:rPr>
        <w:t xml:space="preserve">contained gaseous material resulting from </w:t>
      </w:r>
      <w:r w:rsidR="00643290">
        <w:rPr>
          <w:rFonts w:ascii="Times New Roman" w:hAnsi="Times New Roman" w:cs="Times New Roman"/>
        </w:rPr>
        <w:t xml:space="preserve">industrial, institutional, </w:t>
      </w:r>
      <w:r>
        <w:rPr>
          <w:rFonts w:ascii="Times New Roman" w:hAnsi="Times New Roman" w:cs="Times New Roman"/>
        </w:rPr>
        <w:t>commercial, agricultural, and land clearing operations.</w:t>
      </w:r>
    </w:p>
    <w:p w:rsidR="00FD4FA2" w:rsidRDefault="00FD4FA2" w:rsidP="0061641C">
      <w:pPr>
        <w:rPr>
          <w:rFonts w:ascii="Times New Roman" w:hAnsi="Times New Roman" w:cs="Times New Roman"/>
        </w:rPr>
      </w:pPr>
    </w:p>
    <w:p w:rsidR="0061641C" w:rsidRDefault="002A28CE"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Stealth Tower</w:t>
      </w:r>
    </w:p>
    <w:p w:rsidR="0061641C" w:rsidRDefault="0061641C" w:rsidP="0061641C">
      <w:pPr>
        <w:rPr>
          <w:rFonts w:ascii="Times New Roman" w:hAnsi="Times New Roman" w:cs="Times New Roman"/>
        </w:rPr>
      </w:pPr>
    </w:p>
    <w:p w:rsidR="00560D59" w:rsidRDefault="0061641C" w:rsidP="00CB0C85">
      <w:pPr>
        <w:ind w:left="720"/>
        <w:rPr>
          <w:rFonts w:ascii="Times New Roman" w:hAnsi="Times New Roman" w:cs="Times New Roman"/>
        </w:rPr>
      </w:pPr>
      <w:r>
        <w:rPr>
          <w:rFonts w:ascii="Times New Roman" w:hAnsi="Times New Roman" w:cs="Times New Roman"/>
        </w:rPr>
        <w:t>Man-made trees, clock towers, bell steeples, light poles</w:t>
      </w:r>
      <w:r w:rsidR="00FD4FA2">
        <w:rPr>
          <w:rFonts w:ascii="Times New Roman" w:hAnsi="Times New Roman" w:cs="Times New Roman"/>
        </w:rPr>
        <w:t>,</w:t>
      </w:r>
      <w:r>
        <w:rPr>
          <w:rFonts w:ascii="Times New Roman" w:hAnsi="Times New Roman" w:cs="Times New Roman"/>
        </w:rPr>
        <w:t xml:space="preserve"> and similar alternative-design mounting structures that camouflage or conceal the presence of antennas or towers.  Typically, the telecommunications equipment is incorporated into the supporting structure and assumes the color, texture, and appearance of the supporting structure.</w:t>
      </w:r>
    </w:p>
    <w:p w:rsidR="00560D59" w:rsidRDefault="00CB0C85" w:rsidP="0061641C">
      <w:pPr>
        <w:rPr>
          <w:rFonts w:ascii="Times New Roman" w:hAnsi="Times New Roman" w:cs="Times New Roman"/>
          <w:u w:val="single"/>
        </w:rPr>
      </w:pPr>
      <w:r>
        <w:rPr>
          <w:rFonts w:ascii="Times New Roman" w:hAnsi="Times New Roman" w:cs="Times New Roman"/>
        </w:rPr>
        <w:tab/>
      </w:r>
      <w:r w:rsidR="00560D59">
        <w:rPr>
          <w:rFonts w:ascii="Times New Roman" w:hAnsi="Times New Roman" w:cs="Times New Roman"/>
          <w:u w:val="single"/>
        </w:rPr>
        <w:t>Storage Facility</w:t>
      </w:r>
    </w:p>
    <w:p w:rsidR="00560D59" w:rsidRDefault="00560D59" w:rsidP="0061641C">
      <w:pPr>
        <w:rPr>
          <w:rFonts w:ascii="Times New Roman" w:hAnsi="Times New Roman" w:cs="Times New Roman"/>
          <w:u w:val="single"/>
        </w:rPr>
      </w:pPr>
    </w:p>
    <w:p w:rsidR="0061641C" w:rsidRDefault="00CB0C85" w:rsidP="00B24350">
      <w:pPr>
        <w:rPr>
          <w:rFonts w:ascii="Times New Roman" w:hAnsi="Times New Roman" w:cs="Times New Roman"/>
        </w:rPr>
      </w:pPr>
      <w:r>
        <w:rPr>
          <w:rFonts w:ascii="Times New Roman" w:hAnsi="Times New Roman" w:cs="Times New Roman"/>
        </w:rPr>
        <w:tab/>
      </w:r>
      <w:r w:rsidR="00560D59">
        <w:rPr>
          <w:rFonts w:ascii="Times New Roman" w:hAnsi="Times New Roman" w:cs="Times New Roman"/>
        </w:rPr>
        <w:t>A facility designed for the storage and safekeeping of materials and goods.</w:t>
      </w:r>
    </w:p>
    <w:p w:rsidR="00FD4FA2" w:rsidRDefault="00FD4FA2" w:rsidP="0061641C">
      <w:pPr>
        <w:rPr>
          <w:rFonts w:ascii="Times New Roman" w:hAnsi="Times New Roman" w:cs="Times New Roman"/>
        </w:rPr>
      </w:pPr>
    </w:p>
    <w:p w:rsidR="00FD4FA2" w:rsidRDefault="00CB0C85" w:rsidP="0061641C">
      <w:pPr>
        <w:rPr>
          <w:rFonts w:ascii="Times New Roman" w:hAnsi="Times New Roman" w:cs="Times New Roman"/>
          <w:u w:val="single"/>
        </w:rPr>
      </w:pPr>
      <w:r>
        <w:rPr>
          <w:rFonts w:ascii="Times New Roman" w:hAnsi="Times New Roman" w:cs="Times New Roman"/>
        </w:rPr>
        <w:tab/>
      </w:r>
      <w:r w:rsidR="00FD4FA2">
        <w:rPr>
          <w:rFonts w:ascii="Times New Roman" w:hAnsi="Times New Roman" w:cs="Times New Roman"/>
          <w:u w:val="single"/>
        </w:rPr>
        <w:t>Storage Tanks, Above Ground</w:t>
      </w:r>
    </w:p>
    <w:p w:rsidR="00FD4FA2" w:rsidRDefault="00FD4FA2" w:rsidP="0061641C">
      <w:pPr>
        <w:rPr>
          <w:rFonts w:ascii="Times New Roman" w:hAnsi="Times New Roman" w:cs="Times New Roman"/>
          <w:u w:val="single"/>
        </w:rPr>
      </w:pPr>
    </w:p>
    <w:p w:rsidR="00FD4FA2" w:rsidRDefault="00FD4FA2" w:rsidP="00CB0C85">
      <w:pPr>
        <w:ind w:left="720"/>
        <w:rPr>
          <w:rFonts w:ascii="Times New Roman" w:hAnsi="Times New Roman" w:cs="Times New Roman"/>
        </w:rPr>
      </w:pPr>
      <w:r>
        <w:rPr>
          <w:rFonts w:ascii="Times New Roman" w:hAnsi="Times New Roman" w:cs="Times New Roman"/>
        </w:rPr>
        <w:t>Storage tanks located above ground which are</w:t>
      </w:r>
      <w:r w:rsidR="00CB0C85">
        <w:rPr>
          <w:rFonts w:ascii="Times New Roman" w:hAnsi="Times New Roman" w:cs="Times New Roman"/>
        </w:rPr>
        <w:t xml:space="preserve"> accessory to industries or </w:t>
      </w:r>
      <w:r>
        <w:rPr>
          <w:rFonts w:ascii="Times New Roman" w:hAnsi="Times New Roman" w:cs="Times New Roman"/>
        </w:rPr>
        <w:t>businesses in their operations and are used to st</w:t>
      </w:r>
      <w:r w:rsidR="00CB0C85">
        <w:rPr>
          <w:rFonts w:ascii="Times New Roman" w:hAnsi="Times New Roman" w:cs="Times New Roman"/>
        </w:rPr>
        <w:t xml:space="preserve">ore chemicals, fuels, water, </w:t>
      </w:r>
      <w:r>
        <w:rPr>
          <w:rFonts w:ascii="Times New Roman" w:hAnsi="Times New Roman" w:cs="Times New Roman"/>
        </w:rPr>
        <w:t>and other liquids or materials.</w:t>
      </w:r>
    </w:p>
    <w:p w:rsidR="008943B7" w:rsidRDefault="008943B7" w:rsidP="0061641C">
      <w:pPr>
        <w:rPr>
          <w:rFonts w:ascii="Times New Roman" w:hAnsi="Times New Roman" w:cs="Times New Roman"/>
        </w:rPr>
      </w:pPr>
    </w:p>
    <w:p w:rsidR="00563ACD" w:rsidRDefault="00CB0C85" w:rsidP="0061641C">
      <w:pPr>
        <w:rPr>
          <w:rFonts w:ascii="Times New Roman" w:hAnsi="Times New Roman" w:cs="Times New Roman"/>
          <w:u w:val="single"/>
        </w:rPr>
      </w:pPr>
      <w:r>
        <w:rPr>
          <w:rFonts w:ascii="Times New Roman" w:hAnsi="Times New Roman" w:cs="Times New Roman"/>
        </w:rPr>
        <w:tab/>
      </w:r>
      <w:r w:rsidR="00563ACD">
        <w:rPr>
          <w:rFonts w:ascii="Times New Roman" w:hAnsi="Times New Roman" w:cs="Times New Roman"/>
          <w:u w:val="single"/>
        </w:rPr>
        <w:t>Storage Tank, Water</w:t>
      </w:r>
    </w:p>
    <w:p w:rsidR="00563ACD" w:rsidRDefault="00563ACD" w:rsidP="0061641C">
      <w:pPr>
        <w:rPr>
          <w:rFonts w:ascii="Times New Roman" w:hAnsi="Times New Roman" w:cs="Times New Roman"/>
          <w:u w:val="single"/>
        </w:rPr>
      </w:pPr>
    </w:p>
    <w:p w:rsidR="00563ACD" w:rsidRDefault="00563ACD" w:rsidP="00CB0C85">
      <w:pPr>
        <w:ind w:left="720"/>
        <w:rPr>
          <w:rFonts w:ascii="Times New Roman" w:hAnsi="Times New Roman" w:cs="Times New Roman"/>
        </w:rPr>
      </w:pPr>
      <w:r>
        <w:rPr>
          <w:rFonts w:ascii="Times New Roman" w:hAnsi="Times New Roman" w:cs="Times New Roman"/>
        </w:rPr>
        <w:t>A standpipe or elevated tank used to store a su</w:t>
      </w:r>
      <w:r w:rsidR="00CB0C85">
        <w:rPr>
          <w:rFonts w:ascii="Times New Roman" w:hAnsi="Times New Roman" w:cs="Times New Roman"/>
        </w:rPr>
        <w:t xml:space="preserve">pply of water or to maintain </w:t>
      </w:r>
      <w:r>
        <w:rPr>
          <w:rFonts w:ascii="Times New Roman" w:hAnsi="Times New Roman" w:cs="Times New Roman"/>
        </w:rPr>
        <w:t>equal pressure on a water system.</w:t>
      </w:r>
    </w:p>
    <w:p w:rsidR="00563ACD" w:rsidRDefault="00563ACD" w:rsidP="0061641C">
      <w:pPr>
        <w:rPr>
          <w:rFonts w:ascii="Times New Roman" w:hAnsi="Times New Roman" w:cs="Times New Roman"/>
        </w:rPr>
      </w:pPr>
    </w:p>
    <w:p w:rsidR="00563ACD" w:rsidRDefault="00CB0C85" w:rsidP="0061641C">
      <w:pPr>
        <w:rPr>
          <w:rFonts w:ascii="Times New Roman" w:hAnsi="Times New Roman" w:cs="Times New Roman"/>
          <w:u w:val="single"/>
        </w:rPr>
      </w:pPr>
      <w:r>
        <w:rPr>
          <w:rFonts w:ascii="Times New Roman" w:hAnsi="Times New Roman" w:cs="Times New Roman"/>
        </w:rPr>
        <w:tab/>
      </w:r>
      <w:r w:rsidR="00563ACD">
        <w:rPr>
          <w:rFonts w:ascii="Times New Roman" w:hAnsi="Times New Roman" w:cs="Times New Roman"/>
          <w:u w:val="single"/>
        </w:rPr>
        <w:t>Story</w:t>
      </w:r>
    </w:p>
    <w:p w:rsidR="00563ACD" w:rsidRDefault="00563ACD" w:rsidP="0061641C">
      <w:pPr>
        <w:rPr>
          <w:rFonts w:ascii="Times New Roman" w:hAnsi="Times New Roman" w:cs="Times New Roman"/>
          <w:u w:val="single"/>
        </w:rPr>
      </w:pPr>
    </w:p>
    <w:p w:rsidR="00B24350" w:rsidRDefault="00563ACD" w:rsidP="00CB0C85">
      <w:pPr>
        <w:ind w:left="720"/>
        <w:rPr>
          <w:rFonts w:ascii="Times New Roman" w:hAnsi="Times New Roman" w:cs="Times New Roman"/>
        </w:rPr>
      </w:pPr>
      <w:r>
        <w:rPr>
          <w:rFonts w:ascii="Times New Roman" w:hAnsi="Times New Roman" w:cs="Times New Roman"/>
        </w:rPr>
        <w:t>That part of a building or structure above grou</w:t>
      </w:r>
      <w:r w:rsidR="00CB0C85">
        <w:rPr>
          <w:rFonts w:ascii="Times New Roman" w:hAnsi="Times New Roman" w:cs="Times New Roman"/>
        </w:rPr>
        <w:t xml:space="preserve">nd level between a floor and </w:t>
      </w:r>
      <w:r>
        <w:rPr>
          <w:rFonts w:ascii="Times New Roman" w:hAnsi="Times New Roman" w:cs="Times New Roman"/>
        </w:rPr>
        <w:t xml:space="preserve">the floor or roof next above.  A mezzanine shall </w:t>
      </w:r>
      <w:r w:rsidR="00CB0C85">
        <w:rPr>
          <w:rFonts w:ascii="Times New Roman" w:hAnsi="Times New Roman" w:cs="Times New Roman"/>
        </w:rPr>
        <w:t xml:space="preserve">be considered a story if it </w:t>
      </w:r>
      <w:r>
        <w:rPr>
          <w:rFonts w:ascii="Times New Roman" w:hAnsi="Times New Roman" w:cs="Times New Roman"/>
        </w:rPr>
        <w:t>exceeds one-third of the area of the floor imm</w:t>
      </w:r>
      <w:r w:rsidR="00CB0C85">
        <w:rPr>
          <w:rFonts w:ascii="Times New Roman" w:hAnsi="Times New Roman" w:cs="Times New Roman"/>
        </w:rPr>
        <w:t xml:space="preserve">ediately above.  A penthouse </w:t>
      </w:r>
      <w:r>
        <w:rPr>
          <w:rFonts w:ascii="Times New Roman" w:hAnsi="Times New Roman" w:cs="Times New Roman"/>
        </w:rPr>
        <w:t>shall be considered a story if it exceeds one-third of the area of the roof.</w:t>
      </w:r>
    </w:p>
    <w:p w:rsidR="00B34353" w:rsidRDefault="00B34353" w:rsidP="0061641C">
      <w:pPr>
        <w:rPr>
          <w:rFonts w:ascii="Times New Roman" w:hAnsi="Times New Roman" w:cs="Times New Roman"/>
        </w:rPr>
      </w:pPr>
    </w:p>
    <w:p w:rsidR="00B24350" w:rsidRDefault="00CB0C85" w:rsidP="0061641C">
      <w:pPr>
        <w:rPr>
          <w:rFonts w:ascii="Times New Roman" w:hAnsi="Times New Roman" w:cs="Times New Roman"/>
          <w:u w:val="single"/>
        </w:rPr>
      </w:pPr>
      <w:r>
        <w:rPr>
          <w:rFonts w:ascii="Times New Roman" w:hAnsi="Times New Roman" w:cs="Times New Roman"/>
        </w:rPr>
        <w:tab/>
      </w:r>
      <w:r w:rsidR="00B24350">
        <w:rPr>
          <w:rFonts w:ascii="Times New Roman" w:hAnsi="Times New Roman" w:cs="Times New Roman"/>
          <w:u w:val="single"/>
        </w:rPr>
        <w:t>Storm</w:t>
      </w:r>
      <w:r w:rsidR="006A31FF">
        <w:rPr>
          <w:rFonts w:ascii="Times New Roman" w:hAnsi="Times New Roman" w:cs="Times New Roman"/>
          <w:u w:val="single"/>
        </w:rPr>
        <w:t xml:space="preserve"> </w:t>
      </w:r>
      <w:r w:rsidR="00B24350">
        <w:rPr>
          <w:rFonts w:ascii="Times New Roman" w:hAnsi="Times New Roman" w:cs="Times New Roman"/>
          <w:u w:val="single"/>
        </w:rPr>
        <w:t>water Detention/Retention Pond</w:t>
      </w:r>
    </w:p>
    <w:p w:rsidR="00B24350" w:rsidRDefault="00B24350" w:rsidP="0061641C">
      <w:pPr>
        <w:rPr>
          <w:rFonts w:ascii="Times New Roman" w:hAnsi="Times New Roman" w:cs="Times New Roman"/>
          <w:u w:val="single"/>
        </w:rPr>
      </w:pPr>
    </w:p>
    <w:p w:rsidR="00FD4FA2" w:rsidRDefault="001E6F58" w:rsidP="00CB0C85">
      <w:pPr>
        <w:ind w:left="720"/>
        <w:rPr>
          <w:rFonts w:ascii="Times New Roman" w:hAnsi="Times New Roman" w:cs="Times New Roman"/>
        </w:rPr>
      </w:pPr>
      <w:r>
        <w:rPr>
          <w:rFonts w:ascii="Times New Roman" w:hAnsi="Times New Roman" w:cs="Times New Roman"/>
        </w:rPr>
        <w:t>A storm drainage structure that retards or detains storm</w:t>
      </w:r>
      <w:r w:rsidR="006A31FF">
        <w:rPr>
          <w:rFonts w:ascii="Times New Roman" w:hAnsi="Times New Roman" w:cs="Times New Roman"/>
        </w:rPr>
        <w:t xml:space="preserve"> </w:t>
      </w:r>
      <w:r>
        <w:rPr>
          <w:rFonts w:ascii="Times New Roman" w:hAnsi="Times New Roman" w:cs="Times New Roman"/>
        </w:rPr>
        <w:t xml:space="preserve">water runoff.  </w:t>
      </w:r>
      <w:r w:rsidRPr="001E6F58">
        <w:rPr>
          <w:rFonts w:ascii="Times New Roman" w:hAnsi="Times New Roman" w:cs="Times New Roman"/>
        </w:rPr>
        <w:t>A</w:t>
      </w:r>
      <w:r w:rsidR="00CB0C85">
        <w:rPr>
          <w:rFonts w:ascii="Times New Roman" w:hAnsi="Times New Roman" w:cs="Times New Roman"/>
        </w:rPr>
        <w:t xml:space="preserve"> </w:t>
      </w:r>
      <w:r>
        <w:rPr>
          <w:rFonts w:ascii="Times New Roman" w:hAnsi="Times New Roman" w:cs="Times New Roman"/>
        </w:rPr>
        <w:t>retention pond is a</w:t>
      </w:r>
      <w:r w:rsidRPr="001E6F58">
        <w:rPr>
          <w:rFonts w:ascii="Times New Roman" w:hAnsi="Times New Roman" w:cs="Times New Roman"/>
        </w:rPr>
        <w:t>n area designed to hold storm water u</w:t>
      </w:r>
      <w:r w:rsidR="00CB0C85">
        <w:rPr>
          <w:rFonts w:ascii="Times New Roman" w:hAnsi="Times New Roman" w:cs="Times New Roman"/>
        </w:rPr>
        <w:t xml:space="preserve">ntil the effects of </w:t>
      </w:r>
      <w:r>
        <w:rPr>
          <w:rFonts w:ascii="Times New Roman" w:hAnsi="Times New Roman" w:cs="Times New Roman"/>
        </w:rPr>
        <w:t xml:space="preserve">percolation return </w:t>
      </w:r>
      <w:r w:rsidRPr="001E6F58">
        <w:rPr>
          <w:rFonts w:ascii="Times New Roman" w:hAnsi="Times New Roman" w:cs="Times New Roman"/>
        </w:rPr>
        <w:t xml:space="preserve">the area to its normally dry state. The area is designed so storm water inflow is dissipated (or slowly released) within 72 hours so that a new volume can be accommodated. </w:t>
      </w:r>
      <w:r w:rsidR="00CB0C85">
        <w:rPr>
          <w:rFonts w:ascii="Times New Roman" w:hAnsi="Times New Roman" w:cs="Times New Roman"/>
        </w:rPr>
        <w:t xml:space="preserve"> A detention pond is a </w:t>
      </w:r>
      <w:r w:rsidRPr="001E6F58">
        <w:rPr>
          <w:rFonts w:ascii="Times New Roman" w:hAnsi="Times New Roman" w:cs="Times New Roman"/>
        </w:rPr>
        <w:t xml:space="preserve">permanent or semi-permanent aquatic system that dries out only under drought conditions. Storm water entering a detention area displaces an equivalent amount of water. The detention pond acts as a trap where pollutants picked up by the initial surge of storm water settle out before leaving the detention pond. </w:t>
      </w:r>
    </w:p>
    <w:p w:rsidR="001E6F58" w:rsidRDefault="001E6F58" w:rsidP="0061641C">
      <w:pPr>
        <w:rPr>
          <w:rFonts w:ascii="Times New Roman" w:hAnsi="Times New Roman" w:cs="Times New Roman"/>
        </w:rPr>
      </w:pPr>
    </w:p>
    <w:p w:rsidR="0061641C" w:rsidRPr="00FD4FA2" w:rsidRDefault="00CB0C85" w:rsidP="0061641C">
      <w:pPr>
        <w:rPr>
          <w:rFonts w:ascii="Times New Roman" w:hAnsi="Times New Roman" w:cs="Times New Roman"/>
        </w:rPr>
      </w:pPr>
      <w:r>
        <w:rPr>
          <w:rFonts w:ascii="Times New Roman" w:hAnsi="Times New Roman" w:cs="Times New Roman"/>
        </w:rPr>
        <w:tab/>
      </w:r>
      <w:r w:rsidR="0061641C" w:rsidRPr="00017C98">
        <w:rPr>
          <w:rFonts w:ascii="Times New Roman" w:hAnsi="Times New Roman" w:cs="Times New Roman"/>
          <w:u w:val="single"/>
        </w:rPr>
        <w:t>Street</w:t>
      </w:r>
    </w:p>
    <w:p w:rsidR="0061641C" w:rsidRDefault="0061641C" w:rsidP="0061641C">
      <w:pPr>
        <w:rPr>
          <w:rFonts w:ascii="Times New Roman" w:hAnsi="Times New Roman" w:cs="Times New Roman"/>
          <w:u w:val="single"/>
        </w:rPr>
      </w:pPr>
    </w:p>
    <w:p w:rsidR="00560D59" w:rsidRDefault="0061641C" w:rsidP="00CB0C85">
      <w:pPr>
        <w:ind w:left="720"/>
        <w:rPr>
          <w:rFonts w:ascii="Times New Roman" w:hAnsi="Times New Roman" w:cs="Times New Roman"/>
        </w:rPr>
      </w:pPr>
      <w:r>
        <w:rPr>
          <w:rFonts w:ascii="Times New Roman" w:hAnsi="Times New Roman" w:cs="Times New Roman"/>
        </w:rPr>
        <w:t>A dedicated and accepted public right-of-way for vehicular traffic which affords the principal means or access to abutting properti</w:t>
      </w:r>
      <w:r w:rsidR="00CB0C85">
        <w:rPr>
          <w:rFonts w:ascii="Times New Roman" w:hAnsi="Times New Roman" w:cs="Times New Roman"/>
        </w:rPr>
        <w:t xml:space="preserve">es, as well as any </w:t>
      </w:r>
      <w:r w:rsidR="00563ACD">
        <w:rPr>
          <w:rFonts w:ascii="Times New Roman" w:hAnsi="Times New Roman" w:cs="Times New Roman"/>
        </w:rPr>
        <w:t>right-of-way which has been recorded in th</w:t>
      </w:r>
      <w:r w:rsidR="00CB0C85">
        <w:rPr>
          <w:rFonts w:ascii="Times New Roman" w:hAnsi="Times New Roman" w:cs="Times New Roman"/>
        </w:rPr>
        <w:t xml:space="preserve">e office of the Register of </w:t>
      </w:r>
      <w:r w:rsidR="00563ACD">
        <w:rPr>
          <w:rFonts w:ascii="Times New Roman" w:hAnsi="Times New Roman" w:cs="Times New Roman"/>
        </w:rPr>
        <w:t xml:space="preserve">Deeds of Stanly County and which provides access to private properties.  </w:t>
      </w:r>
    </w:p>
    <w:p w:rsidR="00560D59" w:rsidRDefault="00560D59" w:rsidP="0061641C">
      <w:pPr>
        <w:rPr>
          <w:rFonts w:ascii="Times New Roman" w:hAnsi="Times New Roman" w:cs="Times New Roman"/>
        </w:rPr>
      </w:pPr>
    </w:p>
    <w:p w:rsidR="00563ACD" w:rsidRDefault="00CB0C85"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Street, Arterial</w:t>
      </w:r>
    </w:p>
    <w:p w:rsidR="003D121B" w:rsidRDefault="003D121B" w:rsidP="0061641C">
      <w:pPr>
        <w:rPr>
          <w:rFonts w:ascii="Times New Roman" w:hAnsi="Times New Roman" w:cs="Times New Roman"/>
          <w:u w:val="single"/>
        </w:rPr>
      </w:pPr>
    </w:p>
    <w:p w:rsidR="00B24350" w:rsidRDefault="003D121B" w:rsidP="00CB0C85">
      <w:pPr>
        <w:ind w:left="720"/>
        <w:rPr>
          <w:rFonts w:ascii="Times New Roman" w:hAnsi="Times New Roman" w:cs="Times New Roman"/>
        </w:rPr>
      </w:pPr>
      <w:r>
        <w:rPr>
          <w:rFonts w:ascii="Times New Roman" w:hAnsi="Times New Roman" w:cs="Times New Roman"/>
        </w:rPr>
        <w:t>A federal and/or state highway designed pr</w:t>
      </w:r>
      <w:r w:rsidR="00CB0C85">
        <w:rPr>
          <w:rFonts w:ascii="Times New Roman" w:hAnsi="Times New Roman" w:cs="Times New Roman"/>
        </w:rPr>
        <w:t xml:space="preserve">imarily for the movement of </w:t>
      </w:r>
      <w:r>
        <w:rPr>
          <w:rFonts w:ascii="Times New Roman" w:hAnsi="Times New Roman" w:cs="Times New Roman"/>
        </w:rPr>
        <w:t>large volumes of vehicular traffic from one (1) a</w:t>
      </w:r>
      <w:r w:rsidR="00CB0C85">
        <w:rPr>
          <w:rFonts w:ascii="Times New Roman" w:hAnsi="Times New Roman" w:cs="Times New Roman"/>
        </w:rPr>
        <w:t xml:space="preserve">rea or region to another; a </w:t>
      </w:r>
      <w:r>
        <w:rPr>
          <w:rFonts w:ascii="Times New Roman" w:hAnsi="Times New Roman" w:cs="Times New Roman"/>
        </w:rPr>
        <w:t xml:space="preserve">thoroughfare.  </w:t>
      </w:r>
    </w:p>
    <w:p w:rsidR="00B24350" w:rsidRDefault="00B24350" w:rsidP="0061641C">
      <w:pPr>
        <w:rPr>
          <w:rFonts w:ascii="Times New Roman" w:hAnsi="Times New Roman" w:cs="Times New Roman"/>
        </w:rPr>
      </w:pPr>
    </w:p>
    <w:p w:rsidR="003D121B" w:rsidRDefault="00CB0C85"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Street, Collector</w:t>
      </w:r>
    </w:p>
    <w:p w:rsidR="003D121B" w:rsidRPr="003D121B" w:rsidRDefault="003D121B" w:rsidP="0061641C">
      <w:pPr>
        <w:rPr>
          <w:rFonts w:ascii="Times New Roman" w:hAnsi="Times New Roman" w:cs="Times New Roman"/>
          <w:u w:val="single"/>
        </w:rPr>
      </w:pPr>
    </w:p>
    <w:p w:rsidR="00DC4747" w:rsidRDefault="003D121B" w:rsidP="00727276">
      <w:pPr>
        <w:ind w:left="720"/>
        <w:rPr>
          <w:rFonts w:ascii="Times New Roman" w:hAnsi="Times New Roman" w:cs="Times New Roman"/>
        </w:rPr>
      </w:pPr>
      <w:r>
        <w:rPr>
          <w:rFonts w:ascii="Times New Roman" w:hAnsi="Times New Roman" w:cs="Times New Roman"/>
        </w:rPr>
        <w:t xml:space="preserve">A public way designed primarily to connect </w:t>
      </w:r>
      <w:r w:rsidR="00CB0C85">
        <w:rPr>
          <w:rFonts w:ascii="Times New Roman" w:hAnsi="Times New Roman" w:cs="Times New Roman"/>
        </w:rPr>
        <w:t xml:space="preserve">minor streets with arterial </w:t>
      </w:r>
      <w:r>
        <w:rPr>
          <w:rFonts w:ascii="Times New Roman" w:hAnsi="Times New Roman" w:cs="Times New Roman"/>
        </w:rPr>
        <w:t>streets and/or to provide direct connect</w:t>
      </w:r>
      <w:r w:rsidR="00CB0C85">
        <w:rPr>
          <w:rFonts w:ascii="Times New Roman" w:hAnsi="Times New Roman" w:cs="Times New Roman"/>
        </w:rPr>
        <w:t xml:space="preserve">ion between two (2) or more </w:t>
      </w:r>
      <w:r>
        <w:rPr>
          <w:rFonts w:ascii="Times New Roman" w:hAnsi="Times New Roman" w:cs="Times New Roman"/>
        </w:rPr>
        <w:t xml:space="preserve">arterial streets and which may be designed to carry </w:t>
      </w:r>
      <w:r w:rsidR="00CB0C85">
        <w:rPr>
          <w:rFonts w:ascii="Times New Roman" w:hAnsi="Times New Roman" w:cs="Times New Roman"/>
        </w:rPr>
        <w:t xml:space="preserve">significant volumes of </w:t>
      </w:r>
      <w:r>
        <w:rPr>
          <w:rFonts w:ascii="Times New Roman" w:hAnsi="Times New Roman" w:cs="Times New Roman"/>
        </w:rPr>
        <w:t>vehicular traffic having neither origin nor destination on the street.</w:t>
      </w:r>
    </w:p>
    <w:p w:rsidR="00E9378B" w:rsidRDefault="00727276" w:rsidP="00E9378B">
      <w:pPr>
        <w:rPr>
          <w:rFonts w:ascii="Times New Roman" w:hAnsi="Times New Roman" w:cs="Times New Roman"/>
          <w:u w:val="single"/>
        </w:rPr>
      </w:pPr>
      <w:r>
        <w:rPr>
          <w:rFonts w:ascii="Times New Roman" w:hAnsi="Times New Roman" w:cs="Times New Roman"/>
        </w:rPr>
        <w:tab/>
      </w:r>
      <w:r w:rsidR="00E9378B">
        <w:rPr>
          <w:rFonts w:ascii="Times New Roman" w:hAnsi="Times New Roman" w:cs="Times New Roman"/>
          <w:u w:val="single"/>
        </w:rPr>
        <w:t>Street, Expressway</w:t>
      </w:r>
    </w:p>
    <w:p w:rsidR="00E9378B" w:rsidRDefault="00E9378B" w:rsidP="00E9378B">
      <w:pPr>
        <w:rPr>
          <w:rFonts w:ascii="Times New Roman" w:hAnsi="Times New Roman" w:cs="Times New Roman"/>
          <w:u w:val="single"/>
        </w:rPr>
      </w:pPr>
    </w:p>
    <w:p w:rsidR="00E9378B" w:rsidRDefault="00E9378B" w:rsidP="00727276">
      <w:pPr>
        <w:ind w:left="720"/>
        <w:rPr>
          <w:rFonts w:ascii="Times New Roman" w:hAnsi="Times New Roman" w:cs="Times New Roman"/>
        </w:rPr>
      </w:pPr>
      <w:r>
        <w:rPr>
          <w:rFonts w:ascii="Times New Roman" w:hAnsi="Times New Roman" w:cs="Times New Roman"/>
        </w:rPr>
        <w:t>Divided multi-lane roadway designed to carry l</w:t>
      </w:r>
      <w:r w:rsidR="00727276">
        <w:rPr>
          <w:rFonts w:ascii="Times New Roman" w:hAnsi="Times New Roman" w:cs="Times New Roman"/>
        </w:rPr>
        <w:t xml:space="preserve">arger volumes of traffic at </w:t>
      </w:r>
      <w:r>
        <w:rPr>
          <w:rFonts w:ascii="Times New Roman" w:hAnsi="Times New Roman" w:cs="Times New Roman"/>
        </w:rPr>
        <w:t>relatively high speeds; divided highway with</w:t>
      </w:r>
      <w:r w:rsidR="00727276">
        <w:rPr>
          <w:rFonts w:ascii="Times New Roman" w:hAnsi="Times New Roman" w:cs="Times New Roman"/>
        </w:rPr>
        <w:t xml:space="preserve"> full or partial control of </w:t>
      </w:r>
      <w:r>
        <w:rPr>
          <w:rFonts w:ascii="Times New Roman" w:hAnsi="Times New Roman" w:cs="Times New Roman"/>
        </w:rPr>
        <w:t>access and with grade separations at major intersections.</w:t>
      </w:r>
    </w:p>
    <w:p w:rsidR="00727276" w:rsidRPr="00DC4747" w:rsidRDefault="00727276" w:rsidP="00727276">
      <w:pPr>
        <w:ind w:left="720"/>
        <w:rPr>
          <w:rFonts w:ascii="Times New Roman" w:hAnsi="Times New Roman" w:cs="Times New Roman"/>
        </w:rPr>
      </w:pPr>
    </w:p>
    <w:p w:rsidR="00E9378B" w:rsidRDefault="00727276" w:rsidP="00E9378B">
      <w:pPr>
        <w:rPr>
          <w:rFonts w:ascii="Times New Roman" w:hAnsi="Times New Roman" w:cs="Times New Roman"/>
          <w:u w:val="single"/>
        </w:rPr>
      </w:pPr>
      <w:r>
        <w:rPr>
          <w:rFonts w:ascii="Times New Roman" w:hAnsi="Times New Roman" w:cs="Times New Roman"/>
        </w:rPr>
        <w:tab/>
      </w:r>
      <w:r w:rsidR="00E9378B">
        <w:rPr>
          <w:rFonts w:ascii="Times New Roman" w:hAnsi="Times New Roman" w:cs="Times New Roman"/>
          <w:u w:val="single"/>
        </w:rPr>
        <w:t>Street, Freeway</w:t>
      </w:r>
    </w:p>
    <w:p w:rsidR="00E9378B" w:rsidRDefault="00E9378B" w:rsidP="00E9378B">
      <w:pPr>
        <w:rPr>
          <w:rFonts w:ascii="Times New Roman" w:hAnsi="Times New Roman" w:cs="Times New Roman"/>
          <w:u w:val="single"/>
        </w:rPr>
      </w:pPr>
    </w:p>
    <w:p w:rsidR="00E9378B" w:rsidRDefault="00E9378B" w:rsidP="00727276">
      <w:pPr>
        <w:ind w:left="720"/>
        <w:rPr>
          <w:rFonts w:ascii="Times New Roman" w:hAnsi="Times New Roman" w:cs="Times New Roman"/>
        </w:rPr>
      </w:pPr>
      <w:r>
        <w:rPr>
          <w:rFonts w:ascii="Times New Roman" w:hAnsi="Times New Roman" w:cs="Times New Roman"/>
        </w:rPr>
        <w:t>Divided multi-lane roadway designed to carry l</w:t>
      </w:r>
      <w:r w:rsidR="00727276">
        <w:rPr>
          <w:rFonts w:ascii="Times New Roman" w:hAnsi="Times New Roman" w:cs="Times New Roman"/>
        </w:rPr>
        <w:t xml:space="preserve">arger volumes of traffic at </w:t>
      </w:r>
      <w:r>
        <w:rPr>
          <w:rFonts w:ascii="Times New Roman" w:hAnsi="Times New Roman" w:cs="Times New Roman"/>
        </w:rPr>
        <w:t>relatively high speeds; divided highway provi</w:t>
      </w:r>
      <w:r w:rsidR="00727276">
        <w:rPr>
          <w:rFonts w:ascii="Times New Roman" w:hAnsi="Times New Roman" w:cs="Times New Roman"/>
        </w:rPr>
        <w:t xml:space="preserve">ding for continuous flow of </w:t>
      </w:r>
      <w:r>
        <w:rPr>
          <w:rFonts w:ascii="Times New Roman" w:hAnsi="Times New Roman" w:cs="Times New Roman"/>
        </w:rPr>
        <w:t>vehicles with no direct access to abutting pr</w:t>
      </w:r>
      <w:r w:rsidR="00727276">
        <w:rPr>
          <w:rFonts w:ascii="Times New Roman" w:hAnsi="Times New Roman" w:cs="Times New Roman"/>
        </w:rPr>
        <w:t xml:space="preserve">operty or streets, but with </w:t>
      </w:r>
      <w:r>
        <w:rPr>
          <w:rFonts w:ascii="Times New Roman" w:hAnsi="Times New Roman" w:cs="Times New Roman"/>
        </w:rPr>
        <w:t>access to selected crossroads via connecting ramps.</w:t>
      </w:r>
    </w:p>
    <w:p w:rsidR="003D121B" w:rsidRDefault="003D121B" w:rsidP="0061641C">
      <w:pPr>
        <w:rPr>
          <w:rFonts w:ascii="Times New Roman" w:hAnsi="Times New Roman" w:cs="Times New Roman"/>
        </w:rPr>
      </w:pPr>
    </w:p>
    <w:p w:rsidR="003D121B" w:rsidRDefault="00727276"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Street, Local</w:t>
      </w:r>
    </w:p>
    <w:p w:rsidR="003D121B" w:rsidRDefault="003D121B" w:rsidP="0061641C">
      <w:pPr>
        <w:rPr>
          <w:rFonts w:ascii="Times New Roman" w:hAnsi="Times New Roman" w:cs="Times New Roman"/>
          <w:u w:val="single"/>
        </w:rPr>
      </w:pPr>
    </w:p>
    <w:p w:rsidR="003D121B" w:rsidRPr="003D121B" w:rsidRDefault="003D121B" w:rsidP="00727276">
      <w:pPr>
        <w:ind w:left="72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street</w:t>
      </w:r>
      <w:proofErr w:type="gramEnd"/>
      <w:r>
        <w:rPr>
          <w:rFonts w:ascii="Times New Roman" w:hAnsi="Times New Roman" w:cs="Times New Roman"/>
        </w:rPr>
        <w:t xml:space="preserve"> which serves primarily to provide acc</w:t>
      </w:r>
      <w:r w:rsidR="00727276">
        <w:rPr>
          <w:rFonts w:ascii="Times New Roman" w:hAnsi="Times New Roman" w:cs="Times New Roman"/>
        </w:rPr>
        <w:t xml:space="preserve">ess to adjacent land for </w:t>
      </w:r>
      <w:r>
        <w:rPr>
          <w:rFonts w:ascii="Times New Roman" w:hAnsi="Times New Roman" w:cs="Times New Roman"/>
        </w:rPr>
        <w:t>travel over relatively short distances.</w:t>
      </w:r>
    </w:p>
    <w:p w:rsidR="003D121B" w:rsidRDefault="003D121B" w:rsidP="0061641C">
      <w:pPr>
        <w:rPr>
          <w:rFonts w:ascii="Times New Roman" w:hAnsi="Times New Roman" w:cs="Times New Roman"/>
        </w:rPr>
      </w:pPr>
    </w:p>
    <w:p w:rsidR="003D121B" w:rsidRDefault="00727276"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Street, Major Collector</w:t>
      </w:r>
    </w:p>
    <w:p w:rsidR="003D121B" w:rsidRDefault="003D121B" w:rsidP="0061641C">
      <w:pPr>
        <w:rPr>
          <w:rFonts w:ascii="Times New Roman" w:hAnsi="Times New Roman" w:cs="Times New Roman"/>
          <w:u w:val="single"/>
        </w:rPr>
      </w:pPr>
    </w:p>
    <w:p w:rsidR="003D121B" w:rsidRDefault="003D121B" w:rsidP="00727276">
      <w:pPr>
        <w:ind w:left="720"/>
        <w:rPr>
          <w:rFonts w:ascii="Times New Roman" w:hAnsi="Times New Roman" w:cs="Times New Roman"/>
        </w:rPr>
      </w:pPr>
      <w:r>
        <w:rPr>
          <w:rFonts w:ascii="Times New Roman" w:hAnsi="Times New Roman" w:cs="Times New Roman"/>
        </w:rPr>
        <w:t>A collector street which serves major intra-</w:t>
      </w:r>
      <w:r w:rsidR="00727276">
        <w:rPr>
          <w:rFonts w:ascii="Times New Roman" w:hAnsi="Times New Roman" w:cs="Times New Roman"/>
        </w:rPr>
        <w:t xml:space="preserve">county travel corridors and </w:t>
      </w:r>
      <w:r>
        <w:rPr>
          <w:rFonts w:ascii="Times New Roman" w:hAnsi="Times New Roman" w:cs="Times New Roman"/>
        </w:rPr>
        <w:t>traffic generators and provides access to the arterial system.</w:t>
      </w:r>
    </w:p>
    <w:p w:rsidR="001E6F58" w:rsidRDefault="001E6F58" w:rsidP="0061641C">
      <w:pPr>
        <w:rPr>
          <w:rFonts w:ascii="Times New Roman" w:hAnsi="Times New Roman" w:cs="Times New Roman"/>
        </w:rPr>
      </w:pPr>
    </w:p>
    <w:p w:rsidR="003D121B" w:rsidRDefault="00727276"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Street, Minor Collector</w:t>
      </w:r>
    </w:p>
    <w:p w:rsidR="003D121B" w:rsidRDefault="003D121B" w:rsidP="0061641C">
      <w:pPr>
        <w:rPr>
          <w:rFonts w:ascii="Times New Roman" w:hAnsi="Times New Roman" w:cs="Times New Roman"/>
          <w:u w:val="single"/>
        </w:rPr>
      </w:pPr>
    </w:p>
    <w:p w:rsidR="003D121B" w:rsidRDefault="003D121B" w:rsidP="00727276">
      <w:pPr>
        <w:ind w:left="720"/>
        <w:rPr>
          <w:rFonts w:ascii="Times New Roman" w:hAnsi="Times New Roman" w:cs="Times New Roman"/>
        </w:rPr>
      </w:pPr>
      <w:r>
        <w:rPr>
          <w:rFonts w:ascii="Times New Roman" w:hAnsi="Times New Roman" w:cs="Times New Roman"/>
        </w:rPr>
        <w:t xml:space="preserve">A collector street which provides service to </w:t>
      </w:r>
      <w:r w:rsidR="00727276">
        <w:rPr>
          <w:rFonts w:ascii="Times New Roman" w:hAnsi="Times New Roman" w:cs="Times New Roman"/>
        </w:rPr>
        <w:t xml:space="preserve">small local communities and </w:t>
      </w:r>
      <w:r>
        <w:rPr>
          <w:rFonts w:ascii="Times New Roman" w:hAnsi="Times New Roman" w:cs="Times New Roman"/>
        </w:rPr>
        <w:t>links locally important traffic generators with their rural hinterland.</w:t>
      </w:r>
    </w:p>
    <w:p w:rsidR="00727276" w:rsidRDefault="00727276" w:rsidP="00727276">
      <w:pPr>
        <w:ind w:left="720"/>
        <w:rPr>
          <w:rFonts w:ascii="Times New Roman" w:hAnsi="Times New Roman" w:cs="Times New Roman"/>
        </w:rPr>
      </w:pPr>
    </w:p>
    <w:p w:rsidR="003D121B" w:rsidRDefault="00727276" w:rsidP="0061641C">
      <w:pPr>
        <w:rPr>
          <w:rFonts w:ascii="Times New Roman" w:hAnsi="Times New Roman" w:cs="Times New Roman"/>
          <w:u w:val="single"/>
        </w:rPr>
      </w:pPr>
      <w:r>
        <w:rPr>
          <w:rFonts w:ascii="Times New Roman" w:hAnsi="Times New Roman" w:cs="Times New Roman"/>
        </w:rPr>
        <w:tab/>
      </w:r>
      <w:r w:rsidR="003D121B">
        <w:rPr>
          <w:rFonts w:ascii="Times New Roman" w:hAnsi="Times New Roman" w:cs="Times New Roman"/>
          <w:u w:val="single"/>
        </w:rPr>
        <w:t xml:space="preserve">Street, </w:t>
      </w:r>
      <w:r w:rsidR="00F47D6A">
        <w:rPr>
          <w:rFonts w:ascii="Times New Roman" w:hAnsi="Times New Roman" w:cs="Times New Roman"/>
          <w:u w:val="single"/>
        </w:rPr>
        <w:t>Non-Residential</w:t>
      </w:r>
    </w:p>
    <w:p w:rsidR="00F47D6A" w:rsidRDefault="00F47D6A" w:rsidP="0061641C">
      <w:pPr>
        <w:rPr>
          <w:rFonts w:ascii="Times New Roman" w:hAnsi="Times New Roman" w:cs="Times New Roman"/>
          <w:u w:val="single"/>
        </w:rPr>
      </w:pPr>
    </w:p>
    <w:p w:rsidR="00F47D6A" w:rsidRDefault="00F47D6A" w:rsidP="00727276">
      <w:pPr>
        <w:ind w:left="720"/>
        <w:rPr>
          <w:rFonts w:ascii="Times New Roman" w:hAnsi="Times New Roman" w:cs="Times New Roman"/>
        </w:rPr>
      </w:pPr>
      <w:r>
        <w:rPr>
          <w:rFonts w:ascii="Times New Roman" w:hAnsi="Times New Roman" w:cs="Times New Roman"/>
        </w:rPr>
        <w:t>Those streets whose primary function is t</w:t>
      </w:r>
      <w:r w:rsidR="00727276">
        <w:rPr>
          <w:rFonts w:ascii="Times New Roman" w:hAnsi="Times New Roman" w:cs="Times New Roman"/>
        </w:rPr>
        <w:t xml:space="preserve">o provide direct access to </w:t>
      </w:r>
      <w:r>
        <w:rPr>
          <w:rFonts w:ascii="Times New Roman" w:hAnsi="Times New Roman" w:cs="Times New Roman"/>
        </w:rPr>
        <w:t>commercial or industrial property.</w:t>
      </w:r>
    </w:p>
    <w:p w:rsidR="00560D59" w:rsidRDefault="00560D59" w:rsidP="0061641C">
      <w:pPr>
        <w:rPr>
          <w:rFonts w:ascii="Times New Roman" w:hAnsi="Times New Roman" w:cs="Times New Roman"/>
        </w:rPr>
      </w:pPr>
    </w:p>
    <w:p w:rsidR="00DC4747" w:rsidRDefault="00727276" w:rsidP="0061641C">
      <w:pPr>
        <w:rPr>
          <w:rFonts w:ascii="Times New Roman" w:hAnsi="Times New Roman" w:cs="Times New Roman"/>
          <w:u w:val="single"/>
        </w:rPr>
      </w:pPr>
      <w:r>
        <w:rPr>
          <w:rFonts w:ascii="Times New Roman" w:hAnsi="Times New Roman" w:cs="Times New Roman"/>
        </w:rPr>
        <w:tab/>
      </w:r>
      <w:r w:rsidR="00DC4747">
        <w:rPr>
          <w:rFonts w:ascii="Times New Roman" w:hAnsi="Times New Roman" w:cs="Times New Roman"/>
          <w:u w:val="single"/>
        </w:rPr>
        <w:t>Street, Parkway</w:t>
      </w:r>
    </w:p>
    <w:p w:rsidR="00DC4747" w:rsidRDefault="00DC4747" w:rsidP="0061641C">
      <w:pPr>
        <w:rPr>
          <w:rFonts w:ascii="Times New Roman" w:hAnsi="Times New Roman" w:cs="Times New Roman"/>
          <w:u w:val="single"/>
        </w:rPr>
      </w:pPr>
    </w:p>
    <w:p w:rsidR="00B24350" w:rsidRDefault="00DC4747" w:rsidP="00727276">
      <w:pPr>
        <w:ind w:left="720"/>
        <w:rPr>
          <w:rFonts w:ascii="Times New Roman" w:hAnsi="Times New Roman" w:cs="Times New Roman"/>
        </w:rPr>
      </w:pPr>
      <w:r>
        <w:rPr>
          <w:rFonts w:ascii="Times New Roman" w:hAnsi="Times New Roman" w:cs="Times New Roman"/>
        </w:rPr>
        <w:t>Divided multi-lane roadway designed to carry l</w:t>
      </w:r>
      <w:r w:rsidR="00727276">
        <w:rPr>
          <w:rFonts w:ascii="Times New Roman" w:hAnsi="Times New Roman" w:cs="Times New Roman"/>
        </w:rPr>
        <w:t xml:space="preserve">arger volumes of traffic at </w:t>
      </w:r>
      <w:r>
        <w:rPr>
          <w:rFonts w:ascii="Times New Roman" w:hAnsi="Times New Roman" w:cs="Times New Roman"/>
        </w:rPr>
        <w:t>relatively high speeds; highway for non</w:t>
      </w:r>
      <w:r w:rsidR="00B45F4E">
        <w:rPr>
          <w:rFonts w:ascii="Times New Roman" w:hAnsi="Times New Roman" w:cs="Times New Roman"/>
        </w:rPr>
        <w:t>-</w:t>
      </w:r>
      <w:r>
        <w:rPr>
          <w:rFonts w:ascii="Times New Roman" w:hAnsi="Times New Roman" w:cs="Times New Roman"/>
        </w:rPr>
        <w:t>comm</w:t>
      </w:r>
      <w:r w:rsidR="00727276">
        <w:rPr>
          <w:rFonts w:ascii="Times New Roman" w:hAnsi="Times New Roman" w:cs="Times New Roman"/>
        </w:rPr>
        <w:t xml:space="preserve">ercial traffic with full or </w:t>
      </w:r>
      <w:r>
        <w:rPr>
          <w:rFonts w:ascii="Times New Roman" w:hAnsi="Times New Roman" w:cs="Times New Roman"/>
        </w:rPr>
        <w:t>partial control of access and usually located</w:t>
      </w:r>
      <w:r w:rsidR="00727276">
        <w:rPr>
          <w:rFonts w:ascii="Times New Roman" w:hAnsi="Times New Roman" w:cs="Times New Roman"/>
        </w:rPr>
        <w:t xml:space="preserve"> within a park or park-like </w:t>
      </w:r>
      <w:r>
        <w:rPr>
          <w:rFonts w:ascii="Times New Roman" w:hAnsi="Times New Roman" w:cs="Times New Roman"/>
        </w:rPr>
        <w:t>development.</w:t>
      </w:r>
    </w:p>
    <w:p w:rsidR="001E6F58" w:rsidRPr="00DC4747" w:rsidRDefault="001E6F58" w:rsidP="0061641C">
      <w:pPr>
        <w:rPr>
          <w:rFonts w:ascii="Times New Roman" w:hAnsi="Times New Roman" w:cs="Times New Roman"/>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Private</w:t>
      </w:r>
    </w:p>
    <w:p w:rsidR="00F47D6A" w:rsidRDefault="00F47D6A" w:rsidP="0061641C">
      <w:pPr>
        <w:rPr>
          <w:rFonts w:ascii="Times New Roman" w:hAnsi="Times New Roman" w:cs="Times New Roman"/>
          <w:u w:val="single"/>
        </w:rPr>
      </w:pPr>
    </w:p>
    <w:p w:rsidR="00F47D6A" w:rsidRPr="00F47D6A" w:rsidRDefault="00727276" w:rsidP="0061641C">
      <w:pPr>
        <w:rPr>
          <w:rFonts w:ascii="Times New Roman" w:hAnsi="Times New Roman" w:cs="Times New Roman"/>
          <w:i/>
        </w:rPr>
      </w:pPr>
      <w:r>
        <w:rPr>
          <w:rFonts w:ascii="Times New Roman" w:hAnsi="Times New Roman" w:cs="Times New Roman"/>
        </w:rPr>
        <w:tab/>
      </w:r>
      <w:r w:rsidR="00F47D6A" w:rsidRPr="00F47D6A">
        <w:rPr>
          <w:rFonts w:ascii="Times New Roman" w:hAnsi="Times New Roman" w:cs="Times New Roman"/>
          <w:i/>
        </w:rPr>
        <w:t>See ‘Road, Private’</w:t>
      </w:r>
    </w:p>
    <w:p w:rsidR="00F47D6A" w:rsidRDefault="00F47D6A" w:rsidP="0061641C">
      <w:pPr>
        <w:rPr>
          <w:rFonts w:ascii="Times New Roman" w:hAnsi="Times New Roman" w:cs="Times New Roman"/>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Public</w:t>
      </w:r>
    </w:p>
    <w:p w:rsidR="00F47D6A" w:rsidRDefault="00F47D6A" w:rsidP="0061641C">
      <w:pPr>
        <w:rPr>
          <w:rFonts w:ascii="Times New Roman" w:hAnsi="Times New Roman" w:cs="Times New Roman"/>
          <w:u w:val="single"/>
        </w:rPr>
      </w:pPr>
    </w:p>
    <w:p w:rsidR="00F47D6A" w:rsidRDefault="00727276" w:rsidP="0061641C">
      <w:pPr>
        <w:rPr>
          <w:rFonts w:ascii="Times New Roman" w:hAnsi="Times New Roman" w:cs="Times New Roman"/>
          <w:i/>
        </w:rPr>
      </w:pPr>
      <w:r>
        <w:rPr>
          <w:rFonts w:ascii="Times New Roman" w:hAnsi="Times New Roman" w:cs="Times New Roman"/>
        </w:rPr>
        <w:tab/>
      </w:r>
      <w:r w:rsidR="00F47D6A" w:rsidRPr="00F47D6A">
        <w:rPr>
          <w:rFonts w:ascii="Times New Roman" w:hAnsi="Times New Roman" w:cs="Times New Roman"/>
          <w:i/>
        </w:rPr>
        <w:t>See ‘Road, Public’</w:t>
      </w:r>
    </w:p>
    <w:p w:rsidR="00F47D6A" w:rsidRDefault="00F47D6A" w:rsidP="0061641C">
      <w:pPr>
        <w:rPr>
          <w:rFonts w:ascii="Times New Roman" w:hAnsi="Times New Roman" w:cs="Times New Roman"/>
          <w:i/>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Residential</w:t>
      </w:r>
    </w:p>
    <w:p w:rsidR="00727276" w:rsidRDefault="00727276" w:rsidP="0061641C">
      <w:pPr>
        <w:rPr>
          <w:rFonts w:ascii="Times New Roman" w:hAnsi="Times New Roman" w:cs="Times New Roman"/>
          <w:u w:val="single"/>
        </w:rPr>
      </w:pPr>
    </w:p>
    <w:p w:rsidR="00B34353" w:rsidRDefault="00F47D6A" w:rsidP="00727276">
      <w:pPr>
        <w:ind w:left="720"/>
        <w:rPr>
          <w:rFonts w:ascii="Times New Roman" w:hAnsi="Times New Roman" w:cs="Times New Roman"/>
        </w:rPr>
      </w:pPr>
      <w:r>
        <w:rPr>
          <w:rFonts w:ascii="Times New Roman" w:hAnsi="Times New Roman" w:cs="Times New Roman"/>
        </w:rPr>
        <w:t>Those streets whose primary function is t</w:t>
      </w:r>
      <w:r w:rsidR="00727276">
        <w:rPr>
          <w:rFonts w:ascii="Times New Roman" w:hAnsi="Times New Roman" w:cs="Times New Roman"/>
        </w:rPr>
        <w:t xml:space="preserve">o provide direct access to </w:t>
      </w:r>
      <w:r>
        <w:rPr>
          <w:rFonts w:ascii="Times New Roman" w:hAnsi="Times New Roman" w:cs="Times New Roman"/>
        </w:rPr>
        <w:t>residential property.</w:t>
      </w: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Rural</w:t>
      </w:r>
    </w:p>
    <w:p w:rsidR="00F47D6A" w:rsidRDefault="00F47D6A" w:rsidP="0061641C">
      <w:pPr>
        <w:rPr>
          <w:rFonts w:ascii="Times New Roman" w:hAnsi="Times New Roman" w:cs="Times New Roman"/>
          <w:u w:val="single"/>
        </w:rPr>
      </w:pPr>
    </w:p>
    <w:p w:rsidR="00F47D6A" w:rsidRDefault="00F47D6A" w:rsidP="00727276">
      <w:pPr>
        <w:ind w:left="720"/>
        <w:rPr>
          <w:rFonts w:ascii="Times New Roman" w:hAnsi="Times New Roman" w:cs="Times New Roman"/>
        </w:rPr>
      </w:pPr>
      <w:r>
        <w:rPr>
          <w:rFonts w:ascii="Times New Roman" w:hAnsi="Times New Roman" w:cs="Times New Roman"/>
        </w:rPr>
        <w:t>A street designed for and located in non-urba</w:t>
      </w:r>
      <w:r w:rsidR="00727276">
        <w:rPr>
          <w:rFonts w:ascii="Times New Roman" w:hAnsi="Times New Roman" w:cs="Times New Roman"/>
        </w:rPr>
        <w:t xml:space="preserve">n and non-urbanizing areas, </w:t>
      </w:r>
      <w:r>
        <w:rPr>
          <w:rFonts w:ascii="Times New Roman" w:hAnsi="Times New Roman" w:cs="Times New Roman"/>
        </w:rPr>
        <w:t>as classified by the Town.</w:t>
      </w:r>
    </w:p>
    <w:p w:rsidR="00727276" w:rsidRDefault="00727276" w:rsidP="00727276">
      <w:pPr>
        <w:ind w:left="720"/>
        <w:rPr>
          <w:rFonts w:ascii="Times New Roman" w:hAnsi="Times New Roman" w:cs="Times New Roman"/>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Stub</w:t>
      </w:r>
    </w:p>
    <w:p w:rsidR="00F47D6A" w:rsidRDefault="00F47D6A" w:rsidP="0061641C">
      <w:pPr>
        <w:rPr>
          <w:rFonts w:ascii="Times New Roman" w:hAnsi="Times New Roman" w:cs="Times New Roman"/>
          <w:u w:val="single"/>
        </w:rPr>
      </w:pPr>
    </w:p>
    <w:p w:rsidR="00F47D6A" w:rsidRDefault="00F47D6A" w:rsidP="00727276">
      <w:pPr>
        <w:ind w:left="720"/>
        <w:rPr>
          <w:rFonts w:ascii="Times New Roman" w:hAnsi="Times New Roman" w:cs="Times New Roman"/>
        </w:rPr>
      </w:pPr>
      <w:r>
        <w:rPr>
          <w:rFonts w:ascii="Times New Roman" w:hAnsi="Times New Roman" w:cs="Times New Roman"/>
        </w:rPr>
        <w:t>A non-permanent dead-end street intended to</w:t>
      </w:r>
      <w:r w:rsidR="00727276">
        <w:rPr>
          <w:rFonts w:ascii="Times New Roman" w:hAnsi="Times New Roman" w:cs="Times New Roman"/>
        </w:rPr>
        <w:t xml:space="preserve"> be extended in conjunction </w:t>
      </w:r>
      <w:r>
        <w:rPr>
          <w:rFonts w:ascii="Times New Roman" w:hAnsi="Times New Roman" w:cs="Times New Roman"/>
        </w:rPr>
        <w:t>with the subdivision or development of adjacent land.</w:t>
      </w:r>
    </w:p>
    <w:p w:rsidR="00DC4747" w:rsidRDefault="00DC4747" w:rsidP="0061641C">
      <w:pPr>
        <w:rPr>
          <w:rFonts w:ascii="Times New Roman" w:hAnsi="Times New Roman" w:cs="Times New Roman"/>
        </w:rPr>
      </w:pPr>
    </w:p>
    <w:p w:rsidR="00DC4747" w:rsidRDefault="00727276" w:rsidP="0061641C">
      <w:pPr>
        <w:rPr>
          <w:rFonts w:ascii="Times New Roman" w:hAnsi="Times New Roman" w:cs="Times New Roman"/>
          <w:u w:val="single"/>
        </w:rPr>
      </w:pPr>
      <w:r>
        <w:rPr>
          <w:rFonts w:ascii="Times New Roman" w:hAnsi="Times New Roman" w:cs="Times New Roman"/>
        </w:rPr>
        <w:tab/>
      </w:r>
      <w:r w:rsidR="00DC4747">
        <w:rPr>
          <w:rFonts w:ascii="Times New Roman" w:hAnsi="Times New Roman" w:cs="Times New Roman"/>
          <w:u w:val="single"/>
        </w:rPr>
        <w:t>Street, Thoroughfare</w:t>
      </w:r>
    </w:p>
    <w:p w:rsidR="00DC4747" w:rsidRDefault="00DC4747" w:rsidP="0061641C">
      <w:pPr>
        <w:rPr>
          <w:rFonts w:ascii="Times New Roman" w:hAnsi="Times New Roman" w:cs="Times New Roman"/>
          <w:u w:val="single"/>
        </w:rPr>
      </w:pPr>
    </w:p>
    <w:p w:rsidR="00DC4747" w:rsidRPr="00DC4747" w:rsidRDefault="00DC4747" w:rsidP="00727276">
      <w:pPr>
        <w:ind w:left="720"/>
        <w:rPr>
          <w:rFonts w:ascii="Times New Roman" w:hAnsi="Times New Roman" w:cs="Times New Roman"/>
          <w:i/>
        </w:rPr>
      </w:pPr>
      <w:r w:rsidRPr="00DC4747">
        <w:rPr>
          <w:rFonts w:ascii="Times New Roman" w:hAnsi="Times New Roman" w:cs="Times New Roman"/>
          <w:i/>
        </w:rPr>
        <w:t>See ‘Street, Arterial’</w:t>
      </w:r>
    </w:p>
    <w:p w:rsidR="001E6F58" w:rsidRDefault="001E6F58" w:rsidP="0061641C">
      <w:pPr>
        <w:rPr>
          <w:rFonts w:ascii="Times New Roman" w:hAnsi="Times New Roman" w:cs="Times New Roman"/>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Thoroughfare (Major)</w:t>
      </w:r>
    </w:p>
    <w:p w:rsidR="00F47D6A" w:rsidRDefault="00F47D6A" w:rsidP="0061641C">
      <w:pPr>
        <w:rPr>
          <w:rFonts w:ascii="Times New Roman" w:hAnsi="Times New Roman" w:cs="Times New Roman"/>
          <w:u w:val="single"/>
        </w:rPr>
      </w:pPr>
    </w:p>
    <w:p w:rsidR="00F47D6A" w:rsidRDefault="00DC4747" w:rsidP="00727276">
      <w:pPr>
        <w:ind w:left="720"/>
        <w:rPr>
          <w:rFonts w:ascii="Times New Roman" w:hAnsi="Times New Roman" w:cs="Times New Roman"/>
        </w:rPr>
      </w:pPr>
      <w:r>
        <w:rPr>
          <w:rFonts w:ascii="Times New Roman" w:hAnsi="Times New Roman" w:cs="Times New Roman"/>
        </w:rPr>
        <w:t>T</w:t>
      </w:r>
      <w:r w:rsidR="00F47D6A">
        <w:rPr>
          <w:rFonts w:ascii="Times New Roman" w:hAnsi="Times New Roman" w:cs="Times New Roman"/>
        </w:rPr>
        <w:t>horoughfares consist</w:t>
      </w:r>
      <w:r>
        <w:rPr>
          <w:rFonts w:ascii="Times New Roman" w:hAnsi="Times New Roman" w:cs="Times New Roman"/>
        </w:rPr>
        <w:t>ing</w:t>
      </w:r>
      <w:r w:rsidR="00F47D6A">
        <w:rPr>
          <w:rFonts w:ascii="Times New Roman" w:hAnsi="Times New Roman" w:cs="Times New Roman"/>
        </w:rPr>
        <w:t xml:space="preserve"> of interstate, free and expresswa</w:t>
      </w:r>
      <w:r w:rsidR="00727276">
        <w:rPr>
          <w:rFonts w:ascii="Times New Roman" w:hAnsi="Times New Roman" w:cs="Times New Roman"/>
        </w:rPr>
        <w:t xml:space="preserve">y links, and </w:t>
      </w:r>
      <w:r w:rsidR="00F47D6A">
        <w:rPr>
          <w:rFonts w:ascii="Times New Roman" w:hAnsi="Times New Roman" w:cs="Times New Roman"/>
        </w:rPr>
        <w:t>major streets that provide for the expedit</w:t>
      </w:r>
      <w:r w:rsidR="00727276">
        <w:rPr>
          <w:rFonts w:ascii="Times New Roman" w:hAnsi="Times New Roman" w:cs="Times New Roman"/>
        </w:rPr>
        <w:t xml:space="preserve">ious movement of volumes of </w:t>
      </w:r>
      <w:r w:rsidR="00F47D6A">
        <w:rPr>
          <w:rFonts w:ascii="Times New Roman" w:hAnsi="Times New Roman" w:cs="Times New Roman"/>
        </w:rPr>
        <w:t>traffic within and through an urban area.</w:t>
      </w:r>
    </w:p>
    <w:p w:rsidR="00F47D6A" w:rsidRDefault="00F47D6A" w:rsidP="0061641C">
      <w:pPr>
        <w:rPr>
          <w:rFonts w:ascii="Times New Roman" w:hAnsi="Times New Roman" w:cs="Times New Roman"/>
        </w:rPr>
      </w:pPr>
    </w:p>
    <w:p w:rsidR="00F47D6A" w:rsidRDefault="00727276" w:rsidP="0061641C">
      <w:pPr>
        <w:rPr>
          <w:rFonts w:ascii="Times New Roman" w:hAnsi="Times New Roman" w:cs="Times New Roman"/>
          <w:u w:val="single"/>
        </w:rPr>
      </w:pPr>
      <w:r>
        <w:rPr>
          <w:rFonts w:ascii="Times New Roman" w:hAnsi="Times New Roman" w:cs="Times New Roman"/>
        </w:rPr>
        <w:tab/>
      </w:r>
      <w:r w:rsidR="00F47D6A">
        <w:rPr>
          <w:rFonts w:ascii="Times New Roman" w:hAnsi="Times New Roman" w:cs="Times New Roman"/>
          <w:u w:val="single"/>
        </w:rPr>
        <w:t>Street, Thoroughfare (Minor)</w:t>
      </w:r>
    </w:p>
    <w:p w:rsidR="00F47D6A" w:rsidRDefault="00F47D6A" w:rsidP="0061641C">
      <w:pPr>
        <w:rPr>
          <w:rFonts w:ascii="Times New Roman" w:hAnsi="Times New Roman" w:cs="Times New Roman"/>
          <w:u w:val="single"/>
        </w:rPr>
      </w:pPr>
    </w:p>
    <w:p w:rsidR="00F47D6A" w:rsidRDefault="00F47D6A" w:rsidP="00727276">
      <w:pPr>
        <w:ind w:left="720"/>
        <w:rPr>
          <w:rFonts w:ascii="Times New Roman" w:hAnsi="Times New Roman" w:cs="Times New Roman"/>
        </w:rPr>
      </w:pPr>
      <w:r>
        <w:rPr>
          <w:rFonts w:ascii="Times New Roman" w:hAnsi="Times New Roman" w:cs="Times New Roman"/>
        </w:rPr>
        <w:t>Thoroughfares that perform the function of co</w:t>
      </w:r>
      <w:r w:rsidR="00727276">
        <w:rPr>
          <w:rFonts w:ascii="Times New Roman" w:hAnsi="Times New Roman" w:cs="Times New Roman"/>
        </w:rPr>
        <w:t xml:space="preserve">llecting traffic from local </w:t>
      </w:r>
      <w:r>
        <w:rPr>
          <w:rFonts w:ascii="Times New Roman" w:hAnsi="Times New Roman" w:cs="Times New Roman"/>
        </w:rPr>
        <w:t>access streets and carrying it to the ma</w:t>
      </w:r>
      <w:r w:rsidR="00727276">
        <w:rPr>
          <w:rFonts w:ascii="Times New Roman" w:hAnsi="Times New Roman" w:cs="Times New Roman"/>
        </w:rPr>
        <w:t xml:space="preserve">jor thoroughfare system by </w:t>
      </w:r>
      <w:r>
        <w:rPr>
          <w:rFonts w:ascii="Times New Roman" w:hAnsi="Times New Roman" w:cs="Times New Roman"/>
        </w:rPr>
        <w:t>facilitating minor through traffic movement.</w:t>
      </w:r>
    </w:p>
    <w:p w:rsidR="00727276" w:rsidRDefault="00727276" w:rsidP="00727276">
      <w:pPr>
        <w:ind w:left="720"/>
        <w:rPr>
          <w:rFonts w:ascii="Times New Roman" w:hAnsi="Times New Roman" w:cs="Times New Roman"/>
        </w:rPr>
      </w:pPr>
    </w:p>
    <w:p w:rsidR="00DC4747" w:rsidRDefault="00727276" w:rsidP="0061641C">
      <w:pPr>
        <w:rPr>
          <w:rFonts w:ascii="Times New Roman" w:hAnsi="Times New Roman" w:cs="Times New Roman"/>
          <w:u w:val="single"/>
        </w:rPr>
      </w:pPr>
      <w:r>
        <w:rPr>
          <w:rFonts w:ascii="Times New Roman" w:hAnsi="Times New Roman" w:cs="Times New Roman"/>
        </w:rPr>
        <w:tab/>
      </w:r>
      <w:r w:rsidR="00DC4747">
        <w:rPr>
          <w:rFonts w:ascii="Times New Roman" w:hAnsi="Times New Roman" w:cs="Times New Roman"/>
          <w:u w:val="single"/>
        </w:rPr>
        <w:t>Street, Urban</w:t>
      </w:r>
    </w:p>
    <w:p w:rsidR="00DC4747" w:rsidRDefault="00DC4747" w:rsidP="0061641C">
      <w:pPr>
        <w:rPr>
          <w:rFonts w:ascii="Times New Roman" w:hAnsi="Times New Roman" w:cs="Times New Roman"/>
          <w:u w:val="single"/>
        </w:rPr>
      </w:pPr>
    </w:p>
    <w:p w:rsidR="00B24350" w:rsidRDefault="00DC4747" w:rsidP="00727276">
      <w:pPr>
        <w:ind w:left="720"/>
        <w:rPr>
          <w:rFonts w:ascii="Times New Roman" w:hAnsi="Times New Roman" w:cs="Times New Roman"/>
        </w:rPr>
      </w:pPr>
      <w:r>
        <w:rPr>
          <w:rFonts w:ascii="Times New Roman" w:hAnsi="Times New Roman" w:cs="Times New Roman"/>
        </w:rPr>
        <w:t>A street designed for and located in urb</w:t>
      </w:r>
      <w:r w:rsidR="00727276">
        <w:rPr>
          <w:rFonts w:ascii="Times New Roman" w:hAnsi="Times New Roman" w:cs="Times New Roman"/>
        </w:rPr>
        <w:t xml:space="preserve">an or urbanizing areas, as </w:t>
      </w:r>
      <w:r>
        <w:rPr>
          <w:rFonts w:ascii="Times New Roman" w:hAnsi="Times New Roman" w:cs="Times New Roman"/>
        </w:rPr>
        <w:t>classified by the Town.</w:t>
      </w:r>
    </w:p>
    <w:p w:rsidR="0061641C" w:rsidRDefault="0061641C" w:rsidP="0061641C">
      <w:pPr>
        <w:rPr>
          <w:rFonts w:ascii="Times New Roman" w:hAnsi="Times New Roman" w:cs="Times New Roman"/>
        </w:rPr>
      </w:pPr>
    </w:p>
    <w:p w:rsidR="0061641C" w:rsidRPr="00DC4747" w:rsidRDefault="00727276"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Street Right-of-Way</w:t>
      </w:r>
    </w:p>
    <w:p w:rsidR="0061641C" w:rsidRDefault="0061641C" w:rsidP="0061641C">
      <w:pPr>
        <w:rPr>
          <w:rFonts w:ascii="Times New Roman" w:hAnsi="Times New Roman" w:cs="Times New Roman"/>
          <w:u w:val="single"/>
        </w:rPr>
      </w:pPr>
    </w:p>
    <w:p w:rsidR="0061641C" w:rsidRDefault="0061641C" w:rsidP="00727276">
      <w:pPr>
        <w:ind w:left="720"/>
        <w:rPr>
          <w:rFonts w:ascii="Times New Roman" w:hAnsi="Times New Roman" w:cs="Times New Roman"/>
        </w:rPr>
      </w:pPr>
      <w:r>
        <w:rPr>
          <w:rFonts w:ascii="Times New Roman" w:hAnsi="Times New Roman" w:cs="Times New Roman"/>
        </w:rPr>
        <w:t>An area of land occupied or intended to be o</w:t>
      </w:r>
      <w:r w:rsidR="00DC4747">
        <w:rPr>
          <w:rFonts w:ascii="Times New Roman" w:hAnsi="Times New Roman" w:cs="Times New Roman"/>
        </w:rPr>
        <w:t>ccupied by a public street or</w:t>
      </w:r>
      <w:r>
        <w:rPr>
          <w:rFonts w:ascii="Times New Roman" w:hAnsi="Times New Roman" w:cs="Times New Roman"/>
        </w:rPr>
        <w:t xml:space="preserve"> areas claimed by a municipality or the State of North Carolina for such purposes or actually used for such purposes.</w:t>
      </w:r>
    </w:p>
    <w:p w:rsidR="007E025B" w:rsidRDefault="007E025B" w:rsidP="0061641C">
      <w:pPr>
        <w:rPr>
          <w:rFonts w:ascii="Times New Roman" w:hAnsi="Times New Roman" w:cs="Times New Roman"/>
        </w:rPr>
      </w:pPr>
    </w:p>
    <w:p w:rsidR="007E025B" w:rsidRDefault="00727276" w:rsidP="0061641C">
      <w:pPr>
        <w:rPr>
          <w:rFonts w:ascii="Times New Roman" w:hAnsi="Times New Roman" w:cs="Times New Roman"/>
          <w:u w:val="single"/>
        </w:rPr>
      </w:pPr>
      <w:r>
        <w:rPr>
          <w:rFonts w:ascii="Times New Roman" w:hAnsi="Times New Roman" w:cs="Times New Roman"/>
        </w:rPr>
        <w:tab/>
      </w:r>
      <w:r w:rsidR="007E025B">
        <w:rPr>
          <w:rFonts w:ascii="Times New Roman" w:hAnsi="Times New Roman" w:cs="Times New Roman"/>
          <w:u w:val="single"/>
        </w:rPr>
        <w:t>Street Yard</w:t>
      </w:r>
    </w:p>
    <w:p w:rsidR="007E025B" w:rsidRDefault="007E025B" w:rsidP="0061641C">
      <w:pPr>
        <w:rPr>
          <w:rFonts w:ascii="Times New Roman" w:hAnsi="Times New Roman" w:cs="Times New Roman"/>
          <w:u w:val="single"/>
        </w:rPr>
      </w:pPr>
    </w:p>
    <w:p w:rsidR="007E025B" w:rsidRDefault="007E025B" w:rsidP="00727276">
      <w:pPr>
        <w:ind w:left="720"/>
        <w:rPr>
          <w:rFonts w:ascii="Times New Roman" w:hAnsi="Times New Roman" w:cs="Times New Roman"/>
        </w:rPr>
      </w:pPr>
      <w:r>
        <w:rPr>
          <w:rFonts w:ascii="Times New Roman" w:hAnsi="Times New Roman" w:cs="Times New Roman"/>
        </w:rPr>
        <w:t>The area of land along the front property line</w:t>
      </w:r>
      <w:r w:rsidR="00727276">
        <w:rPr>
          <w:rFonts w:ascii="Times New Roman" w:hAnsi="Times New Roman" w:cs="Times New Roman"/>
        </w:rPr>
        <w:t xml:space="preserve"> parallel to a right-of-way </w:t>
      </w:r>
      <w:r>
        <w:rPr>
          <w:rFonts w:ascii="Times New Roman" w:hAnsi="Times New Roman" w:cs="Times New Roman"/>
        </w:rPr>
        <w:t>reserved for tree planting and landscaping.</w:t>
      </w:r>
    </w:p>
    <w:p w:rsidR="007E025B" w:rsidRDefault="007E025B" w:rsidP="0061641C">
      <w:pPr>
        <w:rPr>
          <w:rFonts w:ascii="Times New Roman" w:hAnsi="Times New Roman" w:cs="Times New Roman"/>
        </w:rPr>
      </w:pPr>
    </w:p>
    <w:p w:rsidR="0061641C" w:rsidRDefault="00727276"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Structure</w:t>
      </w:r>
    </w:p>
    <w:p w:rsidR="0061641C" w:rsidRDefault="0061641C" w:rsidP="0061641C">
      <w:pPr>
        <w:rPr>
          <w:rFonts w:ascii="Times New Roman" w:hAnsi="Times New Roman" w:cs="Times New Roman"/>
        </w:rPr>
      </w:pPr>
    </w:p>
    <w:p w:rsidR="0061641C" w:rsidRDefault="007E025B" w:rsidP="00727276">
      <w:pPr>
        <w:ind w:left="720"/>
        <w:rPr>
          <w:rFonts w:ascii="Times New Roman" w:hAnsi="Times New Roman" w:cs="Times New Roman"/>
        </w:rPr>
      </w:pPr>
      <w:r>
        <w:rPr>
          <w:rFonts w:ascii="Times New Roman" w:hAnsi="Times New Roman" w:cs="Times New Roman"/>
        </w:rPr>
        <w:t xml:space="preserve">Anything constructed or erected, the use of </w:t>
      </w:r>
      <w:r w:rsidR="00727276">
        <w:rPr>
          <w:rFonts w:ascii="Times New Roman" w:hAnsi="Times New Roman" w:cs="Times New Roman"/>
        </w:rPr>
        <w:t xml:space="preserve">which requires more or less </w:t>
      </w:r>
      <w:r>
        <w:rPr>
          <w:rFonts w:ascii="Times New Roman" w:hAnsi="Times New Roman" w:cs="Times New Roman"/>
        </w:rPr>
        <w:t xml:space="preserve">permanent location of the ground or which is </w:t>
      </w:r>
      <w:r w:rsidR="00727276">
        <w:rPr>
          <w:rFonts w:ascii="Times New Roman" w:hAnsi="Times New Roman" w:cs="Times New Roman"/>
        </w:rPr>
        <w:t xml:space="preserve">attached to something </w:t>
      </w:r>
      <w:r>
        <w:rPr>
          <w:rFonts w:ascii="Times New Roman" w:hAnsi="Times New Roman" w:cs="Times New Roman"/>
        </w:rPr>
        <w:t>having more or less permanent location on the</w:t>
      </w:r>
      <w:r w:rsidR="00727276">
        <w:rPr>
          <w:rFonts w:ascii="Times New Roman" w:hAnsi="Times New Roman" w:cs="Times New Roman"/>
        </w:rPr>
        <w:t xml:space="preserve"> group, but excluding metal </w:t>
      </w:r>
      <w:r>
        <w:rPr>
          <w:rFonts w:ascii="Times New Roman" w:hAnsi="Times New Roman" w:cs="Times New Roman"/>
        </w:rPr>
        <w:t>telephone, cable television, or similar ele</w:t>
      </w:r>
      <w:r w:rsidR="00727276">
        <w:rPr>
          <w:rFonts w:ascii="Times New Roman" w:hAnsi="Times New Roman" w:cs="Times New Roman"/>
        </w:rPr>
        <w:t xml:space="preserve">ctronic cabinets; anything </w:t>
      </w:r>
      <w:r>
        <w:rPr>
          <w:rFonts w:ascii="Times New Roman" w:hAnsi="Times New Roman" w:cs="Times New Roman"/>
        </w:rPr>
        <w:t>constructed, installed, or portable, the use o</w:t>
      </w:r>
      <w:r w:rsidR="00727276">
        <w:rPr>
          <w:rFonts w:ascii="Times New Roman" w:hAnsi="Times New Roman" w:cs="Times New Roman"/>
        </w:rPr>
        <w:t xml:space="preserve">f which requires a location on </w:t>
      </w:r>
      <w:r>
        <w:rPr>
          <w:rFonts w:ascii="Times New Roman" w:hAnsi="Times New Roman" w:cs="Times New Roman"/>
        </w:rPr>
        <w:t>a parcel of land.</w:t>
      </w:r>
    </w:p>
    <w:p w:rsidR="007E025B" w:rsidRDefault="007E025B" w:rsidP="0061641C">
      <w:pPr>
        <w:rPr>
          <w:rFonts w:ascii="Times New Roman" w:hAnsi="Times New Roman" w:cs="Times New Roman"/>
        </w:rPr>
      </w:pPr>
    </w:p>
    <w:p w:rsidR="00727276" w:rsidRDefault="00727276" w:rsidP="0061641C">
      <w:pPr>
        <w:rPr>
          <w:rFonts w:ascii="Times New Roman" w:hAnsi="Times New Roman" w:cs="Times New Roman"/>
        </w:rPr>
      </w:pPr>
    </w:p>
    <w:p w:rsidR="00727276" w:rsidRDefault="00727276" w:rsidP="0061641C">
      <w:pPr>
        <w:rPr>
          <w:rFonts w:ascii="Times New Roman" w:hAnsi="Times New Roman" w:cs="Times New Roman"/>
        </w:rPr>
      </w:pPr>
    </w:p>
    <w:p w:rsidR="00727276" w:rsidRDefault="00727276" w:rsidP="0061641C">
      <w:pPr>
        <w:rPr>
          <w:rFonts w:ascii="Times New Roman" w:hAnsi="Times New Roman" w:cs="Times New Roman"/>
        </w:rPr>
      </w:pPr>
    </w:p>
    <w:p w:rsidR="0061641C" w:rsidRPr="007E025B" w:rsidRDefault="00727276"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Structure, Accessory</w:t>
      </w:r>
    </w:p>
    <w:p w:rsidR="0061641C" w:rsidRPr="00E158D7" w:rsidRDefault="0061641C" w:rsidP="0061641C">
      <w:pPr>
        <w:rPr>
          <w:rFonts w:ascii="Times New Roman" w:hAnsi="Times New Roman" w:cs="Times New Roman"/>
          <w:sz w:val="20"/>
          <w:szCs w:val="20"/>
          <w:u w:val="single"/>
        </w:rPr>
      </w:pPr>
    </w:p>
    <w:p w:rsidR="0061641C" w:rsidRDefault="0061641C" w:rsidP="00727276">
      <w:pPr>
        <w:ind w:left="720"/>
        <w:rPr>
          <w:rFonts w:ascii="Times New Roman" w:hAnsi="Times New Roman" w:cs="Times New Roman"/>
        </w:rPr>
      </w:pPr>
      <w:r>
        <w:rPr>
          <w:rFonts w:ascii="Times New Roman" w:hAnsi="Times New Roman" w:cs="Times New Roman"/>
        </w:rPr>
        <w:t xml:space="preserve">A structure separate and subordinate to the principal structure on the same </w:t>
      </w:r>
      <w:r w:rsidR="007E025B">
        <w:rPr>
          <w:rFonts w:ascii="Times New Roman" w:hAnsi="Times New Roman" w:cs="Times New Roman"/>
        </w:rPr>
        <w:t xml:space="preserve">lot as the principal structure, </w:t>
      </w:r>
      <w:r>
        <w:rPr>
          <w:rFonts w:ascii="Times New Roman" w:hAnsi="Times New Roman" w:cs="Times New Roman"/>
        </w:rPr>
        <w:t xml:space="preserve">used for purposes customarily incidental to the principal structure. </w:t>
      </w:r>
    </w:p>
    <w:p w:rsidR="00727276" w:rsidRDefault="00727276" w:rsidP="00727276">
      <w:pPr>
        <w:ind w:left="720"/>
        <w:rPr>
          <w:rFonts w:ascii="Times New Roman" w:hAnsi="Times New Roman" w:cs="Times New Roman"/>
        </w:rPr>
      </w:pPr>
    </w:p>
    <w:p w:rsidR="007E025B" w:rsidRDefault="00451220" w:rsidP="0061641C">
      <w:pPr>
        <w:rPr>
          <w:rFonts w:ascii="Times New Roman" w:hAnsi="Times New Roman" w:cs="Times New Roman"/>
          <w:u w:val="single"/>
        </w:rPr>
      </w:pPr>
      <w:r>
        <w:rPr>
          <w:rFonts w:ascii="Times New Roman" w:hAnsi="Times New Roman" w:cs="Times New Roman"/>
        </w:rPr>
        <w:tab/>
      </w:r>
      <w:r w:rsidR="007E025B">
        <w:rPr>
          <w:rFonts w:ascii="Times New Roman" w:hAnsi="Times New Roman" w:cs="Times New Roman"/>
          <w:u w:val="single"/>
        </w:rPr>
        <w:t>Structure, Detached</w:t>
      </w:r>
    </w:p>
    <w:p w:rsidR="007E025B" w:rsidRPr="00E158D7" w:rsidRDefault="007E025B" w:rsidP="0061641C">
      <w:pPr>
        <w:rPr>
          <w:rFonts w:ascii="Times New Roman" w:hAnsi="Times New Roman" w:cs="Times New Roman"/>
          <w:sz w:val="20"/>
          <w:szCs w:val="20"/>
          <w:u w:val="single"/>
        </w:rPr>
      </w:pPr>
    </w:p>
    <w:p w:rsidR="007E025B" w:rsidRDefault="007E025B" w:rsidP="00451220">
      <w:pPr>
        <w:ind w:left="720"/>
        <w:rPr>
          <w:rFonts w:ascii="Times New Roman" w:hAnsi="Times New Roman" w:cs="Times New Roman"/>
        </w:rPr>
      </w:pPr>
      <w:r>
        <w:rPr>
          <w:rFonts w:ascii="Times New Roman" w:hAnsi="Times New Roman" w:cs="Times New Roman"/>
        </w:rPr>
        <w:t xml:space="preserve">A structure which is separated from an adjacent </w:t>
      </w:r>
      <w:r w:rsidR="00451220">
        <w:rPr>
          <w:rFonts w:ascii="Times New Roman" w:hAnsi="Times New Roman" w:cs="Times New Roman"/>
        </w:rPr>
        <w:t xml:space="preserve">structure by at least three </w:t>
      </w:r>
      <w:r>
        <w:rPr>
          <w:rFonts w:ascii="Times New Roman" w:hAnsi="Times New Roman" w:cs="Times New Roman"/>
        </w:rPr>
        <w:t>(3) feet, as measured from any part of the structures.</w:t>
      </w:r>
    </w:p>
    <w:p w:rsidR="006A31FF" w:rsidRDefault="006A31FF" w:rsidP="0061641C">
      <w:pPr>
        <w:rPr>
          <w:rFonts w:ascii="Times New Roman" w:hAnsi="Times New Roman" w:cs="Times New Roman"/>
        </w:rPr>
      </w:pPr>
    </w:p>
    <w:p w:rsidR="007E025B" w:rsidRDefault="00451220" w:rsidP="0061641C">
      <w:pPr>
        <w:rPr>
          <w:rFonts w:ascii="Times New Roman" w:hAnsi="Times New Roman" w:cs="Times New Roman"/>
          <w:u w:val="single"/>
        </w:rPr>
      </w:pPr>
      <w:r>
        <w:rPr>
          <w:rFonts w:ascii="Times New Roman" w:hAnsi="Times New Roman" w:cs="Times New Roman"/>
        </w:rPr>
        <w:tab/>
      </w:r>
      <w:r w:rsidR="007E025B">
        <w:rPr>
          <w:rFonts w:ascii="Times New Roman" w:hAnsi="Times New Roman" w:cs="Times New Roman"/>
          <w:u w:val="single"/>
        </w:rPr>
        <w:t>Studio</w:t>
      </w:r>
    </w:p>
    <w:p w:rsidR="007E025B" w:rsidRPr="00E158D7" w:rsidRDefault="007E025B" w:rsidP="0061641C">
      <w:pPr>
        <w:rPr>
          <w:rFonts w:ascii="Times New Roman" w:hAnsi="Times New Roman" w:cs="Times New Roman"/>
          <w:sz w:val="20"/>
          <w:szCs w:val="20"/>
          <w:u w:val="single"/>
        </w:rPr>
      </w:pPr>
    </w:p>
    <w:p w:rsidR="007E025B" w:rsidRDefault="007E025B" w:rsidP="00451220">
      <w:pPr>
        <w:ind w:left="720"/>
        <w:rPr>
          <w:rFonts w:ascii="Times New Roman" w:hAnsi="Times New Roman" w:cs="Times New Roman"/>
        </w:rPr>
      </w:pPr>
      <w:r>
        <w:rPr>
          <w:rFonts w:ascii="Times New Roman" w:hAnsi="Times New Roman" w:cs="Times New Roman"/>
        </w:rPr>
        <w:t>A working place or place of study for a paint</w:t>
      </w:r>
      <w:r w:rsidR="00451220">
        <w:rPr>
          <w:rFonts w:ascii="Times New Roman" w:hAnsi="Times New Roman" w:cs="Times New Roman"/>
        </w:rPr>
        <w:t xml:space="preserve">er, sculptor, photographer, </w:t>
      </w:r>
      <w:r>
        <w:rPr>
          <w:rFonts w:ascii="Times New Roman" w:hAnsi="Times New Roman" w:cs="Times New Roman"/>
        </w:rPr>
        <w:t>dancer, or person engaged in a similar artistic pursuit.</w:t>
      </w:r>
    </w:p>
    <w:p w:rsidR="007E025B" w:rsidRDefault="007E025B" w:rsidP="0061641C">
      <w:pPr>
        <w:rPr>
          <w:rFonts w:ascii="Times New Roman" w:hAnsi="Times New Roman" w:cs="Times New Roman"/>
        </w:rPr>
      </w:pPr>
    </w:p>
    <w:p w:rsidR="007E025B" w:rsidRDefault="00451220" w:rsidP="0061641C">
      <w:pPr>
        <w:rPr>
          <w:rFonts w:ascii="Times New Roman" w:hAnsi="Times New Roman" w:cs="Times New Roman"/>
          <w:u w:val="single"/>
        </w:rPr>
      </w:pPr>
      <w:r>
        <w:rPr>
          <w:rFonts w:ascii="Times New Roman" w:hAnsi="Times New Roman" w:cs="Times New Roman"/>
        </w:rPr>
        <w:tab/>
      </w:r>
      <w:proofErr w:type="spellStart"/>
      <w:r w:rsidR="007E025B">
        <w:rPr>
          <w:rFonts w:ascii="Times New Roman" w:hAnsi="Times New Roman" w:cs="Times New Roman"/>
          <w:u w:val="single"/>
        </w:rPr>
        <w:t>Subdivider</w:t>
      </w:r>
      <w:proofErr w:type="spellEnd"/>
    </w:p>
    <w:p w:rsidR="007E025B" w:rsidRPr="00E158D7" w:rsidRDefault="007E025B" w:rsidP="0061641C">
      <w:pPr>
        <w:rPr>
          <w:rFonts w:ascii="Times New Roman" w:hAnsi="Times New Roman" w:cs="Times New Roman"/>
          <w:sz w:val="20"/>
          <w:szCs w:val="20"/>
          <w:u w:val="single"/>
        </w:rPr>
      </w:pPr>
    </w:p>
    <w:p w:rsidR="007E025B" w:rsidRDefault="007E025B" w:rsidP="00D611EC">
      <w:pPr>
        <w:ind w:left="720"/>
        <w:rPr>
          <w:rFonts w:ascii="Times New Roman" w:hAnsi="Times New Roman" w:cs="Times New Roman"/>
        </w:rPr>
      </w:pPr>
      <w:r>
        <w:rPr>
          <w:rFonts w:ascii="Times New Roman" w:hAnsi="Times New Roman" w:cs="Times New Roman"/>
        </w:rPr>
        <w:t>Any person, firm, corporation, or entity who</w:t>
      </w:r>
      <w:r w:rsidR="00D611EC">
        <w:rPr>
          <w:rFonts w:ascii="Times New Roman" w:hAnsi="Times New Roman" w:cs="Times New Roman"/>
        </w:rPr>
        <w:t xml:space="preserve"> subdivides or develops any </w:t>
      </w:r>
      <w:r>
        <w:rPr>
          <w:rFonts w:ascii="Times New Roman" w:hAnsi="Times New Roman" w:cs="Times New Roman"/>
        </w:rPr>
        <w:t>land deemed to be a subdivision as herein defined.</w:t>
      </w:r>
    </w:p>
    <w:p w:rsidR="007E025B" w:rsidRDefault="007E025B" w:rsidP="0061641C">
      <w:pPr>
        <w:rPr>
          <w:rFonts w:ascii="Times New Roman" w:hAnsi="Times New Roman" w:cs="Times New Roman"/>
        </w:rPr>
      </w:pPr>
    </w:p>
    <w:p w:rsidR="007E025B" w:rsidRDefault="00D611EC" w:rsidP="0061641C">
      <w:pPr>
        <w:rPr>
          <w:rFonts w:ascii="Times New Roman" w:hAnsi="Times New Roman" w:cs="Times New Roman"/>
          <w:u w:val="single"/>
        </w:rPr>
      </w:pPr>
      <w:r>
        <w:rPr>
          <w:rFonts w:ascii="Times New Roman" w:hAnsi="Times New Roman" w:cs="Times New Roman"/>
        </w:rPr>
        <w:tab/>
      </w:r>
      <w:r w:rsidR="007E025B">
        <w:rPr>
          <w:rFonts w:ascii="Times New Roman" w:hAnsi="Times New Roman" w:cs="Times New Roman"/>
          <w:u w:val="single"/>
        </w:rPr>
        <w:t>Subdivision</w:t>
      </w:r>
    </w:p>
    <w:p w:rsidR="007E025B" w:rsidRPr="00E158D7" w:rsidRDefault="007E025B" w:rsidP="0061641C">
      <w:pPr>
        <w:rPr>
          <w:rFonts w:ascii="Times New Roman" w:hAnsi="Times New Roman" w:cs="Times New Roman"/>
          <w:sz w:val="20"/>
          <w:szCs w:val="20"/>
          <w:u w:val="single"/>
        </w:rPr>
      </w:pPr>
    </w:p>
    <w:p w:rsidR="007E025B" w:rsidRDefault="007E025B" w:rsidP="00D611EC">
      <w:pPr>
        <w:ind w:left="720"/>
        <w:rPr>
          <w:rFonts w:ascii="Times New Roman" w:hAnsi="Times New Roman" w:cs="Times New Roman"/>
        </w:rPr>
      </w:pPr>
      <w:r>
        <w:rPr>
          <w:rFonts w:ascii="Times New Roman" w:hAnsi="Times New Roman" w:cs="Times New Roman"/>
        </w:rPr>
        <w:t>All divisions of a tract or parcel of land into two</w:t>
      </w:r>
      <w:r w:rsidR="00D611EC">
        <w:rPr>
          <w:rFonts w:ascii="Times New Roman" w:hAnsi="Times New Roman" w:cs="Times New Roman"/>
        </w:rPr>
        <w:t xml:space="preserve"> (2) or more lots, building </w:t>
      </w:r>
      <w:r>
        <w:rPr>
          <w:rFonts w:ascii="Times New Roman" w:hAnsi="Times New Roman" w:cs="Times New Roman"/>
        </w:rPr>
        <w:t>sites, or other divisions for the purpose of s</w:t>
      </w:r>
      <w:r w:rsidR="00D611EC">
        <w:rPr>
          <w:rFonts w:ascii="Times New Roman" w:hAnsi="Times New Roman" w:cs="Times New Roman"/>
        </w:rPr>
        <w:t xml:space="preserve">ale or building development </w:t>
      </w:r>
      <w:r>
        <w:rPr>
          <w:rFonts w:ascii="Times New Roman" w:hAnsi="Times New Roman" w:cs="Times New Roman"/>
        </w:rPr>
        <w:t>(whether immediate or future) and shall in</w:t>
      </w:r>
      <w:r w:rsidR="00D611EC">
        <w:rPr>
          <w:rFonts w:ascii="Times New Roman" w:hAnsi="Times New Roman" w:cs="Times New Roman"/>
        </w:rPr>
        <w:t xml:space="preserve">clude all divisions of land </w:t>
      </w:r>
      <w:r>
        <w:rPr>
          <w:rFonts w:ascii="Times New Roman" w:hAnsi="Times New Roman" w:cs="Times New Roman"/>
        </w:rPr>
        <w:t xml:space="preserve">involving the dedication of a new street or a </w:t>
      </w:r>
      <w:r w:rsidR="00D611EC">
        <w:rPr>
          <w:rFonts w:ascii="Times New Roman" w:hAnsi="Times New Roman" w:cs="Times New Roman"/>
        </w:rPr>
        <w:t xml:space="preserve">change in existing streets. </w:t>
      </w:r>
      <w:r>
        <w:rPr>
          <w:rFonts w:ascii="Times New Roman" w:hAnsi="Times New Roman" w:cs="Times New Roman"/>
        </w:rPr>
        <w:t>Please consult the Town of Stanfield</w:t>
      </w:r>
      <w:r w:rsidR="00D611EC">
        <w:rPr>
          <w:rFonts w:ascii="Times New Roman" w:hAnsi="Times New Roman" w:cs="Times New Roman"/>
        </w:rPr>
        <w:t xml:space="preserve"> Subdivision Ordinance for </w:t>
      </w:r>
      <w:r>
        <w:rPr>
          <w:rFonts w:ascii="Times New Roman" w:hAnsi="Times New Roman" w:cs="Times New Roman"/>
        </w:rPr>
        <w:t>exceptions to this definition.</w:t>
      </w:r>
    </w:p>
    <w:p w:rsidR="007E025B" w:rsidRDefault="007E025B" w:rsidP="0061641C">
      <w:pPr>
        <w:rPr>
          <w:rFonts w:ascii="Times New Roman" w:hAnsi="Times New Roman" w:cs="Times New Roman"/>
        </w:rPr>
      </w:pPr>
    </w:p>
    <w:p w:rsidR="007E025B" w:rsidRDefault="00D611EC" w:rsidP="0061641C">
      <w:pPr>
        <w:rPr>
          <w:rFonts w:ascii="Times New Roman" w:hAnsi="Times New Roman" w:cs="Times New Roman"/>
          <w:u w:val="single"/>
        </w:rPr>
      </w:pPr>
      <w:r>
        <w:rPr>
          <w:rFonts w:ascii="Times New Roman" w:hAnsi="Times New Roman" w:cs="Times New Roman"/>
        </w:rPr>
        <w:tab/>
      </w:r>
      <w:r w:rsidR="007E025B">
        <w:rPr>
          <w:rFonts w:ascii="Times New Roman" w:hAnsi="Times New Roman" w:cs="Times New Roman"/>
          <w:u w:val="single"/>
        </w:rPr>
        <w:t>Substantial Improvement</w:t>
      </w:r>
    </w:p>
    <w:p w:rsidR="007E025B" w:rsidRPr="00E158D7" w:rsidRDefault="007E025B" w:rsidP="0061641C">
      <w:pPr>
        <w:rPr>
          <w:rFonts w:ascii="Times New Roman" w:hAnsi="Times New Roman" w:cs="Times New Roman"/>
          <w:sz w:val="20"/>
          <w:szCs w:val="20"/>
          <w:u w:val="single"/>
        </w:rPr>
      </w:pPr>
    </w:p>
    <w:p w:rsidR="00D611EC" w:rsidRDefault="007E025B" w:rsidP="00D611EC">
      <w:pPr>
        <w:ind w:left="720"/>
        <w:rPr>
          <w:rFonts w:ascii="Times New Roman" w:hAnsi="Times New Roman" w:cs="Times New Roman"/>
        </w:rPr>
      </w:pPr>
      <w:r>
        <w:rPr>
          <w:rFonts w:ascii="Times New Roman" w:hAnsi="Times New Roman" w:cs="Times New Roman"/>
        </w:rPr>
        <w:t>Any repair, reconstruction, expansion, or impr</w:t>
      </w:r>
      <w:r w:rsidR="00D611EC">
        <w:rPr>
          <w:rFonts w:ascii="Times New Roman" w:hAnsi="Times New Roman" w:cs="Times New Roman"/>
        </w:rPr>
        <w:t xml:space="preserve">ovement of a structure, the </w:t>
      </w:r>
      <w:r>
        <w:rPr>
          <w:rFonts w:ascii="Times New Roman" w:hAnsi="Times New Roman" w:cs="Times New Roman"/>
        </w:rPr>
        <w:t>cost of which exceeds 50% of the assess</w:t>
      </w:r>
      <w:r w:rsidR="00D611EC">
        <w:rPr>
          <w:rFonts w:ascii="Times New Roman" w:hAnsi="Times New Roman" w:cs="Times New Roman"/>
        </w:rPr>
        <w:t xml:space="preserve">ed value of a structure as </w:t>
      </w:r>
      <w:r>
        <w:rPr>
          <w:rFonts w:ascii="Times New Roman" w:hAnsi="Times New Roman" w:cs="Times New Roman"/>
        </w:rPr>
        <w:t>determined either before the expansion or i</w:t>
      </w:r>
      <w:r w:rsidR="00D611EC">
        <w:rPr>
          <w:rFonts w:ascii="Times New Roman" w:hAnsi="Times New Roman" w:cs="Times New Roman"/>
        </w:rPr>
        <w:t xml:space="preserve">mprovement begins or before </w:t>
      </w:r>
      <w:r>
        <w:rPr>
          <w:rFonts w:ascii="Times New Roman" w:hAnsi="Times New Roman" w:cs="Times New Roman"/>
        </w:rPr>
        <w:t xml:space="preserve">the damage occurred giving rise to the </w:t>
      </w:r>
      <w:r w:rsidR="00D611EC">
        <w:rPr>
          <w:rFonts w:ascii="Times New Roman" w:hAnsi="Times New Roman" w:cs="Times New Roman"/>
        </w:rPr>
        <w:t xml:space="preserve">repair or reconstruction.  </w:t>
      </w:r>
      <w:r>
        <w:rPr>
          <w:rFonts w:ascii="Times New Roman" w:hAnsi="Times New Roman" w:cs="Times New Roman"/>
        </w:rPr>
        <w:t>“Substantial Improvement” shall not includ</w:t>
      </w:r>
      <w:r w:rsidR="00D611EC">
        <w:rPr>
          <w:rFonts w:ascii="Times New Roman" w:hAnsi="Times New Roman" w:cs="Times New Roman"/>
        </w:rPr>
        <w:t xml:space="preserve">e any repair or improvement </w:t>
      </w:r>
      <w:r>
        <w:rPr>
          <w:rFonts w:ascii="Times New Roman" w:hAnsi="Times New Roman" w:cs="Times New Roman"/>
        </w:rPr>
        <w:t xml:space="preserve">required to bring the structure into compliance </w:t>
      </w:r>
      <w:r w:rsidR="00D611EC">
        <w:rPr>
          <w:rFonts w:ascii="Times New Roman" w:hAnsi="Times New Roman" w:cs="Times New Roman"/>
        </w:rPr>
        <w:t xml:space="preserve">with existing state or town </w:t>
      </w:r>
      <w:r>
        <w:rPr>
          <w:rFonts w:ascii="Times New Roman" w:hAnsi="Times New Roman" w:cs="Times New Roman"/>
        </w:rPr>
        <w:t>code specifications necessary to ensure safe habitation of the structure.</w:t>
      </w:r>
    </w:p>
    <w:p w:rsidR="00D611EC" w:rsidRDefault="00D611EC" w:rsidP="00D611EC">
      <w:pPr>
        <w:ind w:left="720"/>
        <w:rPr>
          <w:rFonts w:ascii="Times New Roman" w:hAnsi="Times New Roman" w:cs="Times New Roman"/>
        </w:rPr>
      </w:pPr>
    </w:p>
    <w:p w:rsidR="007E025B" w:rsidRPr="00D611EC" w:rsidRDefault="00F40ECD" w:rsidP="00D611EC">
      <w:pPr>
        <w:ind w:left="720"/>
        <w:rPr>
          <w:rFonts w:ascii="Times New Roman" w:hAnsi="Times New Roman" w:cs="Times New Roman"/>
        </w:rPr>
      </w:pPr>
      <w:r>
        <w:rPr>
          <w:rFonts w:ascii="Times New Roman" w:hAnsi="Times New Roman" w:cs="Times New Roman"/>
          <w:u w:val="single"/>
        </w:rPr>
        <w:t>Surveyor</w:t>
      </w:r>
    </w:p>
    <w:p w:rsidR="00F40ECD" w:rsidRPr="00E158D7" w:rsidRDefault="00F40ECD" w:rsidP="0061641C">
      <w:pPr>
        <w:rPr>
          <w:rFonts w:ascii="Times New Roman" w:hAnsi="Times New Roman" w:cs="Times New Roman"/>
          <w:sz w:val="20"/>
          <w:szCs w:val="20"/>
          <w:u w:val="single"/>
        </w:rPr>
      </w:pPr>
    </w:p>
    <w:p w:rsidR="00560D59" w:rsidRDefault="00D611EC" w:rsidP="0061641C">
      <w:pPr>
        <w:rPr>
          <w:rFonts w:ascii="Times New Roman" w:hAnsi="Times New Roman" w:cs="Times New Roman"/>
        </w:rPr>
      </w:pPr>
      <w:r>
        <w:rPr>
          <w:rFonts w:ascii="Times New Roman" w:hAnsi="Times New Roman" w:cs="Times New Roman"/>
        </w:rPr>
        <w:tab/>
      </w:r>
      <w:r w:rsidR="00F40ECD">
        <w:rPr>
          <w:rFonts w:ascii="Times New Roman" w:hAnsi="Times New Roman" w:cs="Times New Roman"/>
        </w:rPr>
        <w:t>A person licensed to practice surveying in the State of North Carolina.</w:t>
      </w:r>
    </w:p>
    <w:p w:rsidR="00B34353" w:rsidRDefault="00B34353" w:rsidP="0061641C">
      <w:pPr>
        <w:rPr>
          <w:rFonts w:ascii="Times New Roman" w:hAnsi="Times New Roman" w:cs="Times New Roman"/>
        </w:rPr>
      </w:pPr>
    </w:p>
    <w:p w:rsidR="00560D59" w:rsidRDefault="00D611EC" w:rsidP="0061641C">
      <w:pPr>
        <w:rPr>
          <w:rFonts w:ascii="Times New Roman" w:hAnsi="Times New Roman" w:cs="Times New Roman"/>
          <w:u w:val="single"/>
        </w:rPr>
      </w:pPr>
      <w:r>
        <w:rPr>
          <w:rFonts w:ascii="Times New Roman" w:hAnsi="Times New Roman" w:cs="Times New Roman"/>
        </w:rPr>
        <w:tab/>
      </w:r>
      <w:r w:rsidR="00560D59">
        <w:rPr>
          <w:rFonts w:ascii="Times New Roman" w:hAnsi="Times New Roman" w:cs="Times New Roman"/>
          <w:u w:val="single"/>
        </w:rPr>
        <w:t>Tailor and Alterations</w:t>
      </w:r>
    </w:p>
    <w:p w:rsidR="00560D59" w:rsidRDefault="00560D59" w:rsidP="0061641C">
      <w:pPr>
        <w:rPr>
          <w:rFonts w:ascii="Times New Roman" w:hAnsi="Times New Roman" w:cs="Times New Roman"/>
          <w:u w:val="single"/>
        </w:rPr>
      </w:pPr>
    </w:p>
    <w:p w:rsidR="00560D59" w:rsidRDefault="00560D59" w:rsidP="00D611EC">
      <w:pPr>
        <w:ind w:left="720"/>
        <w:rPr>
          <w:rFonts w:ascii="Times New Roman" w:hAnsi="Times New Roman" w:cs="Times New Roman"/>
        </w:rPr>
      </w:pPr>
      <w:r>
        <w:rPr>
          <w:rFonts w:ascii="Times New Roman" w:hAnsi="Times New Roman" w:cs="Times New Roman"/>
        </w:rPr>
        <w:t>A commercial establishment that makes, repair</w:t>
      </w:r>
      <w:r w:rsidR="00D611EC">
        <w:rPr>
          <w:rFonts w:ascii="Times New Roman" w:hAnsi="Times New Roman" w:cs="Times New Roman"/>
        </w:rPr>
        <w:t xml:space="preserve">s, and alters garments such </w:t>
      </w:r>
      <w:r>
        <w:rPr>
          <w:rFonts w:ascii="Times New Roman" w:hAnsi="Times New Roman" w:cs="Times New Roman"/>
        </w:rPr>
        <w:t>as dresses, suits, coats, and pants.</w:t>
      </w:r>
    </w:p>
    <w:p w:rsidR="001E6F58" w:rsidRDefault="001E6F58" w:rsidP="0061641C">
      <w:pPr>
        <w:rPr>
          <w:rFonts w:ascii="Times New Roman" w:hAnsi="Times New Roman" w:cs="Times New Roman"/>
        </w:rPr>
      </w:pPr>
    </w:p>
    <w:p w:rsidR="00560D59" w:rsidRDefault="00D611EC" w:rsidP="0061641C">
      <w:pPr>
        <w:rPr>
          <w:rFonts w:ascii="Times New Roman" w:hAnsi="Times New Roman" w:cs="Times New Roman"/>
          <w:u w:val="single"/>
        </w:rPr>
      </w:pPr>
      <w:r>
        <w:rPr>
          <w:rFonts w:ascii="Times New Roman" w:hAnsi="Times New Roman" w:cs="Times New Roman"/>
        </w:rPr>
        <w:tab/>
      </w:r>
      <w:r w:rsidR="00560D59">
        <w:rPr>
          <w:rFonts w:ascii="Times New Roman" w:hAnsi="Times New Roman" w:cs="Times New Roman"/>
          <w:u w:val="single"/>
        </w:rPr>
        <w:t>Tanning Salon</w:t>
      </w:r>
    </w:p>
    <w:p w:rsidR="00560D59" w:rsidRPr="00B51EAF" w:rsidRDefault="00560D59" w:rsidP="0061641C">
      <w:pPr>
        <w:rPr>
          <w:rFonts w:ascii="Times New Roman" w:hAnsi="Times New Roman" w:cs="Times New Roman"/>
          <w:sz w:val="16"/>
          <w:szCs w:val="16"/>
          <w:u w:val="single"/>
        </w:rPr>
      </w:pPr>
    </w:p>
    <w:p w:rsidR="00560D59" w:rsidRDefault="00560D59" w:rsidP="00D611EC">
      <w:pPr>
        <w:ind w:left="720"/>
        <w:rPr>
          <w:rFonts w:ascii="Times New Roman" w:hAnsi="Times New Roman" w:cs="Times New Roman"/>
        </w:rPr>
      </w:pPr>
      <w:r>
        <w:rPr>
          <w:rFonts w:ascii="Times New Roman" w:hAnsi="Times New Roman" w:cs="Times New Roman"/>
        </w:rPr>
        <w:t>A commercial structure lined with sunlamps in whi</w:t>
      </w:r>
      <w:r w:rsidR="00D611EC">
        <w:rPr>
          <w:rFonts w:ascii="Times New Roman" w:hAnsi="Times New Roman" w:cs="Times New Roman"/>
        </w:rPr>
        <w:t xml:space="preserve">ch one stands or </w:t>
      </w:r>
      <w:r>
        <w:rPr>
          <w:rFonts w:ascii="Times New Roman" w:hAnsi="Times New Roman" w:cs="Times New Roman"/>
        </w:rPr>
        <w:t>reclines in order to acquire a suntan.</w:t>
      </w:r>
    </w:p>
    <w:p w:rsidR="00560D59" w:rsidRDefault="00560D59" w:rsidP="0061641C">
      <w:pPr>
        <w:rPr>
          <w:rFonts w:ascii="Times New Roman" w:hAnsi="Times New Roman" w:cs="Times New Roman"/>
        </w:rPr>
      </w:pPr>
    </w:p>
    <w:p w:rsidR="00560D59" w:rsidRDefault="00D611EC" w:rsidP="0061641C">
      <w:pPr>
        <w:rPr>
          <w:rFonts w:ascii="Times New Roman" w:hAnsi="Times New Roman" w:cs="Times New Roman"/>
          <w:u w:val="single"/>
        </w:rPr>
      </w:pPr>
      <w:r>
        <w:rPr>
          <w:rFonts w:ascii="Times New Roman" w:hAnsi="Times New Roman" w:cs="Times New Roman"/>
        </w:rPr>
        <w:tab/>
      </w:r>
      <w:r w:rsidR="00560D59">
        <w:rPr>
          <w:rFonts w:ascii="Times New Roman" w:hAnsi="Times New Roman" w:cs="Times New Roman"/>
          <w:u w:val="single"/>
        </w:rPr>
        <w:t>Tattoo Parlor</w:t>
      </w:r>
    </w:p>
    <w:p w:rsidR="00560D59" w:rsidRPr="00B51EAF" w:rsidRDefault="00560D59" w:rsidP="0061641C">
      <w:pPr>
        <w:rPr>
          <w:rFonts w:ascii="Times New Roman" w:hAnsi="Times New Roman" w:cs="Times New Roman"/>
          <w:sz w:val="16"/>
          <w:szCs w:val="16"/>
          <w:u w:val="single"/>
        </w:rPr>
      </w:pPr>
    </w:p>
    <w:p w:rsidR="00560D59" w:rsidRDefault="00B45F4E" w:rsidP="00D611EC">
      <w:pPr>
        <w:ind w:left="720"/>
        <w:rPr>
          <w:rFonts w:ascii="Times New Roman" w:hAnsi="Times New Roman" w:cs="Times New Roman"/>
        </w:rPr>
      </w:pPr>
      <w:r>
        <w:rPr>
          <w:rFonts w:ascii="Times New Roman" w:hAnsi="Times New Roman" w:cs="Times New Roman"/>
        </w:rPr>
        <w:t>A</w:t>
      </w:r>
      <w:r w:rsidR="00560D59">
        <w:rPr>
          <w:rFonts w:ascii="Times New Roman" w:hAnsi="Times New Roman" w:cs="Times New Roman"/>
        </w:rPr>
        <w:t xml:space="preserve"> commercial establishment which peopl</w:t>
      </w:r>
      <w:r w:rsidR="00D611EC">
        <w:rPr>
          <w:rFonts w:ascii="Times New Roman" w:hAnsi="Times New Roman" w:cs="Times New Roman"/>
        </w:rPr>
        <w:t xml:space="preserve">e visit to get tattoos and </w:t>
      </w:r>
      <w:r w:rsidR="00560D59">
        <w:rPr>
          <w:rFonts w:ascii="Times New Roman" w:hAnsi="Times New Roman" w:cs="Times New Roman"/>
        </w:rPr>
        <w:t>sometimes body piercings.</w:t>
      </w:r>
    </w:p>
    <w:p w:rsidR="00D611EC" w:rsidRPr="00560D59" w:rsidRDefault="00D611EC" w:rsidP="00D611EC">
      <w:pPr>
        <w:ind w:left="720"/>
        <w:rPr>
          <w:rFonts w:ascii="Times New Roman" w:hAnsi="Times New Roman" w:cs="Times New Roman"/>
        </w:rPr>
      </w:pPr>
    </w:p>
    <w:p w:rsidR="0061641C" w:rsidRPr="00F40ECD" w:rsidRDefault="00D611EC" w:rsidP="0061641C">
      <w:pPr>
        <w:rPr>
          <w:rFonts w:ascii="Times New Roman" w:hAnsi="Times New Roman" w:cs="Times New Roman"/>
        </w:rPr>
      </w:pPr>
      <w:r>
        <w:rPr>
          <w:rFonts w:ascii="Times New Roman" w:hAnsi="Times New Roman" w:cs="Times New Roman"/>
        </w:rPr>
        <w:tab/>
      </w:r>
      <w:r w:rsidR="0061641C" w:rsidRPr="00F34218">
        <w:rPr>
          <w:rFonts w:ascii="Times New Roman" w:hAnsi="Times New Roman" w:cs="Times New Roman"/>
          <w:u w:val="single"/>
        </w:rPr>
        <w:t>Telecommunications Equipment Buildin</w:t>
      </w:r>
      <w:r w:rsidR="00F40ECD">
        <w:rPr>
          <w:rFonts w:ascii="Times New Roman" w:hAnsi="Times New Roman" w:cs="Times New Roman"/>
          <w:u w:val="single"/>
        </w:rPr>
        <w:t>g</w:t>
      </w:r>
    </w:p>
    <w:p w:rsidR="0061641C" w:rsidRDefault="0061641C" w:rsidP="0061641C">
      <w:pPr>
        <w:rPr>
          <w:rFonts w:ascii="Times New Roman" w:hAnsi="Times New Roman" w:cs="Times New Roman"/>
          <w:u w:val="single"/>
        </w:rPr>
      </w:pPr>
    </w:p>
    <w:p w:rsidR="00560D59" w:rsidRDefault="00F40ECD" w:rsidP="00D611EC">
      <w:pPr>
        <w:ind w:left="720"/>
        <w:rPr>
          <w:rFonts w:ascii="Times New Roman" w:hAnsi="Times New Roman" w:cs="Times New Roman"/>
        </w:rPr>
      </w:pPr>
      <w:r>
        <w:rPr>
          <w:rFonts w:ascii="Times New Roman" w:hAnsi="Times New Roman" w:cs="Times New Roman"/>
        </w:rPr>
        <w:t>The building</w:t>
      </w:r>
      <w:r w:rsidR="0061641C">
        <w:rPr>
          <w:rFonts w:ascii="Times New Roman" w:hAnsi="Times New Roman" w:cs="Times New Roman"/>
        </w:rPr>
        <w:t xml:space="preserve"> in which the electronic receiving and relay equipment for a telecommunication facility is housed.</w:t>
      </w:r>
    </w:p>
    <w:p w:rsidR="00B34353" w:rsidRDefault="00B34353" w:rsidP="0061641C">
      <w:pPr>
        <w:rPr>
          <w:rFonts w:ascii="Times New Roman" w:hAnsi="Times New Roman" w:cs="Times New Roman"/>
        </w:rPr>
      </w:pPr>
    </w:p>
    <w:p w:rsidR="0061641C" w:rsidRPr="00F40ECD" w:rsidRDefault="00D611EC"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Telecommunication Towers and Facilities</w:t>
      </w:r>
    </w:p>
    <w:p w:rsidR="0061641C" w:rsidRDefault="0061641C" w:rsidP="0061641C">
      <w:pPr>
        <w:rPr>
          <w:rFonts w:ascii="Times New Roman" w:hAnsi="Times New Roman" w:cs="Times New Roman"/>
          <w:u w:val="single"/>
        </w:rPr>
      </w:pPr>
    </w:p>
    <w:p w:rsidR="0061641C" w:rsidRDefault="0061641C" w:rsidP="00D611EC">
      <w:pPr>
        <w:ind w:left="720"/>
        <w:rPr>
          <w:rFonts w:ascii="Times New Roman" w:hAnsi="Times New Roman" w:cs="Times New Roman"/>
        </w:rPr>
      </w:pPr>
      <w:r>
        <w:rPr>
          <w:rFonts w:ascii="Times New Roman" w:hAnsi="Times New Roman" w:cs="Times New Roman"/>
        </w:rPr>
        <w:t>A telecommunications facility consists of the equipment and structure(s) (including any accessory structures required to house transmitting or maintenance equipment) design</w:t>
      </w:r>
      <w:r w:rsidR="00D611EC">
        <w:rPr>
          <w:rFonts w:ascii="Times New Roman" w:hAnsi="Times New Roman" w:cs="Times New Roman"/>
        </w:rPr>
        <w:t xml:space="preserve">ed to support antennae used for </w:t>
      </w:r>
      <w:r>
        <w:rPr>
          <w:rFonts w:ascii="Times New Roman" w:hAnsi="Times New Roman" w:cs="Times New Roman"/>
        </w:rPr>
        <w:t>transmitting or receiving communications and data transmissions.  Towers, antennas, or similar structures installed in or attached to tops of buildings, water t</w:t>
      </w:r>
      <w:r w:rsidR="00F40ECD">
        <w:rPr>
          <w:rFonts w:ascii="Times New Roman" w:hAnsi="Times New Roman" w:cs="Times New Roman"/>
        </w:rPr>
        <w:t>anks, or similar facilities as ‘stealth’</w:t>
      </w:r>
      <w:r w:rsidR="00D611EC">
        <w:rPr>
          <w:rFonts w:ascii="Times New Roman" w:hAnsi="Times New Roman" w:cs="Times New Roman"/>
        </w:rPr>
        <w:t xml:space="preserve"> locations, shall be </w:t>
      </w:r>
      <w:r>
        <w:rPr>
          <w:rFonts w:ascii="Times New Roman" w:hAnsi="Times New Roman" w:cs="Times New Roman"/>
        </w:rPr>
        <w:t>included in this definition.  This definition also include</w:t>
      </w:r>
      <w:r w:rsidR="00F40ECD">
        <w:rPr>
          <w:rFonts w:ascii="Times New Roman" w:hAnsi="Times New Roman" w:cs="Times New Roman"/>
        </w:rPr>
        <w:t>s</w:t>
      </w:r>
      <w:r>
        <w:rPr>
          <w:rFonts w:ascii="Times New Roman" w:hAnsi="Times New Roman" w:cs="Times New Roman"/>
        </w:rPr>
        <w:t xml:space="preserve"> accessory buildings and related equipment required for the telecommunication facility.  This definition does not incl</w:t>
      </w:r>
      <w:r w:rsidR="00D611EC">
        <w:rPr>
          <w:rFonts w:ascii="Times New Roman" w:hAnsi="Times New Roman" w:cs="Times New Roman"/>
        </w:rPr>
        <w:t xml:space="preserve">ude ham radio operations, radio </w:t>
      </w:r>
      <w:r>
        <w:rPr>
          <w:rFonts w:ascii="Times New Roman" w:hAnsi="Times New Roman" w:cs="Times New Roman"/>
        </w:rPr>
        <w:t>broadcast towers, or television broadcast towers.  Examples of telecommunications towers include monopoles and lattice construction steel structure</w:t>
      </w:r>
      <w:r w:rsidR="00F40ECD">
        <w:rPr>
          <w:rFonts w:ascii="Times New Roman" w:hAnsi="Times New Roman" w:cs="Times New Roman"/>
        </w:rPr>
        <w:t>s</w:t>
      </w:r>
      <w:r>
        <w:rPr>
          <w:rFonts w:ascii="Times New Roman" w:hAnsi="Times New Roman" w:cs="Times New Roman"/>
        </w:rPr>
        <w:t>.</w:t>
      </w:r>
    </w:p>
    <w:p w:rsidR="00560D59" w:rsidRDefault="00560D59" w:rsidP="0061641C">
      <w:pPr>
        <w:rPr>
          <w:rFonts w:ascii="Times New Roman" w:hAnsi="Times New Roman" w:cs="Times New Roman"/>
        </w:rPr>
      </w:pPr>
    </w:p>
    <w:p w:rsidR="00F40ECD" w:rsidRDefault="00D611EC"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Temporary Structure</w:t>
      </w:r>
    </w:p>
    <w:p w:rsidR="00F40ECD" w:rsidRDefault="00F40ECD" w:rsidP="0061641C">
      <w:pPr>
        <w:rPr>
          <w:rFonts w:ascii="Times New Roman" w:hAnsi="Times New Roman" w:cs="Times New Roman"/>
          <w:u w:val="single"/>
        </w:rPr>
      </w:pPr>
    </w:p>
    <w:p w:rsidR="00F40ECD" w:rsidRDefault="00F40ECD" w:rsidP="00D611EC">
      <w:pPr>
        <w:ind w:left="720"/>
        <w:rPr>
          <w:rFonts w:ascii="Times New Roman" w:hAnsi="Times New Roman" w:cs="Times New Roman"/>
        </w:rPr>
      </w:pPr>
      <w:r>
        <w:rPr>
          <w:rFonts w:ascii="Times New Roman" w:hAnsi="Times New Roman" w:cs="Times New Roman"/>
        </w:rPr>
        <w:t>A structure placed on a lot for a specific pur</w:t>
      </w:r>
      <w:r w:rsidR="00D611EC">
        <w:rPr>
          <w:rFonts w:ascii="Times New Roman" w:hAnsi="Times New Roman" w:cs="Times New Roman"/>
        </w:rPr>
        <w:t xml:space="preserve">pose which is to be removed </w:t>
      </w:r>
      <w:r>
        <w:rPr>
          <w:rFonts w:ascii="Times New Roman" w:hAnsi="Times New Roman" w:cs="Times New Roman"/>
        </w:rPr>
        <w:t>within a specified time period.  Examples i</w:t>
      </w:r>
      <w:r w:rsidR="00D611EC">
        <w:rPr>
          <w:rFonts w:ascii="Times New Roman" w:hAnsi="Times New Roman" w:cs="Times New Roman"/>
        </w:rPr>
        <w:t xml:space="preserve">nclude monitoring stations, </w:t>
      </w:r>
      <w:r w:rsidR="00D611EC">
        <w:rPr>
          <w:rFonts w:ascii="Times New Roman" w:hAnsi="Times New Roman" w:cs="Times New Roman"/>
        </w:rPr>
        <w:tab/>
      </w:r>
      <w:r>
        <w:rPr>
          <w:rFonts w:ascii="Times New Roman" w:hAnsi="Times New Roman" w:cs="Times New Roman"/>
        </w:rPr>
        <w:t>mobile classrooms, construction trailers an</w:t>
      </w:r>
      <w:r w:rsidR="00D611EC">
        <w:rPr>
          <w:rFonts w:ascii="Times New Roman" w:hAnsi="Times New Roman" w:cs="Times New Roman"/>
        </w:rPr>
        <w:t xml:space="preserve">d guard houses, and produce </w:t>
      </w:r>
      <w:r>
        <w:rPr>
          <w:rFonts w:ascii="Times New Roman" w:hAnsi="Times New Roman" w:cs="Times New Roman"/>
        </w:rPr>
        <w:t>stands.</w:t>
      </w:r>
    </w:p>
    <w:p w:rsidR="00560D59" w:rsidRDefault="00560D59" w:rsidP="0061641C">
      <w:pPr>
        <w:rPr>
          <w:rFonts w:ascii="Times New Roman" w:hAnsi="Times New Roman" w:cs="Times New Roman"/>
        </w:rPr>
      </w:pPr>
    </w:p>
    <w:p w:rsidR="00560D59" w:rsidRDefault="00D611EC" w:rsidP="0061641C">
      <w:pPr>
        <w:rPr>
          <w:rFonts w:ascii="Times New Roman" w:hAnsi="Times New Roman" w:cs="Times New Roman"/>
          <w:u w:val="single"/>
        </w:rPr>
      </w:pPr>
      <w:r>
        <w:rPr>
          <w:rFonts w:ascii="Times New Roman" w:hAnsi="Times New Roman" w:cs="Times New Roman"/>
        </w:rPr>
        <w:tab/>
      </w:r>
      <w:r w:rsidR="00560D59">
        <w:rPr>
          <w:rFonts w:ascii="Times New Roman" w:hAnsi="Times New Roman" w:cs="Times New Roman"/>
          <w:u w:val="single"/>
        </w:rPr>
        <w:t>Temporary Use</w:t>
      </w:r>
    </w:p>
    <w:p w:rsidR="00560D59" w:rsidRDefault="00560D59" w:rsidP="0061641C">
      <w:pPr>
        <w:rPr>
          <w:rFonts w:ascii="Times New Roman" w:hAnsi="Times New Roman" w:cs="Times New Roman"/>
          <w:u w:val="single"/>
        </w:rPr>
      </w:pPr>
    </w:p>
    <w:p w:rsidR="00560D59" w:rsidRPr="00560D59" w:rsidRDefault="00D611EC" w:rsidP="0061641C">
      <w:pPr>
        <w:rPr>
          <w:rFonts w:ascii="Times New Roman" w:hAnsi="Times New Roman" w:cs="Times New Roman"/>
        </w:rPr>
      </w:pPr>
      <w:r>
        <w:rPr>
          <w:rFonts w:ascii="Times New Roman" w:hAnsi="Times New Roman" w:cs="Times New Roman"/>
        </w:rPr>
        <w:tab/>
      </w:r>
      <w:r w:rsidR="00560D59">
        <w:rPr>
          <w:rFonts w:ascii="Times New Roman" w:hAnsi="Times New Roman" w:cs="Times New Roman"/>
        </w:rPr>
        <w:t>An activity or use that constitutes development and is limited in duration.</w:t>
      </w:r>
    </w:p>
    <w:p w:rsidR="00F40ECD" w:rsidRDefault="00F40ECD" w:rsidP="0061641C">
      <w:pPr>
        <w:rPr>
          <w:rFonts w:ascii="Times New Roman" w:hAnsi="Times New Roman" w:cs="Times New Roman"/>
        </w:rPr>
      </w:pPr>
    </w:p>
    <w:p w:rsidR="00F40ECD" w:rsidRDefault="00D611EC"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Tent</w:t>
      </w:r>
    </w:p>
    <w:p w:rsidR="00F40ECD" w:rsidRPr="00F40ECD" w:rsidRDefault="00F40ECD" w:rsidP="0061641C">
      <w:pPr>
        <w:rPr>
          <w:rFonts w:ascii="Times New Roman" w:hAnsi="Times New Roman" w:cs="Times New Roman"/>
          <w:u w:val="single"/>
        </w:rPr>
      </w:pPr>
    </w:p>
    <w:p w:rsidR="00F40ECD" w:rsidRDefault="00F40ECD" w:rsidP="00D611EC">
      <w:pPr>
        <w:ind w:left="720"/>
        <w:rPr>
          <w:rFonts w:ascii="Times New Roman" w:hAnsi="Times New Roman" w:cs="Times New Roman"/>
        </w:rPr>
      </w:pPr>
      <w:r>
        <w:rPr>
          <w:rFonts w:ascii="Times New Roman" w:hAnsi="Times New Roman" w:cs="Times New Roman"/>
        </w:rPr>
        <w:t>A collapsible shelter of canvas or other materia</w:t>
      </w:r>
      <w:r w:rsidR="00D611EC">
        <w:rPr>
          <w:rFonts w:ascii="Times New Roman" w:hAnsi="Times New Roman" w:cs="Times New Roman"/>
        </w:rPr>
        <w:t xml:space="preserve">l stretched and sustained by </w:t>
      </w:r>
      <w:r>
        <w:rPr>
          <w:rFonts w:ascii="Times New Roman" w:hAnsi="Times New Roman" w:cs="Times New Roman"/>
        </w:rPr>
        <w:t xml:space="preserve">poles and intended for human occupancy as a </w:t>
      </w:r>
      <w:r w:rsidR="00D611EC">
        <w:rPr>
          <w:rFonts w:ascii="Times New Roman" w:hAnsi="Times New Roman" w:cs="Times New Roman"/>
        </w:rPr>
        <w:t xml:space="preserve">temporary dwelling for short </w:t>
      </w:r>
      <w:r>
        <w:rPr>
          <w:rFonts w:ascii="Times New Roman" w:hAnsi="Times New Roman" w:cs="Times New Roman"/>
        </w:rPr>
        <w:t>periods of time.</w:t>
      </w:r>
    </w:p>
    <w:p w:rsidR="00DB7304" w:rsidRDefault="00DB7304" w:rsidP="0061641C">
      <w:pPr>
        <w:rPr>
          <w:rFonts w:ascii="Times New Roman" w:hAnsi="Times New Roman" w:cs="Times New Roman"/>
        </w:rPr>
      </w:pPr>
    </w:p>
    <w:p w:rsidR="00F40ECD" w:rsidRDefault="00D611EC"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Terminal, Bus or Taxi</w:t>
      </w:r>
    </w:p>
    <w:p w:rsidR="00F40ECD" w:rsidRDefault="00F40ECD" w:rsidP="0061641C">
      <w:pPr>
        <w:rPr>
          <w:rFonts w:ascii="Times New Roman" w:hAnsi="Times New Roman" w:cs="Times New Roman"/>
          <w:u w:val="single"/>
        </w:rPr>
      </w:pPr>
    </w:p>
    <w:p w:rsidR="00F40ECD" w:rsidRDefault="00F40ECD" w:rsidP="00D611EC">
      <w:pPr>
        <w:ind w:left="720"/>
        <w:rPr>
          <w:rFonts w:ascii="Times New Roman" w:hAnsi="Times New Roman" w:cs="Times New Roman"/>
        </w:rPr>
      </w:pPr>
      <w:r>
        <w:rPr>
          <w:rFonts w:ascii="Times New Roman" w:hAnsi="Times New Roman" w:cs="Times New Roman"/>
        </w:rPr>
        <w:t>A facility for the storage, maintenance, and di</w:t>
      </w:r>
      <w:r w:rsidR="00D611EC">
        <w:rPr>
          <w:rFonts w:ascii="Times New Roman" w:hAnsi="Times New Roman" w:cs="Times New Roman"/>
        </w:rPr>
        <w:t xml:space="preserve">spatch of buses or taxi and </w:t>
      </w:r>
      <w:r>
        <w:rPr>
          <w:rFonts w:ascii="Times New Roman" w:hAnsi="Times New Roman" w:cs="Times New Roman"/>
        </w:rPr>
        <w:t xml:space="preserve">associated customer ticketing and waiting areas.  </w:t>
      </w:r>
    </w:p>
    <w:p w:rsidR="00F40ECD" w:rsidRDefault="00F40ECD" w:rsidP="0061641C">
      <w:pPr>
        <w:rPr>
          <w:rFonts w:ascii="Times New Roman" w:hAnsi="Times New Roman" w:cs="Times New Roman"/>
        </w:rPr>
      </w:pPr>
    </w:p>
    <w:p w:rsidR="00F40ECD" w:rsidRDefault="00D611EC"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Terminal, Freight</w:t>
      </w:r>
    </w:p>
    <w:p w:rsidR="00F40ECD" w:rsidRDefault="00F40ECD" w:rsidP="0061641C">
      <w:pPr>
        <w:rPr>
          <w:rFonts w:ascii="Times New Roman" w:hAnsi="Times New Roman" w:cs="Times New Roman"/>
          <w:u w:val="single"/>
        </w:rPr>
      </w:pPr>
    </w:p>
    <w:p w:rsidR="00F40ECD" w:rsidRDefault="00F40ECD" w:rsidP="00D611EC">
      <w:pPr>
        <w:ind w:left="720"/>
        <w:rPr>
          <w:rFonts w:ascii="Times New Roman" w:hAnsi="Times New Roman" w:cs="Times New Roman"/>
        </w:rPr>
      </w:pPr>
      <w:r>
        <w:rPr>
          <w:rFonts w:ascii="Times New Roman" w:hAnsi="Times New Roman" w:cs="Times New Roman"/>
        </w:rPr>
        <w:t>Any facility for handling freight, with or with</w:t>
      </w:r>
      <w:r w:rsidR="00D611EC">
        <w:rPr>
          <w:rFonts w:ascii="Times New Roman" w:hAnsi="Times New Roman" w:cs="Times New Roman"/>
        </w:rPr>
        <w:t xml:space="preserve">out storage and maintenance </w:t>
      </w:r>
      <w:r>
        <w:rPr>
          <w:rFonts w:ascii="Times New Roman" w:hAnsi="Times New Roman" w:cs="Times New Roman"/>
        </w:rPr>
        <w:t>facilities.</w:t>
      </w:r>
    </w:p>
    <w:p w:rsidR="00F40ECD" w:rsidRDefault="00F40ECD" w:rsidP="00E4599B">
      <w:pPr>
        <w:rPr>
          <w:rFonts w:ascii="Times New Roman" w:hAnsi="Times New Roman" w:cs="Times New Roman"/>
        </w:rPr>
      </w:pPr>
    </w:p>
    <w:p w:rsidR="00F40ECD" w:rsidRDefault="00D611EC"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Theater, Indoor</w:t>
      </w:r>
    </w:p>
    <w:p w:rsidR="00F40ECD" w:rsidRDefault="00F40ECD" w:rsidP="0061641C">
      <w:pPr>
        <w:rPr>
          <w:rFonts w:ascii="Times New Roman" w:hAnsi="Times New Roman" w:cs="Times New Roman"/>
          <w:u w:val="single"/>
        </w:rPr>
      </w:pPr>
    </w:p>
    <w:p w:rsidR="00F40ECD" w:rsidRDefault="00D611EC" w:rsidP="0061641C">
      <w:pPr>
        <w:rPr>
          <w:rFonts w:ascii="Times New Roman" w:hAnsi="Times New Roman" w:cs="Times New Roman"/>
        </w:rPr>
      </w:pPr>
      <w:r>
        <w:rPr>
          <w:rFonts w:ascii="Times New Roman" w:hAnsi="Times New Roman" w:cs="Times New Roman"/>
        </w:rPr>
        <w:tab/>
      </w:r>
      <w:r w:rsidR="00F40ECD">
        <w:rPr>
          <w:rFonts w:ascii="Times New Roman" w:hAnsi="Times New Roman" w:cs="Times New Roman"/>
        </w:rPr>
        <w:t>An establishment for the indoor viewing of motion pictures by patrons.</w:t>
      </w:r>
    </w:p>
    <w:p w:rsidR="00F40ECD" w:rsidRDefault="00467716"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Tower, Lattice</w:t>
      </w:r>
    </w:p>
    <w:p w:rsidR="00F40ECD" w:rsidRDefault="00F40ECD" w:rsidP="0061641C">
      <w:pPr>
        <w:rPr>
          <w:rFonts w:ascii="Times New Roman" w:hAnsi="Times New Roman" w:cs="Times New Roman"/>
          <w:u w:val="single"/>
        </w:rPr>
      </w:pPr>
    </w:p>
    <w:p w:rsidR="00F40ECD" w:rsidRDefault="00F40ECD" w:rsidP="00467716">
      <w:pPr>
        <w:ind w:left="720"/>
        <w:rPr>
          <w:rFonts w:ascii="Times New Roman" w:hAnsi="Times New Roman" w:cs="Times New Roman"/>
        </w:rPr>
      </w:pPr>
      <w:r>
        <w:rPr>
          <w:rFonts w:ascii="Times New Roman" w:hAnsi="Times New Roman" w:cs="Times New Roman"/>
        </w:rPr>
        <w:t>A free standing and self-supporting struct</w:t>
      </w:r>
      <w:r w:rsidR="00467716">
        <w:rPr>
          <w:rFonts w:ascii="Times New Roman" w:hAnsi="Times New Roman" w:cs="Times New Roman"/>
        </w:rPr>
        <w:t xml:space="preserve">ure consisting of connected </w:t>
      </w:r>
      <w:r>
        <w:rPr>
          <w:rFonts w:ascii="Times New Roman" w:hAnsi="Times New Roman" w:cs="Times New Roman"/>
        </w:rPr>
        <w:t>sections of metal supports used to support te</w:t>
      </w:r>
      <w:r w:rsidR="00467716">
        <w:rPr>
          <w:rFonts w:ascii="Times New Roman" w:hAnsi="Times New Roman" w:cs="Times New Roman"/>
        </w:rPr>
        <w:t xml:space="preserve">lecommunications equipment.  </w:t>
      </w:r>
      <w:r>
        <w:rPr>
          <w:rFonts w:ascii="Times New Roman" w:hAnsi="Times New Roman" w:cs="Times New Roman"/>
        </w:rPr>
        <w:t>These towers can be either three (3) or fou</w:t>
      </w:r>
      <w:r w:rsidR="00467716">
        <w:rPr>
          <w:rFonts w:ascii="Times New Roman" w:hAnsi="Times New Roman" w:cs="Times New Roman"/>
        </w:rPr>
        <w:t xml:space="preserve">r (4) legged street girder </w:t>
      </w:r>
      <w:r>
        <w:rPr>
          <w:rFonts w:ascii="Times New Roman" w:hAnsi="Times New Roman" w:cs="Times New Roman"/>
        </w:rPr>
        <w:t xml:space="preserve">structures designed typically to support </w:t>
      </w:r>
      <w:r w:rsidR="00467716">
        <w:rPr>
          <w:rFonts w:ascii="Times New Roman" w:hAnsi="Times New Roman" w:cs="Times New Roman"/>
        </w:rPr>
        <w:t xml:space="preserve">multiple telecommunications </w:t>
      </w:r>
      <w:r>
        <w:rPr>
          <w:rFonts w:ascii="Times New Roman" w:hAnsi="Times New Roman" w:cs="Times New Roman"/>
        </w:rPr>
        <w:t>users.</w:t>
      </w:r>
    </w:p>
    <w:p w:rsidR="00F40ECD" w:rsidRDefault="00F40ECD" w:rsidP="0061641C">
      <w:pPr>
        <w:rPr>
          <w:rFonts w:ascii="Times New Roman" w:hAnsi="Times New Roman" w:cs="Times New Roman"/>
        </w:rPr>
      </w:pPr>
    </w:p>
    <w:p w:rsidR="00F40ECD" w:rsidRDefault="00467716"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Tower, Monopole</w:t>
      </w:r>
    </w:p>
    <w:p w:rsidR="00F40ECD" w:rsidRDefault="00F40ECD" w:rsidP="0061641C">
      <w:pPr>
        <w:rPr>
          <w:rFonts w:ascii="Times New Roman" w:hAnsi="Times New Roman" w:cs="Times New Roman"/>
          <w:u w:val="single"/>
        </w:rPr>
      </w:pPr>
    </w:p>
    <w:p w:rsidR="00F40ECD" w:rsidRDefault="00F40ECD" w:rsidP="00467716">
      <w:pPr>
        <w:ind w:left="720"/>
        <w:rPr>
          <w:rFonts w:ascii="Times New Roman" w:hAnsi="Times New Roman" w:cs="Times New Roman"/>
        </w:rPr>
      </w:pPr>
      <w:r>
        <w:rPr>
          <w:rFonts w:ascii="Times New Roman" w:hAnsi="Times New Roman" w:cs="Times New Roman"/>
        </w:rPr>
        <w:t xml:space="preserve">A freestanding, slender, often telescoping, and </w:t>
      </w:r>
      <w:r w:rsidR="00467716">
        <w:rPr>
          <w:rFonts w:ascii="Times New Roman" w:hAnsi="Times New Roman" w:cs="Times New Roman"/>
        </w:rPr>
        <w:t xml:space="preserve">self-supporting single pole </w:t>
      </w:r>
      <w:r>
        <w:rPr>
          <w:rFonts w:ascii="Times New Roman" w:hAnsi="Times New Roman" w:cs="Times New Roman"/>
        </w:rPr>
        <w:t>structure that supports telecommunication equipment.</w:t>
      </w:r>
    </w:p>
    <w:p w:rsidR="00B34353" w:rsidRDefault="00B34353" w:rsidP="0061641C">
      <w:pPr>
        <w:rPr>
          <w:rFonts w:ascii="Times New Roman" w:hAnsi="Times New Roman" w:cs="Times New Roman"/>
        </w:rPr>
      </w:pPr>
    </w:p>
    <w:p w:rsidR="00F40ECD" w:rsidRDefault="00467716" w:rsidP="0061641C">
      <w:pPr>
        <w:rPr>
          <w:rFonts w:ascii="Times New Roman" w:hAnsi="Times New Roman" w:cs="Times New Roman"/>
          <w:u w:val="single"/>
        </w:rPr>
      </w:pPr>
      <w:r>
        <w:rPr>
          <w:rFonts w:ascii="Times New Roman" w:hAnsi="Times New Roman" w:cs="Times New Roman"/>
        </w:rPr>
        <w:tab/>
      </w:r>
      <w:r w:rsidR="00F40ECD">
        <w:rPr>
          <w:rFonts w:ascii="Times New Roman" w:hAnsi="Times New Roman" w:cs="Times New Roman"/>
          <w:u w:val="single"/>
        </w:rPr>
        <w:t>Tower, Stealth</w:t>
      </w:r>
    </w:p>
    <w:p w:rsidR="00F40ECD" w:rsidRDefault="00F40ECD" w:rsidP="0061641C">
      <w:pPr>
        <w:rPr>
          <w:rFonts w:ascii="Times New Roman" w:hAnsi="Times New Roman" w:cs="Times New Roman"/>
          <w:u w:val="single"/>
        </w:rPr>
      </w:pPr>
    </w:p>
    <w:p w:rsidR="00F40ECD" w:rsidRDefault="00F40ECD" w:rsidP="00467716">
      <w:pPr>
        <w:ind w:left="720"/>
        <w:rPr>
          <w:rFonts w:ascii="Times New Roman" w:hAnsi="Times New Roman" w:cs="Times New Roman"/>
        </w:rPr>
      </w:pPr>
      <w:r>
        <w:rPr>
          <w:rFonts w:ascii="Times New Roman" w:hAnsi="Times New Roman" w:cs="Times New Roman"/>
        </w:rPr>
        <w:t>Man-made trees, clock towers, bell steeples, light poles, and similar alternative design mounting structures that camouflage or conceal the presence of antennas or towers.  Typically, the telecommunications equipment is incorporated into the supporting structure and assumes the color, texture, and appearance of the supporting structure.  Any tower which is designed to blend into the surrounding environment.</w:t>
      </w:r>
    </w:p>
    <w:p w:rsidR="00E4599B" w:rsidRDefault="00E4599B" w:rsidP="0061641C">
      <w:pPr>
        <w:rPr>
          <w:rFonts w:ascii="Times New Roman" w:hAnsi="Times New Roman" w:cs="Times New Roman"/>
        </w:rPr>
      </w:pPr>
    </w:p>
    <w:p w:rsidR="0061641C" w:rsidRPr="0043127C" w:rsidRDefault="00467716" w:rsidP="0061641C">
      <w:pPr>
        <w:rPr>
          <w:rFonts w:ascii="Times New Roman" w:hAnsi="Times New Roman" w:cs="Times New Roman"/>
        </w:rPr>
      </w:pPr>
      <w:r>
        <w:rPr>
          <w:rFonts w:ascii="Times New Roman" w:hAnsi="Times New Roman" w:cs="Times New Roman"/>
        </w:rPr>
        <w:tab/>
      </w:r>
      <w:r w:rsidR="0061641C" w:rsidRPr="00953236">
        <w:rPr>
          <w:rFonts w:ascii="Times New Roman" w:hAnsi="Times New Roman" w:cs="Times New Roman"/>
          <w:u w:val="single"/>
        </w:rPr>
        <w:t>Townhouse</w:t>
      </w:r>
    </w:p>
    <w:p w:rsidR="0061641C" w:rsidRDefault="0061641C" w:rsidP="0061641C">
      <w:pPr>
        <w:rPr>
          <w:rFonts w:ascii="Times New Roman" w:hAnsi="Times New Roman" w:cs="Times New Roman"/>
          <w:u w:val="single"/>
        </w:rPr>
      </w:pPr>
    </w:p>
    <w:p w:rsidR="0061641C" w:rsidRDefault="0061641C" w:rsidP="00467716">
      <w:pPr>
        <w:ind w:left="720"/>
        <w:rPr>
          <w:rFonts w:ascii="Times New Roman" w:hAnsi="Times New Roman" w:cs="Times New Roman"/>
        </w:rPr>
      </w:pPr>
      <w:r>
        <w:rPr>
          <w:rFonts w:ascii="Times New Roman" w:hAnsi="Times New Roman" w:cs="Times New Roman"/>
        </w:rPr>
        <w:t>A one-family dwelling in a row of at least three</w:t>
      </w:r>
      <w:r w:rsidR="0043127C">
        <w:rPr>
          <w:rFonts w:ascii="Times New Roman" w:hAnsi="Times New Roman" w:cs="Times New Roman"/>
        </w:rPr>
        <w:t xml:space="preserve"> (3)</w:t>
      </w:r>
      <w:r>
        <w:rPr>
          <w:rFonts w:ascii="Times New Roman" w:hAnsi="Times New Roman" w:cs="Times New Roman"/>
        </w:rPr>
        <w:t xml:space="preserve"> such units in which each has its own front and rear access to the outside, no unit is located over another unit, and each unit is separated from any other unit by one</w:t>
      </w:r>
      <w:r w:rsidR="0043127C">
        <w:rPr>
          <w:rFonts w:ascii="Times New Roman" w:hAnsi="Times New Roman" w:cs="Times New Roman"/>
        </w:rPr>
        <w:t xml:space="preserve"> (1)</w:t>
      </w:r>
      <w:r>
        <w:rPr>
          <w:rFonts w:ascii="Times New Roman" w:hAnsi="Times New Roman" w:cs="Times New Roman"/>
        </w:rPr>
        <w:t xml:space="preserve"> or more vertical common fire-resident walls.   Town houses are single-family </w:t>
      </w:r>
      <w:r w:rsidR="0043127C">
        <w:rPr>
          <w:rFonts w:ascii="Times New Roman" w:hAnsi="Times New Roman" w:cs="Times New Roman"/>
        </w:rPr>
        <w:tab/>
      </w:r>
      <w:r>
        <w:rPr>
          <w:rFonts w:ascii="Times New Roman" w:hAnsi="Times New Roman" w:cs="Times New Roman"/>
        </w:rPr>
        <w:t>attached dwellings, which u</w:t>
      </w:r>
      <w:r w:rsidR="0043127C">
        <w:rPr>
          <w:rFonts w:ascii="Times New Roman" w:hAnsi="Times New Roman" w:cs="Times New Roman"/>
        </w:rPr>
        <w:t xml:space="preserve">sually have </w:t>
      </w:r>
      <w:r w:rsidR="00467716">
        <w:rPr>
          <w:rFonts w:ascii="Times New Roman" w:hAnsi="Times New Roman" w:cs="Times New Roman"/>
        </w:rPr>
        <w:t xml:space="preserve">separate utilities, but for </w:t>
      </w:r>
      <w:r w:rsidR="0043127C">
        <w:rPr>
          <w:rFonts w:ascii="Times New Roman" w:hAnsi="Times New Roman" w:cs="Times New Roman"/>
        </w:rPr>
        <w:t>purposes of zoning are classified as multi-family development.</w:t>
      </w:r>
      <w:r>
        <w:rPr>
          <w:rFonts w:ascii="Times New Roman" w:hAnsi="Times New Roman" w:cs="Times New Roman"/>
        </w:rPr>
        <w:t xml:space="preserve"> </w:t>
      </w:r>
    </w:p>
    <w:p w:rsidR="001E6F58" w:rsidRDefault="001E6F58" w:rsidP="0061641C">
      <w:pPr>
        <w:rPr>
          <w:rFonts w:ascii="Times New Roman" w:hAnsi="Times New Roman" w:cs="Times New Roman"/>
        </w:rPr>
      </w:pPr>
    </w:p>
    <w:p w:rsidR="0043127C" w:rsidRDefault="00467716" w:rsidP="0061641C">
      <w:pPr>
        <w:rPr>
          <w:rFonts w:ascii="Times New Roman" w:hAnsi="Times New Roman" w:cs="Times New Roman"/>
          <w:u w:val="single"/>
        </w:rPr>
      </w:pPr>
      <w:r>
        <w:rPr>
          <w:rFonts w:ascii="Times New Roman" w:hAnsi="Times New Roman" w:cs="Times New Roman"/>
        </w:rPr>
        <w:tab/>
        <w:t>T</w:t>
      </w:r>
      <w:r w:rsidR="0043127C">
        <w:rPr>
          <w:rFonts w:ascii="Times New Roman" w:hAnsi="Times New Roman" w:cs="Times New Roman"/>
          <w:u w:val="single"/>
        </w:rPr>
        <w:t>railer, Camper, Travel Trailer</w:t>
      </w:r>
    </w:p>
    <w:p w:rsidR="0043127C" w:rsidRDefault="0043127C" w:rsidP="0061641C">
      <w:pPr>
        <w:rPr>
          <w:rFonts w:ascii="Times New Roman" w:hAnsi="Times New Roman" w:cs="Times New Roman"/>
          <w:u w:val="single"/>
        </w:rPr>
      </w:pPr>
    </w:p>
    <w:p w:rsidR="0043127C" w:rsidRDefault="0043127C" w:rsidP="00467716">
      <w:pPr>
        <w:ind w:left="720"/>
        <w:rPr>
          <w:rFonts w:ascii="Times New Roman" w:hAnsi="Times New Roman" w:cs="Times New Roman"/>
        </w:rPr>
      </w:pPr>
      <w:r>
        <w:rPr>
          <w:rFonts w:ascii="Times New Roman" w:hAnsi="Times New Roman" w:cs="Times New Roman"/>
        </w:rPr>
        <w:t xml:space="preserve">A vehicle with or without its own motive </w:t>
      </w:r>
      <w:r w:rsidR="00467716">
        <w:rPr>
          <w:rFonts w:ascii="Times New Roman" w:hAnsi="Times New Roman" w:cs="Times New Roman"/>
        </w:rPr>
        <w:t xml:space="preserve">power, equipped or used for </w:t>
      </w:r>
      <w:r>
        <w:rPr>
          <w:rFonts w:ascii="Times New Roman" w:hAnsi="Times New Roman" w:cs="Times New Roman"/>
        </w:rPr>
        <w:t xml:space="preserve">temporary living purposes and mounted on </w:t>
      </w:r>
      <w:r w:rsidR="00467716">
        <w:rPr>
          <w:rFonts w:ascii="Times New Roman" w:hAnsi="Times New Roman" w:cs="Times New Roman"/>
        </w:rPr>
        <w:t xml:space="preserve">wheels or designed to be so </w:t>
      </w:r>
      <w:r>
        <w:rPr>
          <w:rFonts w:ascii="Times New Roman" w:hAnsi="Times New Roman" w:cs="Times New Roman"/>
        </w:rPr>
        <w:t>mounted and transported.</w:t>
      </w:r>
    </w:p>
    <w:p w:rsidR="00E4599B" w:rsidRDefault="00E4599B" w:rsidP="0061641C">
      <w:pPr>
        <w:rPr>
          <w:rFonts w:ascii="Times New Roman" w:hAnsi="Times New Roman" w:cs="Times New Roman"/>
        </w:rPr>
      </w:pPr>
    </w:p>
    <w:p w:rsidR="00E4599B" w:rsidRDefault="00467716" w:rsidP="0061641C">
      <w:pPr>
        <w:rPr>
          <w:rFonts w:ascii="Times New Roman" w:hAnsi="Times New Roman" w:cs="Times New Roman"/>
          <w:u w:val="single"/>
        </w:rPr>
      </w:pPr>
      <w:r>
        <w:rPr>
          <w:rFonts w:ascii="Times New Roman" w:hAnsi="Times New Roman" w:cs="Times New Roman"/>
        </w:rPr>
        <w:tab/>
      </w:r>
      <w:r w:rsidR="00E4599B">
        <w:rPr>
          <w:rFonts w:ascii="Times New Roman" w:hAnsi="Times New Roman" w:cs="Times New Roman"/>
          <w:u w:val="single"/>
        </w:rPr>
        <w:t>Travel Agency</w:t>
      </w:r>
    </w:p>
    <w:p w:rsidR="00E4599B" w:rsidRDefault="00E4599B" w:rsidP="0061641C">
      <w:pPr>
        <w:rPr>
          <w:rFonts w:ascii="Times New Roman" w:hAnsi="Times New Roman" w:cs="Times New Roman"/>
          <w:u w:val="single"/>
        </w:rPr>
      </w:pPr>
    </w:p>
    <w:p w:rsidR="00E4599B" w:rsidRPr="00E4599B" w:rsidRDefault="00E4599B" w:rsidP="00467716">
      <w:pPr>
        <w:ind w:left="720"/>
        <w:rPr>
          <w:rFonts w:ascii="Times New Roman" w:hAnsi="Times New Roman" w:cs="Times New Roman"/>
        </w:rPr>
      </w:pPr>
      <w:r>
        <w:rPr>
          <w:rFonts w:ascii="Times New Roman" w:hAnsi="Times New Roman" w:cs="Times New Roman"/>
        </w:rPr>
        <w:t xml:space="preserve">A commercial business that attends to the </w:t>
      </w:r>
      <w:r w:rsidR="00467716">
        <w:rPr>
          <w:rFonts w:ascii="Times New Roman" w:hAnsi="Times New Roman" w:cs="Times New Roman"/>
        </w:rPr>
        <w:t xml:space="preserve">details of transportation, </w:t>
      </w:r>
      <w:r w:rsidR="00467716">
        <w:rPr>
          <w:rFonts w:ascii="Times New Roman" w:hAnsi="Times New Roman" w:cs="Times New Roman"/>
        </w:rPr>
        <w:tab/>
      </w:r>
      <w:r>
        <w:rPr>
          <w:rFonts w:ascii="Times New Roman" w:hAnsi="Times New Roman" w:cs="Times New Roman"/>
        </w:rPr>
        <w:t>itinerary, and arrangements for travelers.</w:t>
      </w:r>
    </w:p>
    <w:p w:rsidR="0043127C" w:rsidRDefault="0043127C" w:rsidP="0061641C">
      <w:pPr>
        <w:rPr>
          <w:rFonts w:ascii="Times New Roman" w:hAnsi="Times New Roman" w:cs="Times New Roman"/>
        </w:rPr>
      </w:pPr>
    </w:p>
    <w:p w:rsidR="0061641C" w:rsidRDefault="00467716" w:rsidP="0061641C">
      <w:pPr>
        <w:rPr>
          <w:rFonts w:ascii="Times New Roman" w:hAnsi="Times New Roman" w:cs="Times New Roman"/>
          <w:u w:val="single"/>
        </w:rPr>
      </w:pPr>
      <w:r>
        <w:rPr>
          <w:rFonts w:ascii="Times New Roman" w:hAnsi="Times New Roman" w:cs="Times New Roman"/>
        </w:rPr>
        <w:tab/>
      </w:r>
      <w:r w:rsidR="0061641C">
        <w:rPr>
          <w:rFonts w:ascii="Times New Roman" w:hAnsi="Times New Roman" w:cs="Times New Roman"/>
          <w:u w:val="single"/>
        </w:rPr>
        <w:t xml:space="preserve">Tree, </w:t>
      </w:r>
      <w:r w:rsidR="0043127C">
        <w:rPr>
          <w:rFonts w:ascii="Times New Roman" w:hAnsi="Times New Roman" w:cs="Times New Roman"/>
          <w:u w:val="single"/>
        </w:rPr>
        <w:t>Canopy</w:t>
      </w:r>
    </w:p>
    <w:p w:rsidR="00E4599B" w:rsidRDefault="00E4599B" w:rsidP="0061641C">
      <w:pPr>
        <w:rPr>
          <w:rFonts w:ascii="Times New Roman" w:hAnsi="Times New Roman" w:cs="Times New Roman"/>
          <w:u w:val="single"/>
        </w:rPr>
      </w:pPr>
    </w:p>
    <w:p w:rsidR="0043127C" w:rsidRPr="00467716" w:rsidRDefault="00E4599B" w:rsidP="00467716">
      <w:pPr>
        <w:ind w:left="720"/>
        <w:rPr>
          <w:rFonts w:ascii="Times New Roman" w:hAnsi="Times New Roman" w:cs="Times New Roman"/>
        </w:rPr>
      </w:pPr>
      <w:r>
        <w:rPr>
          <w:rFonts w:ascii="Times New Roman" w:hAnsi="Times New Roman" w:cs="Times New Roman"/>
        </w:rPr>
        <w:t>A species of tree which normally grows to a mature height of 35 fe</w:t>
      </w:r>
      <w:r w:rsidR="00467716">
        <w:rPr>
          <w:rFonts w:ascii="Times New Roman" w:hAnsi="Times New Roman" w:cs="Times New Roman"/>
        </w:rPr>
        <w:t xml:space="preserve">et or </w:t>
      </w:r>
      <w:r>
        <w:rPr>
          <w:rFonts w:ascii="Times New Roman" w:hAnsi="Times New Roman" w:cs="Times New Roman"/>
        </w:rPr>
        <w:t>more with a minimum mature crown wid</w:t>
      </w:r>
      <w:r w:rsidR="00467716">
        <w:rPr>
          <w:rFonts w:ascii="Times New Roman" w:hAnsi="Times New Roman" w:cs="Times New Roman"/>
        </w:rPr>
        <w:t xml:space="preserve">th of 30 feet and meets the </w:t>
      </w:r>
      <w:r>
        <w:rPr>
          <w:rFonts w:ascii="Times New Roman" w:hAnsi="Times New Roman" w:cs="Times New Roman"/>
        </w:rPr>
        <w:t xml:space="preserve">specifications of the </w:t>
      </w:r>
      <w:r>
        <w:rPr>
          <w:rFonts w:ascii="Times New Roman" w:hAnsi="Times New Roman" w:cs="Times New Roman"/>
          <w:i/>
        </w:rPr>
        <w:t>American Standards for Nursery Stock</w:t>
      </w:r>
      <w:r w:rsidR="00467716">
        <w:rPr>
          <w:rFonts w:ascii="Times New Roman" w:hAnsi="Times New Roman" w:cs="Times New Roman"/>
        </w:rPr>
        <w:t xml:space="preserve"> published by </w:t>
      </w:r>
      <w:r>
        <w:rPr>
          <w:rFonts w:ascii="Times New Roman" w:hAnsi="Times New Roman" w:cs="Times New Roman"/>
        </w:rPr>
        <w:t>the American Nurserymen Association.</w:t>
      </w:r>
    </w:p>
    <w:p w:rsidR="00B81FA7" w:rsidRDefault="00B81FA7" w:rsidP="0061641C">
      <w:pPr>
        <w:rPr>
          <w:rFonts w:ascii="Times New Roman" w:hAnsi="Times New Roman" w:cs="Times New Roman"/>
          <w:u w:val="single"/>
        </w:rPr>
      </w:pPr>
    </w:p>
    <w:p w:rsidR="0043127C" w:rsidRDefault="00467716" w:rsidP="0061641C">
      <w:pPr>
        <w:rPr>
          <w:rFonts w:ascii="Times New Roman" w:hAnsi="Times New Roman" w:cs="Times New Roman"/>
          <w:u w:val="single"/>
        </w:rPr>
      </w:pPr>
      <w:r>
        <w:rPr>
          <w:rFonts w:ascii="Times New Roman" w:hAnsi="Times New Roman" w:cs="Times New Roman"/>
        </w:rPr>
        <w:tab/>
      </w:r>
      <w:r w:rsidR="0043127C">
        <w:rPr>
          <w:rFonts w:ascii="Times New Roman" w:hAnsi="Times New Roman" w:cs="Times New Roman"/>
          <w:u w:val="single"/>
        </w:rPr>
        <w:t>Tree, Understory</w:t>
      </w:r>
    </w:p>
    <w:p w:rsidR="005D2825" w:rsidRDefault="005D2825" w:rsidP="0061641C">
      <w:pPr>
        <w:rPr>
          <w:rFonts w:ascii="Times New Roman" w:hAnsi="Times New Roman" w:cs="Times New Roman"/>
          <w:u w:val="single"/>
        </w:rPr>
      </w:pPr>
    </w:p>
    <w:p w:rsidR="005D2825" w:rsidRPr="005D2825" w:rsidRDefault="005D2825" w:rsidP="00467716">
      <w:pPr>
        <w:ind w:left="720"/>
        <w:rPr>
          <w:rFonts w:ascii="Times New Roman" w:hAnsi="Times New Roman" w:cs="Times New Roman"/>
        </w:rPr>
      </w:pPr>
      <w:r>
        <w:rPr>
          <w:rFonts w:ascii="Times New Roman" w:hAnsi="Times New Roman" w:cs="Times New Roman"/>
        </w:rPr>
        <w:t>A species of tree which normally grows to a ma</w:t>
      </w:r>
      <w:r w:rsidR="00467716">
        <w:rPr>
          <w:rFonts w:ascii="Times New Roman" w:hAnsi="Times New Roman" w:cs="Times New Roman"/>
        </w:rPr>
        <w:t xml:space="preserve">ture height of 15 to 35 feet </w:t>
      </w:r>
      <w:r>
        <w:rPr>
          <w:rFonts w:ascii="Times New Roman" w:hAnsi="Times New Roman" w:cs="Times New Roman"/>
        </w:rPr>
        <w:t xml:space="preserve">in height and meets the specifications of the </w:t>
      </w:r>
      <w:r w:rsidR="00467716">
        <w:rPr>
          <w:rFonts w:ascii="Times New Roman" w:hAnsi="Times New Roman" w:cs="Times New Roman"/>
          <w:i/>
        </w:rPr>
        <w:t xml:space="preserve">American Standards for </w:t>
      </w:r>
      <w:r>
        <w:rPr>
          <w:rFonts w:ascii="Times New Roman" w:hAnsi="Times New Roman" w:cs="Times New Roman"/>
          <w:i/>
        </w:rPr>
        <w:t>Nursery Stock</w:t>
      </w:r>
      <w:r>
        <w:rPr>
          <w:rFonts w:ascii="Times New Roman" w:hAnsi="Times New Roman" w:cs="Times New Roman"/>
        </w:rPr>
        <w:t xml:space="preserve"> published by the American Association of Nurserymen.</w:t>
      </w:r>
    </w:p>
    <w:p w:rsidR="00E4599B" w:rsidRDefault="00E4599B" w:rsidP="0061641C">
      <w:pPr>
        <w:rPr>
          <w:rFonts w:ascii="Times New Roman" w:hAnsi="Times New Roman" w:cs="Times New Roman"/>
          <w:u w:val="single"/>
        </w:rPr>
      </w:pPr>
    </w:p>
    <w:p w:rsidR="00E4599B" w:rsidRDefault="00364CCC" w:rsidP="0061641C">
      <w:pPr>
        <w:rPr>
          <w:rFonts w:ascii="Times New Roman" w:hAnsi="Times New Roman" w:cs="Times New Roman"/>
          <w:u w:val="single"/>
        </w:rPr>
      </w:pPr>
      <w:r>
        <w:rPr>
          <w:rFonts w:ascii="Times New Roman" w:hAnsi="Times New Roman" w:cs="Times New Roman"/>
        </w:rPr>
        <w:tab/>
      </w:r>
      <w:r w:rsidR="00E4599B">
        <w:rPr>
          <w:rFonts w:ascii="Times New Roman" w:hAnsi="Times New Roman" w:cs="Times New Roman"/>
          <w:u w:val="single"/>
        </w:rPr>
        <w:t>Upholstery Shop</w:t>
      </w:r>
    </w:p>
    <w:p w:rsidR="00E4599B" w:rsidRDefault="00E4599B" w:rsidP="0061641C">
      <w:pPr>
        <w:rPr>
          <w:rFonts w:ascii="Times New Roman" w:hAnsi="Times New Roman" w:cs="Times New Roman"/>
          <w:u w:val="single"/>
        </w:rPr>
      </w:pPr>
    </w:p>
    <w:p w:rsidR="00E4599B" w:rsidRPr="00E4599B" w:rsidRDefault="00E4599B" w:rsidP="00364CCC">
      <w:pPr>
        <w:ind w:left="720"/>
        <w:rPr>
          <w:rFonts w:ascii="Times New Roman" w:hAnsi="Times New Roman" w:cs="Times New Roman"/>
        </w:rPr>
      </w:pPr>
      <w:r>
        <w:rPr>
          <w:rFonts w:ascii="Times New Roman" w:hAnsi="Times New Roman" w:cs="Times New Roman"/>
        </w:rPr>
        <w:t>A commercial business that covers furnit</w:t>
      </w:r>
      <w:r w:rsidR="00364CCC">
        <w:rPr>
          <w:rFonts w:ascii="Times New Roman" w:hAnsi="Times New Roman" w:cs="Times New Roman"/>
        </w:rPr>
        <w:t xml:space="preserve">ure with padding, webbings, </w:t>
      </w:r>
      <w:r>
        <w:rPr>
          <w:rFonts w:ascii="Times New Roman" w:hAnsi="Times New Roman" w:cs="Times New Roman"/>
        </w:rPr>
        <w:t>springs, fabric, and/or leather.</w:t>
      </w:r>
    </w:p>
    <w:p w:rsidR="00B34353" w:rsidRDefault="00B34353" w:rsidP="0061641C">
      <w:pPr>
        <w:rPr>
          <w:rFonts w:ascii="Times New Roman" w:hAnsi="Times New Roman" w:cs="Times New Roman"/>
          <w:u w:val="single"/>
        </w:rPr>
      </w:pPr>
    </w:p>
    <w:p w:rsidR="0061641C" w:rsidRPr="0043127C" w:rsidRDefault="00364CCC" w:rsidP="0061641C">
      <w:pPr>
        <w:rPr>
          <w:rFonts w:ascii="Times New Roman" w:hAnsi="Times New Roman" w:cs="Times New Roman"/>
        </w:rPr>
      </w:pPr>
      <w:r>
        <w:rPr>
          <w:rFonts w:ascii="Times New Roman" w:hAnsi="Times New Roman" w:cs="Times New Roman"/>
        </w:rPr>
        <w:tab/>
      </w:r>
      <w:r w:rsidR="0061641C" w:rsidRPr="004D33FC">
        <w:rPr>
          <w:rFonts w:ascii="Times New Roman" w:hAnsi="Times New Roman" w:cs="Times New Roman"/>
          <w:u w:val="single"/>
        </w:rPr>
        <w:t>Use, Accessory</w:t>
      </w:r>
    </w:p>
    <w:p w:rsidR="0061641C" w:rsidRDefault="0061641C" w:rsidP="0061641C">
      <w:pPr>
        <w:rPr>
          <w:rFonts w:ascii="Times New Roman" w:hAnsi="Times New Roman" w:cs="Times New Roman"/>
          <w:u w:val="single"/>
        </w:rPr>
      </w:pPr>
    </w:p>
    <w:p w:rsidR="0061641C" w:rsidRDefault="0061641C" w:rsidP="00364CCC">
      <w:pPr>
        <w:ind w:left="720"/>
        <w:rPr>
          <w:rFonts w:ascii="Times New Roman" w:hAnsi="Times New Roman" w:cs="Times New Roman"/>
        </w:rPr>
      </w:pPr>
      <w:r>
        <w:rPr>
          <w:rFonts w:ascii="Times New Roman" w:hAnsi="Times New Roman" w:cs="Times New Roman"/>
        </w:rPr>
        <w:t>A use customarily incidental and subo</w:t>
      </w:r>
      <w:r w:rsidR="00364CCC">
        <w:rPr>
          <w:rFonts w:ascii="Times New Roman" w:hAnsi="Times New Roman" w:cs="Times New Roman"/>
        </w:rPr>
        <w:t xml:space="preserve">rdinate to the principal use or </w:t>
      </w:r>
      <w:r>
        <w:rPr>
          <w:rFonts w:ascii="Times New Roman" w:hAnsi="Times New Roman" w:cs="Times New Roman"/>
        </w:rPr>
        <w:t>structure and located on the same lot with such principal use or structure.</w:t>
      </w:r>
    </w:p>
    <w:p w:rsidR="0043127C" w:rsidRDefault="0043127C" w:rsidP="0061641C">
      <w:pPr>
        <w:rPr>
          <w:rFonts w:ascii="Times New Roman" w:hAnsi="Times New Roman" w:cs="Times New Roman"/>
        </w:rPr>
      </w:pPr>
    </w:p>
    <w:p w:rsidR="0061641C" w:rsidRDefault="00364CCC" w:rsidP="0061641C">
      <w:pPr>
        <w:rPr>
          <w:rFonts w:ascii="Times New Roman" w:hAnsi="Times New Roman" w:cs="Times New Roman"/>
          <w:u w:val="single"/>
        </w:rPr>
      </w:pPr>
      <w:r>
        <w:rPr>
          <w:rFonts w:ascii="Times New Roman" w:hAnsi="Times New Roman" w:cs="Times New Roman"/>
        </w:rPr>
        <w:tab/>
      </w:r>
      <w:r w:rsidR="0061641C" w:rsidRPr="004D33FC">
        <w:rPr>
          <w:rFonts w:ascii="Times New Roman" w:hAnsi="Times New Roman" w:cs="Times New Roman"/>
          <w:u w:val="single"/>
        </w:rPr>
        <w:t>Use, Principal</w:t>
      </w:r>
    </w:p>
    <w:p w:rsidR="0043127C" w:rsidRDefault="0043127C" w:rsidP="0061641C">
      <w:pPr>
        <w:rPr>
          <w:rFonts w:ascii="Times New Roman" w:hAnsi="Times New Roman" w:cs="Times New Roman"/>
        </w:rPr>
      </w:pPr>
    </w:p>
    <w:p w:rsidR="0061641C" w:rsidRDefault="0061641C" w:rsidP="00364CCC">
      <w:pPr>
        <w:ind w:left="720"/>
        <w:rPr>
          <w:rFonts w:ascii="Times New Roman" w:hAnsi="Times New Roman" w:cs="Times New Roman"/>
        </w:rPr>
      </w:pPr>
      <w:r>
        <w:rPr>
          <w:rFonts w:ascii="Times New Roman" w:hAnsi="Times New Roman" w:cs="Times New Roman"/>
        </w:rPr>
        <w:t>The primary or predominant use of any lot.</w:t>
      </w:r>
    </w:p>
    <w:p w:rsidR="0043127C" w:rsidRDefault="0043127C" w:rsidP="0061641C">
      <w:pPr>
        <w:rPr>
          <w:rFonts w:ascii="Times New Roman" w:hAnsi="Times New Roman" w:cs="Times New Roman"/>
        </w:rPr>
      </w:pPr>
    </w:p>
    <w:p w:rsidR="0043127C" w:rsidRDefault="00364CCC" w:rsidP="0061641C">
      <w:pPr>
        <w:rPr>
          <w:rFonts w:ascii="Times New Roman" w:hAnsi="Times New Roman" w:cs="Times New Roman"/>
          <w:u w:val="single"/>
        </w:rPr>
      </w:pPr>
      <w:r>
        <w:rPr>
          <w:rFonts w:ascii="Times New Roman" w:hAnsi="Times New Roman" w:cs="Times New Roman"/>
        </w:rPr>
        <w:tab/>
      </w:r>
      <w:r w:rsidR="0043127C">
        <w:rPr>
          <w:rFonts w:ascii="Times New Roman" w:hAnsi="Times New Roman" w:cs="Times New Roman"/>
          <w:u w:val="single"/>
        </w:rPr>
        <w:t>Use, Temporary</w:t>
      </w:r>
    </w:p>
    <w:p w:rsidR="0043127C" w:rsidRPr="00B77C52" w:rsidRDefault="0043127C" w:rsidP="0061641C">
      <w:pPr>
        <w:rPr>
          <w:rFonts w:ascii="Times New Roman" w:hAnsi="Times New Roman" w:cs="Times New Roman"/>
          <w:sz w:val="20"/>
          <w:szCs w:val="20"/>
          <w:u w:val="single"/>
        </w:rPr>
      </w:pPr>
    </w:p>
    <w:p w:rsidR="001E6F58" w:rsidRDefault="0043127C" w:rsidP="00364CCC">
      <w:pPr>
        <w:ind w:left="720"/>
        <w:rPr>
          <w:rFonts w:ascii="Times New Roman" w:hAnsi="Times New Roman" w:cs="Times New Roman"/>
        </w:rPr>
      </w:pPr>
      <w:r>
        <w:rPr>
          <w:rFonts w:ascii="Times New Roman" w:hAnsi="Times New Roman" w:cs="Times New Roman"/>
        </w:rPr>
        <w:t>A use established for a limited duration with th</w:t>
      </w:r>
      <w:r w:rsidR="00364CCC">
        <w:rPr>
          <w:rFonts w:ascii="Times New Roman" w:hAnsi="Times New Roman" w:cs="Times New Roman"/>
        </w:rPr>
        <w:t xml:space="preserve">e intent to discontinue such </w:t>
      </w:r>
      <w:r>
        <w:rPr>
          <w:rFonts w:ascii="Times New Roman" w:hAnsi="Times New Roman" w:cs="Times New Roman"/>
        </w:rPr>
        <w:t>use upon the expiration of the time period.</w:t>
      </w:r>
    </w:p>
    <w:p w:rsidR="00B34353" w:rsidRDefault="00B34353" w:rsidP="0061641C">
      <w:pPr>
        <w:rPr>
          <w:rFonts w:ascii="Times New Roman" w:hAnsi="Times New Roman" w:cs="Times New Roman"/>
        </w:rPr>
      </w:pPr>
    </w:p>
    <w:p w:rsidR="0043127C" w:rsidRDefault="00364CCC" w:rsidP="0061641C">
      <w:pPr>
        <w:rPr>
          <w:rFonts w:ascii="Times New Roman" w:hAnsi="Times New Roman" w:cs="Times New Roman"/>
          <w:u w:val="single"/>
        </w:rPr>
      </w:pPr>
      <w:r>
        <w:rPr>
          <w:rFonts w:ascii="Times New Roman" w:hAnsi="Times New Roman" w:cs="Times New Roman"/>
        </w:rPr>
        <w:tab/>
      </w:r>
      <w:r w:rsidR="0043127C">
        <w:rPr>
          <w:rFonts w:ascii="Times New Roman" w:hAnsi="Times New Roman" w:cs="Times New Roman"/>
          <w:u w:val="single"/>
        </w:rPr>
        <w:t>Utility Services</w:t>
      </w:r>
    </w:p>
    <w:p w:rsidR="0043127C" w:rsidRDefault="0043127C" w:rsidP="0061641C">
      <w:pPr>
        <w:rPr>
          <w:rFonts w:ascii="Times New Roman" w:hAnsi="Times New Roman" w:cs="Times New Roman"/>
          <w:u w:val="single"/>
        </w:rPr>
      </w:pPr>
    </w:p>
    <w:p w:rsidR="0043127C" w:rsidRDefault="0043127C" w:rsidP="00364CCC">
      <w:pPr>
        <w:ind w:left="720"/>
        <w:rPr>
          <w:rFonts w:ascii="Times New Roman" w:hAnsi="Times New Roman" w:cs="Times New Roman"/>
        </w:rPr>
      </w:pPr>
      <w:r>
        <w:rPr>
          <w:rFonts w:ascii="Times New Roman" w:hAnsi="Times New Roman" w:cs="Times New Roman"/>
        </w:rPr>
        <w:t>Facilities of any agency which, under public franchise or ownership, provides the general public with electricity, gas, oil, water, sewage, or rail transportation.  The term ‘utility services’ shall not be construed to include the following: corporate or general offices; storage or service buildings or yards; gas or oil processing, manufacturing, or storage facilities; transmission towers, or postal facilities.</w:t>
      </w:r>
    </w:p>
    <w:p w:rsidR="00F610F4" w:rsidRDefault="00F610F4" w:rsidP="0061641C">
      <w:pPr>
        <w:rPr>
          <w:rFonts w:ascii="Times New Roman" w:hAnsi="Times New Roman" w:cs="Times New Roman"/>
        </w:rPr>
      </w:pPr>
    </w:p>
    <w:p w:rsidR="0061641C" w:rsidRPr="00F610F4" w:rsidRDefault="00364CCC" w:rsidP="0061641C">
      <w:pPr>
        <w:rPr>
          <w:rFonts w:ascii="Times New Roman" w:hAnsi="Times New Roman" w:cs="Times New Roman"/>
        </w:rPr>
      </w:pPr>
      <w:r>
        <w:rPr>
          <w:rFonts w:ascii="Times New Roman" w:hAnsi="Times New Roman" w:cs="Times New Roman"/>
        </w:rPr>
        <w:tab/>
      </w:r>
      <w:r w:rsidR="0061641C" w:rsidRPr="004D33FC">
        <w:rPr>
          <w:rFonts w:ascii="Times New Roman" w:hAnsi="Times New Roman" w:cs="Times New Roman"/>
          <w:u w:val="single"/>
        </w:rPr>
        <w:t>Variance</w:t>
      </w:r>
    </w:p>
    <w:p w:rsidR="0061641C" w:rsidRDefault="0061641C" w:rsidP="0061641C">
      <w:pPr>
        <w:rPr>
          <w:rFonts w:ascii="Times New Roman" w:hAnsi="Times New Roman" w:cs="Times New Roman"/>
          <w:u w:val="single"/>
        </w:rPr>
      </w:pPr>
    </w:p>
    <w:p w:rsidR="0061641C" w:rsidRDefault="0061641C" w:rsidP="00364CCC">
      <w:pPr>
        <w:ind w:left="720"/>
        <w:rPr>
          <w:rFonts w:ascii="Times New Roman" w:hAnsi="Times New Roman" w:cs="Times New Roman"/>
        </w:rPr>
      </w:pPr>
      <w:r>
        <w:rPr>
          <w:rFonts w:ascii="Times New Roman" w:hAnsi="Times New Roman" w:cs="Times New Roman"/>
        </w:rPr>
        <w:t xml:space="preserve">A relaxation of strict terms of a specific provision of this Ordinance in accordance </w:t>
      </w:r>
      <w:r w:rsidR="00F610F4">
        <w:rPr>
          <w:rFonts w:ascii="Times New Roman" w:hAnsi="Times New Roman" w:cs="Times New Roman"/>
        </w:rPr>
        <w:t>with the provisions of Article 11</w:t>
      </w:r>
      <w:r>
        <w:rPr>
          <w:rFonts w:ascii="Times New Roman" w:hAnsi="Times New Roman" w:cs="Times New Roman"/>
        </w:rPr>
        <w:t xml:space="preserve"> of this Ordinance.</w:t>
      </w:r>
    </w:p>
    <w:p w:rsidR="000E44F9" w:rsidRDefault="000E44F9" w:rsidP="0061641C">
      <w:pPr>
        <w:rPr>
          <w:rFonts w:ascii="Times New Roman" w:hAnsi="Times New Roman" w:cs="Times New Roman"/>
        </w:rPr>
      </w:pPr>
    </w:p>
    <w:p w:rsidR="00F610F4" w:rsidRDefault="00364CCC" w:rsidP="0061641C">
      <w:pPr>
        <w:rPr>
          <w:rFonts w:ascii="Times New Roman" w:hAnsi="Times New Roman" w:cs="Times New Roman"/>
          <w:u w:val="single"/>
        </w:rPr>
      </w:pPr>
      <w:r>
        <w:rPr>
          <w:rFonts w:ascii="Times New Roman" w:hAnsi="Times New Roman" w:cs="Times New Roman"/>
        </w:rPr>
        <w:tab/>
      </w:r>
      <w:r w:rsidR="00F610F4">
        <w:rPr>
          <w:rFonts w:ascii="Times New Roman" w:hAnsi="Times New Roman" w:cs="Times New Roman"/>
          <w:u w:val="single"/>
        </w:rPr>
        <w:t>Vested Development Right</w:t>
      </w:r>
    </w:p>
    <w:p w:rsidR="00364CCC" w:rsidRDefault="00364CCC" w:rsidP="0061641C">
      <w:pPr>
        <w:rPr>
          <w:rFonts w:ascii="Times New Roman" w:hAnsi="Times New Roman" w:cs="Times New Roman"/>
          <w:u w:val="single"/>
        </w:rPr>
      </w:pPr>
    </w:p>
    <w:p w:rsidR="00F610F4" w:rsidRDefault="00F610F4" w:rsidP="00364CCC">
      <w:pPr>
        <w:ind w:left="720"/>
        <w:rPr>
          <w:rFonts w:ascii="Times New Roman" w:hAnsi="Times New Roman" w:cs="Times New Roman"/>
        </w:rPr>
      </w:pPr>
      <w:r>
        <w:rPr>
          <w:rFonts w:ascii="Times New Roman" w:hAnsi="Times New Roman" w:cs="Times New Roman"/>
        </w:rPr>
        <w:t>A right established pursuant to the provi</w:t>
      </w:r>
      <w:r w:rsidR="00364CCC">
        <w:rPr>
          <w:rFonts w:ascii="Times New Roman" w:hAnsi="Times New Roman" w:cs="Times New Roman"/>
        </w:rPr>
        <w:t xml:space="preserve">sions of this ordinance to </w:t>
      </w:r>
      <w:r>
        <w:rPr>
          <w:rFonts w:ascii="Times New Roman" w:hAnsi="Times New Roman" w:cs="Times New Roman"/>
        </w:rPr>
        <w:t>undertake and complete the development and use of property.</w:t>
      </w:r>
    </w:p>
    <w:p w:rsidR="0089039A" w:rsidRDefault="0089039A" w:rsidP="0061641C">
      <w:pPr>
        <w:rPr>
          <w:rFonts w:ascii="Times New Roman" w:hAnsi="Times New Roman" w:cs="Times New Roman"/>
        </w:rPr>
      </w:pPr>
    </w:p>
    <w:p w:rsidR="00F610F4" w:rsidRDefault="00F610F4" w:rsidP="0061641C">
      <w:pPr>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Veterinary Office</w:t>
      </w:r>
    </w:p>
    <w:p w:rsidR="00F610F4" w:rsidRDefault="00F610F4" w:rsidP="0061641C">
      <w:pPr>
        <w:rPr>
          <w:rFonts w:ascii="Times New Roman" w:hAnsi="Times New Roman" w:cs="Times New Roman"/>
          <w:u w:val="single"/>
        </w:rPr>
      </w:pPr>
    </w:p>
    <w:p w:rsidR="00F610F4" w:rsidRDefault="00F610F4" w:rsidP="00364CCC">
      <w:pPr>
        <w:ind w:left="720"/>
        <w:rPr>
          <w:rFonts w:ascii="Times New Roman" w:hAnsi="Times New Roman" w:cs="Times New Roman"/>
        </w:rPr>
      </w:pPr>
      <w:r>
        <w:rPr>
          <w:rFonts w:ascii="Times New Roman" w:hAnsi="Times New Roman" w:cs="Times New Roman"/>
        </w:rPr>
        <w:t>Any facility used for the purpose of giving li</w:t>
      </w:r>
      <w:r w:rsidR="00364CCC">
        <w:rPr>
          <w:rFonts w:ascii="Times New Roman" w:hAnsi="Times New Roman" w:cs="Times New Roman"/>
        </w:rPr>
        <w:t xml:space="preserve">censed medical treatment to </w:t>
      </w:r>
      <w:r>
        <w:rPr>
          <w:rFonts w:ascii="Times New Roman" w:hAnsi="Times New Roman" w:cs="Times New Roman"/>
        </w:rPr>
        <w:t xml:space="preserve">animals or pets and any other customarily </w:t>
      </w:r>
      <w:r w:rsidR="00364CCC">
        <w:rPr>
          <w:rFonts w:ascii="Times New Roman" w:hAnsi="Times New Roman" w:cs="Times New Roman"/>
        </w:rPr>
        <w:t xml:space="preserve">incidental treatment of the </w:t>
      </w:r>
      <w:r>
        <w:rPr>
          <w:rFonts w:ascii="Times New Roman" w:hAnsi="Times New Roman" w:cs="Times New Roman"/>
        </w:rPr>
        <w:t>animals, such as grooming, boarding, or selling of pet supplies.</w:t>
      </w:r>
    </w:p>
    <w:p w:rsidR="00F610F4" w:rsidRDefault="00F610F4" w:rsidP="0061641C">
      <w:pPr>
        <w:rPr>
          <w:rFonts w:ascii="Times New Roman" w:hAnsi="Times New Roman" w:cs="Times New Roman"/>
        </w:rPr>
      </w:pPr>
    </w:p>
    <w:p w:rsidR="0061641C" w:rsidRPr="00F610F4" w:rsidRDefault="00364CCC" w:rsidP="0061641C">
      <w:pPr>
        <w:rPr>
          <w:rFonts w:ascii="Times New Roman" w:hAnsi="Times New Roman" w:cs="Times New Roman"/>
        </w:rPr>
      </w:pPr>
      <w:r>
        <w:rPr>
          <w:rFonts w:ascii="Times New Roman" w:hAnsi="Times New Roman" w:cs="Times New Roman"/>
        </w:rPr>
        <w:tab/>
      </w:r>
      <w:r w:rsidR="0061641C" w:rsidRPr="004D33FC">
        <w:rPr>
          <w:rFonts w:ascii="Times New Roman" w:hAnsi="Times New Roman" w:cs="Times New Roman"/>
          <w:u w:val="single"/>
        </w:rPr>
        <w:t>Wall, Building</w:t>
      </w:r>
    </w:p>
    <w:p w:rsidR="0061641C" w:rsidRDefault="0061641C" w:rsidP="0061641C">
      <w:pPr>
        <w:rPr>
          <w:rFonts w:ascii="Times New Roman" w:hAnsi="Times New Roman" w:cs="Times New Roman"/>
          <w:u w:val="single"/>
        </w:rPr>
      </w:pPr>
    </w:p>
    <w:p w:rsidR="0061641C" w:rsidRDefault="0061641C" w:rsidP="00364CCC">
      <w:pPr>
        <w:ind w:left="720"/>
        <w:rPr>
          <w:rFonts w:ascii="Times New Roman" w:hAnsi="Times New Roman" w:cs="Times New Roman"/>
        </w:rPr>
      </w:pPr>
      <w:r w:rsidRPr="00102669">
        <w:rPr>
          <w:rFonts w:ascii="Times New Roman" w:hAnsi="Times New Roman" w:cs="Times New Roman"/>
        </w:rPr>
        <w:t>The entire surface area, including windows and d</w:t>
      </w:r>
      <w:r>
        <w:rPr>
          <w:rFonts w:ascii="Times New Roman" w:hAnsi="Times New Roman" w:cs="Times New Roman"/>
        </w:rPr>
        <w:t>oors, of a</w:t>
      </w:r>
      <w:r w:rsidR="00F610F4">
        <w:rPr>
          <w:rFonts w:ascii="Times New Roman" w:hAnsi="Times New Roman" w:cs="Times New Roman"/>
        </w:rPr>
        <w:t>n</w:t>
      </w:r>
      <w:r>
        <w:rPr>
          <w:rFonts w:ascii="Times New Roman" w:hAnsi="Times New Roman" w:cs="Times New Roman"/>
        </w:rPr>
        <w:t xml:space="preserve"> exterior w</w:t>
      </w:r>
      <w:r w:rsidRPr="00102669">
        <w:rPr>
          <w:rFonts w:ascii="Times New Roman" w:hAnsi="Times New Roman" w:cs="Times New Roman"/>
        </w:rPr>
        <w:t>all of a building.</w:t>
      </w:r>
      <w:r>
        <w:rPr>
          <w:rFonts w:ascii="Times New Roman" w:hAnsi="Times New Roman" w:cs="Times New Roman"/>
        </w:rPr>
        <w:t xml:space="preserve">  For the p</w:t>
      </w:r>
      <w:r w:rsidRPr="00102669">
        <w:rPr>
          <w:rFonts w:ascii="Times New Roman" w:hAnsi="Times New Roman" w:cs="Times New Roman"/>
        </w:rPr>
        <w:t>u</w:t>
      </w:r>
      <w:r>
        <w:rPr>
          <w:rFonts w:ascii="Times New Roman" w:hAnsi="Times New Roman" w:cs="Times New Roman"/>
        </w:rPr>
        <w:t>rposes of this Ordi</w:t>
      </w:r>
      <w:r w:rsidRPr="00102669">
        <w:rPr>
          <w:rFonts w:ascii="Times New Roman" w:hAnsi="Times New Roman" w:cs="Times New Roman"/>
        </w:rPr>
        <w:t>n</w:t>
      </w:r>
      <w:r>
        <w:rPr>
          <w:rFonts w:ascii="Times New Roman" w:hAnsi="Times New Roman" w:cs="Times New Roman"/>
        </w:rPr>
        <w:t>a</w:t>
      </w:r>
      <w:r w:rsidRPr="00102669">
        <w:rPr>
          <w:rFonts w:ascii="Times New Roman" w:hAnsi="Times New Roman" w:cs="Times New Roman"/>
        </w:rPr>
        <w:t>n</w:t>
      </w:r>
      <w:r>
        <w:rPr>
          <w:rFonts w:ascii="Times New Roman" w:hAnsi="Times New Roman" w:cs="Times New Roman"/>
        </w:rPr>
        <w:t>c</w:t>
      </w:r>
      <w:r w:rsidRPr="00102669">
        <w:rPr>
          <w:rFonts w:ascii="Times New Roman" w:hAnsi="Times New Roman" w:cs="Times New Roman"/>
        </w:rPr>
        <w:t>e, t</w:t>
      </w:r>
      <w:r>
        <w:rPr>
          <w:rFonts w:ascii="Times New Roman" w:hAnsi="Times New Roman" w:cs="Times New Roman"/>
        </w:rPr>
        <w:t xml:space="preserve">he area of a wall will be calculated for a maximum of </w:t>
      </w:r>
      <w:r w:rsidR="00F610F4">
        <w:rPr>
          <w:rFonts w:ascii="Times New Roman" w:hAnsi="Times New Roman" w:cs="Times New Roman"/>
        </w:rPr>
        <w:t>50</w:t>
      </w:r>
      <w:r>
        <w:rPr>
          <w:rFonts w:ascii="Times New Roman" w:hAnsi="Times New Roman" w:cs="Times New Roman"/>
        </w:rPr>
        <w:t xml:space="preserve"> feet in height of a building.</w:t>
      </w:r>
    </w:p>
    <w:p w:rsidR="00F610F4" w:rsidRDefault="00F610F4" w:rsidP="0061641C">
      <w:pPr>
        <w:rPr>
          <w:rFonts w:ascii="Times New Roman" w:hAnsi="Times New Roman" w:cs="Times New Roman"/>
        </w:rPr>
      </w:pPr>
    </w:p>
    <w:p w:rsidR="0061641C" w:rsidRPr="004D33FC" w:rsidRDefault="0094317B" w:rsidP="0061641C">
      <w:pPr>
        <w:rPr>
          <w:rFonts w:ascii="Times New Roman" w:hAnsi="Times New Roman" w:cs="Times New Roman"/>
        </w:rPr>
      </w:pPr>
      <w:r>
        <w:rPr>
          <w:rFonts w:ascii="Times New Roman" w:hAnsi="Times New Roman" w:cs="Times New Roman"/>
        </w:rPr>
        <w:tab/>
      </w:r>
      <w:r w:rsidR="0061641C" w:rsidRPr="004D33FC">
        <w:rPr>
          <w:rFonts w:ascii="Times New Roman" w:hAnsi="Times New Roman" w:cs="Times New Roman"/>
          <w:u w:val="single"/>
        </w:rPr>
        <w:t>Warehouse</w:t>
      </w:r>
    </w:p>
    <w:p w:rsidR="0061641C" w:rsidRDefault="0061641C" w:rsidP="0061641C">
      <w:pPr>
        <w:ind w:firstLine="720"/>
        <w:rPr>
          <w:rFonts w:ascii="Times New Roman" w:hAnsi="Times New Roman" w:cs="Times New Roman"/>
        </w:rPr>
      </w:pPr>
    </w:p>
    <w:p w:rsidR="0061641C" w:rsidRDefault="0061641C" w:rsidP="0094317B">
      <w:pPr>
        <w:ind w:left="720"/>
        <w:rPr>
          <w:rFonts w:ascii="Times New Roman" w:hAnsi="Times New Roman" w:cs="Times New Roman"/>
        </w:rPr>
      </w:pPr>
      <w:r>
        <w:rPr>
          <w:rFonts w:ascii="Times New Roman" w:hAnsi="Times New Roman" w:cs="Times New Roman"/>
        </w:rPr>
        <w:t xml:space="preserve">A building or group of buildings </w:t>
      </w:r>
      <w:r w:rsidR="00F610F4">
        <w:rPr>
          <w:rFonts w:ascii="Times New Roman" w:hAnsi="Times New Roman" w:cs="Times New Roman"/>
        </w:rPr>
        <w:t xml:space="preserve">used primarily </w:t>
      </w:r>
      <w:r>
        <w:rPr>
          <w:rFonts w:ascii="Times New Roman" w:hAnsi="Times New Roman" w:cs="Times New Roman"/>
        </w:rPr>
        <w:t>for the storage of goods or wares belonging either to the owner of the facility or to one</w:t>
      </w:r>
      <w:r w:rsidR="00F610F4">
        <w:rPr>
          <w:rFonts w:ascii="Times New Roman" w:hAnsi="Times New Roman" w:cs="Times New Roman"/>
        </w:rPr>
        <w:t xml:space="preserve"> (1)</w:t>
      </w:r>
      <w:r>
        <w:rPr>
          <w:rFonts w:ascii="Times New Roman" w:hAnsi="Times New Roman" w:cs="Times New Roman"/>
        </w:rPr>
        <w:t xml:space="preserve"> or more lessees of </w:t>
      </w:r>
      <w:r w:rsidR="00F610F4">
        <w:rPr>
          <w:rFonts w:ascii="Times New Roman" w:hAnsi="Times New Roman" w:cs="Times New Roman"/>
        </w:rPr>
        <w:t>space in the facility.</w:t>
      </w:r>
    </w:p>
    <w:p w:rsidR="00F610F4" w:rsidRDefault="00F610F4" w:rsidP="0061641C">
      <w:pPr>
        <w:rPr>
          <w:rFonts w:ascii="Times New Roman" w:hAnsi="Times New Roman" w:cs="Times New Roman"/>
        </w:rPr>
      </w:pPr>
    </w:p>
    <w:p w:rsidR="00F610F4" w:rsidRDefault="0094317B" w:rsidP="0061641C">
      <w:pPr>
        <w:rPr>
          <w:rFonts w:ascii="Times New Roman" w:hAnsi="Times New Roman" w:cs="Times New Roman"/>
          <w:u w:val="single"/>
        </w:rPr>
      </w:pPr>
      <w:r>
        <w:rPr>
          <w:rFonts w:ascii="Times New Roman" w:hAnsi="Times New Roman" w:cs="Times New Roman"/>
        </w:rPr>
        <w:tab/>
      </w:r>
      <w:r w:rsidR="00F610F4">
        <w:rPr>
          <w:rFonts w:ascii="Times New Roman" w:hAnsi="Times New Roman" w:cs="Times New Roman"/>
          <w:u w:val="single"/>
        </w:rPr>
        <w:t>Warehouse, Self-Storage</w:t>
      </w:r>
    </w:p>
    <w:p w:rsidR="00F610F4" w:rsidRDefault="00F610F4" w:rsidP="0061641C">
      <w:pPr>
        <w:rPr>
          <w:rFonts w:ascii="Times New Roman" w:hAnsi="Times New Roman" w:cs="Times New Roman"/>
          <w:u w:val="single"/>
        </w:rPr>
      </w:pPr>
    </w:p>
    <w:p w:rsidR="00F610F4" w:rsidRPr="00F610F4" w:rsidRDefault="00F610F4" w:rsidP="0094317B">
      <w:pPr>
        <w:ind w:left="720"/>
        <w:rPr>
          <w:rFonts w:ascii="Times New Roman" w:hAnsi="Times New Roman" w:cs="Times New Roman"/>
        </w:rPr>
      </w:pPr>
      <w:r>
        <w:rPr>
          <w:rFonts w:ascii="Times New Roman" w:hAnsi="Times New Roman" w:cs="Times New Roman"/>
        </w:rPr>
        <w:t>Establishment primarily engaged in the</w:t>
      </w:r>
      <w:r w:rsidR="0094317B">
        <w:rPr>
          <w:rFonts w:ascii="Times New Roman" w:hAnsi="Times New Roman" w:cs="Times New Roman"/>
        </w:rPr>
        <w:t xml:space="preserve"> rental or leasing of mini-</w:t>
      </w:r>
      <w:r>
        <w:rPr>
          <w:rFonts w:ascii="Times New Roman" w:hAnsi="Times New Roman" w:cs="Times New Roman"/>
        </w:rPr>
        <w:t>warehouses and self-storage units.</w:t>
      </w:r>
    </w:p>
    <w:p w:rsidR="0061641C" w:rsidRDefault="0061641C" w:rsidP="0061641C">
      <w:pPr>
        <w:rPr>
          <w:rFonts w:ascii="Times New Roman" w:hAnsi="Times New Roman" w:cs="Times New Roman"/>
        </w:rPr>
      </w:pPr>
    </w:p>
    <w:p w:rsidR="0061641C" w:rsidRDefault="00F610F4" w:rsidP="0061641C">
      <w:pPr>
        <w:rPr>
          <w:rFonts w:ascii="Times New Roman" w:hAnsi="Times New Roman" w:cs="Times New Roman"/>
          <w:bCs/>
          <w:u w:val="single"/>
        </w:rPr>
      </w:pPr>
      <w:r>
        <w:rPr>
          <w:rFonts w:ascii="Times New Roman" w:hAnsi="Times New Roman" w:cs="Times New Roman"/>
          <w:b/>
          <w:bCs/>
        </w:rPr>
        <w:tab/>
      </w:r>
      <w:r>
        <w:rPr>
          <w:rFonts w:ascii="Times New Roman" w:hAnsi="Times New Roman" w:cs="Times New Roman"/>
          <w:bCs/>
          <w:u w:val="single"/>
        </w:rPr>
        <w:t>Waste Incinerator</w:t>
      </w:r>
    </w:p>
    <w:p w:rsidR="00F610F4" w:rsidRDefault="00F610F4" w:rsidP="0061641C">
      <w:pPr>
        <w:rPr>
          <w:rFonts w:ascii="Times New Roman" w:hAnsi="Times New Roman" w:cs="Times New Roman"/>
          <w:bCs/>
          <w:u w:val="single"/>
        </w:rPr>
      </w:pPr>
    </w:p>
    <w:p w:rsidR="00F610F4" w:rsidRDefault="00F610F4" w:rsidP="0094317B">
      <w:pPr>
        <w:ind w:left="720"/>
        <w:rPr>
          <w:rFonts w:ascii="Times New Roman" w:hAnsi="Times New Roman" w:cs="Times New Roman"/>
          <w:bCs/>
        </w:rPr>
      </w:pPr>
      <w:r>
        <w:rPr>
          <w:rFonts w:ascii="Times New Roman" w:hAnsi="Times New Roman" w:cs="Times New Roman"/>
          <w:bCs/>
        </w:rPr>
        <w:t>A site with one (1) or more facilities t</w:t>
      </w:r>
      <w:r w:rsidR="0094317B">
        <w:rPr>
          <w:rFonts w:ascii="Times New Roman" w:hAnsi="Times New Roman" w:cs="Times New Roman"/>
          <w:bCs/>
        </w:rPr>
        <w:t xml:space="preserve">hat use thermal combustion </w:t>
      </w:r>
      <w:r>
        <w:rPr>
          <w:rFonts w:ascii="Times New Roman" w:hAnsi="Times New Roman" w:cs="Times New Roman"/>
          <w:bCs/>
        </w:rPr>
        <w:t xml:space="preserve">processes to destroy or alter the character or composition </w:t>
      </w:r>
      <w:r w:rsidR="0094317B">
        <w:rPr>
          <w:rFonts w:ascii="Times New Roman" w:hAnsi="Times New Roman" w:cs="Times New Roman"/>
          <w:bCs/>
        </w:rPr>
        <w:t xml:space="preserve">of waste </w:t>
      </w:r>
      <w:r>
        <w:rPr>
          <w:rFonts w:ascii="Times New Roman" w:hAnsi="Times New Roman" w:cs="Times New Roman"/>
          <w:bCs/>
        </w:rPr>
        <w:t>products, not including hazardous waste management facilities.</w:t>
      </w:r>
    </w:p>
    <w:p w:rsidR="00B02960" w:rsidRDefault="00B02960" w:rsidP="0061641C">
      <w:pPr>
        <w:rPr>
          <w:rFonts w:ascii="Times New Roman" w:hAnsi="Times New Roman" w:cs="Times New Roman"/>
          <w:bCs/>
        </w:rPr>
      </w:pPr>
    </w:p>
    <w:p w:rsidR="00F610F4" w:rsidRDefault="000B375D" w:rsidP="0061641C">
      <w:pPr>
        <w:rPr>
          <w:rFonts w:ascii="Times New Roman" w:hAnsi="Times New Roman" w:cs="Times New Roman"/>
          <w:bCs/>
          <w:u w:val="single"/>
        </w:rPr>
      </w:pPr>
      <w:r>
        <w:rPr>
          <w:rFonts w:ascii="Times New Roman" w:hAnsi="Times New Roman" w:cs="Times New Roman"/>
          <w:bCs/>
        </w:rPr>
        <w:tab/>
      </w:r>
      <w:r w:rsidR="00F610F4">
        <w:rPr>
          <w:rFonts w:ascii="Times New Roman" w:hAnsi="Times New Roman" w:cs="Times New Roman"/>
          <w:bCs/>
          <w:u w:val="single"/>
        </w:rPr>
        <w:t>Waste Transfer Station</w:t>
      </w:r>
    </w:p>
    <w:p w:rsidR="00F610F4" w:rsidRDefault="00F610F4" w:rsidP="0061641C">
      <w:pPr>
        <w:rPr>
          <w:rFonts w:ascii="Times New Roman" w:hAnsi="Times New Roman" w:cs="Times New Roman"/>
          <w:bCs/>
          <w:u w:val="single"/>
        </w:rPr>
      </w:pPr>
    </w:p>
    <w:p w:rsidR="00F610F4" w:rsidRDefault="00F610F4" w:rsidP="000B375D">
      <w:pPr>
        <w:ind w:left="720"/>
        <w:rPr>
          <w:rFonts w:ascii="Times New Roman" w:hAnsi="Times New Roman" w:cs="Times New Roman"/>
          <w:bCs/>
        </w:rPr>
      </w:pPr>
      <w:r>
        <w:rPr>
          <w:rFonts w:ascii="Times New Roman" w:hAnsi="Times New Roman" w:cs="Times New Roman"/>
          <w:bCs/>
        </w:rPr>
        <w:t>A fixed facility where solid waste from collecti</w:t>
      </w:r>
      <w:r w:rsidR="000B375D">
        <w:rPr>
          <w:rFonts w:ascii="Times New Roman" w:hAnsi="Times New Roman" w:cs="Times New Roman"/>
          <w:bCs/>
        </w:rPr>
        <w:t xml:space="preserve">on vehicles is consolidated </w:t>
      </w:r>
      <w:r>
        <w:rPr>
          <w:rFonts w:ascii="Times New Roman" w:hAnsi="Times New Roman" w:cs="Times New Roman"/>
          <w:bCs/>
        </w:rPr>
        <w:t>and temporarily stored for subsequent transport to a permanen</w:t>
      </w:r>
      <w:r w:rsidR="000B375D">
        <w:rPr>
          <w:rFonts w:ascii="Times New Roman" w:hAnsi="Times New Roman" w:cs="Times New Roman"/>
          <w:bCs/>
        </w:rPr>
        <w:t xml:space="preserve">t disposal </w:t>
      </w:r>
      <w:r>
        <w:rPr>
          <w:rFonts w:ascii="Times New Roman" w:hAnsi="Times New Roman" w:cs="Times New Roman"/>
          <w:bCs/>
        </w:rPr>
        <w:t>site.</w:t>
      </w:r>
    </w:p>
    <w:p w:rsidR="00F610F4" w:rsidRDefault="00F610F4" w:rsidP="0061641C">
      <w:pPr>
        <w:rPr>
          <w:rFonts w:ascii="Times New Roman" w:hAnsi="Times New Roman" w:cs="Times New Roman"/>
          <w:bCs/>
        </w:rPr>
      </w:pPr>
    </w:p>
    <w:p w:rsidR="0061641C" w:rsidRPr="00BB6B9B" w:rsidRDefault="000B375D" w:rsidP="0061641C">
      <w:pPr>
        <w:rPr>
          <w:rFonts w:ascii="Times New Roman" w:hAnsi="Times New Roman" w:cs="Times New Roman"/>
          <w:bCs/>
        </w:rPr>
      </w:pPr>
      <w:r>
        <w:rPr>
          <w:rFonts w:ascii="Times New Roman" w:hAnsi="Times New Roman" w:cs="Times New Roman"/>
          <w:bCs/>
        </w:rPr>
        <w:tab/>
      </w:r>
      <w:r w:rsidR="0061641C" w:rsidRPr="004D33FC">
        <w:rPr>
          <w:rFonts w:ascii="Times New Roman" w:hAnsi="Times New Roman" w:cs="Times New Roman"/>
          <w:u w:val="single"/>
        </w:rPr>
        <w:t>Wholesale Sales Operation</w:t>
      </w:r>
    </w:p>
    <w:p w:rsidR="0061641C" w:rsidRDefault="0061641C" w:rsidP="0061641C">
      <w:pPr>
        <w:rPr>
          <w:rFonts w:ascii="Times New Roman" w:hAnsi="Times New Roman" w:cs="Times New Roman"/>
          <w:u w:val="single"/>
        </w:rPr>
      </w:pPr>
    </w:p>
    <w:p w:rsidR="0061641C" w:rsidRDefault="0061641C" w:rsidP="000B375D">
      <w:pPr>
        <w:ind w:left="720"/>
        <w:rPr>
          <w:rFonts w:ascii="Times New Roman" w:hAnsi="Times New Roman" w:cs="Times New Roman"/>
        </w:rPr>
      </w:pPr>
      <w:r>
        <w:rPr>
          <w:rFonts w:ascii="Times New Roman" w:hAnsi="Times New Roman" w:cs="Times New Roman"/>
        </w:rPr>
        <w:t>A place of business primarily engaged in selli</w:t>
      </w:r>
      <w:r w:rsidR="00BB6B9B">
        <w:rPr>
          <w:rFonts w:ascii="Times New Roman" w:hAnsi="Times New Roman" w:cs="Times New Roman"/>
        </w:rPr>
        <w:t>n</w:t>
      </w:r>
      <w:r w:rsidR="000B375D">
        <w:rPr>
          <w:rFonts w:ascii="Times New Roman" w:hAnsi="Times New Roman" w:cs="Times New Roman"/>
        </w:rPr>
        <w:t xml:space="preserve">g merchandise to retailers: </w:t>
      </w:r>
      <w:r>
        <w:rPr>
          <w:rFonts w:ascii="Times New Roman" w:hAnsi="Times New Roman" w:cs="Times New Roman"/>
        </w:rPr>
        <w:t>industrial, commercial, institution</w:t>
      </w:r>
      <w:r w:rsidR="00BB6B9B">
        <w:rPr>
          <w:rFonts w:ascii="Times New Roman" w:hAnsi="Times New Roman" w:cs="Times New Roman"/>
        </w:rPr>
        <w:t>al, or professional business users;</w:t>
      </w:r>
      <w:r>
        <w:rPr>
          <w:rFonts w:ascii="Times New Roman" w:hAnsi="Times New Roman" w:cs="Times New Roman"/>
        </w:rPr>
        <w:t xml:space="preserve"> or to other wholesalers.  The majority of all sales of such businesses shall be for resale purposes.  The Zoning Administrator may require proof of this through sales tax reports.  Wholesale clubs and similar membersh</w:t>
      </w:r>
      <w:r w:rsidR="000B375D">
        <w:rPr>
          <w:rFonts w:ascii="Times New Roman" w:hAnsi="Times New Roman" w:cs="Times New Roman"/>
        </w:rPr>
        <w:t xml:space="preserve">ip </w:t>
      </w:r>
      <w:r w:rsidR="00BB6B9B">
        <w:rPr>
          <w:rFonts w:ascii="Times New Roman" w:hAnsi="Times New Roman" w:cs="Times New Roman"/>
        </w:rPr>
        <w:t>warehouses, where membership</w:t>
      </w:r>
      <w:r>
        <w:rPr>
          <w:rFonts w:ascii="Times New Roman" w:hAnsi="Times New Roman" w:cs="Times New Roman"/>
        </w:rPr>
        <w:t xml:space="preserve"> is easily available to the consuming public and similar </w:t>
      </w:r>
      <w:r w:rsidR="00BB6B9B">
        <w:rPr>
          <w:rFonts w:ascii="Times New Roman" w:hAnsi="Times New Roman" w:cs="Times New Roman"/>
        </w:rPr>
        <w:t xml:space="preserve">businesses shall not </w:t>
      </w:r>
      <w:r w:rsidR="000B375D">
        <w:rPr>
          <w:rFonts w:ascii="Times New Roman" w:hAnsi="Times New Roman" w:cs="Times New Roman"/>
        </w:rPr>
        <w:t xml:space="preserve">be deemed ‘wholesale sales </w:t>
      </w:r>
      <w:r w:rsidR="00BB6B9B">
        <w:rPr>
          <w:rFonts w:ascii="Times New Roman" w:hAnsi="Times New Roman" w:cs="Times New Roman"/>
        </w:rPr>
        <w:t>operations’.</w:t>
      </w:r>
    </w:p>
    <w:p w:rsidR="00BB6B9B" w:rsidRDefault="00BB6B9B" w:rsidP="0061641C">
      <w:pPr>
        <w:rPr>
          <w:rFonts w:ascii="Times New Roman" w:hAnsi="Times New Roman" w:cs="Times New Roman"/>
        </w:rPr>
      </w:pPr>
    </w:p>
    <w:p w:rsidR="0061641C" w:rsidRPr="00BB6B9B" w:rsidRDefault="000B375D" w:rsidP="0061641C">
      <w:pPr>
        <w:rPr>
          <w:rFonts w:ascii="Times New Roman" w:hAnsi="Times New Roman" w:cs="Times New Roman"/>
        </w:rPr>
      </w:pPr>
      <w:r>
        <w:rPr>
          <w:rFonts w:ascii="Times New Roman" w:hAnsi="Times New Roman" w:cs="Times New Roman"/>
        </w:rPr>
        <w:tab/>
      </w:r>
      <w:r w:rsidR="0061641C" w:rsidRPr="004D33FC">
        <w:rPr>
          <w:rFonts w:ascii="Times New Roman" w:hAnsi="Times New Roman" w:cs="Times New Roman"/>
          <w:u w:val="single"/>
        </w:rPr>
        <w:t>Yard</w:t>
      </w:r>
    </w:p>
    <w:p w:rsidR="0061641C" w:rsidRDefault="0061641C" w:rsidP="0061641C">
      <w:pPr>
        <w:rPr>
          <w:rFonts w:ascii="Times New Roman" w:hAnsi="Times New Roman" w:cs="Times New Roman"/>
          <w:u w:val="single"/>
        </w:rPr>
      </w:pPr>
    </w:p>
    <w:p w:rsidR="0061641C" w:rsidRDefault="00BB6B9B" w:rsidP="000B375D">
      <w:pPr>
        <w:ind w:left="720"/>
        <w:rPr>
          <w:rFonts w:ascii="Times New Roman" w:hAnsi="Times New Roman" w:cs="Times New Roman"/>
        </w:rPr>
      </w:pPr>
      <w:r>
        <w:rPr>
          <w:rFonts w:ascii="Times New Roman" w:hAnsi="Times New Roman" w:cs="Times New Roman"/>
        </w:rPr>
        <w:t>A space on the same lot with a principal bui</w:t>
      </w:r>
      <w:r w:rsidR="000B375D">
        <w:rPr>
          <w:rFonts w:ascii="Times New Roman" w:hAnsi="Times New Roman" w:cs="Times New Roman"/>
        </w:rPr>
        <w:t xml:space="preserve">lding open, unoccupied, and </w:t>
      </w:r>
      <w:r>
        <w:rPr>
          <w:rFonts w:ascii="Times New Roman" w:hAnsi="Times New Roman" w:cs="Times New Roman"/>
        </w:rPr>
        <w:t>unobstructed by buildings or structure</w:t>
      </w:r>
      <w:r w:rsidR="000B375D">
        <w:rPr>
          <w:rFonts w:ascii="Times New Roman" w:hAnsi="Times New Roman" w:cs="Times New Roman"/>
        </w:rPr>
        <w:t xml:space="preserve">s from ground to sky where </w:t>
      </w:r>
      <w:r>
        <w:rPr>
          <w:rFonts w:ascii="Times New Roman" w:hAnsi="Times New Roman" w:cs="Times New Roman"/>
        </w:rPr>
        <w:t>encroachments and accessory buildings are ex</w:t>
      </w:r>
      <w:r w:rsidR="000B375D">
        <w:rPr>
          <w:rFonts w:ascii="Times New Roman" w:hAnsi="Times New Roman" w:cs="Times New Roman"/>
        </w:rPr>
        <w:t xml:space="preserve">pressly permitted.  Any area </w:t>
      </w:r>
      <w:r>
        <w:rPr>
          <w:rFonts w:ascii="Times New Roman" w:hAnsi="Times New Roman" w:cs="Times New Roman"/>
        </w:rPr>
        <w:t>of land located between a lot line and a r</w:t>
      </w:r>
      <w:r w:rsidR="000B375D">
        <w:rPr>
          <w:rFonts w:ascii="Times New Roman" w:hAnsi="Times New Roman" w:cs="Times New Roman"/>
        </w:rPr>
        <w:t xml:space="preserve">equired setback line.  The </w:t>
      </w:r>
      <w:r>
        <w:rPr>
          <w:rFonts w:ascii="Times New Roman" w:hAnsi="Times New Roman" w:cs="Times New Roman"/>
        </w:rPr>
        <w:t>minimum depth of a yard shall be determine</w:t>
      </w:r>
      <w:r w:rsidR="000B375D">
        <w:rPr>
          <w:rFonts w:ascii="Times New Roman" w:hAnsi="Times New Roman" w:cs="Times New Roman"/>
        </w:rPr>
        <w:t xml:space="preserve">d by horizontal measurement </w:t>
      </w:r>
      <w:r>
        <w:rPr>
          <w:rFonts w:ascii="Times New Roman" w:hAnsi="Times New Roman" w:cs="Times New Roman"/>
        </w:rPr>
        <w:t>at a right angle from the applicable lot line.</w:t>
      </w:r>
    </w:p>
    <w:p w:rsidR="00B22B55" w:rsidRDefault="00B22B55" w:rsidP="0061641C">
      <w:pPr>
        <w:rPr>
          <w:rFonts w:ascii="Times New Roman" w:hAnsi="Times New Roman" w:cs="Times New Roman"/>
        </w:rPr>
      </w:pPr>
    </w:p>
    <w:p w:rsidR="0061641C" w:rsidRPr="00BB6B9B" w:rsidRDefault="000B375D" w:rsidP="0061641C">
      <w:pPr>
        <w:rPr>
          <w:rFonts w:ascii="Times New Roman" w:hAnsi="Times New Roman" w:cs="Times New Roman"/>
        </w:rPr>
      </w:pPr>
      <w:r>
        <w:rPr>
          <w:rFonts w:ascii="Times New Roman" w:hAnsi="Times New Roman" w:cs="Times New Roman"/>
        </w:rPr>
        <w:tab/>
      </w:r>
      <w:r w:rsidR="0061641C" w:rsidRPr="00CF21AC">
        <w:rPr>
          <w:rFonts w:ascii="Times New Roman" w:hAnsi="Times New Roman" w:cs="Times New Roman"/>
          <w:u w:val="single"/>
        </w:rPr>
        <w:t>Yard Front</w:t>
      </w:r>
    </w:p>
    <w:p w:rsidR="0061641C" w:rsidRDefault="0061641C" w:rsidP="0061641C">
      <w:pPr>
        <w:rPr>
          <w:rFonts w:ascii="Times New Roman" w:hAnsi="Times New Roman" w:cs="Times New Roman"/>
        </w:rPr>
      </w:pPr>
    </w:p>
    <w:p w:rsidR="0061641C" w:rsidRDefault="00BB6B9B" w:rsidP="000B375D">
      <w:pPr>
        <w:ind w:left="720"/>
        <w:rPr>
          <w:rFonts w:ascii="Times New Roman" w:hAnsi="Times New Roman" w:cs="Times New Roman"/>
        </w:rPr>
      </w:pPr>
      <w:r>
        <w:rPr>
          <w:rFonts w:ascii="Times New Roman" w:hAnsi="Times New Roman" w:cs="Times New Roman"/>
        </w:rPr>
        <w:t>An open, unoccupied space on the same lot</w:t>
      </w:r>
      <w:r w:rsidR="000B375D">
        <w:rPr>
          <w:rFonts w:ascii="Times New Roman" w:hAnsi="Times New Roman" w:cs="Times New Roman"/>
        </w:rPr>
        <w:t xml:space="preserve"> with a principal building, </w:t>
      </w:r>
      <w:r>
        <w:rPr>
          <w:rFonts w:ascii="Times New Roman" w:hAnsi="Times New Roman" w:cs="Times New Roman"/>
        </w:rPr>
        <w:t xml:space="preserve">extending the full width of the lot and situated </w:t>
      </w:r>
      <w:r w:rsidR="000B375D">
        <w:rPr>
          <w:rFonts w:ascii="Times New Roman" w:hAnsi="Times New Roman" w:cs="Times New Roman"/>
        </w:rPr>
        <w:t>between the street right-of-</w:t>
      </w:r>
      <w:r>
        <w:rPr>
          <w:rFonts w:ascii="Times New Roman" w:hAnsi="Times New Roman" w:cs="Times New Roman"/>
        </w:rPr>
        <w:t>way line and the front line of the building, projected to th</w:t>
      </w:r>
      <w:r w:rsidR="000B375D">
        <w:rPr>
          <w:rFonts w:ascii="Times New Roman" w:hAnsi="Times New Roman" w:cs="Times New Roman"/>
        </w:rPr>
        <w:t xml:space="preserve">e side lines of the </w:t>
      </w:r>
      <w:r>
        <w:rPr>
          <w:rFonts w:ascii="Times New Roman" w:hAnsi="Times New Roman" w:cs="Times New Roman"/>
        </w:rPr>
        <w:t>lot.  The yard extending across the full width o</w:t>
      </w:r>
      <w:r w:rsidR="000B375D">
        <w:rPr>
          <w:rFonts w:ascii="Times New Roman" w:hAnsi="Times New Roman" w:cs="Times New Roman"/>
        </w:rPr>
        <w:t xml:space="preserve">f the lot and lying between </w:t>
      </w:r>
      <w:r>
        <w:rPr>
          <w:rFonts w:ascii="Times New Roman" w:hAnsi="Times New Roman" w:cs="Times New Roman"/>
        </w:rPr>
        <w:t>the front lot line and the front setback line as required in this Ordinance.</w:t>
      </w:r>
    </w:p>
    <w:p w:rsidR="00BB6B9B" w:rsidRDefault="00BB6B9B" w:rsidP="0061641C">
      <w:pPr>
        <w:rPr>
          <w:rFonts w:ascii="Times New Roman" w:hAnsi="Times New Roman" w:cs="Times New Roman"/>
        </w:rPr>
      </w:pPr>
    </w:p>
    <w:p w:rsidR="0061641C" w:rsidRPr="00BB6B9B" w:rsidRDefault="000B375D" w:rsidP="0061641C">
      <w:pPr>
        <w:rPr>
          <w:rFonts w:ascii="Times New Roman" w:hAnsi="Times New Roman" w:cs="Times New Roman"/>
        </w:rPr>
      </w:pPr>
      <w:r>
        <w:rPr>
          <w:rFonts w:ascii="Times New Roman" w:hAnsi="Times New Roman" w:cs="Times New Roman"/>
        </w:rPr>
        <w:tab/>
      </w:r>
      <w:r w:rsidR="0061641C">
        <w:rPr>
          <w:rFonts w:ascii="Times New Roman" w:hAnsi="Times New Roman" w:cs="Times New Roman"/>
          <w:u w:val="single"/>
        </w:rPr>
        <w:t>Yard Rear</w:t>
      </w:r>
    </w:p>
    <w:p w:rsidR="0061641C" w:rsidRDefault="0061641C" w:rsidP="0061641C">
      <w:pPr>
        <w:rPr>
          <w:rFonts w:ascii="Times New Roman" w:hAnsi="Times New Roman" w:cs="Times New Roman"/>
          <w:u w:val="single"/>
        </w:rPr>
      </w:pPr>
    </w:p>
    <w:p w:rsidR="0061641C" w:rsidRDefault="0061641C" w:rsidP="000B375D">
      <w:pPr>
        <w:ind w:left="720"/>
        <w:rPr>
          <w:rFonts w:ascii="Times New Roman" w:hAnsi="Times New Roman" w:cs="Times New Roman"/>
        </w:rPr>
      </w:pPr>
      <w:r>
        <w:rPr>
          <w:rFonts w:ascii="Times New Roman" w:hAnsi="Times New Roman" w:cs="Times New Roman"/>
        </w:rPr>
        <w:t>An open, unoccupied space</w:t>
      </w:r>
      <w:r w:rsidR="00BB6B9B">
        <w:rPr>
          <w:rFonts w:ascii="Times New Roman" w:hAnsi="Times New Roman" w:cs="Times New Roman"/>
        </w:rPr>
        <w:t xml:space="preserve"> on the same lot with a principal building,</w:t>
      </w:r>
      <w:r>
        <w:rPr>
          <w:rFonts w:ascii="Times New Roman" w:hAnsi="Times New Roman" w:cs="Times New Roman"/>
        </w:rPr>
        <w:t xml:space="preserve"> extending the full width of the lot and situated between the rear line of the lot and the rear line of the building projected to the side lines of the lot.</w:t>
      </w:r>
      <w:r w:rsidR="000B375D">
        <w:rPr>
          <w:rFonts w:ascii="Times New Roman" w:hAnsi="Times New Roman" w:cs="Times New Roman"/>
        </w:rPr>
        <w:t xml:space="preserve">  </w:t>
      </w:r>
      <w:r w:rsidR="00BB6B9B">
        <w:rPr>
          <w:rFonts w:ascii="Times New Roman" w:hAnsi="Times New Roman" w:cs="Times New Roman"/>
        </w:rPr>
        <w:t>The yard extending across the full width of the lot and lying between</w:t>
      </w:r>
      <w:r w:rsidR="000B375D">
        <w:rPr>
          <w:rFonts w:ascii="Times New Roman" w:hAnsi="Times New Roman" w:cs="Times New Roman"/>
        </w:rPr>
        <w:t xml:space="preserve"> the </w:t>
      </w:r>
      <w:r w:rsidR="00BB6B9B">
        <w:rPr>
          <w:rFonts w:ascii="Times New Roman" w:hAnsi="Times New Roman" w:cs="Times New Roman"/>
        </w:rPr>
        <w:t>rear lot line and rear building setback line as required in this Ordinance.</w:t>
      </w:r>
    </w:p>
    <w:p w:rsidR="001E6F58" w:rsidRDefault="001E6F58" w:rsidP="0061641C">
      <w:pPr>
        <w:rPr>
          <w:rFonts w:ascii="Times New Roman" w:hAnsi="Times New Roman" w:cs="Times New Roman"/>
        </w:rPr>
      </w:pPr>
    </w:p>
    <w:p w:rsidR="0061641C" w:rsidRPr="00BB6B9B" w:rsidRDefault="000B375D" w:rsidP="0061641C">
      <w:pPr>
        <w:rPr>
          <w:rFonts w:ascii="Times New Roman" w:hAnsi="Times New Roman" w:cs="Times New Roman"/>
        </w:rPr>
      </w:pPr>
      <w:r>
        <w:rPr>
          <w:rFonts w:ascii="Times New Roman" w:hAnsi="Times New Roman" w:cs="Times New Roman"/>
        </w:rPr>
        <w:tab/>
      </w:r>
      <w:r w:rsidR="0061641C" w:rsidRPr="00CF21AC">
        <w:rPr>
          <w:rFonts w:ascii="Times New Roman" w:hAnsi="Times New Roman" w:cs="Times New Roman"/>
          <w:u w:val="single"/>
        </w:rPr>
        <w:t>Yard, Side</w:t>
      </w:r>
    </w:p>
    <w:p w:rsidR="0061641C" w:rsidRDefault="0061641C" w:rsidP="0061641C">
      <w:pPr>
        <w:rPr>
          <w:rFonts w:ascii="Times New Roman" w:hAnsi="Times New Roman" w:cs="Times New Roman"/>
          <w:u w:val="single"/>
        </w:rPr>
      </w:pPr>
    </w:p>
    <w:p w:rsidR="0061641C" w:rsidRDefault="00BB6B9B" w:rsidP="000B375D">
      <w:pPr>
        <w:ind w:left="720"/>
        <w:rPr>
          <w:rFonts w:ascii="Times New Roman" w:hAnsi="Times New Roman" w:cs="Times New Roman"/>
        </w:rPr>
      </w:pPr>
      <w:r>
        <w:rPr>
          <w:rFonts w:ascii="Times New Roman" w:hAnsi="Times New Roman" w:cs="Times New Roman"/>
        </w:rPr>
        <w:t>An open, unoccupied space on the same lot</w:t>
      </w:r>
      <w:r w:rsidR="000B375D">
        <w:rPr>
          <w:rFonts w:ascii="Times New Roman" w:hAnsi="Times New Roman" w:cs="Times New Roman"/>
        </w:rPr>
        <w:t xml:space="preserve"> with a principal building, </w:t>
      </w:r>
      <w:r>
        <w:rPr>
          <w:rFonts w:ascii="Times New Roman" w:hAnsi="Times New Roman" w:cs="Times New Roman"/>
        </w:rPr>
        <w:t>situated between the building and the side lot and extending from the re</w:t>
      </w:r>
      <w:r w:rsidR="000B375D">
        <w:rPr>
          <w:rFonts w:ascii="Times New Roman" w:hAnsi="Times New Roman" w:cs="Times New Roman"/>
        </w:rPr>
        <w:t xml:space="preserve">ar </w:t>
      </w:r>
      <w:r>
        <w:rPr>
          <w:rFonts w:ascii="Times New Roman" w:hAnsi="Times New Roman" w:cs="Times New Roman"/>
        </w:rPr>
        <w:t>line of the front yard to the front line of the rear yard.</w:t>
      </w:r>
    </w:p>
    <w:p w:rsidR="00BB6B9B" w:rsidRDefault="00BB6B9B" w:rsidP="0061641C">
      <w:pPr>
        <w:rPr>
          <w:rFonts w:ascii="Times New Roman" w:hAnsi="Times New Roman" w:cs="Times New Roman"/>
        </w:rPr>
      </w:pPr>
    </w:p>
    <w:p w:rsidR="0061641C" w:rsidRPr="00BB6B9B" w:rsidRDefault="00470C72" w:rsidP="0061641C">
      <w:pPr>
        <w:rPr>
          <w:rFonts w:ascii="Times New Roman" w:hAnsi="Times New Roman" w:cs="Times New Roman"/>
        </w:rPr>
      </w:pPr>
      <w:r>
        <w:rPr>
          <w:rFonts w:ascii="Times New Roman" w:hAnsi="Times New Roman" w:cs="Times New Roman"/>
        </w:rPr>
        <w:tab/>
      </w:r>
      <w:r w:rsidR="0061641C" w:rsidRPr="00CF21AC">
        <w:rPr>
          <w:rFonts w:ascii="Times New Roman" w:hAnsi="Times New Roman" w:cs="Times New Roman"/>
          <w:u w:val="single"/>
        </w:rPr>
        <w:t>Yard</w:t>
      </w:r>
      <w:r w:rsidR="001E6F58">
        <w:rPr>
          <w:rFonts w:ascii="Times New Roman" w:hAnsi="Times New Roman" w:cs="Times New Roman"/>
          <w:u w:val="single"/>
        </w:rPr>
        <w:t>, Garage, Tag</w:t>
      </w:r>
      <w:r w:rsidR="0061641C" w:rsidRPr="00CF21AC">
        <w:rPr>
          <w:rFonts w:ascii="Times New Roman" w:hAnsi="Times New Roman" w:cs="Times New Roman"/>
          <w:u w:val="single"/>
        </w:rPr>
        <w:t xml:space="preserve"> Sale</w:t>
      </w:r>
    </w:p>
    <w:p w:rsidR="0061641C" w:rsidRDefault="0061641C" w:rsidP="0061641C">
      <w:pPr>
        <w:rPr>
          <w:rFonts w:ascii="Times New Roman" w:hAnsi="Times New Roman" w:cs="Times New Roman"/>
          <w:u w:val="single"/>
        </w:rPr>
      </w:pPr>
    </w:p>
    <w:p w:rsidR="0061641C" w:rsidRDefault="00470C72" w:rsidP="00470C72">
      <w:pPr>
        <w:ind w:left="720"/>
        <w:rPr>
          <w:rFonts w:ascii="Times New Roman" w:hAnsi="Times New Roman" w:cs="Times New Roman"/>
        </w:rPr>
      </w:pPr>
      <w:r>
        <w:rPr>
          <w:rFonts w:ascii="Times New Roman" w:hAnsi="Times New Roman" w:cs="Times New Roman"/>
        </w:rPr>
        <w:t>An out</w:t>
      </w:r>
      <w:r w:rsidR="0061641C">
        <w:rPr>
          <w:rFonts w:ascii="Times New Roman" w:hAnsi="Times New Roman" w:cs="Times New Roman"/>
        </w:rPr>
        <w:t xml:space="preserve">door sale of merchandise conducted entirely upon a residentially or institutionally developed lot by one or more households or civic groups where goods sold are limited primarily to used merchandise donated by the yard sale participants.  </w:t>
      </w: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p w:rsidR="0061641C" w:rsidRDefault="0061641C" w:rsidP="0061641C">
      <w:pPr>
        <w:rPr>
          <w:rFonts w:ascii="Times New Roman" w:hAnsi="Times New Roman" w:cs="Times New Roman"/>
        </w:rPr>
      </w:pPr>
    </w:p>
    <w:sectPr w:rsidR="0061641C" w:rsidSect="004B661C">
      <w:footerReference w:type="default" r:id="rId40"/>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F6" w:rsidRDefault="000063F6" w:rsidP="00672F94">
      <w:r>
        <w:separator/>
      </w:r>
    </w:p>
  </w:endnote>
  <w:endnote w:type="continuationSeparator" w:id="0">
    <w:p w:rsidR="000063F6" w:rsidRDefault="000063F6" w:rsidP="006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99126"/>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B03DB1">
          <w:rPr>
            <w:noProof/>
          </w:rPr>
          <w:t>3</w:t>
        </w:r>
        <w:r>
          <w:rPr>
            <w:noProof/>
          </w:rPr>
          <w:fldChar w:fldCharType="end"/>
        </w:r>
      </w:p>
    </w:sdtContent>
  </w:sdt>
  <w:p w:rsidR="000063F6" w:rsidRDefault="000063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58489"/>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85</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116162"/>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89</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84205"/>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112</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724652"/>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163</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23471"/>
      <w:docPartObj>
        <w:docPartGallery w:val="Page Numbers (Bottom of Page)"/>
        <w:docPartUnique/>
      </w:docPartObj>
    </w:sdtPr>
    <w:sdtEndPr>
      <w:rPr>
        <w:noProof/>
      </w:rPr>
    </w:sdtEndPr>
    <w:sdtContent>
      <w:p w:rsidR="000063F6" w:rsidRDefault="000063F6" w:rsidP="002A7035">
        <w:pPr>
          <w:pStyle w:val="Footer"/>
          <w:jc w:val="center"/>
          <w:rPr>
            <w:noProof/>
          </w:rPr>
        </w:pPr>
        <w:r>
          <w:fldChar w:fldCharType="begin"/>
        </w:r>
        <w:r>
          <w:instrText xml:space="preserve"> PAGE   \* MERGEFORMAT </w:instrText>
        </w:r>
        <w:r>
          <w:fldChar w:fldCharType="separate"/>
        </w:r>
        <w:r w:rsidR="00FE78C0">
          <w:rPr>
            <w:noProof/>
          </w:rPr>
          <w:t>1</w:t>
        </w:r>
        <w:r>
          <w:rPr>
            <w:noProof/>
          </w:rPr>
          <w:fldChar w:fldCharType="end"/>
        </w:r>
      </w:p>
    </w:sdtContent>
  </w:sdt>
  <w:p w:rsidR="000063F6" w:rsidRDefault="0000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76868"/>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B03DB1">
          <w:rPr>
            <w:noProof/>
          </w:rPr>
          <w:t>6</w:t>
        </w:r>
        <w:r>
          <w:rPr>
            <w:noProof/>
          </w:rPr>
          <w:fldChar w:fldCharType="end"/>
        </w:r>
      </w:p>
    </w:sdtContent>
  </w:sdt>
  <w:p w:rsidR="000063F6" w:rsidRPr="005F2867" w:rsidRDefault="000063F6" w:rsidP="00997B1D">
    <w:pPr>
      <w:pStyle w:val="Footer"/>
      <w:jc w:val="cen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16613"/>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B03DB1">
          <w:rPr>
            <w:noProof/>
          </w:rPr>
          <w:t>8</w:t>
        </w:r>
        <w:r>
          <w:rPr>
            <w:noProof/>
          </w:rPr>
          <w:fldChar w:fldCharType="end"/>
        </w:r>
      </w:p>
    </w:sdtContent>
  </w:sdt>
  <w:p w:rsidR="000063F6" w:rsidRPr="00687EC6" w:rsidRDefault="000063F6" w:rsidP="00687E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31587"/>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B03DB1">
          <w:rPr>
            <w:noProof/>
          </w:rPr>
          <w:t>21</w:t>
        </w:r>
        <w:r>
          <w:rPr>
            <w:noProof/>
          </w:rPr>
          <w:fldChar w:fldCharType="end"/>
        </w:r>
      </w:p>
    </w:sdtContent>
  </w:sdt>
  <w:p w:rsidR="000063F6" w:rsidRPr="005F2867" w:rsidRDefault="000063F6" w:rsidP="00934485">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085855"/>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61</w:t>
        </w:r>
        <w:r>
          <w:rPr>
            <w:noProof/>
          </w:rPr>
          <w:fldChar w:fldCharType="end"/>
        </w:r>
      </w:p>
    </w:sdtContent>
  </w:sdt>
  <w:p w:rsidR="000063F6" w:rsidRPr="005F2867" w:rsidRDefault="000063F6" w:rsidP="00997B1D">
    <w:pPr>
      <w:pStyle w:val="Footer"/>
      <w:jc w:val="center"/>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353868"/>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64</w:t>
        </w:r>
        <w:r>
          <w:rPr>
            <w:noProof/>
          </w:rPr>
          <w:fldChar w:fldCharType="end"/>
        </w:r>
      </w:p>
    </w:sdtContent>
  </w:sdt>
  <w:p w:rsidR="000063F6" w:rsidRPr="005F2867" w:rsidRDefault="000063F6" w:rsidP="00997B1D">
    <w:pPr>
      <w:pStyle w:val="Footer"/>
      <w:jc w:val="center"/>
      <w:rPr>
        <w:rFonts w:ascii="Times New Roman" w:hAnsi="Times New Roman"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285868"/>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67</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68554"/>
      <w:docPartObj>
        <w:docPartGallery w:val="Page Numbers (Bottom of Page)"/>
        <w:docPartUnique/>
      </w:docPartObj>
    </w:sdtPr>
    <w:sdtEndPr>
      <w:rPr>
        <w:noProof/>
      </w:rPr>
    </w:sdtEndPr>
    <w:sdtContent>
      <w:p w:rsidR="000063F6" w:rsidRDefault="000063F6">
        <w:pPr>
          <w:pStyle w:val="Footer"/>
          <w:jc w:val="center"/>
        </w:pPr>
        <w:r>
          <w:fldChar w:fldCharType="begin"/>
        </w:r>
        <w:r>
          <w:instrText xml:space="preserve"> PAGE   \* MERGEFORMAT </w:instrText>
        </w:r>
        <w:r>
          <w:fldChar w:fldCharType="separate"/>
        </w:r>
        <w:r w:rsidR="00FE78C0">
          <w:rPr>
            <w:noProof/>
          </w:rPr>
          <w:t>75</w:t>
        </w:r>
        <w:r>
          <w:rPr>
            <w:noProof/>
          </w:rPr>
          <w:fldChar w:fldCharType="end"/>
        </w:r>
      </w:p>
    </w:sdtContent>
  </w:sdt>
  <w:p w:rsidR="000063F6" w:rsidRPr="005F2867" w:rsidRDefault="000063F6" w:rsidP="000518E4">
    <w:pPr>
      <w:pStyle w:val="Footer"/>
      <w:tabs>
        <w:tab w:val="left" w:pos="6120"/>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F6" w:rsidRDefault="000063F6" w:rsidP="00672F94">
      <w:r>
        <w:separator/>
      </w:r>
    </w:p>
  </w:footnote>
  <w:footnote w:type="continuationSeparator" w:id="0">
    <w:p w:rsidR="000063F6" w:rsidRDefault="000063F6" w:rsidP="0067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F6" w:rsidRDefault="00006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F6" w:rsidRDefault="00006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17D"/>
    <w:multiLevelType w:val="hybridMultilevel"/>
    <w:tmpl w:val="1D5CB916"/>
    <w:lvl w:ilvl="0" w:tplc="3386E704">
      <w:start w:val="4"/>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242F"/>
    <w:multiLevelType w:val="hybridMultilevel"/>
    <w:tmpl w:val="CE80B090"/>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36A22"/>
    <w:multiLevelType w:val="hybridMultilevel"/>
    <w:tmpl w:val="F74A69AC"/>
    <w:lvl w:ilvl="0" w:tplc="7A1ABC4A">
      <w:start w:val="6"/>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63BA7"/>
    <w:multiLevelType w:val="hybridMultilevel"/>
    <w:tmpl w:val="AEF2FD8E"/>
    <w:lvl w:ilvl="0" w:tplc="E4FE68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2F819E6"/>
    <w:multiLevelType w:val="hybridMultilevel"/>
    <w:tmpl w:val="63FAFA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7375A1"/>
    <w:multiLevelType w:val="hybridMultilevel"/>
    <w:tmpl w:val="723AAF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7D06EE"/>
    <w:multiLevelType w:val="hybridMultilevel"/>
    <w:tmpl w:val="A3EE8052"/>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8D4527"/>
    <w:multiLevelType w:val="hybridMultilevel"/>
    <w:tmpl w:val="DF4E2DA6"/>
    <w:lvl w:ilvl="0" w:tplc="A87C264A">
      <w:start w:val="8"/>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F14C69"/>
    <w:multiLevelType w:val="hybridMultilevel"/>
    <w:tmpl w:val="175C8552"/>
    <w:lvl w:ilvl="0" w:tplc="2EE43CF8">
      <w:start w:val="2"/>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C5A5D"/>
    <w:multiLevelType w:val="hybridMultilevel"/>
    <w:tmpl w:val="F2BA7824"/>
    <w:lvl w:ilvl="0" w:tplc="6856203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640873"/>
    <w:multiLevelType w:val="hybridMultilevel"/>
    <w:tmpl w:val="7BBC4A32"/>
    <w:lvl w:ilvl="0" w:tplc="DFF6872A">
      <w:start w:val="7"/>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96EB8"/>
    <w:multiLevelType w:val="hybridMultilevel"/>
    <w:tmpl w:val="4D0ACC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67C6547"/>
    <w:multiLevelType w:val="hybridMultilevel"/>
    <w:tmpl w:val="CC16FEA6"/>
    <w:lvl w:ilvl="0" w:tplc="EDB61CDA">
      <w:start w:val="7"/>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07598"/>
    <w:multiLevelType w:val="multilevel"/>
    <w:tmpl w:val="51FE175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741EB4"/>
    <w:multiLevelType w:val="hybridMultilevel"/>
    <w:tmpl w:val="998ABAFE"/>
    <w:lvl w:ilvl="0" w:tplc="6BC26B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077707E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7E2584"/>
    <w:multiLevelType w:val="hybridMultilevel"/>
    <w:tmpl w:val="D24423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90955E6"/>
    <w:multiLevelType w:val="hybridMultilevel"/>
    <w:tmpl w:val="27C2C2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C32573"/>
    <w:multiLevelType w:val="hybridMultilevel"/>
    <w:tmpl w:val="274AC9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A773808"/>
    <w:multiLevelType w:val="hybridMultilevel"/>
    <w:tmpl w:val="889E75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AE10DE2"/>
    <w:multiLevelType w:val="hybridMultilevel"/>
    <w:tmpl w:val="71A088A2"/>
    <w:lvl w:ilvl="0" w:tplc="E4FE68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0B561381"/>
    <w:multiLevelType w:val="hybridMultilevel"/>
    <w:tmpl w:val="D0EED9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B88134F"/>
    <w:multiLevelType w:val="hybridMultilevel"/>
    <w:tmpl w:val="F4367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BE508BB"/>
    <w:multiLevelType w:val="hybridMultilevel"/>
    <w:tmpl w:val="A314B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5422CA"/>
    <w:multiLevelType w:val="hybridMultilevel"/>
    <w:tmpl w:val="263C2B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C6835C6"/>
    <w:multiLevelType w:val="hybridMultilevel"/>
    <w:tmpl w:val="9970F8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CD910A4"/>
    <w:multiLevelType w:val="hybridMultilevel"/>
    <w:tmpl w:val="9B8A8552"/>
    <w:lvl w:ilvl="0" w:tplc="13FAB7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0CE427E7"/>
    <w:multiLevelType w:val="hybridMultilevel"/>
    <w:tmpl w:val="04186B14"/>
    <w:lvl w:ilvl="0" w:tplc="657A6CFC">
      <w:start w:val="4"/>
      <w:numFmt w:val="decimal"/>
      <w:lvlText w:val="%1)"/>
      <w:lvlJc w:val="left"/>
      <w:pPr>
        <w:ind w:left="108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0CFF4FEE"/>
    <w:multiLevelType w:val="hybridMultilevel"/>
    <w:tmpl w:val="B8E476B6"/>
    <w:lvl w:ilvl="0" w:tplc="B74C68F2">
      <w:start w:val="3"/>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5767FE"/>
    <w:multiLevelType w:val="hybridMultilevel"/>
    <w:tmpl w:val="E5D6F104"/>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7C0546"/>
    <w:multiLevelType w:val="hybridMultilevel"/>
    <w:tmpl w:val="EEB2DB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0E6857A4"/>
    <w:multiLevelType w:val="hybridMultilevel"/>
    <w:tmpl w:val="D61C91C2"/>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EF32522"/>
    <w:multiLevelType w:val="hybridMultilevel"/>
    <w:tmpl w:val="5EF437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4736D9"/>
    <w:multiLevelType w:val="hybridMultilevel"/>
    <w:tmpl w:val="95627A7C"/>
    <w:lvl w:ilvl="0" w:tplc="56A4634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531AD3"/>
    <w:multiLevelType w:val="multilevel"/>
    <w:tmpl w:val="37D4134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u w:val="none"/>
      </w:rPr>
    </w:lvl>
    <w:lvl w:ilvl="2">
      <w:start w:val="4"/>
      <w:numFmt w:val="decimal"/>
      <w:isLgl/>
      <w:lvlText w:val="%1.%2.%3"/>
      <w:lvlJc w:val="left"/>
      <w:pPr>
        <w:ind w:left="216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520" w:hanging="1080"/>
      </w:pPr>
      <w:rPr>
        <w:rFonts w:hint="default"/>
        <w:u w:val="none"/>
      </w:rPr>
    </w:lvl>
    <w:lvl w:ilvl="6">
      <w:start w:val="1"/>
      <w:numFmt w:val="decimal"/>
      <w:isLgl/>
      <w:lvlText w:val="%1.%2.%3.%4.%5.%6.%7"/>
      <w:lvlJc w:val="left"/>
      <w:pPr>
        <w:ind w:left="2880" w:hanging="1440"/>
      </w:pPr>
      <w:rPr>
        <w:rFonts w:hint="default"/>
        <w:u w:val="none"/>
      </w:rPr>
    </w:lvl>
    <w:lvl w:ilvl="7">
      <w:start w:val="1"/>
      <w:numFmt w:val="decimal"/>
      <w:isLgl/>
      <w:lvlText w:val="%1.%2.%3.%4.%5.%6.%7.%8"/>
      <w:lvlJc w:val="left"/>
      <w:pPr>
        <w:ind w:left="2880" w:hanging="1440"/>
      </w:pPr>
      <w:rPr>
        <w:rFonts w:hint="default"/>
        <w:u w:val="none"/>
      </w:rPr>
    </w:lvl>
    <w:lvl w:ilvl="8">
      <w:start w:val="1"/>
      <w:numFmt w:val="decimal"/>
      <w:isLgl/>
      <w:lvlText w:val="%1.%2.%3.%4.%5.%6.%7.%8.%9"/>
      <w:lvlJc w:val="left"/>
      <w:pPr>
        <w:ind w:left="3240" w:hanging="1800"/>
      </w:pPr>
      <w:rPr>
        <w:rFonts w:hint="default"/>
        <w:u w:val="none"/>
      </w:rPr>
    </w:lvl>
  </w:abstractNum>
  <w:abstractNum w:abstractNumId="35" w15:restartNumberingAfterBreak="0">
    <w:nsid w:val="0F724CFC"/>
    <w:multiLevelType w:val="hybridMultilevel"/>
    <w:tmpl w:val="9DAE93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08446E5"/>
    <w:multiLevelType w:val="hybridMultilevel"/>
    <w:tmpl w:val="F5124BE2"/>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1075F58"/>
    <w:multiLevelType w:val="hybridMultilevel"/>
    <w:tmpl w:val="DB8AB8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10D65BA"/>
    <w:multiLevelType w:val="hybridMultilevel"/>
    <w:tmpl w:val="D10086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1360555"/>
    <w:multiLevelType w:val="hybridMultilevel"/>
    <w:tmpl w:val="0770BD26"/>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6E6B7B"/>
    <w:multiLevelType w:val="hybridMultilevel"/>
    <w:tmpl w:val="046AB18C"/>
    <w:lvl w:ilvl="0" w:tplc="8B4A2E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121F60DC"/>
    <w:multiLevelType w:val="hybridMultilevel"/>
    <w:tmpl w:val="CFCA2AF6"/>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2E05EDE"/>
    <w:multiLevelType w:val="hybridMultilevel"/>
    <w:tmpl w:val="32CABE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341485A"/>
    <w:multiLevelType w:val="hybridMultilevel"/>
    <w:tmpl w:val="AFB2EE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13846E11"/>
    <w:multiLevelType w:val="hybridMultilevel"/>
    <w:tmpl w:val="A48E4B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3C34AA5"/>
    <w:multiLevelType w:val="hybridMultilevel"/>
    <w:tmpl w:val="B73870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43017B1"/>
    <w:multiLevelType w:val="hybridMultilevel"/>
    <w:tmpl w:val="1882B8E0"/>
    <w:lvl w:ilvl="0" w:tplc="75A01DF8">
      <w:start w:val="8"/>
      <w:numFmt w:val="upp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4577774"/>
    <w:multiLevelType w:val="hybridMultilevel"/>
    <w:tmpl w:val="7682F7D8"/>
    <w:lvl w:ilvl="0" w:tplc="260861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15:restartNumberingAfterBreak="0">
    <w:nsid w:val="155A62B8"/>
    <w:multiLevelType w:val="hybridMultilevel"/>
    <w:tmpl w:val="8864C38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6271312"/>
    <w:multiLevelType w:val="hybridMultilevel"/>
    <w:tmpl w:val="770EB650"/>
    <w:lvl w:ilvl="0" w:tplc="8FD8E4FC">
      <w:start w:val="3"/>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7D64F9"/>
    <w:multiLevelType w:val="hybridMultilevel"/>
    <w:tmpl w:val="B106DD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69D2BE4"/>
    <w:multiLevelType w:val="hybridMultilevel"/>
    <w:tmpl w:val="FD7064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7F6785F"/>
    <w:multiLevelType w:val="hybridMultilevel"/>
    <w:tmpl w:val="8B4C8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8622838"/>
    <w:multiLevelType w:val="hybridMultilevel"/>
    <w:tmpl w:val="3F0E6044"/>
    <w:lvl w:ilvl="0" w:tplc="A46C2D5A">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96F7083"/>
    <w:multiLevelType w:val="hybridMultilevel"/>
    <w:tmpl w:val="16643834"/>
    <w:lvl w:ilvl="0" w:tplc="7292CEC4">
      <w:start w:val="2"/>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755A22"/>
    <w:multiLevelType w:val="hybridMultilevel"/>
    <w:tmpl w:val="5ED8EEBA"/>
    <w:lvl w:ilvl="0" w:tplc="04D22D58">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9FE6D26"/>
    <w:multiLevelType w:val="hybridMultilevel"/>
    <w:tmpl w:val="2C566ED8"/>
    <w:lvl w:ilvl="0" w:tplc="AD8444F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A1C6D21"/>
    <w:multiLevelType w:val="hybridMultilevel"/>
    <w:tmpl w:val="3DA8D81C"/>
    <w:lvl w:ilvl="0" w:tplc="6936AD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 w15:restartNumberingAfterBreak="0">
    <w:nsid w:val="1A283366"/>
    <w:multiLevelType w:val="hybridMultilevel"/>
    <w:tmpl w:val="FD9E23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A8C32BE"/>
    <w:multiLevelType w:val="hybridMultilevel"/>
    <w:tmpl w:val="7A94E30E"/>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A920E4C"/>
    <w:multiLevelType w:val="hybridMultilevel"/>
    <w:tmpl w:val="5C48D1B4"/>
    <w:lvl w:ilvl="0" w:tplc="260861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1" w15:restartNumberingAfterBreak="0">
    <w:nsid w:val="1CDD7412"/>
    <w:multiLevelType w:val="hybridMultilevel"/>
    <w:tmpl w:val="E3D62238"/>
    <w:lvl w:ilvl="0" w:tplc="3416AC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D463B17"/>
    <w:multiLevelType w:val="hybridMultilevel"/>
    <w:tmpl w:val="61A2DF46"/>
    <w:lvl w:ilvl="0" w:tplc="B9240918">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3C0FD6"/>
    <w:multiLevelType w:val="hybridMultilevel"/>
    <w:tmpl w:val="0D46B7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EDB5E97"/>
    <w:multiLevelType w:val="hybridMultilevel"/>
    <w:tmpl w:val="F724AC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EED2AA9"/>
    <w:multiLevelType w:val="hybridMultilevel"/>
    <w:tmpl w:val="D22219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1F6A6CE5"/>
    <w:multiLevelType w:val="hybridMultilevel"/>
    <w:tmpl w:val="55528C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0470CCD"/>
    <w:multiLevelType w:val="hybridMultilevel"/>
    <w:tmpl w:val="40D23D20"/>
    <w:lvl w:ilvl="0" w:tplc="DBF004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8" w15:restartNumberingAfterBreak="0">
    <w:nsid w:val="2237536B"/>
    <w:multiLevelType w:val="hybridMultilevel"/>
    <w:tmpl w:val="BE7E929C"/>
    <w:lvl w:ilvl="0" w:tplc="DD2EBE7A">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2E15AAB"/>
    <w:multiLevelType w:val="hybridMultilevel"/>
    <w:tmpl w:val="14A0A8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324591A"/>
    <w:multiLevelType w:val="hybridMultilevel"/>
    <w:tmpl w:val="EDD8280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37C754C"/>
    <w:multiLevelType w:val="hybridMultilevel"/>
    <w:tmpl w:val="64F8FBB4"/>
    <w:lvl w:ilvl="0" w:tplc="DD5C9338">
      <w:start w:val="2"/>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A47E14"/>
    <w:multiLevelType w:val="hybridMultilevel"/>
    <w:tmpl w:val="BCDCD8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3C20F73"/>
    <w:multiLevelType w:val="hybridMultilevel"/>
    <w:tmpl w:val="348892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4435B28"/>
    <w:multiLevelType w:val="hybridMultilevel"/>
    <w:tmpl w:val="29FC1B64"/>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4C84130"/>
    <w:multiLevelType w:val="hybridMultilevel"/>
    <w:tmpl w:val="02168288"/>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4EF20B0"/>
    <w:multiLevelType w:val="hybridMultilevel"/>
    <w:tmpl w:val="F3E2D5DA"/>
    <w:lvl w:ilvl="0" w:tplc="A21C7B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7" w15:restartNumberingAfterBreak="0">
    <w:nsid w:val="256017C9"/>
    <w:multiLevelType w:val="hybridMultilevel"/>
    <w:tmpl w:val="14486AC6"/>
    <w:lvl w:ilvl="0" w:tplc="7B8AF96C">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66016C"/>
    <w:multiLevelType w:val="hybridMultilevel"/>
    <w:tmpl w:val="3522BE5E"/>
    <w:lvl w:ilvl="0" w:tplc="DC94AA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9" w15:restartNumberingAfterBreak="0">
    <w:nsid w:val="25EB69FF"/>
    <w:multiLevelType w:val="hybridMultilevel"/>
    <w:tmpl w:val="581453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6136019"/>
    <w:multiLevelType w:val="hybridMultilevel"/>
    <w:tmpl w:val="AF92F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6C7678D"/>
    <w:multiLevelType w:val="hybridMultilevel"/>
    <w:tmpl w:val="C1926FB4"/>
    <w:lvl w:ilvl="0" w:tplc="B8CC0240">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6FE0C49"/>
    <w:multiLevelType w:val="hybridMultilevel"/>
    <w:tmpl w:val="62B8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7411F63"/>
    <w:multiLevelType w:val="hybridMultilevel"/>
    <w:tmpl w:val="20A49D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77F6103"/>
    <w:multiLevelType w:val="hybridMultilevel"/>
    <w:tmpl w:val="61A2F61A"/>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85B6E03"/>
    <w:multiLevelType w:val="hybridMultilevel"/>
    <w:tmpl w:val="4AE6C230"/>
    <w:lvl w:ilvl="0" w:tplc="2048B34E">
      <w:start w:val="2"/>
      <w:numFmt w:val="upp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8807223"/>
    <w:multiLevelType w:val="hybridMultilevel"/>
    <w:tmpl w:val="215E84AC"/>
    <w:lvl w:ilvl="0" w:tplc="4DE6DDC2">
      <w:start w:val="11"/>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9DA407A"/>
    <w:multiLevelType w:val="hybridMultilevel"/>
    <w:tmpl w:val="41FA92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A536B7E"/>
    <w:multiLevelType w:val="hybridMultilevel"/>
    <w:tmpl w:val="15887E0C"/>
    <w:lvl w:ilvl="0" w:tplc="0CD6DCA2">
      <w:start w:val="4"/>
      <w:numFmt w:val="upp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A537A57"/>
    <w:multiLevelType w:val="hybridMultilevel"/>
    <w:tmpl w:val="FD66D0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A6F2595"/>
    <w:multiLevelType w:val="hybridMultilevel"/>
    <w:tmpl w:val="45A2A8A0"/>
    <w:lvl w:ilvl="0" w:tplc="99C0E6D8">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AC17BA8"/>
    <w:multiLevelType w:val="hybridMultilevel"/>
    <w:tmpl w:val="410E01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2AC87C70"/>
    <w:multiLevelType w:val="hybridMultilevel"/>
    <w:tmpl w:val="4A089F2E"/>
    <w:lvl w:ilvl="0" w:tplc="2D2678A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E001F3"/>
    <w:multiLevelType w:val="hybridMultilevel"/>
    <w:tmpl w:val="DC648C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2C45086C"/>
    <w:multiLevelType w:val="hybridMultilevel"/>
    <w:tmpl w:val="858CECDC"/>
    <w:lvl w:ilvl="0" w:tplc="7C78697C">
      <w:start w:val="3"/>
      <w:numFmt w:val="decimal"/>
      <w:lvlText w:val="%1)"/>
      <w:lvlJc w:val="left"/>
      <w:pPr>
        <w:ind w:left="144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CCC4E2F"/>
    <w:multiLevelType w:val="hybridMultilevel"/>
    <w:tmpl w:val="C4CC6EA6"/>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D2525B6"/>
    <w:multiLevelType w:val="hybridMultilevel"/>
    <w:tmpl w:val="40CADABC"/>
    <w:lvl w:ilvl="0" w:tplc="0B0AEB66">
      <w:start w:val="4"/>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681C06"/>
    <w:multiLevelType w:val="hybridMultilevel"/>
    <w:tmpl w:val="90E2C830"/>
    <w:lvl w:ilvl="0" w:tplc="657A6CFC">
      <w:start w:val="4"/>
      <w:numFmt w:val="decimal"/>
      <w:lvlText w:val="%1)"/>
      <w:lvlJc w:val="left"/>
      <w:pPr>
        <w:ind w:left="108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15:restartNumberingAfterBreak="0">
    <w:nsid w:val="2E011617"/>
    <w:multiLevelType w:val="hybridMultilevel"/>
    <w:tmpl w:val="4A8C4416"/>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E6A6320"/>
    <w:multiLevelType w:val="hybridMultilevel"/>
    <w:tmpl w:val="A8206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2ED96E42"/>
    <w:multiLevelType w:val="hybridMultilevel"/>
    <w:tmpl w:val="340898CA"/>
    <w:lvl w:ilvl="0" w:tplc="657A6CFC">
      <w:start w:val="4"/>
      <w:numFmt w:val="decimal"/>
      <w:lvlText w:val="%1)"/>
      <w:lvlJc w:val="left"/>
      <w:pPr>
        <w:ind w:left="360" w:hanging="360"/>
      </w:pPr>
      <w:rPr>
        <w:rFonts w:hint="default"/>
        <w:i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1" w15:restartNumberingAfterBreak="0">
    <w:nsid w:val="2F5D2D2E"/>
    <w:multiLevelType w:val="hybridMultilevel"/>
    <w:tmpl w:val="5F469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00972FA"/>
    <w:multiLevelType w:val="hybridMultilevel"/>
    <w:tmpl w:val="36640014"/>
    <w:lvl w:ilvl="0" w:tplc="260861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0444FED"/>
    <w:multiLevelType w:val="hybridMultilevel"/>
    <w:tmpl w:val="7C0067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30F01CD0"/>
    <w:multiLevelType w:val="hybridMultilevel"/>
    <w:tmpl w:val="C37AB6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1345C95"/>
    <w:multiLevelType w:val="hybridMultilevel"/>
    <w:tmpl w:val="F81A9EDA"/>
    <w:lvl w:ilvl="0" w:tplc="657A6CFC">
      <w:start w:val="4"/>
      <w:numFmt w:val="decimal"/>
      <w:lvlText w:val="%1)"/>
      <w:lvlJc w:val="left"/>
      <w:pPr>
        <w:ind w:left="144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1D611FA"/>
    <w:multiLevelType w:val="hybridMultilevel"/>
    <w:tmpl w:val="56F0A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25D5107"/>
    <w:multiLevelType w:val="hybridMultilevel"/>
    <w:tmpl w:val="70087414"/>
    <w:lvl w:ilvl="0" w:tplc="E4FE68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8" w15:restartNumberingAfterBreak="0">
    <w:nsid w:val="34142B74"/>
    <w:multiLevelType w:val="multilevel"/>
    <w:tmpl w:val="8D6E3788"/>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4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9" w15:restartNumberingAfterBreak="0">
    <w:nsid w:val="34165EB6"/>
    <w:multiLevelType w:val="hybridMultilevel"/>
    <w:tmpl w:val="05526F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46E0FB8"/>
    <w:multiLevelType w:val="hybridMultilevel"/>
    <w:tmpl w:val="7B7E0416"/>
    <w:lvl w:ilvl="0" w:tplc="2436B08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4A3012F"/>
    <w:multiLevelType w:val="hybridMultilevel"/>
    <w:tmpl w:val="5114FDEE"/>
    <w:lvl w:ilvl="0" w:tplc="215A040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521774C"/>
    <w:multiLevelType w:val="hybridMultilevel"/>
    <w:tmpl w:val="CC7C64C2"/>
    <w:lvl w:ilvl="0" w:tplc="E45E98B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5552FD6"/>
    <w:multiLevelType w:val="hybridMultilevel"/>
    <w:tmpl w:val="79B6CB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590127B"/>
    <w:multiLevelType w:val="hybridMultilevel"/>
    <w:tmpl w:val="D8CE08EA"/>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5E67568"/>
    <w:multiLevelType w:val="multilevel"/>
    <w:tmpl w:val="99CC980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6D07661"/>
    <w:multiLevelType w:val="hybridMultilevel"/>
    <w:tmpl w:val="6DDAE712"/>
    <w:lvl w:ilvl="0" w:tplc="20B636C8">
      <w:start w:val="1"/>
      <w:numFmt w:val="upperLetter"/>
      <w:lvlText w:val="%1)"/>
      <w:lvlJc w:val="left"/>
      <w:pPr>
        <w:ind w:left="1080" w:hanging="360"/>
      </w:pPr>
      <w:rPr>
        <w:rFonts w:hint="default"/>
        <w:i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6F87EAD"/>
    <w:multiLevelType w:val="hybridMultilevel"/>
    <w:tmpl w:val="DE085284"/>
    <w:lvl w:ilvl="0" w:tplc="6442A460">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89C66B0"/>
    <w:multiLevelType w:val="hybridMultilevel"/>
    <w:tmpl w:val="AD066DAC"/>
    <w:lvl w:ilvl="0" w:tplc="DBBC7D2A">
      <w:start w:val="4"/>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8AA0F36"/>
    <w:multiLevelType w:val="hybridMultilevel"/>
    <w:tmpl w:val="5706E4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95C3E0E"/>
    <w:multiLevelType w:val="hybridMultilevel"/>
    <w:tmpl w:val="E9D67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39651A84"/>
    <w:multiLevelType w:val="hybridMultilevel"/>
    <w:tmpl w:val="386846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A0644F4"/>
    <w:multiLevelType w:val="hybridMultilevel"/>
    <w:tmpl w:val="7F6A73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A4828BD"/>
    <w:multiLevelType w:val="hybridMultilevel"/>
    <w:tmpl w:val="49FEEC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3A5B6856"/>
    <w:multiLevelType w:val="hybridMultilevel"/>
    <w:tmpl w:val="675EDF30"/>
    <w:lvl w:ilvl="0" w:tplc="48461C8C">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3AD25C0D"/>
    <w:multiLevelType w:val="hybridMultilevel"/>
    <w:tmpl w:val="A1E0B6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3B6672E2"/>
    <w:multiLevelType w:val="hybridMultilevel"/>
    <w:tmpl w:val="A7AAD3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C1E0594"/>
    <w:multiLevelType w:val="hybridMultilevel"/>
    <w:tmpl w:val="0CE63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3C5675E7"/>
    <w:multiLevelType w:val="hybridMultilevel"/>
    <w:tmpl w:val="DA80DD18"/>
    <w:lvl w:ilvl="0" w:tplc="657A6CFC">
      <w:start w:val="4"/>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D6215A9"/>
    <w:multiLevelType w:val="hybridMultilevel"/>
    <w:tmpl w:val="0ABE7972"/>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D7F0229"/>
    <w:multiLevelType w:val="hybridMultilevel"/>
    <w:tmpl w:val="3EDE4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DFC2110"/>
    <w:multiLevelType w:val="hybridMultilevel"/>
    <w:tmpl w:val="326EF5A8"/>
    <w:lvl w:ilvl="0" w:tplc="B04CD966">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F723B85"/>
    <w:multiLevelType w:val="hybridMultilevel"/>
    <w:tmpl w:val="314E0DE8"/>
    <w:lvl w:ilvl="0" w:tplc="6892404E">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02A5E28"/>
    <w:multiLevelType w:val="hybridMultilevel"/>
    <w:tmpl w:val="70446D58"/>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0E667BB"/>
    <w:multiLevelType w:val="hybridMultilevel"/>
    <w:tmpl w:val="650E58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141121B"/>
    <w:multiLevelType w:val="hybridMultilevel"/>
    <w:tmpl w:val="540A91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41506024"/>
    <w:multiLevelType w:val="hybridMultilevel"/>
    <w:tmpl w:val="7ADEF2FA"/>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2C37920"/>
    <w:multiLevelType w:val="hybridMultilevel"/>
    <w:tmpl w:val="3170DD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430A2BA9"/>
    <w:multiLevelType w:val="hybridMultilevel"/>
    <w:tmpl w:val="3A6EF952"/>
    <w:lvl w:ilvl="0" w:tplc="450408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9" w15:restartNumberingAfterBreak="0">
    <w:nsid w:val="430E2B4B"/>
    <w:multiLevelType w:val="hybridMultilevel"/>
    <w:tmpl w:val="803CE1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3932F72"/>
    <w:multiLevelType w:val="hybridMultilevel"/>
    <w:tmpl w:val="4B4653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39E36E4"/>
    <w:multiLevelType w:val="hybridMultilevel"/>
    <w:tmpl w:val="EC1802A2"/>
    <w:lvl w:ilvl="0" w:tplc="4A365F6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2" w15:restartNumberingAfterBreak="0">
    <w:nsid w:val="43B669B6"/>
    <w:multiLevelType w:val="hybridMultilevel"/>
    <w:tmpl w:val="D032A984"/>
    <w:lvl w:ilvl="0" w:tplc="437EC8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3F1285D"/>
    <w:multiLevelType w:val="hybridMultilevel"/>
    <w:tmpl w:val="4A68ED54"/>
    <w:lvl w:ilvl="0" w:tplc="56543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500579E"/>
    <w:multiLevelType w:val="hybridMultilevel"/>
    <w:tmpl w:val="BEF0A6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450A5B36"/>
    <w:multiLevelType w:val="hybridMultilevel"/>
    <w:tmpl w:val="05F03EAA"/>
    <w:lvl w:ilvl="0" w:tplc="D2440542">
      <w:start w:val="8"/>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61174A"/>
    <w:multiLevelType w:val="hybridMultilevel"/>
    <w:tmpl w:val="A262F948"/>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47901162"/>
    <w:multiLevelType w:val="hybridMultilevel"/>
    <w:tmpl w:val="1676F2EA"/>
    <w:lvl w:ilvl="0" w:tplc="9DCE8D2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7F71D52"/>
    <w:multiLevelType w:val="hybridMultilevel"/>
    <w:tmpl w:val="70EC6D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483D056F"/>
    <w:multiLevelType w:val="hybridMultilevel"/>
    <w:tmpl w:val="5A3ACF2E"/>
    <w:lvl w:ilvl="0" w:tplc="78223780">
      <w:start w:val="7"/>
      <w:numFmt w:val="upperLetter"/>
      <w:lvlText w:val="%1)"/>
      <w:lvlJc w:val="left"/>
      <w:pPr>
        <w:ind w:left="108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0" w15:restartNumberingAfterBreak="0">
    <w:nsid w:val="48536E65"/>
    <w:multiLevelType w:val="hybridMultilevel"/>
    <w:tmpl w:val="37FC17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4B3C78BA"/>
    <w:multiLevelType w:val="hybridMultilevel"/>
    <w:tmpl w:val="85EC439C"/>
    <w:lvl w:ilvl="0" w:tplc="0D90C480">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4B4C5E67"/>
    <w:multiLevelType w:val="hybridMultilevel"/>
    <w:tmpl w:val="7A7209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4B9F664D"/>
    <w:multiLevelType w:val="hybridMultilevel"/>
    <w:tmpl w:val="2F9AA6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4CE95D35"/>
    <w:multiLevelType w:val="hybridMultilevel"/>
    <w:tmpl w:val="E64C90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4F094DAD"/>
    <w:multiLevelType w:val="hybridMultilevel"/>
    <w:tmpl w:val="857C57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4F57748F"/>
    <w:multiLevelType w:val="hybridMultilevel"/>
    <w:tmpl w:val="10748B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F577DDE"/>
    <w:multiLevelType w:val="hybridMultilevel"/>
    <w:tmpl w:val="149AAD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FB509A3"/>
    <w:multiLevelType w:val="hybridMultilevel"/>
    <w:tmpl w:val="40EAAE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4FD97665"/>
    <w:multiLevelType w:val="hybridMultilevel"/>
    <w:tmpl w:val="1CAA2DFE"/>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0132434"/>
    <w:multiLevelType w:val="hybridMultilevel"/>
    <w:tmpl w:val="0E846300"/>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0A6374A"/>
    <w:multiLevelType w:val="hybridMultilevel"/>
    <w:tmpl w:val="B248E3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21C5296"/>
    <w:multiLevelType w:val="hybridMultilevel"/>
    <w:tmpl w:val="98046A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524D2404"/>
    <w:multiLevelType w:val="hybridMultilevel"/>
    <w:tmpl w:val="DD128F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52541773"/>
    <w:multiLevelType w:val="hybridMultilevel"/>
    <w:tmpl w:val="65C474BA"/>
    <w:lvl w:ilvl="0" w:tplc="671AD71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52704983"/>
    <w:multiLevelType w:val="hybridMultilevel"/>
    <w:tmpl w:val="A5C64B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54AE6242"/>
    <w:multiLevelType w:val="hybridMultilevel"/>
    <w:tmpl w:val="5906CD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551D10B8"/>
    <w:multiLevelType w:val="hybridMultilevel"/>
    <w:tmpl w:val="DB5CF1D4"/>
    <w:lvl w:ilvl="0" w:tplc="318C298A">
      <w:start w:val="1"/>
      <w:numFmt w:val="upperLetter"/>
      <w:lvlText w:val="%1)"/>
      <w:lvlJc w:val="left"/>
      <w:pPr>
        <w:ind w:left="1080" w:hanging="360"/>
      </w:pPr>
      <w:rPr>
        <w:rFonts w:hint="default"/>
        <w:b w:val="0"/>
        <w:i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5597244"/>
    <w:multiLevelType w:val="hybridMultilevel"/>
    <w:tmpl w:val="5B1CAA70"/>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5CB2776"/>
    <w:multiLevelType w:val="hybridMultilevel"/>
    <w:tmpl w:val="6260991E"/>
    <w:lvl w:ilvl="0" w:tplc="6BCA7E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61701E9"/>
    <w:multiLevelType w:val="hybridMultilevel"/>
    <w:tmpl w:val="517EB0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71B6ED6"/>
    <w:multiLevelType w:val="hybridMultilevel"/>
    <w:tmpl w:val="E7F653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5774484A"/>
    <w:multiLevelType w:val="hybridMultilevel"/>
    <w:tmpl w:val="A5BED59C"/>
    <w:lvl w:ilvl="0" w:tplc="A848536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7800D00"/>
    <w:multiLevelType w:val="hybridMultilevel"/>
    <w:tmpl w:val="5302032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57C03569"/>
    <w:multiLevelType w:val="hybridMultilevel"/>
    <w:tmpl w:val="96EAFAF8"/>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89764B2"/>
    <w:multiLevelType w:val="multilevel"/>
    <w:tmpl w:val="789EDECC"/>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76" w15:restartNumberingAfterBreak="0">
    <w:nsid w:val="59BD6867"/>
    <w:multiLevelType w:val="hybridMultilevel"/>
    <w:tmpl w:val="E1620E24"/>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A1E0594"/>
    <w:multiLevelType w:val="hybridMultilevel"/>
    <w:tmpl w:val="B27A9A74"/>
    <w:lvl w:ilvl="0" w:tplc="D45090FC">
      <w:start w:val="10"/>
      <w:numFmt w:val="upperLetter"/>
      <w:lvlText w:val="%1)"/>
      <w:lvlJc w:val="left"/>
      <w:pPr>
        <w:ind w:left="108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8" w15:restartNumberingAfterBreak="0">
    <w:nsid w:val="5A610652"/>
    <w:multiLevelType w:val="hybridMultilevel"/>
    <w:tmpl w:val="FDBCC18C"/>
    <w:lvl w:ilvl="0" w:tplc="8C9A5D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B08047D"/>
    <w:multiLevelType w:val="hybridMultilevel"/>
    <w:tmpl w:val="3FD88D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5B7F62D9"/>
    <w:multiLevelType w:val="hybridMultilevel"/>
    <w:tmpl w:val="F0A81D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5BF1674D"/>
    <w:multiLevelType w:val="hybridMultilevel"/>
    <w:tmpl w:val="ED56BC80"/>
    <w:lvl w:ilvl="0" w:tplc="35AEB9BE">
      <w:start w:val="13"/>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561453"/>
    <w:multiLevelType w:val="hybridMultilevel"/>
    <w:tmpl w:val="6672A9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5F422744"/>
    <w:multiLevelType w:val="hybridMultilevel"/>
    <w:tmpl w:val="21808738"/>
    <w:lvl w:ilvl="0" w:tplc="F74A7976">
      <w:start w:val="2"/>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281934"/>
    <w:multiLevelType w:val="hybridMultilevel"/>
    <w:tmpl w:val="CA26BA96"/>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08E6398"/>
    <w:multiLevelType w:val="hybridMultilevel"/>
    <w:tmpl w:val="6406B79E"/>
    <w:lvl w:ilvl="0" w:tplc="58FE8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167667B"/>
    <w:multiLevelType w:val="hybridMultilevel"/>
    <w:tmpl w:val="377871A4"/>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18E539C"/>
    <w:multiLevelType w:val="hybridMultilevel"/>
    <w:tmpl w:val="E3CA7114"/>
    <w:lvl w:ilvl="0" w:tplc="9B4898DE">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1F42854"/>
    <w:multiLevelType w:val="hybridMultilevel"/>
    <w:tmpl w:val="9E909F5A"/>
    <w:lvl w:ilvl="0" w:tplc="65E09A9C">
      <w:start w:val="2"/>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2371C82"/>
    <w:multiLevelType w:val="hybridMultilevel"/>
    <w:tmpl w:val="399A3846"/>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42E059C"/>
    <w:multiLevelType w:val="hybridMultilevel"/>
    <w:tmpl w:val="CAA837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65AA7B7F"/>
    <w:multiLevelType w:val="hybridMultilevel"/>
    <w:tmpl w:val="C6D0B88C"/>
    <w:lvl w:ilvl="0" w:tplc="56543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607560A"/>
    <w:multiLevelType w:val="hybridMultilevel"/>
    <w:tmpl w:val="2FF2AED0"/>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6360162"/>
    <w:multiLevelType w:val="hybridMultilevel"/>
    <w:tmpl w:val="37DC8540"/>
    <w:lvl w:ilvl="0" w:tplc="E4FE68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4" w15:restartNumberingAfterBreak="0">
    <w:nsid w:val="664360ED"/>
    <w:multiLevelType w:val="hybridMultilevel"/>
    <w:tmpl w:val="80723DE0"/>
    <w:lvl w:ilvl="0" w:tplc="A41E7A3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7155F25"/>
    <w:multiLevelType w:val="hybridMultilevel"/>
    <w:tmpl w:val="A21EF5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679B7152"/>
    <w:multiLevelType w:val="hybridMultilevel"/>
    <w:tmpl w:val="AA949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6995492A"/>
    <w:multiLevelType w:val="multilevel"/>
    <w:tmpl w:val="1170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69CF6A8E"/>
    <w:multiLevelType w:val="hybridMultilevel"/>
    <w:tmpl w:val="529A3BC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6A2857BE"/>
    <w:multiLevelType w:val="hybridMultilevel"/>
    <w:tmpl w:val="ABCC55F8"/>
    <w:lvl w:ilvl="0" w:tplc="0D5A8EB2">
      <w:start w:val="9"/>
      <w:numFmt w:val="upperLetter"/>
      <w:lvlText w:val="%1)"/>
      <w:lvlJc w:val="left"/>
      <w:pPr>
        <w:ind w:left="108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A78543F"/>
    <w:multiLevelType w:val="hybridMultilevel"/>
    <w:tmpl w:val="EE12A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6BB54465"/>
    <w:multiLevelType w:val="hybridMultilevel"/>
    <w:tmpl w:val="665E9874"/>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BBE359E"/>
    <w:multiLevelType w:val="hybridMultilevel"/>
    <w:tmpl w:val="A2841B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C2049DB"/>
    <w:multiLevelType w:val="hybridMultilevel"/>
    <w:tmpl w:val="29CCFD2C"/>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C427460"/>
    <w:multiLevelType w:val="hybridMultilevel"/>
    <w:tmpl w:val="F9001B56"/>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6CB35CC0"/>
    <w:multiLevelType w:val="hybridMultilevel"/>
    <w:tmpl w:val="480AF8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6DC85256"/>
    <w:multiLevelType w:val="hybridMultilevel"/>
    <w:tmpl w:val="C8C83C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6DF75AEC"/>
    <w:multiLevelType w:val="hybridMultilevel"/>
    <w:tmpl w:val="15EA2FE8"/>
    <w:lvl w:ilvl="0" w:tplc="46D6CCBC">
      <w:start w:val="5"/>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E033CDC"/>
    <w:multiLevelType w:val="hybridMultilevel"/>
    <w:tmpl w:val="BE206CFA"/>
    <w:lvl w:ilvl="0" w:tplc="636CA4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9" w15:restartNumberingAfterBreak="0">
    <w:nsid w:val="6E9930E0"/>
    <w:multiLevelType w:val="hybridMultilevel"/>
    <w:tmpl w:val="BAFE1C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6EFF0559"/>
    <w:multiLevelType w:val="hybridMultilevel"/>
    <w:tmpl w:val="F984BFA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6F7D6FA4"/>
    <w:multiLevelType w:val="hybridMultilevel"/>
    <w:tmpl w:val="9620B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7011186D"/>
    <w:multiLevelType w:val="hybridMultilevel"/>
    <w:tmpl w:val="943675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13B28C9"/>
    <w:multiLevelType w:val="hybridMultilevel"/>
    <w:tmpl w:val="671AD8AA"/>
    <w:lvl w:ilvl="0" w:tplc="917495D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1EC3400"/>
    <w:multiLevelType w:val="hybridMultilevel"/>
    <w:tmpl w:val="F1B06C2E"/>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20219BA"/>
    <w:multiLevelType w:val="hybridMultilevel"/>
    <w:tmpl w:val="57AA7F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23D69DD"/>
    <w:multiLevelType w:val="hybridMultilevel"/>
    <w:tmpl w:val="71E4BF58"/>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251530D"/>
    <w:multiLevelType w:val="hybridMultilevel"/>
    <w:tmpl w:val="9B5A42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2D22772"/>
    <w:multiLevelType w:val="hybridMultilevel"/>
    <w:tmpl w:val="28DCE8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75E6525B"/>
    <w:multiLevelType w:val="hybridMultilevel"/>
    <w:tmpl w:val="1A00C69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61432A0"/>
    <w:multiLevelType w:val="hybridMultilevel"/>
    <w:tmpl w:val="B91AD0D8"/>
    <w:lvl w:ilvl="0" w:tplc="962C8474">
      <w:start w:val="12"/>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713552E"/>
    <w:multiLevelType w:val="hybridMultilevel"/>
    <w:tmpl w:val="2A125E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79B362B"/>
    <w:multiLevelType w:val="hybridMultilevel"/>
    <w:tmpl w:val="B4E898E4"/>
    <w:lvl w:ilvl="0" w:tplc="5C768E94">
      <w:start w:val="1"/>
      <w:numFmt w:val="upp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82A2B27"/>
    <w:multiLevelType w:val="hybridMultilevel"/>
    <w:tmpl w:val="670E1FDC"/>
    <w:lvl w:ilvl="0" w:tplc="09E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85470D4"/>
    <w:multiLevelType w:val="hybridMultilevel"/>
    <w:tmpl w:val="A5181096"/>
    <w:lvl w:ilvl="0" w:tplc="9CD884AC">
      <w:start w:val="7"/>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9AB67E5"/>
    <w:multiLevelType w:val="hybridMultilevel"/>
    <w:tmpl w:val="4ADADFA0"/>
    <w:lvl w:ilvl="0" w:tplc="B96041A8">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9D406D7"/>
    <w:multiLevelType w:val="hybridMultilevel"/>
    <w:tmpl w:val="736A2FC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7A97330F"/>
    <w:multiLevelType w:val="hybridMultilevel"/>
    <w:tmpl w:val="29D2B8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7B1B03A2"/>
    <w:multiLevelType w:val="hybridMultilevel"/>
    <w:tmpl w:val="253857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7B1D55E1"/>
    <w:multiLevelType w:val="hybridMultilevel"/>
    <w:tmpl w:val="76C610E8"/>
    <w:lvl w:ilvl="0" w:tplc="E14A5440">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B833394"/>
    <w:multiLevelType w:val="hybridMultilevel"/>
    <w:tmpl w:val="BFFA549A"/>
    <w:lvl w:ilvl="0" w:tplc="D70C98C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1" w15:restartNumberingAfterBreak="0">
    <w:nsid w:val="7C6C1637"/>
    <w:multiLevelType w:val="hybridMultilevel"/>
    <w:tmpl w:val="DECA7A08"/>
    <w:lvl w:ilvl="0" w:tplc="260861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2" w15:restartNumberingAfterBreak="0">
    <w:nsid w:val="7D987CCE"/>
    <w:multiLevelType w:val="hybridMultilevel"/>
    <w:tmpl w:val="98DA54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7D9C2BDA"/>
    <w:multiLevelType w:val="hybridMultilevel"/>
    <w:tmpl w:val="17800C58"/>
    <w:lvl w:ilvl="0" w:tplc="09E04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7E7D55F3"/>
    <w:multiLevelType w:val="hybridMultilevel"/>
    <w:tmpl w:val="737AB286"/>
    <w:lvl w:ilvl="0" w:tplc="D70C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7F0E1532"/>
    <w:multiLevelType w:val="hybridMultilevel"/>
    <w:tmpl w:val="D6066290"/>
    <w:lvl w:ilvl="0" w:tplc="C43CB9FA">
      <w:start w:val="6"/>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208"/>
  </w:num>
  <w:num w:numId="4">
    <w:abstractNumId w:val="138"/>
  </w:num>
  <w:num w:numId="5">
    <w:abstractNumId w:val="40"/>
  </w:num>
  <w:num w:numId="6">
    <w:abstractNumId w:val="67"/>
  </w:num>
  <w:num w:numId="7">
    <w:abstractNumId w:val="34"/>
  </w:num>
  <w:num w:numId="8">
    <w:abstractNumId w:val="14"/>
  </w:num>
  <w:num w:numId="9">
    <w:abstractNumId w:val="78"/>
  </w:num>
  <w:num w:numId="10">
    <w:abstractNumId w:val="26"/>
  </w:num>
  <w:num w:numId="11">
    <w:abstractNumId w:val="57"/>
  </w:num>
  <w:num w:numId="12">
    <w:abstractNumId w:val="107"/>
  </w:num>
  <w:num w:numId="13">
    <w:abstractNumId w:val="141"/>
  </w:num>
  <w:num w:numId="14">
    <w:abstractNumId w:val="230"/>
  </w:num>
  <w:num w:numId="15">
    <w:abstractNumId w:val="76"/>
  </w:num>
  <w:num w:numId="16">
    <w:abstractNumId w:val="175"/>
  </w:num>
  <w:num w:numId="17">
    <w:abstractNumId w:val="228"/>
  </w:num>
  <w:num w:numId="18">
    <w:abstractNumId w:val="108"/>
  </w:num>
  <w:num w:numId="19">
    <w:abstractNumId w:val="197"/>
  </w:num>
  <w:num w:numId="20">
    <w:abstractNumId w:val="213"/>
  </w:num>
  <w:num w:numId="21">
    <w:abstractNumId w:val="50"/>
  </w:num>
  <w:num w:numId="22">
    <w:abstractNumId w:val="85"/>
  </w:num>
  <w:num w:numId="23">
    <w:abstractNumId w:val="83"/>
  </w:num>
  <w:num w:numId="24">
    <w:abstractNumId w:val="88"/>
  </w:num>
  <w:num w:numId="25">
    <w:abstractNumId w:val="167"/>
  </w:num>
  <w:num w:numId="26">
    <w:abstractNumId w:val="112"/>
  </w:num>
  <w:num w:numId="27">
    <w:abstractNumId w:val="52"/>
  </w:num>
  <w:num w:numId="28">
    <w:abstractNumId w:val="116"/>
  </w:num>
  <w:num w:numId="29">
    <w:abstractNumId w:val="218"/>
  </w:num>
  <w:num w:numId="30">
    <w:abstractNumId w:val="54"/>
  </w:num>
  <w:num w:numId="31">
    <w:abstractNumId w:val="35"/>
  </w:num>
  <w:num w:numId="32">
    <w:abstractNumId w:val="126"/>
  </w:num>
  <w:num w:numId="33">
    <w:abstractNumId w:val="70"/>
  </w:num>
  <w:num w:numId="34">
    <w:abstractNumId w:val="210"/>
  </w:num>
  <w:num w:numId="35">
    <w:abstractNumId w:val="226"/>
  </w:num>
  <w:num w:numId="36">
    <w:abstractNumId w:val="190"/>
  </w:num>
  <w:num w:numId="37">
    <w:abstractNumId w:val="48"/>
  </w:num>
  <w:num w:numId="38">
    <w:abstractNumId w:val="74"/>
  </w:num>
  <w:num w:numId="39">
    <w:abstractNumId w:val="98"/>
  </w:num>
  <w:num w:numId="40">
    <w:abstractNumId w:val="84"/>
  </w:num>
  <w:num w:numId="41">
    <w:abstractNumId w:val="114"/>
  </w:num>
  <w:num w:numId="42">
    <w:abstractNumId w:val="6"/>
  </w:num>
  <w:num w:numId="43">
    <w:abstractNumId w:val="160"/>
  </w:num>
  <w:num w:numId="44">
    <w:abstractNumId w:val="198"/>
  </w:num>
  <w:num w:numId="45">
    <w:abstractNumId w:val="232"/>
  </w:num>
  <w:num w:numId="46">
    <w:abstractNumId w:val="200"/>
  </w:num>
  <w:num w:numId="47">
    <w:abstractNumId w:val="25"/>
  </w:num>
  <w:num w:numId="48">
    <w:abstractNumId w:val="22"/>
  </w:num>
  <w:num w:numId="49">
    <w:abstractNumId w:val="189"/>
  </w:num>
  <w:num w:numId="50">
    <w:abstractNumId w:val="140"/>
  </w:num>
  <w:num w:numId="51">
    <w:abstractNumId w:val="227"/>
  </w:num>
  <w:num w:numId="52">
    <w:abstractNumId w:val="62"/>
  </w:num>
  <w:num w:numId="53">
    <w:abstractNumId w:val="205"/>
  </w:num>
  <w:num w:numId="54">
    <w:abstractNumId w:val="132"/>
  </w:num>
  <w:num w:numId="55">
    <w:abstractNumId w:val="172"/>
  </w:num>
  <w:num w:numId="56">
    <w:abstractNumId w:val="211"/>
  </w:num>
  <w:num w:numId="57">
    <w:abstractNumId w:val="51"/>
  </w:num>
  <w:num w:numId="58">
    <w:abstractNumId w:val="77"/>
  </w:num>
  <w:num w:numId="59">
    <w:abstractNumId w:val="38"/>
  </w:num>
  <w:num w:numId="60">
    <w:abstractNumId w:val="181"/>
  </w:num>
  <w:num w:numId="61">
    <w:abstractNumId w:val="64"/>
  </w:num>
  <w:num w:numId="62">
    <w:abstractNumId w:val="91"/>
  </w:num>
  <w:num w:numId="63">
    <w:abstractNumId w:val="95"/>
  </w:num>
  <w:num w:numId="64">
    <w:abstractNumId w:val="89"/>
  </w:num>
  <w:num w:numId="65">
    <w:abstractNumId w:val="120"/>
  </w:num>
  <w:num w:numId="66">
    <w:abstractNumId w:val="136"/>
  </w:num>
  <w:num w:numId="67">
    <w:abstractNumId w:val="129"/>
  </w:num>
  <w:num w:numId="68">
    <w:abstractNumId w:val="79"/>
  </w:num>
  <w:num w:numId="69">
    <w:abstractNumId w:val="216"/>
  </w:num>
  <w:num w:numId="70">
    <w:abstractNumId w:val="20"/>
  </w:num>
  <w:num w:numId="71">
    <w:abstractNumId w:val="193"/>
  </w:num>
  <w:num w:numId="72">
    <w:abstractNumId w:val="3"/>
  </w:num>
  <w:num w:numId="73">
    <w:abstractNumId w:val="135"/>
  </w:num>
  <w:num w:numId="74">
    <w:abstractNumId w:val="60"/>
  </w:num>
  <w:num w:numId="75">
    <w:abstractNumId w:val="102"/>
  </w:num>
  <w:num w:numId="76">
    <w:abstractNumId w:val="231"/>
  </w:num>
  <w:num w:numId="77">
    <w:abstractNumId w:val="234"/>
  </w:num>
  <w:num w:numId="78">
    <w:abstractNumId w:val="110"/>
  </w:num>
  <w:num w:numId="79">
    <w:abstractNumId w:val="184"/>
  </w:num>
  <w:num w:numId="80">
    <w:abstractNumId w:val="146"/>
  </w:num>
  <w:num w:numId="81">
    <w:abstractNumId w:val="111"/>
  </w:num>
  <w:num w:numId="82">
    <w:abstractNumId w:val="55"/>
  </w:num>
  <w:num w:numId="83">
    <w:abstractNumId w:val="109"/>
  </w:num>
  <w:num w:numId="84">
    <w:abstractNumId w:val="133"/>
  </w:num>
  <w:num w:numId="85">
    <w:abstractNumId w:val="225"/>
  </w:num>
  <w:num w:numId="86">
    <w:abstractNumId w:val="81"/>
  </w:num>
  <w:num w:numId="87">
    <w:abstractNumId w:val="130"/>
  </w:num>
  <w:num w:numId="88">
    <w:abstractNumId w:val="209"/>
  </w:num>
  <w:num w:numId="89">
    <w:abstractNumId w:val="124"/>
  </w:num>
  <w:num w:numId="90">
    <w:abstractNumId w:val="134"/>
  </w:num>
  <w:num w:numId="91">
    <w:abstractNumId w:val="127"/>
  </w:num>
  <w:num w:numId="92">
    <w:abstractNumId w:val="131"/>
  </w:num>
  <w:num w:numId="93">
    <w:abstractNumId w:val="106"/>
  </w:num>
  <w:num w:numId="94">
    <w:abstractNumId w:val="71"/>
  </w:num>
  <w:num w:numId="95">
    <w:abstractNumId w:val="219"/>
  </w:num>
  <w:num w:numId="96">
    <w:abstractNumId w:val="65"/>
  </w:num>
  <w:num w:numId="97">
    <w:abstractNumId w:val="171"/>
  </w:num>
  <w:num w:numId="98">
    <w:abstractNumId w:val="173"/>
  </w:num>
  <w:num w:numId="99">
    <w:abstractNumId w:val="151"/>
  </w:num>
  <w:num w:numId="100">
    <w:abstractNumId w:val="82"/>
  </w:num>
  <w:num w:numId="101">
    <w:abstractNumId w:val="188"/>
  </w:num>
  <w:num w:numId="102">
    <w:abstractNumId w:val="122"/>
  </w:num>
  <w:num w:numId="103">
    <w:abstractNumId w:val="121"/>
  </w:num>
  <w:num w:numId="104">
    <w:abstractNumId w:val="148"/>
  </w:num>
  <w:num w:numId="105">
    <w:abstractNumId w:val="229"/>
  </w:num>
  <w:num w:numId="106">
    <w:abstractNumId w:val="176"/>
  </w:num>
  <w:num w:numId="107">
    <w:abstractNumId w:val="68"/>
  </w:num>
  <w:num w:numId="108">
    <w:abstractNumId w:val="187"/>
  </w:num>
  <w:num w:numId="109">
    <w:abstractNumId w:val="180"/>
  </w:num>
  <w:num w:numId="110">
    <w:abstractNumId w:val="8"/>
  </w:num>
  <w:num w:numId="111">
    <w:abstractNumId w:val="69"/>
  </w:num>
  <w:num w:numId="112">
    <w:abstractNumId w:val="23"/>
  </w:num>
  <w:num w:numId="113">
    <w:abstractNumId w:val="118"/>
  </w:num>
  <w:num w:numId="114">
    <w:abstractNumId w:val="207"/>
  </w:num>
  <w:num w:numId="115">
    <w:abstractNumId w:val="196"/>
  </w:num>
  <w:num w:numId="116">
    <w:abstractNumId w:val="235"/>
  </w:num>
  <w:num w:numId="117">
    <w:abstractNumId w:val="113"/>
  </w:num>
  <w:num w:numId="118">
    <w:abstractNumId w:val="206"/>
  </w:num>
  <w:num w:numId="119">
    <w:abstractNumId w:val="224"/>
  </w:num>
  <w:num w:numId="120">
    <w:abstractNumId w:val="215"/>
  </w:num>
  <w:num w:numId="121">
    <w:abstractNumId w:val="7"/>
  </w:num>
  <w:num w:numId="122">
    <w:abstractNumId w:val="90"/>
  </w:num>
  <w:num w:numId="123">
    <w:abstractNumId w:val="16"/>
  </w:num>
  <w:num w:numId="124">
    <w:abstractNumId w:val="183"/>
  </w:num>
  <w:num w:numId="125">
    <w:abstractNumId w:val="63"/>
  </w:num>
  <w:num w:numId="126">
    <w:abstractNumId w:val="28"/>
  </w:num>
  <w:num w:numId="127">
    <w:abstractNumId w:val="104"/>
  </w:num>
  <w:num w:numId="128">
    <w:abstractNumId w:val="0"/>
  </w:num>
  <w:num w:numId="129">
    <w:abstractNumId w:val="162"/>
  </w:num>
  <w:num w:numId="130">
    <w:abstractNumId w:val="168"/>
  </w:num>
  <w:num w:numId="131">
    <w:abstractNumId w:val="222"/>
  </w:num>
  <w:num w:numId="132">
    <w:abstractNumId w:val="29"/>
  </w:num>
  <w:num w:numId="133">
    <w:abstractNumId w:val="154"/>
  </w:num>
  <w:num w:numId="134">
    <w:abstractNumId w:val="150"/>
  </w:num>
  <w:num w:numId="135">
    <w:abstractNumId w:val="221"/>
  </w:num>
  <w:num w:numId="136">
    <w:abstractNumId w:val="44"/>
  </w:num>
  <w:num w:numId="137">
    <w:abstractNumId w:val="165"/>
  </w:num>
  <w:num w:numId="138">
    <w:abstractNumId w:val="204"/>
  </w:num>
  <w:num w:numId="139">
    <w:abstractNumId w:val="101"/>
  </w:num>
  <w:num w:numId="140">
    <w:abstractNumId w:val="195"/>
  </w:num>
  <w:num w:numId="141">
    <w:abstractNumId w:val="53"/>
  </w:num>
  <w:num w:numId="142">
    <w:abstractNumId w:val="56"/>
  </w:num>
  <w:num w:numId="143">
    <w:abstractNumId w:val="117"/>
  </w:num>
  <w:num w:numId="144">
    <w:abstractNumId w:val="92"/>
  </w:num>
  <w:num w:numId="145">
    <w:abstractNumId w:val="115"/>
  </w:num>
  <w:num w:numId="146">
    <w:abstractNumId w:val="159"/>
  </w:num>
  <w:num w:numId="147">
    <w:abstractNumId w:val="5"/>
  </w:num>
  <w:num w:numId="148">
    <w:abstractNumId w:val="203"/>
  </w:num>
  <w:num w:numId="149">
    <w:abstractNumId w:val="66"/>
  </w:num>
  <w:num w:numId="150">
    <w:abstractNumId w:val="186"/>
  </w:num>
  <w:num w:numId="151">
    <w:abstractNumId w:val="212"/>
  </w:num>
  <w:num w:numId="152">
    <w:abstractNumId w:val="36"/>
  </w:num>
  <w:num w:numId="153">
    <w:abstractNumId w:val="179"/>
  </w:num>
  <w:num w:numId="154">
    <w:abstractNumId w:val="31"/>
  </w:num>
  <w:num w:numId="155">
    <w:abstractNumId w:val="75"/>
  </w:num>
  <w:num w:numId="156">
    <w:abstractNumId w:val="144"/>
  </w:num>
  <w:num w:numId="157">
    <w:abstractNumId w:val="201"/>
  </w:num>
  <w:num w:numId="158">
    <w:abstractNumId w:val="73"/>
  </w:num>
  <w:num w:numId="159">
    <w:abstractNumId w:val="217"/>
  </w:num>
  <w:num w:numId="160">
    <w:abstractNumId w:val="178"/>
  </w:num>
  <w:num w:numId="161">
    <w:abstractNumId w:val="9"/>
  </w:num>
  <w:num w:numId="162">
    <w:abstractNumId w:val="185"/>
  </w:num>
  <w:num w:numId="163">
    <w:abstractNumId w:val="33"/>
  </w:num>
  <w:num w:numId="164">
    <w:abstractNumId w:val="103"/>
  </w:num>
  <w:num w:numId="165">
    <w:abstractNumId w:val="49"/>
  </w:num>
  <w:num w:numId="166">
    <w:abstractNumId w:val="37"/>
  </w:num>
  <w:num w:numId="167">
    <w:abstractNumId w:val="12"/>
  </w:num>
  <w:num w:numId="168">
    <w:abstractNumId w:val="93"/>
  </w:num>
  <w:num w:numId="169">
    <w:abstractNumId w:val="194"/>
  </w:num>
  <w:num w:numId="170">
    <w:abstractNumId w:val="170"/>
  </w:num>
  <w:num w:numId="171">
    <w:abstractNumId w:val="96"/>
  </w:num>
  <w:num w:numId="172">
    <w:abstractNumId w:val="72"/>
  </w:num>
  <w:num w:numId="173">
    <w:abstractNumId w:val="80"/>
  </w:num>
  <w:num w:numId="174">
    <w:abstractNumId w:val="166"/>
  </w:num>
  <w:num w:numId="175">
    <w:abstractNumId w:val="2"/>
  </w:num>
  <w:num w:numId="176">
    <w:abstractNumId w:val="155"/>
  </w:num>
  <w:num w:numId="177">
    <w:abstractNumId w:val="10"/>
  </w:num>
  <w:num w:numId="178">
    <w:abstractNumId w:val="191"/>
  </w:num>
  <w:num w:numId="179">
    <w:abstractNumId w:val="17"/>
  </w:num>
  <w:num w:numId="180">
    <w:abstractNumId w:val="30"/>
  </w:num>
  <w:num w:numId="181">
    <w:abstractNumId w:val="145"/>
  </w:num>
  <w:num w:numId="182">
    <w:abstractNumId w:val="143"/>
  </w:num>
  <w:num w:numId="183">
    <w:abstractNumId w:val="18"/>
  </w:num>
  <w:num w:numId="184">
    <w:abstractNumId w:val="86"/>
  </w:num>
  <w:num w:numId="185">
    <w:abstractNumId w:val="156"/>
  </w:num>
  <w:num w:numId="186">
    <w:abstractNumId w:val="220"/>
  </w:num>
  <w:num w:numId="187">
    <w:abstractNumId w:val="153"/>
  </w:num>
  <w:num w:numId="188">
    <w:abstractNumId w:val="147"/>
  </w:num>
  <w:num w:numId="189">
    <w:abstractNumId w:val="139"/>
  </w:num>
  <w:num w:numId="190">
    <w:abstractNumId w:val="21"/>
  </w:num>
  <w:num w:numId="191">
    <w:abstractNumId w:val="158"/>
  </w:num>
  <w:num w:numId="192">
    <w:abstractNumId w:val="24"/>
  </w:num>
  <w:num w:numId="193">
    <w:abstractNumId w:val="87"/>
  </w:num>
  <w:num w:numId="194">
    <w:abstractNumId w:val="4"/>
  </w:num>
  <w:num w:numId="195">
    <w:abstractNumId w:val="11"/>
  </w:num>
  <w:num w:numId="196">
    <w:abstractNumId w:val="58"/>
  </w:num>
  <w:num w:numId="197">
    <w:abstractNumId w:val="164"/>
  </w:num>
  <w:num w:numId="198">
    <w:abstractNumId w:val="149"/>
  </w:num>
  <w:num w:numId="199">
    <w:abstractNumId w:val="19"/>
  </w:num>
  <w:num w:numId="200">
    <w:abstractNumId w:val="46"/>
  </w:num>
  <w:num w:numId="201">
    <w:abstractNumId w:val="61"/>
  </w:num>
  <w:num w:numId="202">
    <w:abstractNumId w:val="43"/>
  </w:num>
  <w:num w:numId="203">
    <w:abstractNumId w:val="199"/>
  </w:num>
  <w:num w:numId="204">
    <w:abstractNumId w:val="32"/>
  </w:num>
  <w:num w:numId="205">
    <w:abstractNumId w:val="163"/>
  </w:num>
  <w:num w:numId="206">
    <w:abstractNumId w:val="177"/>
  </w:num>
  <w:num w:numId="207">
    <w:abstractNumId w:val="119"/>
  </w:num>
  <w:num w:numId="208">
    <w:abstractNumId w:val="214"/>
  </w:num>
  <w:num w:numId="209">
    <w:abstractNumId w:val="202"/>
  </w:num>
  <w:num w:numId="210">
    <w:abstractNumId w:val="137"/>
  </w:num>
  <w:num w:numId="211">
    <w:abstractNumId w:val="42"/>
  </w:num>
  <w:num w:numId="212">
    <w:abstractNumId w:val="39"/>
  </w:num>
  <w:num w:numId="213">
    <w:abstractNumId w:val="192"/>
  </w:num>
  <w:num w:numId="214">
    <w:abstractNumId w:val="59"/>
  </w:num>
  <w:num w:numId="215">
    <w:abstractNumId w:val="1"/>
  </w:num>
  <w:num w:numId="216">
    <w:abstractNumId w:val="45"/>
  </w:num>
  <w:num w:numId="217">
    <w:abstractNumId w:val="157"/>
  </w:num>
  <w:num w:numId="218">
    <w:abstractNumId w:val="182"/>
  </w:num>
  <w:num w:numId="219">
    <w:abstractNumId w:val="174"/>
  </w:num>
  <w:num w:numId="220">
    <w:abstractNumId w:val="169"/>
  </w:num>
  <w:num w:numId="221">
    <w:abstractNumId w:val="142"/>
  </w:num>
  <w:num w:numId="222">
    <w:abstractNumId w:val="41"/>
  </w:num>
  <w:num w:numId="223">
    <w:abstractNumId w:val="223"/>
  </w:num>
  <w:num w:numId="224">
    <w:abstractNumId w:val="152"/>
  </w:num>
  <w:num w:numId="225">
    <w:abstractNumId w:val="125"/>
  </w:num>
  <w:num w:numId="226">
    <w:abstractNumId w:val="99"/>
  </w:num>
  <w:num w:numId="227">
    <w:abstractNumId w:val="233"/>
  </w:num>
  <w:num w:numId="228">
    <w:abstractNumId w:val="123"/>
  </w:num>
  <w:num w:numId="229">
    <w:abstractNumId w:val="161"/>
  </w:num>
  <w:num w:numId="230">
    <w:abstractNumId w:val="13"/>
  </w:num>
  <w:num w:numId="231">
    <w:abstractNumId w:val="128"/>
  </w:num>
  <w:num w:numId="232">
    <w:abstractNumId w:val="100"/>
  </w:num>
  <w:num w:numId="233">
    <w:abstractNumId w:val="27"/>
  </w:num>
  <w:num w:numId="234">
    <w:abstractNumId w:val="97"/>
  </w:num>
  <w:num w:numId="235">
    <w:abstractNumId w:val="105"/>
  </w:num>
  <w:num w:numId="236">
    <w:abstractNumId w:val="94"/>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7E"/>
    <w:rsid w:val="000008EC"/>
    <w:rsid w:val="00001138"/>
    <w:rsid w:val="00001824"/>
    <w:rsid w:val="00004FD1"/>
    <w:rsid w:val="00006288"/>
    <w:rsid w:val="000063F6"/>
    <w:rsid w:val="000067DF"/>
    <w:rsid w:val="00006DF8"/>
    <w:rsid w:val="00007E98"/>
    <w:rsid w:val="00012763"/>
    <w:rsid w:val="0001309F"/>
    <w:rsid w:val="00014998"/>
    <w:rsid w:val="000152CA"/>
    <w:rsid w:val="0001773B"/>
    <w:rsid w:val="00017C13"/>
    <w:rsid w:val="00020770"/>
    <w:rsid w:val="00020A4B"/>
    <w:rsid w:val="00020E95"/>
    <w:rsid w:val="0002299B"/>
    <w:rsid w:val="00022E7C"/>
    <w:rsid w:val="000231E2"/>
    <w:rsid w:val="000234AA"/>
    <w:rsid w:val="0002655C"/>
    <w:rsid w:val="000268BB"/>
    <w:rsid w:val="00026C55"/>
    <w:rsid w:val="00027081"/>
    <w:rsid w:val="00030671"/>
    <w:rsid w:val="000309B0"/>
    <w:rsid w:val="00030FB8"/>
    <w:rsid w:val="000332D7"/>
    <w:rsid w:val="000350A6"/>
    <w:rsid w:val="000357A1"/>
    <w:rsid w:val="00036671"/>
    <w:rsid w:val="0003677F"/>
    <w:rsid w:val="00037D9F"/>
    <w:rsid w:val="0004072D"/>
    <w:rsid w:val="00042BE9"/>
    <w:rsid w:val="00042DB6"/>
    <w:rsid w:val="00044AB1"/>
    <w:rsid w:val="00044F64"/>
    <w:rsid w:val="00045343"/>
    <w:rsid w:val="00045994"/>
    <w:rsid w:val="000518E4"/>
    <w:rsid w:val="000538D5"/>
    <w:rsid w:val="00053A65"/>
    <w:rsid w:val="0005730C"/>
    <w:rsid w:val="00057C4D"/>
    <w:rsid w:val="0006075F"/>
    <w:rsid w:val="00060FD5"/>
    <w:rsid w:val="0006121B"/>
    <w:rsid w:val="000630D5"/>
    <w:rsid w:val="000641A1"/>
    <w:rsid w:val="0006446B"/>
    <w:rsid w:val="000646B9"/>
    <w:rsid w:val="00064F47"/>
    <w:rsid w:val="00065FA5"/>
    <w:rsid w:val="0006764C"/>
    <w:rsid w:val="00070172"/>
    <w:rsid w:val="00070904"/>
    <w:rsid w:val="0007112A"/>
    <w:rsid w:val="0007120C"/>
    <w:rsid w:val="0007125F"/>
    <w:rsid w:val="00071F56"/>
    <w:rsid w:val="00072079"/>
    <w:rsid w:val="0007214F"/>
    <w:rsid w:val="000728F4"/>
    <w:rsid w:val="00073E2E"/>
    <w:rsid w:val="00073EFB"/>
    <w:rsid w:val="00075AA1"/>
    <w:rsid w:val="0007789C"/>
    <w:rsid w:val="000778AC"/>
    <w:rsid w:val="000800B1"/>
    <w:rsid w:val="00081F69"/>
    <w:rsid w:val="00082429"/>
    <w:rsid w:val="00082D2A"/>
    <w:rsid w:val="00085183"/>
    <w:rsid w:val="000852A4"/>
    <w:rsid w:val="00085D52"/>
    <w:rsid w:val="00086E53"/>
    <w:rsid w:val="000878E9"/>
    <w:rsid w:val="00087B63"/>
    <w:rsid w:val="00090C7D"/>
    <w:rsid w:val="00091335"/>
    <w:rsid w:val="00095347"/>
    <w:rsid w:val="0009638F"/>
    <w:rsid w:val="000978F8"/>
    <w:rsid w:val="000A0EE0"/>
    <w:rsid w:val="000A15A9"/>
    <w:rsid w:val="000A16B3"/>
    <w:rsid w:val="000A1DB2"/>
    <w:rsid w:val="000A2669"/>
    <w:rsid w:val="000A54F0"/>
    <w:rsid w:val="000B0F84"/>
    <w:rsid w:val="000B230B"/>
    <w:rsid w:val="000B286A"/>
    <w:rsid w:val="000B375D"/>
    <w:rsid w:val="000B3EFB"/>
    <w:rsid w:val="000C0D5B"/>
    <w:rsid w:val="000C284B"/>
    <w:rsid w:val="000C37FA"/>
    <w:rsid w:val="000C45DC"/>
    <w:rsid w:val="000C6121"/>
    <w:rsid w:val="000C7041"/>
    <w:rsid w:val="000D0041"/>
    <w:rsid w:val="000D026B"/>
    <w:rsid w:val="000D21C0"/>
    <w:rsid w:val="000D2E9C"/>
    <w:rsid w:val="000D3F0F"/>
    <w:rsid w:val="000D404F"/>
    <w:rsid w:val="000D526F"/>
    <w:rsid w:val="000D6266"/>
    <w:rsid w:val="000D70C5"/>
    <w:rsid w:val="000D763C"/>
    <w:rsid w:val="000E0334"/>
    <w:rsid w:val="000E2C23"/>
    <w:rsid w:val="000E33D1"/>
    <w:rsid w:val="000E3A8B"/>
    <w:rsid w:val="000E3B34"/>
    <w:rsid w:val="000E44F9"/>
    <w:rsid w:val="000E46AE"/>
    <w:rsid w:val="000E4BE8"/>
    <w:rsid w:val="000E523A"/>
    <w:rsid w:val="000E7AC7"/>
    <w:rsid w:val="000F0CA1"/>
    <w:rsid w:val="000F3A23"/>
    <w:rsid w:val="000F3FD8"/>
    <w:rsid w:val="000F48C5"/>
    <w:rsid w:val="000F6C4A"/>
    <w:rsid w:val="00100126"/>
    <w:rsid w:val="001001DF"/>
    <w:rsid w:val="00100260"/>
    <w:rsid w:val="00100527"/>
    <w:rsid w:val="00100F00"/>
    <w:rsid w:val="00101231"/>
    <w:rsid w:val="001013CC"/>
    <w:rsid w:val="00101D88"/>
    <w:rsid w:val="001032E3"/>
    <w:rsid w:val="001039A8"/>
    <w:rsid w:val="00105680"/>
    <w:rsid w:val="0010610C"/>
    <w:rsid w:val="001068D8"/>
    <w:rsid w:val="001077BC"/>
    <w:rsid w:val="00115A5D"/>
    <w:rsid w:val="00121119"/>
    <w:rsid w:val="001217B8"/>
    <w:rsid w:val="00121970"/>
    <w:rsid w:val="001220F4"/>
    <w:rsid w:val="00122AA6"/>
    <w:rsid w:val="00122DD9"/>
    <w:rsid w:val="00124F25"/>
    <w:rsid w:val="001254E6"/>
    <w:rsid w:val="00126353"/>
    <w:rsid w:val="001263BF"/>
    <w:rsid w:val="00126685"/>
    <w:rsid w:val="001267EA"/>
    <w:rsid w:val="00126C53"/>
    <w:rsid w:val="00127286"/>
    <w:rsid w:val="001320C1"/>
    <w:rsid w:val="00132C1C"/>
    <w:rsid w:val="0013589B"/>
    <w:rsid w:val="001360E3"/>
    <w:rsid w:val="00136277"/>
    <w:rsid w:val="00136440"/>
    <w:rsid w:val="001373C0"/>
    <w:rsid w:val="00137646"/>
    <w:rsid w:val="0014025F"/>
    <w:rsid w:val="00143A05"/>
    <w:rsid w:val="001451C8"/>
    <w:rsid w:val="00147064"/>
    <w:rsid w:val="00147B07"/>
    <w:rsid w:val="00150CE7"/>
    <w:rsid w:val="00151769"/>
    <w:rsid w:val="001522C8"/>
    <w:rsid w:val="001529E8"/>
    <w:rsid w:val="001530E7"/>
    <w:rsid w:val="00153109"/>
    <w:rsid w:val="00155443"/>
    <w:rsid w:val="00156382"/>
    <w:rsid w:val="00156E0D"/>
    <w:rsid w:val="00157251"/>
    <w:rsid w:val="00157EDF"/>
    <w:rsid w:val="00160F11"/>
    <w:rsid w:val="0016223C"/>
    <w:rsid w:val="00162E95"/>
    <w:rsid w:val="00163429"/>
    <w:rsid w:val="001645C8"/>
    <w:rsid w:val="00165C62"/>
    <w:rsid w:val="00165F10"/>
    <w:rsid w:val="00166044"/>
    <w:rsid w:val="001661B7"/>
    <w:rsid w:val="00166DC4"/>
    <w:rsid w:val="00166DE2"/>
    <w:rsid w:val="00175A85"/>
    <w:rsid w:val="00175F8B"/>
    <w:rsid w:val="00177BF1"/>
    <w:rsid w:val="00177C29"/>
    <w:rsid w:val="0018027C"/>
    <w:rsid w:val="00182252"/>
    <w:rsid w:val="00183524"/>
    <w:rsid w:val="0018586E"/>
    <w:rsid w:val="001863EF"/>
    <w:rsid w:val="00191CA1"/>
    <w:rsid w:val="00191CF6"/>
    <w:rsid w:val="0019302E"/>
    <w:rsid w:val="00194379"/>
    <w:rsid w:val="00195B66"/>
    <w:rsid w:val="00196E52"/>
    <w:rsid w:val="001A0833"/>
    <w:rsid w:val="001A0DCD"/>
    <w:rsid w:val="001A13DA"/>
    <w:rsid w:val="001A18E0"/>
    <w:rsid w:val="001A233F"/>
    <w:rsid w:val="001A2625"/>
    <w:rsid w:val="001A2D53"/>
    <w:rsid w:val="001A3456"/>
    <w:rsid w:val="001A3579"/>
    <w:rsid w:val="001A3B54"/>
    <w:rsid w:val="001A5442"/>
    <w:rsid w:val="001B0397"/>
    <w:rsid w:val="001B119B"/>
    <w:rsid w:val="001B2E6F"/>
    <w:rsid w:val="001B2EDB"/>
    <w:rsid w:val="001B3B24"/>
    <w:rsid w:val="001B5169"/>
    <w:rsid w:val="001B6DCD"/>
    <w:rsid w:val="001B703C"/>
    <w:rsid w:val="001B7CB7"/>
    <w:rsid w:val="001B7CD0"/>
    <w:rsid w:val="001C08D2"/>
    <w:rsid w:val="001C10C3"/>
    <w:rsid w:val="001C10CC"/>
    <w:rsid w:val="001C1616"/>
    <w:rsid w:val="001C17C8"/>
    <w:rsid w:val="001C4AEE"/>
    <w:rsid w:val="001C6577"/>
    <w:rsid w:val="001C7711"/>
    <w:rsid w:val="001D0282"/>
    <w:rsid w:val="001D0587"/>
    <w:rsid w:val="001D073F"/>
    <w:rsid w:val="001D2BFB"/>
    <w:rsid w:val="001D3293"/>
    <w:rsid w:val="001D36DA"/>
    <w:rsid w:val="001D53FE"/>
    <w:rsid w:val="001D5C1D"/>
    <w:rsid w:val="001D72D2"/>
    <w:rsid w:val="001D7FE7"/>
    <w:rsid w:val="001E002F"/>
    <w:rsid w:val="001E3EC6"/>
    <w:rsid w:val="001E47F0"/>
    <w:rsid w:val="001E5758"/>
    <w:rsid w:val="001E6633"/>
    <w:rsid w:val="001E6F58"/>
    <w:rsid w:val="001F050C"/>
    <w:rsid w:val="001F2136"/>
    <w:rsid w:val="001F4EE8"/>
    <w:rsid w:val="001F63A3"/>
    <w:rsid w:val="001F708D"/>
    <w:rsid w:val="001F7381"/>
    <w:rsid w:val="00200223"/>
    <w:rsid w:val="00202337"/>
    <w:rsid w:val="00204753"/>
    <w:rsid w:val="00204B6E"/>
    <w:rsid w:val="00205446"/>
    <w:rsid w:val="002060B6"/>
    <w:rsid w:val="00206612"/>
    <w:rsid w:val="00207CAA"/>
    <w:rsid w:val="0021686E"/>
    <w:rsid w:val="0022105D"/>
    <w:rsid w:val="002210BF"/>
    <w:rsid w:val="00223B3E"/>
    <w:rsid w:val="00225DAB"/>
    <w:rsid w:val="00226CE7"/>
    <w:rsid w:val="00233660"/>
    <w:rsid w:val="002363E9"/>
    <w:rsid w:val="0023709B"/>
    <w:rsid w:val="002401BF"/>
    <w:rsid w:val="00240B09"/>
    <w:rsid w:val="002410D0"/>
    <w:rsid w:val="00241950"/>
    <w:rsid w:val="00243804"/>
    <w:rsid w:val="00243D29"/>
    <w:rsid w:val="002475F1"/>
    <w:rsid w:val="00250A62"/>
    <w:rsid w:val="002534F1"/>
    <w:rsid w:val="00254098"/>
    <w:rsid w:val="00254320"/>
    <w:rsid w:val="00254398"/>
    <w:rsid w:val="00254638"/>
    <w:rsid w:val="00255560"/>
    <w:rsid w:val="0025598E"/>
    <w:rsid w:val="00260A8C"/>
    <w:rsid w:val="00261936"/>
    <w:rsid w:val="00262ED5"/>
    <w:rsid w:val="00263CC2"/>
    <w:rsid w:val="00264EFC"/>
    <w:rsid w:val="00266DCF"/>
    <w:rsid w:val="00267AE6"/>
    <w:rsid w:val="00270584"/>
    <w:rsid w:val="00271988"/>
    <w:rsid w:val="00274AE6"/>
    <w:rsid w:val="0027608D"/>
    <w:rsid w:val="00276F9B"/>
    <w:rsid w:val="002778A9"/>
    <w:rsid w:val="002815DC"/>
    <w:rsid w:val="00281661"/>
    <w:rsid w:val="00281722"/>
    <w:rsid w:val="002825BA"/>
    <w:rsid w:val="002835E7"/>
    <w:rsid w:val="002840A2"/>
    <w:rsid w:val="00284B98"/>
    <w:rsid w:val="002851AE"/>
    <w:rsid w:val="00286BCF"/>
    <w:rsid w:val="00286EA7"/>
    <w:rsid w:val="002908D7"/>
    <w:rsid w:val="00291A2B"/>
    <w:rsid w:val="0029251D"/>
    <w:rsid w:val="00293694"/>
    <w:rsid w:val="0029670D"/>
    <w:rsid w:val="0029673C"/>
    <w:rsid w:val="00297114"/>
    <w:rsid w:val="002971E2"/>
    <w:rsid w:val="002A0EE0"/>
    <w:rsid w:val="002A2331"/>
    <w:rsid w:val="002A23CE"/>
    <w:rsid w:val="002A28CE"/>
    <w:rsid w:val="002A3844"/>
    <w:rsid w:val="002A4FE3"/>
    <w:rsid w:val="002A5861"/>
    <w:rsid w:val="002A5A1E"/>
    <w:rsid w:val="002A5FDF"/>
    <w:rsid w:val="002A7035"/>
    <w:rsid w:val="002A7B2C"/>
    <w:rsid w:val="002B0537"/>
    <w:rsid w:val="002B1082"/>
    <w:rsid w:val="002B7381"/>
    <w:rsid w:val="002C1836"/>
    <w:rsid w:val="002D2E35"/>
    <w:rsid w:val="002D3CDD"/>
    <w:rsid w:val="002D48E6"/>
    <w:rsid w:val="002D4FB2"/>
    <w:rsid w:val="002D5E6F"/>
    <w:rsid w:val="002D6466"/>
    <w:rsid w:val="002D75A2"/>
    <w:rsid w:val="002E05CF"/>
    <w:rsid w:val="002E15F6"/>
    <w:rsid w:val="002E272F"/>
    <w:rsid w:val="002E4BD6"/>
    <w:rsid w:val="002E69D4"/>
    <w:rsid w:val="002E704C"/>
    <w:rsid w:val="002F20A4"/>
    <w:rsid w:val="002F30A7"/>
    <w:rsid w:val="002F3BE4"/>
    <w:rsid w:val="002F68CD"/>
    <w:rsid w:val="002F7A04"/>
    <w:rsid w:val="002F7D0F"/>
    <w:rsid w:val="002F7D42"/>
    <w:rsid w:val="003012E8"/>
    <w:rsid w:val="003020AE"/>
    <w:rsid w:val="00303038"/>
    <w:rsid w:val="003105EE"/>
    <w:rsid w:val="00310C23"/>
    <w:rsid w:val="003116B2"/>
    <w:rsid w:val="00311D85"/>
    <w:rsid w:val="003139B9"/>
    <w:rsid w:val="00314AA8"/>
    <w:rsid w:val="00315F26"/>
    <w:rsid w:val="003160ED"/>
    <w:rsid w:val="00321C88"/>
    <w:rsid w:val="00322A47"/>
    <w:rsid w:val="00322D81"/>
    <w:rsid w:val="00324E69"/>
    <w:rsid w:val="003322FE"/>
    <w:rsid w:val="00333609"/>
    <w:rsid w:val="00334023"/>
    <w:rsid w:val="003363A5"/>
    <w:rsid w:val="00336B2F"/>
    <w:rsid w:val="0033733C"/>
    <w:rsid w:val="0034247A"/>
    <w:rsid w:val="00343A76"/>
    <w:rsid w:val="00345594"/>
    <w:rsid w:val="003459B3"/>
    <w:rsid w:val="003470A6"/>
    <w:rsid w:val="00351476"/>
    <w:rsid w:val="003516B4"/>
    <w:rsid w:val="00354510"/>
    <w:rsid w:val="003563E5"/>
    <w:rsid w:val="00363C06"/>
    <w:rsid w:val="00364CCC"/>
    <w:rsid w:val="00364CCD"/>
    <w:rsid w:val="00364CDC"/>
    <w:rsid w:val="003656B4"/>
    <w:rsid w:val="00371707"/>
    <w:rsid w:val="00371CEE"/>
    <w:rsid w:val="0037255A"/>
    <w:rsid w:val="00372767"/>
    <w:rsid w:val="00372A5A"/>
    <w:rsid w:val="00373D45"/>
    <w:rsid w:val="00376DFB"/>
    <w:rsid w:val="00377B1E"/>
    <w:rsid w:val="00377E12"/>
    <w:rsid w:val="003800A0"/>
    <w:rsid w:val="00381F63"/>
    <w:rsid w:val="00381FCC"/>
    <w:rsid w:val="00382302"/>
    <w:rsid w:val="00382398"/>
    <w:rsid w:val="00383C86"/>
    <w:rsid w:val="00384725"/>
    <w:rsid w:val="00386DC7"/>
    <w:rsid w:val="00391A6A"/>
    <w:rsid w:val="003A10D9"/>
    <w:rsid w:val="003A1A02"/>
    <w:rsid w:val="003A223B"/>
    <w:rsid w:val="003A42FA"/>
    <w:rsid w:val="003A4E8B"/>
    <w:rsid w:val="003A716F"/>
    <w:rsid w:val="003B2174"/>
    <w:rsid w:val="003B2EE3"/>
    <w:rsid w:val="003B3B45"/>
    <w:rsid w:val="003B3D51"/>
    <w:rsid w:val="003B42D4"/>
    <w:rsid w:val="003B4DEA"/>
    <w:rsid w:val="003B6D1E"/>
    <w:rsid w:val="003C0A00"/>
    <w:rsid w:val="003C0C2E"/>
    <w:rsid w:val="003C2C31"/>
    <w:rsid w:val="003C4269"/>
    <w:rsid w:val="003C4D2E"/>
    <w:rsid w:val="003C6EF4"/>
    <w:rsid w:val="003C738F"/>
    <w:rsid w:val="003C7581"/>
    <w:rsid w:val="003C77E3"/>
    <w:rsid w:val="003D0124"/>
    <w:rsid w:val="003D020C"/>
    <w:rsid w:val="003D0B2F"/>
    <w:rsid w:val="003D121B"/>
    <w:rsid w:val="003D440D"/>
    <w:rsid w:val="003D730C"/>
    <w:rsid w:val="003E1FAD"/>
    <w:rsid w:val="003E7B82"/>
    <w:rsid w:val="003E7B95"/>
    <w:rsid w:val="003F0CC5"/>
    <w:rsid w:val="003F1197"/>
    <w:rsid w:val="003F150F"/>
    <w:rsid w:val="003F2044"/>
    <w:rsid w:val="003F25EC"/>
    <w:rsid w:val="003F35DF"/>
    <w:rsid w:val="003F39DB"/>
    <w:rsid w:val="003F45E0"/>
    <w:rsid w:val="003F4ABC"/>
    <w:rsid w:val="003F69ED"/>
    <w:rsid w:val="003F6CC8"/>
    <w:rsid w:val="003F7FB5"/>
    <w:rsid w:val="00402AFC"/>
    <w:rsid w:val="00404CAB"/>
    <w:rsid w:val="00404DC3"/>
    <w:rsid w:val="004102FA"/>
    <w:rsid w:val="00416711"/>
    <w:rsid w:val="004205EA"/>
    <w:rsid w:val="004227D3"/>
    <w:rsid w:val="00423A8F"/>
    <w:rsid w:val="004275A1"/>
    <w:rsid w:val="00427C29"/>
    <w:rsid w:val="0043127C"/>
    <w:rsid w:val="0043346B"/>
    <w:rsid w:val="004462F0"/>
    <w:rsid w:val="004501F4"/>
    <w:rsid w:val="004502F1"/>
    <w:rsid w:val="004506D0"/>
    <w:rsid w:val="00450FED"/>
    <w:rsid w:val="00451220"/>
    <w:rsid w:val="004514D0"/>
    <w:rsid w:val="004531C8"/>
    <w:rsid w:val="00453629"/>
    <w:rsid w:val="004559B1"/>
    <w:rsid w:val="00455AF2"/>
    <w:rsid w:val="00455B83"/>
    <w:rsid w:val="004575BD"/>
    <w:rsid w:val="00461A2B"/>
    <w:rsid w:val="00463079"/>
    <w:rsid w:val="00465F9D"/>
    <w:rsid w:val="00466A88"/>
    <w:rsid w:val="00466F2E"/>
    <w:rsid w:val="00467716"/>
    <w:rsid w:val="00470154"/>
    <w:rsid w:val="00470C72"/>
    <w:rsid w:val="00471456"/>
    <w:rsid w:val="00471AD6"/>
    <w:rsid w:val="00471B3E"/>
    <w:rsid w:val="00473159"/>
    <w:rsid w:val="00473482"/>
    <w:rsid w:val="004751C3"/>
    <w:rsid w:val="00475E0C"/>
    <w:rsid w:val="00481354"/>
    <w:rsid w:val="004821AE"/>
    <w:rsid w:val="00482441"/>
    <w:rsid w:val="00482DFE"/>
    <w:rsid w:val="00483E01"/>
    <w:rsid w:val="0048626B"/>
    <w:rsid w:val="0048679D"/>
    <w:rsid w:val="004907D3"/>
    <w:rsid w:val="00492F8F"/>
    <w:rsid w:val="0049447D"/>
    <w:rsid w:val="004945A6"/>
    <w:rsid w:val="00494F69"/>
    <w:rsid w:val="004968FA"/>
    <w:rsid w:val="00497B1E"/>
    <w:rsid w:val="004A0033"/>
    <w:rsid w:val="004A259C"/>
    <w:rsid w:val="004A38EB"/>
    <w:rsid w:val="004A6975"/>
    <w:rsid w:val="004B051C"/>
    <w:rsid w:val="004B0E52"/>
    <w:rsid w:val="004B2511"/>
    <w:rsid w:val="004B4B36"/>
    <w:rsid w:val="004B4DED"/>
    <w:rsid w:val="004B4FBB"/>
    <w:rsid w:val="004B661C"/>
    <w:rsid w:val="004B7DEB"/>
    <w:rsid w:val="004C35AB"/>
    <w:rsid w:val="004C391D"/>
    <w:rsid w:val="004C5034"/>
    <w:rsid w:val="004C7773"/>
    <w:rsid w:val="004C79EC"/>
    <w:rsid w:val="004D081D"/>
    <w:rsid w:val="004D1CED"/>
    <w:rsid w:val="004D2E70"/>
    <w:rsid w:val="004D55F2"/>
    <w:rsid w:val="004D561E"/>
    <w:rsid w:val="004D63CA"/>
    <w:rsid w:val="004D6877"/>
    <w:rsid w:val="004D725D"/>
    <w:rsid w:val="004D7928"/>
    <w:rsid w:val="004E029C"/>
    <w:rsid w:val="004E3278"/>
    <w:rsid w:val="004E381E"/>
    <w:rsid w:val="004E3A56"/>
    <w:rsid w:val="004E3AB1"/>
    <w:rsid w:val="004F0215"/>
    <w:rsid w:val="004F0856"/>
    <w:rsid w:val="004F22FE"/>
    <w:rsid w:val="004F32F0"/>
    <w:rsid w:val="004F5CC4"/>
    <w:rsid w:val="004F61DC"/>
    <w:rsid w:val="004F7A81"/>
    <w:rsid w:val="004F7FBC"/>
    <w:rsid w:val="00500F1F"/>
    <w:rsid w:val="00501060"/>
    <w:rsid w:val="005034AF"/>
    <w:rsid w:val="00504153"/>
    <w:rsid w:val="005051E0"/>
    <w:rsid w:val="00505FC1"/>
    <w:rsid w:val="005071B0"/>
    <w:rsid w:val="005118A9"/>
    <w:rsid w:val="00512EDA"/>
    <w:rsid w:val="0051314F"/>
    <w:rsid w:val="00513924"/>
    <w:rsid w:val="00513E43"/>
    <w:rsid w:val="00515205"/>
    <w:rsid w:val="00515A64"/>
    <w:rsid w:val="00516900"/>
    <w:rsid w:val="00516FAF"/>
    <w:rsid w:val="00520D1F"/>
    <w:rsid w:val="005215AD"/>
    <w:rsid w:val="00525997"/>
    <w:rsid w:val="005267E3"/>
    <w:rsid w:val="00526930"/>
    <w:rsid w:val="005316DF"/>
    <w:rsid w:val="005322C3"/>
    <w:rsid w:val="005328D7"/>
    <w:rsid w:val="005336D2"/>
    <w:rsid w:val="0053434D"/>
    <w:rsid w:val="00534493"/>
    <w:rsid w:val="00534871"/>
    <w:rsid w:val="005364CC"/>
    <w:rsid w:val="005366A6"/>
    <w:rsid w:val="00543F51"/>
    <w:rsid w:val="00544573"/>
    <w:rsid w:val="00544BD2"/>
    <w:rsid w:val="00545BD1"/>
    <w:rsid w:val="00547C1A"/>
    <w:rsid w:val="00552689"/>
    <w:rsid w:val="0055291E"/>
    <w:rsid w:val="00553880"/>
    <w:rsid w:val="00553AA7"/>
    <w:rsid w:val="00554703"/>
    <w:rsid w:val="005555AF"/>
    <w:rsid w:val="00557636"/>
    <w:rsid w:val="0055795D"/>
    <w:rsid w:val="0056073D"/>
    <w:rsid w:val="00560ACC"/>
    <w:rsid w:val="00560D59"/>
    <w:rsid w:val="00560FE2"/>
    <w:rsid w:val="00561A52"/>
    <w:rsid w:val="00562A74"/>
    <w:rsid w:val="00563ACD"/>
    <w:rsid w:val="00563C4F"/>
    <w:rsid w:val="0056409E"/>
    <w:rsid w:val="00564228"/>
    <w:rsid w:val="0056573A"/>
    <w:rsid w:val="0056691F"/>
    <w:rsid w:val="00566CA8"/>
    <w:rsid w:val="00570C76"/>
    <w:rsid w:val="00571B28"/>
    <w:rsid w:val="005727F9"/>
    <w:rsid w:val="005737BC"/>
    <w:rsid w:val="00573A3F"/>
    <w:rsid w:val="005758D2"/>
    <w:rsid w:val="00576277"/>
    <w:rsid w:val="005762F5"/>
    <w:rsid w:val="005771F9"/>
    <w:rsid w:val="00580121"/>
    <w:rsid w:val="00581B48"/>
    <w:rsid w:val="00581E8E"/>
    <w:rsid w:val="005844A1"/>
    <w:rsid w:val="00584FAC"/>
    <w:rsid w:val="005853A0"/>
    <w:rsid w:val="0058665B"/>
    <w:rsid w:val="0058772C"/>
    <w:rsid w:val="0059060A"/>
    <w:rsid w:val="00592D31"/>
    <w:rsid w:val="00593432"/>
    <w:rsid w:val="005940E9"/>
    <w:rsid w:val="0059471A"/>
    <w:rsid w:val="00594BF3"/>
    <w:rsid w:val="00595851"/>
    <w:rsid w:val="00597383"/>
    <w:rsid w:val="005A1ED7"/>
    <w:rsid w:val="005A1F41"/>
    <w:rsid w:val="005A2D9A"/>
    <w:rsid w:val="005A5BC9"/>
    <w:rsid w:val="005A6B54"/>
    <w:rsid w:val="005B023A"/>
    <w:rsid w:val="005B243A"/>
    <w:rsid w:val="005B2790"/>
    <w:rsid w:val="005B2B00"/>
    <w:rsid w:val="005B42E4"/>
    <w:rsid w:val="005B50BC"/>
    <w:rsid w:val="005B523E"/>
    <w:rsid w:val="005C0372"/>
    <w:rsid w:val="005C1178"/>
    <w:rsid w:val="005C4AC3"/>
    <w:rsid w:val="005C74E8"/>
    <w:rsid w:val="005D019C"/>
    <w:rsid w:val="005D1BB3"/>
    <w:rsid w:val="005D1E93"/>
    <w:rsid w:val="005D22B8"/>
    <w:rsid w:val="005D2825"/>
    <w:rsid w:val="005D4E68"/>
    <w:rsid w:val="005D6E0B"/>
    <w:rsid w:val="005D7F6D"/>
    <w:rsid w:val="005E0EC3"/>
    <w:rsid w:val="005E1A63"/>
    <w:rsid w:val="005E2FA1"/>
    <w:rsid w:val="005E32B9"/>
    <w:rsid w:val="005E33DA"/>
    <w:rsid w:val="005E36B1"/>
    <w:rsid w:val="005E3AEE"/>
    <w:rsid w:val="005E3D2C"/>
    <w:rsid w:val="005E654A"/>
    <w:rsid w:val="005E6EEF"/>
    <w:rsid w:val="005F2867"/>
    <w:rsid w:val="005F5203"/>
    <w:rsid w:val="005F5638"/>
    <w:rsid w:val="005F5D52"/>
    <w:rsid w:val="005F6073"/>
    <w:rsid w:val="0060015C"/>
    <w:rsid w:val="00600245"/>
    <w:rsid w:val="006009DB"/>
    <w:rsid w:val="006011B8"/>
    <w:rsid w:val="006035CF"/>
    <w:rsid w:val="006058BB"/>
    <w:rsid w:val="00605BAC"/>
    <w:rsid w:val="00607839"/>
    <w:rsid w:val="0061081E"/>
    <w:rsid w:val="00610CFD"/>
    <w:rsid w:val="006113D2"/>
    <w:rsid w:val="0061365B"/>
    <w:rsid w:val="00615569"/>
    <w:rsid w:val="0061641C"/>
    <w:rsid w:val="006169BD"/>
    <w:rsid w:val="0061714B"/>
    <w:rsid w:val="006212E4"/>
    <w:rsid w:val="00621320"/>
    <w:rsid w:val="00621D76"/>
    <w:rsid w:val="00621F52"/>
    <w:rsid w:val="00622B00"/>
    <w:rsid w:val="00622BE8"/>
    <w:rsid w:val="006235B8"/>
    <w:rsid w:val="00624969"/>
    <w:rsid w:val="0062646C"/>
    <w:rsid w:val="00626530"/>
    <w:rsid w:val="00626D7D"/>
    <w:rsid w:val="00630077"/>
    <w:rsid w:val="00630D5E"/>
    <w:rsid w:val="0063100A"/>
    <w:rsid w:val="00632418"/>
    <w:rsid w:val="006326C1"/>
    <w:rsid w:val="006328B3"/>
    <w:rsid w:val="0063462B"/>
    <w:rsid w:val="0063535F"/>
    <w:rsid w:val="00636DAF"/>
    <w:rsid w:val="0064140C"/>
    <w:rsid w:val="006425D8"/>
    <w:rsid w:val="00642D77"/>
    <w:rsid w:val="00643290"/>
    <w:rsid w:val="00644084"/>
    <w:rsid w:val="00644A65"/>
    <w:rsid w:val="00644F9B"/>
    <w:rsid w:val="00645E2D"/>
    <w:rsid w:val="00646E4C"/>
    <w:rsid w:val="006473AC"/>
    <w:rsid w:val="00647596"/>
    <w:rsid w:val="00647784"/>
    <w:rsid w:val="006504B5"/>
    <w:rsid w:val="006522DF"/>
    <w:rsid w:val="0065231F"/>
    <w:rsid w:val="006529EE"/>
    <w:rsid w:val="00652D56"/>
    <w:rsid w:val="00657FCA"/>
    <w:rsid w:val="00660EF3"/>
    <w:rsid w:val="0066286F"/>
    <w:rsid w:val="0066412D"/>
    <w:rsid w:val="00665B5B"/>
    <w:rsid w:val="006675C2"/>
    <w:rsid w:val="0066780E"/>
    <w:rsid w:val="00667E01"/>
    <w:rsid w:val="006707BA"/>
    <w:rsid w:val="00670B90"/>
    <w:rsid w:val="00672E12"/>
    <w:rsid w:val="00672F94"/>
    <w:rsid w:val="00673554"/>
    <w:rsid w:val="006753CE"/>
    <w:rsid w:val="00675A54"/>
    <w:rsid w:val="006768A7"/>
    <w:rsid w:val="00682C69"/>
    <w:rsid w:val="00682CAA"/>
    <w:rsid w:val="00683D6A"/>
    <w:rsid w:val="00686012"/>
    <w:rsid w:val="00686145"/>
    <w:rsid w:val="00687466"/>
    <w:rsid w:val="0068779A"/>
    <w:rsid w:val="00687EC6"/>
    <w:rsid w:val="00693973"/>
    <w:rsid w:val="00695EA5"/>
    <w:rsid w:val="00696714"/>
    <w:rsid w:val="00696B5A"/>
    <w:rsid w:val="006A12EF"/>
    <w:rsid w:val="006A2CB4"/>
    <w:rsid w:val="006A2F44"/>
    <w:rsid w:val="006A31FF"/>
    <w:rsid w:val="006A346F"/>
    <w:rsid w:val="006A3A6C"/>
    <w:rsid w:val="006A49E5"/>
    <w:rsid w:val="006B025F"/>
    <w:rsid w:val="006B163E"/>
    <w:rsid w:val="006B1BEA"/>
    <w:rsid w:val="006B2039"/>
    <w:rsid w:val="006B39A6"/>
    <w:rsid w:val="006C3C14"/>
    <w:rsid w:val="006C5C8F"/>
    <w:rsid w:val="006C60A3"/>
    <w:rsid w:val="006C7567"/>
    <w:rsid w:val="006D0782"/>
    <w:rsid w:val="006D1CDF"/>
    <w:rsid w:val="006D477B"/>
    <w:rsid w:val="006D5127"/>
    <w:rsid w:val="006E0E6C"/>
    <w:rsid w:val="006E1545"/>
    <w:rsid w:val="006E45A5"/>
    <w:rsid w:val="006E54F6"/>
    <w:rsid w:val="006E635B"/>
    <w:rsid w:val="006E68D8"/>
    <w:rsid w:val="006E7EA6"/>
    <w:rsid w:val="006F045E"/>
    <w:rsid w:val="006F0DDC"/>
    <w:rsid w:val="006F230C"/>
    <w:rsid w:val="006F28D7"/>
    <w:rsid w:val="006F377B"/>
    <w:rsid w:val="006F3909"/>
    <w:rsid w:val="006F39EC"/>
    <w:rsid w:val="006F4212"/>
    <w:rsid w:val="006F7841"/>
    <w:rsid w:val="0070400E"/>
    <w:rsid w:val="00707017"/>
    <w:rsid w:val="00711A70"/>
    <w:rsid w:val="007159F9"/>
    <w:rsid w:val="00717820"/>
    <w:rsid w:val="007218AB"/>
    <w:rsid w:val="00723745"/>
    <w:rsid w:val="00724589"/>
    <w:rsid w:val="00724738"/>
    <w:rsid w:val="00726616"/>
    <w:rsid w:val="0072695E"/>
    <w:rsid w:val="00726EC5"/>
    <w:rsid w:val="00727276"/>
    <w:rsid w:val="007274CA"/>
    <w:rsid w:val="00730177"/>
    <w:rsid w:val="00731C41"/>
    <w:rsid w:val="00731E48"/>
    <w:rsid w:val="00733C18"/>
    <w:rsid w:val="00733E9F"/>
    <w:rsid w:val="00735C5F"/>
    <w:rsid w:val="007360C4"/>
    <w:rsid w:val="007365B4"/>
    <w:rsid w:val="007365E2"/>
    <w:rsid w:val="00741943"/>
    <w:rsid w:val="00741C24"/>
    <w:rsid w:val="007422D5"/>
    <w:rsid w:val="007431B7"/>
    <w:rsid w:val="007454B3"/>
    <w:rsid w:val="00747052"/>
    <w:rsid w:val="007501F3"/>
    <w:rsid w:val="00751C5F"/>
    <w:rsid w:val="00756C42"/>
    <w:rsid w:val="007601DC"/>
    <w:rsid w:val="00762BC4"/>
    <w:rsid w:val="00763541"/>
    <w:rsid w:val="007649DA"/>
    <w:rsid w:val="00764BBE"/>
    <w:rsid w:val="00767DED"/>
    <w:rsid w:val="00770922"/>
    <w:rsid w:val="00771F7D"/>
    <w:rsid w:val="00774699"/>
    <w:rsid w:val="00774750"/>
    <w:rsid w:val="0077562F"/>
    <w:rsid w:val="007774F6"/>
    <w:rsid w:val="00781470"/>
    <w:rsid w:val="007816F1"/>
    <w:rsid w:val="007907D7"/>
    <w:rsid w:val="007908C4"/>
    <w:rsid w:val="00792A23"/>
    <w:rsid w:val="0079447E"/>
    <w:rsid w:val="00794764"/>
    <w:rsid w:val="007A07B0"/>
    <w:rsid w:val="007A171D"/>
    <w:rsid w:val="007A1ACF"/>
    <w:rsid w:val="007A1BFB"/>
    <w:rsid w:val="007A2037"/>
    <w:rsid w:val="007A231E"/>
    <w:rsid w:val="007A3EB0"/>
    <w:rsid w:val="007A5983"/>
    <w:rsid w:val="007A749E"/>
    <w:rsid w:val="007B074C"/>
    <w:rsid w:val="007B233B"/>
    <w:rsid w:val="007B3871"/>
    <w:rsid w:val="007B38EF"/>
    <w:rsid w:val="007B6291"/>
    <w:rsid w:val="007C27EE"/>
    <w:rsid w:val="007C3760"/>
    <w:rsid w:val="007C3B32"/>
    <w:rsid w:val="007C3E57"/>
    <w:rsid w:val="007C3FBA"/>
    <w:rsid w:val="007C42D9"/>
    <w:rsid w:val="007C4756"/>
    <w:rsid w:val="007C51F5"/>
    <w:rsid w:val="007C5FEB"/>
    <w:rsid w:val="007C6154"/>
    <w:rsid w:val="007C6443"/>
    <w:rsid w:val="007C7706"/>
    <w:rsid w:val="007D0DC3"/>
    <w:rsid w:val="007D22BC"/>
    <w:rsid w:val="007D2C9F"/>
    <w:rsid w:val="007D4379"/>
    <w:rsid w:val="007D5F48"/>
    <w:rsid w:val="007D6089"/>
    <w:rsid w:val="007E025B"/>
    <w:rsid w:val="007E123C"/>
    <w:rsid w:val="007E1C57"/>
    <w:rsid w:val="007E25CC"/>
    <w:rsid w:val="007E2E70"/>
    <w:rsid w:val="007E2EE2"/>
    <w:rsid w:val="007E5417"/>
    <w:rsid w:val="007F03E4"/>
    <w:rsid w:val="007F27B5"/>
    <w:rsid w:val="007F294F"/>
    <w:rsid w:val="007F3464"/>
    <w:rsid w:val="007F38C7"/>
    <w:rsid w:val="007F3D36"/>
    <w:rsid w:val="007F542F"/>
    <w:rsid w:val="007F5E01"/>
    <w:rsid w:val="00800826"/>
    <w:rsid w:val="008010CA"/>
    <w:rsid w:val="00805B03"/>
    <w:rsid w:val="00810BB8"/>
    <w:rsid w:val="0081177F"/>
    <w:rsid w:val="008129AF"/>
    <w:rsid w:val="008133FD"/>
    <w:rsid w:val="008154F9"/>
    <w:rsid w:val="0081602C"/>
    <w:rsid w:val="00816A8C"/>
    <w:rsid w:val="008172DB"/>
    <w:rsid w:val="0082066D"/>
    <w:rsid w:val="0082114F"/>
    <w:rsid w:val="008213E5"/>
    <w:rsid w:val="00821820"/>
    <w:rsid w:val="00823787"/>
    <w:rsid w:val="00825762"/>
    <w:rsid w:val="008300C8"/>
    <w:rsid w:val="00831B15"/>
    <w:rsid w:val="00833368"/>
    <w:rsid w:val="00833F1F"/>
    <w:rsid w:val="0083482E"/>
    <w:rsid w:val="00834A33"/>
    <w:rsid w:val="00835527"/>
    <w:rsid w:val="00835CDB"/>
    <w:rsid w:val="008377FA"/>
    <w:rsid w:val="00837954"/>
    <w:rsid w:val="00840BA6"/>
    <w:rsid w:val="00841823"/>
    <w:rsid w:val="0084388C"/>
    <w:rsid w:val="00843AA4"/>
    <w:rsid w:val="0084708E"/>
    <w:rsid w:val="008476A6"/>
    <w:rsid w:val="0085048A"/>
    <w:rsid w:val="00851E7D"/>
    <w:rsid w:val="00852CF3"/>
    <w:rsid w:val="008601D8"/>
    <w:rsid w:val="00863A65"/>
    <w:rsid w:val="00866C2F"/>
    <w:rsid w:val="00867557"/>
    <w:rsid w:val="008734D1"/>
    <w:rsid w:val="00873A64"/>
    <w:rsid w:val="00873AFB"/>
    <w:rsid w:val="00874671"/>
    <w:rsid w:val="00874761"/>
    <w:rsid w:val="008759B8"/>
    <w:rsid w:val="008764DF"/>
    <w:rsid w:val="00876ABD"/>
    <w:rsid w:val="00882BB5"/>
    <w:rsid w:val="00884995"/>
    <w:rsid w:val="00885138"/>
    <w:rsid w:val="00886A39"/>
    <w:rsid w:val="0089039A"/>
    <w:rsid w:val="00892449"/>
    <w:rsid w:val="00892920"/>
    <w:rsid w:val="00892928"/>
    <w:rsid w:val="008943B7"/>
    <w:rsid w:val="008944E3"/>
    <w:rsid w:val="0089529F"/>
    <w:rsid w:val="00897079"/>
    <w:rsid w:val="0089734F"/>
    <w:rsid w:val="0089778B"/>
    <w:rsid w:val="008978EE"/>
    <w:rsid w:val="008A1990"/>
    <w:rsid w:val="008A35D7"/>
    <w:rsid w:val="008A5945"/>
    <w:rsid w:val="008A6614"/>
    <w:rsid w:val="008A7049"/>
    <w:rsid w:val="008B007D"/>
    <w:rsid w:val="008B12E0"/>
    <w:rsid w:val="008B6A7D"/>
    <w:rsid w:val="008B6C75"/>
    <w:rsid w:val="008C17DC"/>
    <w:rsid w:val="008C40C3"/>
    <w:rsid w:val="008C4D51"/>
    <w:rsid w:val="008C54AD"/>
    <w:rsid w:val="008C5EE0"/>
    <w:rsid w:val="008C6672"/>
    <w:rsid w:val="008C67AB"/>
    <w:rsid w:val="008D1DCA"/>
    <w:rsid w:val="008D603E"/>
    <w:rsid w:val="008D7FFA"/>
    <w:rsid w:val="008E0404"/>
    <w:rsid w:val="008E10F6"/>
    <w:rsid w:val="008E15BE"/>
    <w:rsid w:val="008E29E9"/>
    <w:rsid w:val="008E333D"/>
    <w:rsid w:val="008E5380"/>
    <w:rsid w:val="008F0599"/>
    <w:rsid w:val="008F1974"/>
    <w:rsid w:val="008F3EF6"/>
    <w:rsid w:val="008F418B"/>
    <w:rsid w:val="008F44E3"/>
    <w:rsid w:val="008F50FA"/>
    <w:rsid w:val="008F55C7"/>
    <w:rsid w:val="008F78D3"/>
    <w:rsid w:val="008F7B58"/>
    <w:rsid w:val="00900E42"/>
    <w:rsid w:val="0090103A"/>
    <w:rsid w:val="009010ED"/>
    <w:rsid w:val="009024C3"/>
    <w:rsid w:val="0090298F"/>
    <w:rsid w:val="00902D5A"/>
    <w:rsid w:val="00902F73"/>
    <w:rsid w:val="00903324"/>
    <w:rsid w:val="009037E1"/>
    <w:rsid w:val="00903D14"/>
    <w:rsid w:val="009043E3"/>
    <w:rsid w:val="0090574B"/>
    <w:rsid w:val="00905A24"/>
    <w:rsid w:val="009065BA"/>
    <w:rsid w:val="009069A3"/>
    <w:rsid w:val="00906F35"/>
    <w:rsid w:val="009070B7"/>
    <w:rsid w:val="0091190D"/>
    <w:rsid w:val="00911F47"/>
    <w:rsid w:val="009144E6"/>
    <w:rsid w:val="00914508"/>
    <w:rsid w:val="00914EC1"/>
    <w:rsid w:val="00915599"/>
    <w:rsid w:val="00916C01"/>
    <w:rsid w:val="009217C6"/>
    <w:rsid w:val="00922B28"/>
    <w:rsid w:val="00922EEE"/>
    <w:rsid w:val="00924287"/>
    <w:rsid w:val="00925E33"/>
    <w:rsid w:val="009275F3"/>
    <w:rsid w:val="009278C0"/>
    <w:rsid w:val="009313B9"/>
    <w:rsid w:val="00932628"/>
    <w:rsid w:val="00932FBD"/>
    <w:rsid w:val="009337BF"/>
    <w:rsid w:val="00934485"/>
    <w:rsid w:val="00934F13"/>
    <w:rsid w:val="00936707"/>
    <w:rsid w:val="00936A97"/>
    <w:rsid w:val="00936F09"/>
    <w:rsid w:val="009376A0"/>
    <w:rsid w:val="00937D2A"/>
    <w:rsid w:val="00941292"/>
    <w:rsid w:val="0094317B"/>
    <w:rsid w:val="00950A5B"/>
    <w:rsid w:val="00950C58"/>
    <w:rsid w:val="009527F7"/>
    <w:rsid w:val="0095322D"/>
    <w:rsid w:val="00955FFB"/>
    <w:rsid w:val="0095629B"/>
    <w:rsid w:val="00957B0B"/>
    <w:rsid w:val="009603A1"/>
    <w:rsid w:val="00962246"/>
    <w:rsid w:val="00963E14"/>
    <w:rsid w:val="0096455F"/>
    <w:rsid w:val="00965682"/>
    <w:rsid w:val="00970D61"/>
    <w:rsid w:val="0098086E"/>
    <w:rsid w:val="00984256"/>
    <w:rsid w:val="00991903"/>
    <w:rsid w:val="00992C09"/>
    <w:rsid w:val="00993AE9"/>
    <w:rsid w:val="00993E52"/>
    <w:rsid w:val="00994B6F"/>
    <w:rsid w:val="00995E09"/>
    <w:rsid w:val="00997825"/>
    <w:rsid w:val="00997ADE"/>
    <w:rsid w:val="00997B1D"/>
    <w:rsid w:val="009A0029"/>
    <w:rsid w:val="009A06A8"/>
    <w:rsid w:val="009A1178"/>
    <w:rsid w:val="009A11D3"/>
    <w:rsid w:val="009A2775"/>
    <w:rsid w:val="009A3F9D"/>
    <w:rsid w:val="009A47DE"/>
    <w:rsid w:val="009A5548"/>
    <w:rsid w:val="009A628A"/>
    <w:rsid w:val="009A66F1"/>
    <w:rsid w:val="009A7BFB"/>
    <w:rsid w:val="009A7D53"/>
    <w:rsid w:val="009B02BA"/>
    <w:rsid w:val="009B07AE"/>
    <w:rsid w:val="009B0905"/>
    <w:rsid w:val="009B23D8"/>
    <w:rsid w:val="009B2775"/>
    <w:rsid w:val="009B3BE5"/>
    <w:rsid w:val="009B3F80"/>
    <w:rsid w:val="009B5394"/>
    <w:rsid w:val="009B72FC"/>
    <w:rsid w:val="009B7E65"/>
    <w:rsid w:val="009C0ABF"/>
    <w:rsid w:val="009C12E7"/>
    <w:rsid w:val="009C21CA"/>
    <w:rsid w:val="009C255D"/>
    <w:rsid w:val="009C2CFD"/>
    <w:rsid w:val="009C48DA"/>
    <w:rsid w:val="009C5DE6"/>
    <w:rsid w:val="009D0E0E"/>
    <w:rsid w:val="009D0ED5"/>
    <w:rsid w:val="009D3950"/>
    <w:rsid w:val="009D51D3"/>
    <w:rsid w:val="009D5736"/>
    <w:rsid w:val="009D5F02"/>
    <w:rsid w:val="009E4002"/>
    <w:rsid w:val="009E4D3E"/>
    <w:rsid w:val="009F0CA8"/>
    <w:rsid w:val="009F1593"/>
    <w:rsid w:val="009F3CC2"/>
    <w:rsid w:val="009F4207"/>
    <w:rsid w:val="009F42C3"/>
    <w:rsid w:val="009F44A4"/>
    <w:rsid w:val="009F49CB"/>
    <w:rsid w:val="009F62A8"/>
    <w:rsid w:val="009F65BA"/>
    <w:rsid w:val="00A00A72"/>
    <w:rsid w:val="00A014DA"/>
    <w:rsid w:val="00A01F3B"/>
    <w:rsid w:val="00A02003"/>
    <w:rsid w:val="00A02DAF"/>
    <w:rsid w:val="00A03378"/>
    <w:rsid w:val="00A03A8E"/>
    <w:rsid w:val="00A05A0F"/>
    <w:rsid w:val="00A0613C"/>
    <w:rsid w:val="00A105A7"/>
    <w:rsid w:val="00A118C7"/>
    <w:rsid w:val="00A12C6A"/>
    <w:rsid w:val="00A14F45"/>
    <w:rsid w:val="00A16811"/>
    <w:rsid w:val="00A16CD8"/>
    <w:rsid w:val="00A17CCA"/>
    <w:rsid w:val="00A221B5"/>
    <w:rsid w:val="00A233E9"/>
    <w:rsid w:val="00A23958"/>
    <w:rsid w:val="00A23BCB"/>
    <w:rsid w:val="00A25898"/>
    <w:rsid w:val="00A26418"/>
    <w:rsid w:val="00A32BD1"/>
    <w:rsid w:val="00A32D18"/>
    <w:rsid w:val="00A34525"/>
    <w:rsid w:val="00A34860"/>
    <w:rsid w:val="00A34F81"/>
    <w:rsid w:val="00A35528"/>
    <w:rsid w:val="00A36FEA"/>
    <w:rsid w:val="00A37421"/>
    <w:rsid w:val="00A37C47"/>
    <w:rsid w:val="00A4121A"/>
    <w:rsid w:val="00A41787"/>
    <w:rsid w:val="00A41AFA"/>
    <w:rsid w:val="00A43AD6"/>
    <w:rsid w:val="00A4490D"/>
    <w:rsid w:val="00A45F07"/>
    <w:rsid w:val="00A4793B"/>
    <w:rsid w:val="00A47B47"/>
    <w:rsid w:val="00A506B3"/>
    <w:rsid w:val="00A516FD"/>
    <w:rsid w:val="00A51DF5"/>
    <w:rsid w:val="00A527DC"/>
    <w:rsid w:val="00A53B36"/>
    <w:rsid w:val="00A54D02"/>
    <w:rsid w:val="00A54E10"/>
    <w:rsid w:val="00A5675F"/>
    <w:rsid w:val="00A56CDA"/>
    <w:rsid w:val="00A61270"/>
    <w:rsid w:val="00A62B84"/>
    <w:rsid w:val="00A64A25"/>
    <w:rsid w:val="00A65FEA"/>
    <w:rsid w:val="00A6707C"/>
    <w:rsid w:val="00A67E4D"/>
    <w:rsid w:val="00A70739"/>
    <w:rsid w:val="00A70805"/>
    <w:rsid w:val="00A75BD4"/>
    <w:rsid w:val="00A75EFB"/>
    <w:rsid w:val="00A75F5E"/>
    <w:rsid w:val="00A77FF8"/>
    <w:rsid w:val="00A81353"/>
    <w:rsid w:val="00A819B8"/>
    <w:rsid w:val="00A858D7"/>
    <w:rsid w:val="00A87273"/>
    <w:rsid w:val="00A90181"/>
    <w:rsid w:val="00A9019E"/>
    <w:rsid w:val="00A90928"/>
    <w:rsid w:val="00A91F80"/>
    <w:rsid w:val="00A92616"/>
    <w:rsid w:val="00A92D1B"/>
    <w:rsid w:val="00A94230"/>
    <w:rsid w:val="00A95951"/>
    <w:rsid w:val="00A95A85"/>
    <w:rsid w:val="00A973FB"/>
    <w:rsid w:val="00A9742D"/>
    <w:rsid w:val="00A97F4C"/>
    <w:rsid w:val="00AA2290"/>
    <w:rsid w:val="00AA3381"/>
    <w:rsid w:val="00AA418F"/>
    <w:rsid w:val="00AA51D6"/>
    <w:rsid w:val="00AA58B2"/>
    <w:rsid w:val="00AA7FEB"/>
    <w:rsid w:val="00AB0B33"/>
    <w:rsid w:val="00AB7116"/>
    <w:rsid w:val="00AB74D3"/>
    <w:rsid w:val="00AB7BA9"/>
    <w:rsid w:val="00AC0574"/>
    <w:rsid w:val="00AC13E8"/>
    <w:rsid w:val="00AC1B65"/>
    <w:rsid w:val="00AD1963"/>
    <w:rsid w:val="00AD1EE6"/>
    <w:rsid w:val="00AD2B49"/>
    <w:rsid w:val="00AD2D01"/>
    <w:rsid w:val="00AD4C32"/>
    <w:rsid w:val="00AD58C2"/>
    <w:rsid w:val="00AD5E79"/>
    <w:rsid w:val="00AD5E96"/>
    <w:rsid w:val="00AD6349"/>
    <w:rsid w:val="00AD674A"/>
    <w:rsid w:val="00AD7D1A"/>
    <w:rsid w:val="00AE0F20"/>
    <w:rsid w:val="00AE2F52"/>
    <w:rsid w:val="00AE3E80"/>
    <w:rsid w:val="00AE4516"/>
    <w:rsid w:val="00AE4C76"/>
    <w:rsid w:val="00AE7143"/>
    <w:rsid w:val="00AE7A91"/>
    <w:rsid w:val="00AF1DFC"/>
    <w:rsid w:val="00AF5EF2"/>
    <w:rsid w:val="00AF6D96"/>
    <w:rsid w:val="00AF6ECF"/>
    <w:rsid w:val="00B00035"/>
    <w:rsid w:val="00B01EA6"/>
    <w:rsid w:val="00B02485"/>
    <w:rsid w:val="00B02960"/>
    <w:rsid w:val="00B03DB1"/>
    <w:rsid w:val="00B04DBA"/>
    <w:rsid w:val="00B0544A"/>
    <w:rsid w:val="00B06D37"/>
    <w:rsid w:val="00B10356"/>
    <w:rsid w:val="00B13E06"/>
    <w:rsid w:val="00B15C7A"/>
    <w:rsid w:val="00B1621B"/>
    <w:rsid w:val="00B171DA"/>
    <w:rsid w:val="00B17515"/>
    <w:rsid w:val="00B17821"/>
    <w:rsid w:val="00B2080D"/>
    <w:rsid w:val="00B21C8F"/>
    <w:rsid w:val="00B22B55"/>
    <w:rsid w:val="00B24350"/>
    <w:rsid w:val="00B30B47"/>
    <w:rsid w:val="00B30DD8"/>
    <w:rsid w:val="00B31817"/>
    <w:rsid w:val="00B31A4B"/>
    <w:rsid w:val="00B31FFE"/>
    <w:rsid w:val="00B32DA9"/>
    <w:rsid w:val="00B33788"/>
    <w:rsid w:val="00B339DD"/>
    <w:rsid w:val="00B34353"/>
    <w:rsid w:val="00B368B4"/>
    <w:rsid w:val="00B37D23"/>
    <w:rsid w:val="00B37E12"/>
    <w:rsid w:val="00B40677"/>
    <w:rsid w:val="00B40DDE"/>
    <w:rsid w:val="00B41625"/>
    <w:rsid w:val="00B41652"/>
    <w:rsid w:val="00B427AD"/>
    <w:rsid w:val="00B42EFD"/>
    <w:rsid w:val="00B446BD"/>
    <w:rsid w:val="00B45F4E"/>
    <w:rsid w:val="00B46406"/>
    <w:rsid w:val="00B47E88"/>
    <w:rsid w:val="00B51592"/>
    <w:rsid w:val="00B51EAF"/>
    <w:rsid w:val="00B5295F"/>
    <w:rsid w:val="00B52EC8"/>
    <w:rsid w:val="00B53778"/>
    <w:rsid w:val="00B53C08"/>
    <w:rsid w:val="00B54C70"/>
    <w:rsid w:val="00B55BE3"/>
    <w:rsid w:val="00B562E7"/>
    <w:rsid w:val="00B56C38"/>
    <w:rsid w:val="00B6064D"/>
    <w:rsid w:val="00B633F9"/>
    <w:rsid w:val="00B63A44"/>
    <w:rsid w:val="00B64005"/>
    <w:rsid w:val="00B64415"/>
    <w:rsid w:val="00B65068"/>
    <w:rsid w:val="00B66E64"/>
    <w:rsid w:val="00B6725A"/>
    <w:rsid w:val="00B679E3"/>
    <w:rsid w:val="00B705EA"/>
    <w:rsid w:val="00B71041"/>
    <w:rsid w:val="00B71545"/>
    <w:rsid w:val="00B71F75"/>
    <w:rsid w:val="00B72065"/>
    <w:rsid w:val="00B73256"/>
    <w:rsid w:val="00B7359D"/>
    <w:rsid w:val="00B74101"/>
    <w:rsid w:val="00B758CA"/>
    <w:rsid w:val="00B75BA0"/>
    <w:rsid w:val="00B76713"/>
    <w:rsid w:val="00B77AEC"/>
    <w:rsid w:val="00B77B0E"/>
    <w:rsid w:val="00B77C52"/>
    <w:rsid w:val="00B817A5"/>
    <w:rsid w:val="00B81FA7"/>
    <w:rsid w:val="00B912E4"/>
    <w:rsid w:val="00B94135"/>
    <w:rsid w:val="00B944AC"/>
    <w:rsid w:val="00B95B65"/>
    <w:rsid w:val="00B96337"/>
    <w:rsid w:val="00B9664F"/>
    <w:rsid w:val="00B96B26"/>
    <w:rsid w:val="00B96CFD"/>
    <w:rsid w:val="00BA2CD1"/>
    <w:rsid w:val="00BA4173"/>
    <w:rsid w:val="00BA4C47"/>
    <w:rsid w:val="00BA4C8D"/>
    <w:rsid w:val="00BA73AF"/>
    <w:rsid w:val="00BB1B5F"/>
    <w:rsid w:val="00BB30F7"/>
    <w:rsid w:val="00BB47FB"/>
    <w:rsid w:val="00BB4BDB"/>
    <w:rsid w:val="00BB52D9"/>
    <w:rsid w:val="00BB6B9B"/>
    <w:rsid w:val="00BB77EF"/>
    <w:rsid w:val="00BC139C"/>
    <w:rsid w:val="00BC242F"/>
    <w:rsid w:val="00BC2978"/>
    <w:rsid w:val="00BC5820"/>
    <w:rsid w:val="00BC5CEC"/>
    <w:rsid w:val="00BD0767"/>
    <w:rsid w:val="00BD0F62"/>
    <w:rsid w:val="00BD12F2"/>
    <w:rsid w:val="00BD13F4"/>
    <w:rsid w:val="00BD2009"/>
    <w:rsid w:val="00BD2EBF"/>
    <w:rsid w:val="00BD4106"/>
    <w:rsid w:val="00BE02A4"/>
    <w:rsid w:val="00BE4065"/>
    <w:rsid w:val="00BE4E28"/>
    <w:rsid w:val="00BE63C3"/>
    <w:rsid w:val="00BE6B06"/>
    <w:rsid w:val="00BE6DEA"/>
    <w:rsid w:val="00BE6F2C"/>
    <w:rsid w:val="00BE754B"/>
    <w:rsid w:val="00BF06F4"/>
    <w:rsid w:val="00BF070B"/>
    <w:rsid w:val="00BF115F"/>
    <w:rsid w:val="00BF1EE0"/>
    <w:rsid w:val="00BF1FA3"/>
    <w:rsid w:val="00BF20D9"/>
    <w:rsid w:val="00BF2816"/>
    <w:rsid w:val="00BF28D0"/>
    <w:rsid w:val="00BF4173"/>
    <w:rsid w:val="00BF4C5B"/>
    <w:rsid w:val="00BF5C43"/>
    <w:rsid w:val="00BF678B"/>
    <w:rsid w:val="00BF6FAC"/>
    <w:rsid w:val="00BF6FFD"/>
    <w:rsid w:val="00BF7807"/>
    <w:rsid w:val="00C0024F"/>
    <w:rsid w:val="00C02969"/>
    <w:rsid w:val="00C02CC1"/>
    <w:rsid w:val="00C03C40"/>
    <w:rsid w:val="00C05292"/>
    <w:rsid w:val="00C05A26"/>
    <w:rsid w:val="00C05AE8"/>
    <w:rsid w:val="00C06C72"/>
    <w:rsid w:val="00C07F59"/>
    <w:rsid w:val="00C12664"/>
    <w:rsid w:val="00C13009"/>
    <w:rsid w:val="00C139EB"/>
    <w:rsid w:val="00C14526"/>
    <w:rsid w:val="00C14761"/>
    <w:rsid w:val="00C20223"/>
    <w:rsid w:val="00C21468"/>
    <w:rsid w:val="00C22C64"/>
    <w:rsid w:val="00C30598"/>
    <w:rsid w:val="00C30BD8"/>
    <w:rsid w:val="00C3291E"/>
    <w:rsid w:val="00C347BC"/>
    <w:rsid w:val="00C35E82"/>
    <w:rsid w:val="00C37F33"/>
    <w:rsid w:val="00C4177D"/>
    <w:rsid w:val="00C44562"/>
    <w:rsid w:val="00C44D27"/>
    <w:rsid w:val="00C45005"/>
    <w:rsid w:val="00C473F1"/>
    <w:rsid w:val="00C4759D"/>
    <w:rsid w:val="00C507B0"/>
    <w:rsid w:val="00C5293D"/>
    <w:rsid w:val="00C538B3"/>
    <w:rsid w:val="00C5470F"/>
    <w:rsid w:val="00C54B2B"/>
    <w:rsid w:val="00C55D6B"/>
    <w:rsid w:val="00C5658A"/>
    <w:rsid w:val="00C577C3"/>
    <w:rsid w:val="00C57E3D"/>
    <w:rsid w:val="00C6115C"/>
    <w:rsid w:val="00C61436"/>
    <w:rsid w:val="00C61660"/>
    <w:rsid w:val="00C624A2"/>
    <w:rsid w:val="00C62585"/>
    <w:rsid w:val="00C6384B"/>
    <w:rsid w:val="00C648B4"/>
    <w:rsid w:val="00C662DC"/>
    <w:rsid w:val="00C66357"/>
    <w:rsid w:val="00C70BD5"/>
    <w:rsid w:val="00C711E0"/>
    <w:rsid w:val="00C71A8C"/>
    <w:rsid w:val="00C71E5F"/>
    <w:rsid w:val="00C732F0"/>
    <w:rsid w:val="00C7373B"/>
    <w:rsid w:val="00C74950"/>
    <w:rsid w:val="00C77C3E"/>
    <w:rsid w:val="00C8077A"/>
    <w:rsid w:val="00C81D56"/>
    <w:rsid w:val="00C8669F"/>
    <w:rsid w:val="00C90FA3"/>
    <w:rsid w:val="00C92739"/>
    <w:rsid w:val="00C943E0"/>
    <w:rsid w:val="00C95B54"/>
    <w:rsid w:val="00C97A3E"/>
    <w:rsid w:val="00CA1498"/>
    <w:rsid w:val="00CA1C16"/>
    <w:rsid w:val="00CA22F5"/>
    <w:rsid w:val="00CA2B11"/>
    <w:rsid w:val="00CA6157"/>
    <w:rsid w:val="00CA6C68"/>
    <w:rsid w:val="00CB0C85"/>
    <w:rsid w:val="00CB1943"/>
    <w:rsid w:val="00CB22E0"/>
    <w:rsid w:val="00CB3312"/>
    <w:rsid w:val="00CB3B39"/>
    <w:rsid w:val="00CB6E3E"/>
    <w:rsid w:val="00CB6EB9"/>
    <w:rsid w:val="00CB7280"/>
    <w:rsid w:val="00CC06CD"/>
    <w:rsid w:val="00CC1AC7"/>
    <w:rsid w:val="00CC2739"/>
    <w:rsid w:val="00CC2CA9"/>
    <w:rsid w:val="00CC2ECB"/>
    <w:rsid w:val="00CC3884"/>
    <w:rsid w:val="00CC3BAF"/>
    <w:rsid w:val="00CC53BA"/>
    <w:rsid w:val="00CC6011"/>
    <w:rsid w:val="00CC68EB"/>
    <w:rsid w:val="00CD2760"/>
    <w:rsid w:val="00CD70D0"/>
    <w:rsid w:val="00CD7582"/>
    <w:rsid w:val="00CD7607"/>
    <w:rsid w:val="00CD7701"/>
    <w:rsid w:val="00CD7872"/>
    <w:rsid w:val="00CE2AE0"/>
    <w:rsid w:val="00CE2C29"/>
    <w:rsid w:val="00CE5216"/>
    <w:rsid w:val="00CE5A0C"/>
    <w:rsid w:val="00CE6476"/>
    <w:rsid w:val="00CE6715"/>
    <w:rsid w:val="00CE7179"/>
    <w:rsid w:val="00CF5150"/>
    <w:rsid w:val="00CF590F"/>
    <w:rsid w:val="00CF63D3"/>
    <w:rsid w:val="00CF67DC"/>
    <w:rsid w:val="00CF6EB3"/>
    <w:rsid w:val="00CF7BDB"/>
    <w:rsid w:val="00D0104F"/>
    <w:rsid w:val="00D0173C"/>
    <w:rsid w:val="00D01F54"/>
    <w:rsid w:val="00D02725"/>
    <w:rsid w:val="00D03858"/>
    <w:rsid w:val="00D07186"/>
    <w:rsid w:val="00D07CD3"/>
    <w:rsid w:val="00D101A6"/>
    <w:rsid w:val="00D12506"/>
    <w:rsid w:val="00D129D4"/>
    <w:rsid w:val="00D12CD3"/>
    <w:rsid w:val="00D16436"/>
    <w:rsid w:val="00D2122A"/>
    <w:rsid w:val="00D21538"/>
    <w:rsid w:val="00D216B6"/>
    <w:rsid w:val="00D23C98"/>
    <w:rsid w:val="00D24E20"/>
    <w:rsid w:val="00D2594A"/>
    <w:rsid w:val="00D26667"/>
    <w:rsid w:val="00D3179C"/>
    <w:rsid w:val="00D328D2"/>
    <w:rsid w:val="00D33788"/>
    <w:rsid w:val="00D33E27"/>
    <w:rsid w:val="00D340D9"/>
    <w:rsid w:val="00D35FB6"/>
    <w:rsid w:val="00D41F3E"/>
    <w:rsid w:val="00D41F59"/>
    <w:rsid w:val="00D4519C"/>
    <w:rsid w:val="00D47884"/>
    <w:rsid w:val="00D5020E"/>
    <w:rsid w:val="00D51859"/>
    <w:rsid w:val="00D53C9D"/>
    <w:rsid w:val="00D53D05"/>
    <w:rsid w:val="00D541BA"/>
    <w:rsid w:val="00D559FB"/>
    <w:rsid w:val="00D55E08"/>
    <w:rsid w:val="00D60614"/>
    <w:rsid w:val="00D611EC"/>
    <w:rsid w:val="00D61406"/>
    <w:rsid w:val="00D632C2"/>
    <w:rsid w:val="00D654EE"/>
    <w:rsid w:val="00D659B6"/>
    <w:rsid w:val="00D6663F"/>
    <w:rsid w:val="00D707B5"/>
    <w:rsid w:val="00D726A7"/>
    <w:rsid w:val="00D74410"/>
    <w:rsid w:val="00D746C1"/>
    <w:rsid w:val="00D75020"/>
    <w:rsid w:val="00D7567E"/>
    <w:rsid w:val="00D75DBB"/>
    <w:rsid w:val="00D77AB7"/>
    <w:rsid w:val="00D80FE9"/>
    <w:rsid w:val="00D81529"/>
    <w:rsid w:val="00D81B0E"/>
    <w:rsid w:val="00D81E06"/>
    <w:rsid w:val="00D86282"/>
    <w:rsid w:val="00D879A0"/>
    <w:rsid w:val="00D90632"/>
    <w:rsid w:val="00D92031"/>
    <w:rsid w:val="00D92127"/>
    <w:rsid w:val="00D95395"/>
    <w:rsid w:val="00D96BDB"/>
    <w:rsid w:val="00DA04AA"/>
    <w:rsid w:val="00DA1C2C"/>
    <w:rsid w:val="00DA2D60"/>
    <w:rsid w:val="00DA4B36"/>
    <w:rsid w:val="00DA5C69"/>
    <w:rsid w:val="00DA5F80"/>
    <w:rsid w:val="00DA681C"/>
    <w:rsid w:val="00DA78F8"/>
    <w:rsid w:val="00DB0363"/>
    <w:rsid w:val="00DB0754"/>
    <w:rsid w:val="00DB08C9"/>
    <w:rsid w:val="00DB2F8B"/>
    <w:rsid w:val="00DB44EB"/>
    <w:rsid w:val="00DB6491"/>
    <w:rsid w:val="00DB7304"/>
    <w:rsid w:val="00DC1EA5"/>
    <w:rsid w:val="00DC4747"/>
    <w:rsid w:val="00DC47D5"/>
    <w:rsid w:val="00DC493B"/>
    <w:rsid w:val="00DC6456"/>
    <w:rsid w:val="00DC6B77"/>
    <w:rsid w:val="00DC7673"/>
    <w:rsid w:val="00DD027E"/>
    <w:rsid w:val="00DD0832"/>
    <w:rsid w:val="00DD0836"/>
    <w:rsid w:val="00DD2501"/>
    <w:rsid w:val="00DE0477"/>
    <w:rsid w:val="00DE2F6B"/>
    <w:rsid w:val="00DE65D9"/>
    <w:rsid w:val="00DE69F6"/>
    <w:rsid w:val="00DE7E1A"/>
    <w:rsid w:val="00DF050A"/>
    <w:rsid w:val="00DF0CC7"/>
    <w:rsid w:val="00DF1E38"/>
    <w:rsid w:val="00DF49EB"/>
    <w:rsid w:val="00DF622D"/>
    <w:rsid w:val="00DF622F"/>
    <w:rsid w:val="00DF70D4"/>
    <w:rsid w:val="00DF729D"/>
    <w:rsid w:val="00E0045E"/>
    <w:rsid w:val="00E014FD"/>
    <w:rsid w:val="00E02309"/>
    <w:rsid w:val="00E05817"/>
    <w:rsid w:val="00E05DF9"/>
    <w:rsid w:val="00E05E44"/>
    <w:rsid w:val="00E11983"/>
    <w:rsid w:val="00E128F9"/>
    <w:rsid w:val="00E14D02"/>
    <w:rsid w:val="00E158D7"/>
    <w:rsid w:val="00E169C3"/>
    <w:rsid w:val="00E1710B"/>
    <w:rsid w:val="00E178C3"/>
    <w:rsid w:val="00E22682"/>
    <w:rsid w:val="00E25C04"/>
    <w:rsid w:val="00E2753D"/>
    <w:rsid w:val="00E3050E"/>
    <w:rsid w:val="00E3103B"/>
    <w:rsid w:val="00E31D2E"/>
    <w:rsid w:val="00E336BF"/>
    <w:rsid w:val="00E33E3D"/>
    <w:rsid w:val="00E34F0F"/>
    <w:rsid w:val="00E35DAE"/>
    <w:rsid w:val="00E42B95"/>
    <w:rsid w:val="00E43A65"/>
    <w:rsid w:val="00E43B95"/>
    <w:rsid w:val="00E4532E"/>
    <w:rsid w:val="00E4599B"/>
    <w:rsid w:val="00E463A3"/>
    <w:rsid w:val="00E47E45"/>
    <w:rsid w:val="00E50878"/>
    <w:rsid w:val="00E51203"/>
    <w:rsid w:val="00E51D3E"/>
    <w:rsid w:val="00E51D9E"/>
    <w:rsid w:val="00E52DB5"/>
    <w:rsid w:val="00E5363A"/>
    <w:rsid w:val="00E552D3"/>
    <w:rsid w:val="00E56744"/>
    <w:rsid w:val="00E60A19"/>
    <w:rsid w:val="00E633F3"/>
    <w:rsid w:val="00E63EA3"/>
    <w:rsid w:val="00E64D73"/>
    <w:rsid w:val="00E664FB"/>
    <w:rsid w:val="00E67DD2"/>
    <w:rsid w:val="00E7003D"/>
    <w:rsid w:val="00E728E6"/>
    <w:rsid w:val="00E8342E"/>
    <w:rsid w:val="00E84684"/>
    <w:rsid w:val="00E84F2F"/>
    <w:rsid w:val="00E854D9"/>
    <w:rsid w:val="00E85C4D"/>
    <w:rsid w:val="00E85F79"/>
    <w:rsid w:val="00E87BDA"/>
    <w:rsid w:val="00E9040A"/>
    <w:rsid w:val="00E9126B"/>
    <w:rsid w:val="00E920F8"/>
    <w:rsid w:val="00E92C01"/>
    <w:rsid w:val="00E93479"/>
    <w:rsid w:val="00E9347B"/>
    <w:rsid w:val="00E9378B"/>
    <w:rsid w:val="00E94DCC"/>
    <w:rsid w:val="00E979A9"/>
    <w:rsid w:val="00E97CB8"/>
    <w:rsid w:val="00EA0156"/>
    <w:rsid w:val="00EA037D"/>
    <w:rsid w:val="00EA0C3B"/>
    <w:rsid w:val="00EA18DD"/>
    <w:rsid w:val="00EA574B"/>
    <w:rsid w:val="00EA6677"/>
    <w:rsid w:val="00EA74CE"/>
    <w:rsid w:val="00EA7D72"/>
    <w:rsid w:val="00EB0EB7"/>
    <w:rsid w:val="00EB2275"/>
    <w:rsid w:val="00EB2471"/>
    <w:rsid w:val="00EB371C"/>
    <w:rsid w:val="00EB3A19"/>
    <w:rsid w:val="00EB4D6A"/>
    <w:rsid w:val="00EB5D8A"/>
    <w:rsid w:val="00EB7AA2"/>
    <w:rsid w:val="00EC00AB"/>
    <w:rsid w:val="00EC0610"/>
    <w:rsid w:val="00EC7381"/>
    <w:rsid w:val="00ED0947"/>
    <w:rsid w:val="00ED1618"/>
    <w:rsid w:val="00ED1FAE"/>
    <w:rsid w:val="00ED3E14"/>
    <w:rsid w:val="00ED5C5F"/>
    <w:rsid w:val="00ED6C34"/>
    <w:rsid w:val="00EE043B"/>
    <w:rsid w:val="00EE2196"/>
    <w:rsid w:val="00EE6A08"/>
    <w:rsid w:val="00EE7DAA"/>
    <w:rsid w:val="00EF12D2"/>
    <w:rsid w:val="00EF12ED"/>
    <w:rsid w:val="00EF40D2"/>
    <w:rsid w:val="00EF4C9B"/>
    <w:rsid w:val="00EF5A66"/>
    <w:rsid w:val="00EF6A86"/>
    <w:rsid w:val="00EF6DFC"/>
    <w:rsid w:val="00F012CD"/>
    <w:rsid w:val="00F0332B"/>
    <w:rsid w:val="00F035FC"/>
    <w:rsid w:val="00F0694A"/>
    <w:rsid w:val="00F07820"/>
    <w:rsid w:val="00F11C11"/>
    <w:rsid w:val="00F161DA"/>
    <w:rsid w:val="00F20D2C"/>
    <w:rsid w:val="00F21B0E"/>
    <w:rsid w:val="00F21F41"/>
    <w:rsid w:val="00F234C8"/>
    <w:rsid w:val="00F24DEB"/>
    <w:rsid w:val="00F2576A"/>
    <w:rsid w:val="00F25F7C"/>
    <w:rsid w:val="00F2630E"/>
    <w:rsid w:val="00F31EB9"/>
    <w:rsid w:val="00F32BE0"/>
    <w:rsid w:val="00F335F8"/>
    <w:rsid w:val="00F36D8A"/>
    <w:rsid w:val="00F37EDF"/>
    <w:rsid w:val="00F40683"/>
    <w:rsid w:val="00F40ECD"/>
    <w:rsid w:val="00F41660"/>
    <w:rsid w:val="00F41790"/>
    <w:rsid w:val="00F41A6A"/>
    <w:rsid w:val="00F437DF"/>
    <w:rsid w:val="00F43821"/>
    <w:rsid w:val="00F46578"/>
    <w:rsid w:val="00F471EA"/>
    <w:rsid w:val="00F47D6A"/>
    <w:rsid w:val="00F51081"/>
    <w:rsid w:val="00F521CD"/>
    <w:rsid w:val="00F54092"/>
    <w:rsid w:val="00F57219"/>
    <w:rsid w:val="00F60C5A"/>
    <w:rsid w:val="00F610F4"/>
    <w:rsid w:val="00F615B5"/>
    <w:rsid w:val="00F621BD"/>
    <w:rsid w:val="00F62F06"/>
    <w:rsid w:val="00F63793"/>
    <w:rsid w:val="00F65665"/>
    <w:rsid w:val="00F66201"/>
    <w:rsid w:val="00F66723"/>
    <w:rsid w:val="00F66B1A"/>
    <w:rsid w:val="00F70C05"/>
    <w:rsid w:val="00F70CB1"/>
    <w:rsid w:val="00F73210"/>
    <w:rsid w:val="00F74FCC"/>
    <w:rsid w:val="00F75223"/>
    <w:rsid w:val="00F765C2"/>
    <w:rsid w:val="00F7664A"/>
    <w:rsid w:val="00F7764E"/>
    <w:rsid w:val="00F82907"/>
    <w:rsid w:val="00F82BEB"/>
    <w:rsid w:val="00F833D9"/>
    <w:rsid w:val="00F870FD"/>
    <w:rsid w:val="00F876CB"/>
    <w:rsid w:val="00F87791"/>
    <w:rsid w:val="00F87FCB"/>
    <w:rsid w:val="00F902CC"/>
    <w:rsid w:val="00F90F73"/>
    <w:rsid w:val="00F91AAB"/>
    <w:rsid w:val="00F92A37"/>
    <w:rsid w:val="00F92A47"/>
    <w:rsid w:val="00F93091"/>
    <w:rsid w:val="00F93A97"/>
    <w:rsid w:val="00F95925"/>
    <w:rsid w:val="00F96538"/>
    <w:rsid w:val="00F96921"/>
    <w:rsid w:val="00F973C4"/>
    <w:rsid w:val="00F97B51"/>
    <w:rsid w:val="00FA0D68"/>
    <w:rsid w:val="00FA117B"/>
    <w:rsid w:val="00FA1EE7"/>
    <w:rsid w:val="00FA2F5B"/>
    <w:rsid w:val="00FA31F6"/>
    <w:rsid w:val="00FA3EC9"/>
    <w:rsid w:val="00FA6EEC"/>
    <w:rsid w:val="00FA7B63"/>
    <w:rsid w:val="00FA7C55"/>
    <w:rsid w:val="00FB21D3"/>
    <w:rsid w:val="00FB2925"/>
    <w:rsid w:val="00FB518F"/>
    <w:rsid w:val="00FB5FB2"/>
    <w:rsid w:val="00FB66CC"/>
    <w:rsid w:val="00FB69BA"/>
    <w:rsid w:val="00FC01A4"/>
    <w:rsid w:val="00FC0CBE"/>
    <w:rsid w:val="00FD1515"/>
    <w:rsid w:val="00FD1980"/>
    <w:rsid w:val="00FD1AE8"/>
    <w:rsid w:val="00FD2F28"/>
    <w:rsid w:val="00FD33E3"/>
    <w:rsid w:val="00FD4667"/>
    <w:rsid w:val="00FD4FA2"/>
    <w:rsid w:val="00FE13D7"/>
    <w:rsid w:val="00FE25D7"/>
    <w:rsid w:val="00FE2E46"/>
    <w:rsid w:val="00FE3598"/>
    <w:rsid w:val="00FE373F"/>
    <w:rsid w:val="00FE3D13"/>
    <w:rsid w:val="00FE4715"/>
    <w:rsid w:val="00FE5F78"/>
    <w:rsid w:val="00FE6D70"/>
    <w:rsid w:val="00FE78C0"/>
    <w:rsid w:val="00FE7BEB"/>
    <w:rsid w:val="00FF2368"/>
    <w:rsid w:val="00FF4139"/>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59393"/>
    <o:shapelayout v:ext="edit">
      <o:idmap v:ext="edit" data="1"/>
    </o:shapelayout>
  </w:shapeDefaults>
  <w:decimalSymbol w:val="."/>
  <w:listSeparator w:val=","/>
  <w15:docId w15:val="{3E8EB6D9-1529-4596-9FF4-120BA707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7E"/>
    <w:rPr>
      <w:rFonts w:cs="Calibri"/>
      <w:sz w:val="24"/>
      <w:szCs w:val="24"/>
    </w:rPr>
  </w:style>
  <w:style w:type="paragraph" w:styleId="Heading1">
    <w:name w:val="heading 1"/>
    <w:basedOn w:val="Normal"/>
    <w:next w:val="Normal"/>
    <w:link w:val="Heading1Char"/>
    <w:uiPriority w:val="99"/>
    <w:qFormat/>
    <w:rsid w:val="0061641C"/>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F63793"/>
    <w:pPr>
      <w:keepNext/>
      <w:jc w:val="center"/>
      <w:outlineLvl w:val="1"/>
    </w:pPr>
    <w:rPr>
      <w:rFonts w:ascii="Times New Roman" w:eastAsia="Times New Roman" w:hAnsi="Times New Roman" w:cs="Times New Roman"/>
      <w:b/>
      <w:bCs/>
      <w:sz w:val="22"/>
    </w:rPr>
  </w:style>
  <w:style w:type="paragraph" w:styleId="Heading3">
    <w:name w:val="heading 3"/>
    <w:basedOn w:val="Normal"/>
    <w:next w:val="Normal"/>
    <w:link w:val="Heading3Char"/>
    <w:uiPriority w:val="99"/>
    <w:qFormat/>
    <w:rsid w:val="00F6379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1641C"/>
    <w:pPr>
      <w:keepNext/>
      <w:spacing w:before="240" w:after="60"/>
      <w:outlineLvl w:val="3"/>
    </w:pPr>
    <w:rPr>
      <w:b/>
      <w:bCs/>
      <w:sz w:val="28"/>
      <w:szCs w:val="28"/>
    </w:rPr>
  </w:style>
  <w:style w:type="paragraph" w:styleId="Heading5">
    <w:name w:val="heading 5"/>
    <w:basedOn w:val="Normal"/>
    <w:next w:val="Normal"/>
    <w:link w:val="Heading5Char"/>
    <w:uiPriority w:val="99"/>
    <w:qFormat/>
    <w:rsid w:val="0061641C"/>
    <w:pPr>
      <w:spacing w:before="240" w:after="60"/>
      <w:outlineLvl w:val="4"/>
    </w:pPr>
    <w:rPr>
      <w:b/>
      <w:bCs/>
      <w:i/>
      <w:iCs/>
      <w:sz w:val="26"/>
      <w:szCs w:val="26"/>
    </w:rPr>
  </w:style>
  <w:style w:type="paragraph" w:styleId="Heading6">
    <w:name w:val="heading 6"/>
    <w:basedOn w:val="Normal"/>
    <w:next w:val="Normal"/>
    <w:link w:val="Heading6Char"/>
    <w:uiPriority w:val="99"/>
    <w:qFormat/>
    <w:rsid w:val="0061641C"/>
    <w:pPr>
      <w:spacing w:before="240" w:after="60"/>
      <w:outlineLvl w:val="5"/>
    </w:pPr>
    <w:rPr>
      <w:b/>
      <w:bCs/>
      <w:sz w:val="22"/>
      <w:szCs w:val="22"/>
    </w:rPr>
  </w:style>
  <w:style w:type="paragraph" w:styleId="Heading7">
    <w:name w:val="heading 7"/>
    <w:basedOn w:val="Normal"/>
    <w:next w:val="Normal"/>
    <w:link w:val="Heading7Char"/>
    <w:uiPriority w:val="99"/>
    <w:qFormat/>
    <w:rsid w:val="0061641C"/>
    <w:pPr>
      <w:spacing w:before="240" w:after="60"/>
      <w:outlineLvl w:val="6"/>
    </w:pPr>
  </w:style>
  <w:style w:type="paragraph" w:styleId="Heading8">
    <w:name w:val="heading 8"/>
    <w:basedOn w:val="Normal"/>
    <w:next w:val="Normal"/>
    <w:link w:val="Heading8Char"/>
    <w:uiPriority w:val="99"/>
    <w:qFormat/>
    <w:rsid w:val="0061641C"/>
    <w:pPr>
      <w:spacing w:before="240" w:after="60"/>
      <w:outlineLvl w:val="7"/>
    </w:pPr>
    <w:rPr>
      <w:i/>
      <w:iCs/>
    </w:rPr>
  </w:style>
  <w:style w:type="paragraph" w:styleId="Heading9">
    <w:name w:val="heading 9"/>
    <w:basedOn w:val="Normal"/>
    <w:next w:val="Normal"/>
    <w:link w:val="Heading9Char"/>
    <w:uiPriority w:val="99"/>
    <w:qFormat/>
    <w:rsid w:val="0061641C"/>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49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72F94"/>
    <w:rPr>
      <w:sz w:val="20"/>
      <w:szCs w:val="20"/>
    </w:rPr>
  </w:style>
  <w:style w:type="character" w:customStyle="1" w:styleId="EndnoteTextChar">
    <w:name w:val="Endnote Text Char"/>
    <w:link w:val="EndnoteText"/>
    <w:uiPriority w:val="99"/>
    <w:semiHidden/>
    <w:rsid w:val="00672F94"/>
    <w:rPr>
      <w:rFonts w:cs="Calibri"/>
    </w:rPr>
  </w:style>
  <w:style w:type="character" w:styleId="EndnoteReference">
    <w:name w:val="endnote reference"/>
    <w:uiPriority w:val="99"/>
    <w:semiHidden/>
    <w:unhideWhenUsed/>
    <w:rsid w:val="00672F94"/>
    <w:rPr>
      <w:vertAlign w:val="superscript"/>
    </w:rPr>
  </w:style>
  <w:style w:type="paragraph" w:styleId="Header">
    <w:name w:val="header"/>
    <w:basedOn w:val="Normal"/>
    <w:link w:val="HeaderChar"/>
    <w:uiPriority w:val="99"/>
    <w:unhideWhenUsed/>
    <w:rsid w:val="005F2867"/>
    <w:pPr>
      <w:tabs>
        <w:tab w:val="center" w:pos="4680"/>
        <w:tab w:val="right" w:pos="9360"/>
      </w:tabs>
    </w:pPr>
  </w:style>
  <w:style w:type="character" w:customStyle="1" w:styleId="HeaderChar">
    <w:name w:val="Header Char"/>
    <w:link w:val="Header"/>
    <w:uiPriority w:val="99"/>
    <w:rsid w:val="005F2867"/>
    <w:rPr>
      <w:rFonts w:cs="Calibri"/>
      <w:sz w:val="24"/>
      <w:szCs w:val="24"/>
    </w:rPr>
  </w:style>
  <w:style w:type="paragraph" w:styleId="Footer">
    <w:name w:val="footer"/>
    <w:basedOn w:val="Normal"/>
    <w:link w:val="FooterChar"/>
    <w:uiPriority w:val="99"/>
    <w:unhideWhenUsed/>
    <w:rsid w:val="005F2867"/>
    <w:pPr>
      <w:tabs>
        <w:tab w:val="center" w:pos="4680"/>
        <w:tab w:val="right" w:pos="9360"/>
      </w:tabs>
    </w:pPr>
  </w:style>
  <w:style w:type="character" w:customStyle="1" w:styleId="FooterChar">
    <w:name w:val="Footer Char"/>
    <w:link w:val="Footer"/>
    <w:uiPriority w:val="99"/>
    <w:rsid w:val="005F2867"/>
    <w:rPr>
      <w:rFonts w:cs="Calibri"/>
      <w:sz w:val="24"/>
      <w:szCs w:val="24"/>
    </w:rPr>
  </w:style>
  <w:style w:type="paragraph" w:styleId="BalloonText">
    <w:name w:val="Balloon Text"/>
    <w:basedOn w:val="Normal"/>
    <w:link w:val="BalloonTextChar"/>
    <w:uiPriority w:val="99"/>
    <w:semiHidden/>
    <w:unhideWhenUsed/>
    <w:rsid w:val="005F2867"/>
    <w:rPr>
      <w:rFonts w:ascii="Tahoma" w:hAnsi="Tahoma" w:cs="Tahoma"/>
      <w:sz w:val="16"/>
      <w:szCs w:val="16"/>
    </w:rPr>
  </w:style>
  <w:style w:type="character" w:customStyle="1" w:styleId="BalloonTextChar">
    <w:name w:val="Balloon Text Char"/>
    <w:link w:val="BalloonText"/>
    <w:uiPriority w:val="99"/>
    <w:semiHidden/>
    <w:rsid w:val="005F2867"/>
    <w:rPr>
      <w:rFonts w:ascii="Tahoma" w:hAnsi="Tahoma" w:cs="Tahoma"/>
      <w:sz w:val="16"/>
      <w:szCs w:val="16"/>
    </w:rPr>
  </w:style>
  <w:style w:type="numbering" w:customStyle="1" w:styleId="Style1">
    <w:name w:val="Style1"/>
    <w:uiPriority w:val="99"/>
    <w:rsid w:val="00B77B0E"/>
    <w:pPr>
      <w:numPr>
        <w:numId w:val="1"/>
      </w:numPr>
    </w:pPr>
  </w:style>
  <w:style w:type="paragraph" w:styleId="NoSpacing">
    <w:name w:val="No Spacing"/>
    <w:uiPriority w:val="99"/>
    <w:qFormat/>
    <w:rsid w:val="00B96337"/>
    <w:rPr>
      <w:rFonts w:cs="Calibri"/>
      <w:sz w:val="24"/>
      <w:szCs w:val="24"/>
    </w:rPr>
  </w:style>
  <w:style w:type="paragraph" w:styleId="ListParagraph">
    <w:name w:val="List Paragraph"/>
    <w:basedOn w:val="Normal"/>
    <w:uiPriority w:val="34"/>
    <w:qFormat/>
    <w:rsid w:val="00D632C2"/>
    <w:pPr>
      <w:ind w:left="720"/>
    </w:pPr>
  </w:style>
  <w:style w:type="paragraph" w:customStyle="1" w:styleId="Default">
    <w:name w:val="Default"/>
    <w:rsid w:val="00984256"/>
    <w:pPr>
      <w:autoSpaceDE w:val="0"/>
      <w:autoSpaceDN w:val="0"/>
      <w:adjustRightInd w:val="0"/>
    </w:pPr>
    <w:rPr>
      <w:rFonts w:ascii="Times New Roman" w:eastAsia="Times New Roman" w:hAnsi="Times New Roman"/>
      <w:color w:val="000000"/>
      <w:sz w:val="24"/>
      <w:szCs w:val="24"/>
    </w:rPr>
  </w:style>
  <w:style w:type="character" w:customStyle="1" w:styleId="Heading2Char">
    <w:name w:val="Heading 2 Char"/>
    <w:link w:val="Heading2"/>
    <w:uiPriority w:val="99"/>
    <w:rsid w:val="00F63793"/>
    <w:rPr>
      <w:rFonts w:ascii="Times New Roman" w:eastAsia="Times New Roman" w:hAnsi="Times New Roman"/>
      <w:b/>
      <w:bCs/>
      <w:sz w:val="22"/>
      <w:szCs w:val="24"/>
    </w:rPr>
  </w:style>
  <w:style w:type="character" w:customStyle="1" w:styleId="Heading3Char">
    <w:name w:val="Heading 3 Char"/>
    <w:link w:val="Heading3"/>
    <w:uiPriority w:val="99"/>
    <w:semiHidden/>
    <w:rsid w:val="00F63793"/>
    <w:rPr>
      <w:rFonts w:ascii="Cambria" w:eastAsia="Times New Roman" w:hAnsi="Cambria" w:cs="Times New Roman"/>
      <w:b/>
      <w:bCs/>
      <w:sz w:val="26"/>
      <w:szCs w:val="26"/>
    </w:rPr>
  </w:style>
  <w:style w:type="paragraph" w:styleId="NormalWeb">
    <w:name w:val="Normal (Web)"/>
    <w:basedOn w:val="Normal"/>
    <w:rsid w:val="00F6379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F63793"/>
    <w:pPr>
      <w:autoSpaceDE w:val="0"/>
      <w:autoSpaceDN w:val="0"/>
      <w:adjustRightInd w:val="0"/>
      <w:ind w:left="1440" w:hanging="720"/>
    </w:pPr>
    <w:rPr>
      <w:rFonts w:ascii="Times New Roman" w:eastAsia="Times New Roman" w:hAnsi="Times New Roman" w:cs="Times New Roman"/>
      <w:sz w:val="22"/>
    </w:rPr>
  </w:style>
  <w:style w:type="character" w:customStyle="1" w:styleId="BodyTextIndentChar">
    <w:name w:val="Body Text Indent Char"/>
    <w:link w:val="BodyTextIndent"/>
    <w:rsid w:val="00F63793"/>
    <w:rPr>
      <w:rFonts w:ascii="Times New Roman" w:eastAsia="Times New Roman" w:hAnsi="Times New Roman"/>
      <w:sz w:val="22"/>
      <w:szCs w:val="24"/>
    </w:rPr>
  </w:style>
  <w:style w:type="paragraph" w:styleId="BodyTextIndent2">
    <w:name w:val="Body Text Indent 2"/>
    <w:basedOn w:val="Normal"/>
    <w:link w:val="BodyTextIndent2Char"/>
    <w:rsid w:val="00F63793"/>
    <w:pPr>
      <w:autoSpaceDE w:val="0"/>
      <w:autoSpaceDN w:val="0"/>
      <w:adjustRightInd w:val="0"/>
      <w:ind w:left="2160" w:hanging="720"/>
    </w:pPr>
    <w:rPr>
      <w:rFonts w:ascii="TimesNewRoman" w:eastAsia="Times New Roman" w:hAnsi="TimesNewRoman" w:cs="Times New Roman"/>
      <w:sz w:val="22"/>
    </w:rPr>
  </w:style>
  <w:style w:type="character" w:customStyle="1" w:styleId="BodyTextIndent2Char">
    <w:name w:val="Body Text Indent 2 Char"/>
    <w:link w:val="BodyTextIndent2"/>
    <w:rsid w:val="00F63793"/>
    <w:rPr>
      <w:rFonts w:ascii="TimesNewRoman" w:eastAsia="Times New Roman" w:hAnsi="TimesNewRoman"/>
      <w:sz w:val="22"/>
      <w:szCs w:val="24"/>
    </w:rPr>
  </w:style>
  <w:style w:type="paragraph" w:styleId="Caption">
    <w:name w:val="caption"/>
    <w:basedOn w:val="Normal"/>
    <w:next w:val="Normal"/>
    <w:qFormat/>
    <w:rsid w:val="00F63793"/>
    <w:pPr>
      <w:autoSpaceDE w:val="0"/>
      <w:autoSpaceDN w:val="0"/>
      <w:adjustRightInd w:val="0"/>
      <w:ind w:left="2880" w:firstLine="720"/>
    </w:pPr>
    <w:rPr>
      <w:rFonts w:ascii="TimesNewRoman" w:eastAsia="Times New Roman" w:hAnsi="TimesNewRoman" w:cs="Times New Roman"/>
      <w:b/>
      <w:bCs/>
      <w:sz w:val="22"/>
    </w:rPr>
  </w:style>
  <w:style w:type="character" w:customStyle="1" w:styleId="Heading1Char">
    <w:name w:val="Heading 1 Char"/>
    <w:link w:val="Heading1"/>
    <w:uiPriority w:val="99"/>
    <w:rsid w:val="0061641C"/>
    <w:rPr>
      <w:rFonts w:ascii="Cambria" w:eastAsia="Times New Roman" w:hAnsi="Cambria" w:cs="Cambria"/>
      <w:b/>
      <w:bCs/>
      <w:kern w:val="32"/>
      <w:sz w:val="32"/>
      <w:szCs w:val="32"/>
    </w:rPr>
  </w:style>
  <w:style w:type="character" w:customStyle="1" w:styleId="Heading4Char">
    <w:name w:val="Heading 4 Char"/>
    <w:link w:val="Heading4"/>
    <w:uiPriority w:val="99"/>
    <w:rsid w:val="0061641C"/>
    <w:rPr>
      <w:rFonts w:cs="Calibri"/>
      <w:b/>
      <w:bCs/>
      <w:sz w:val="28"/>
      <w:szCs w:val="28"/>
    </w:rPr>
  </w:style>
  <w:style w:type="character" w:customStyle="1" w:styleId="Heading5Char">
    <w:name w:val="Heading 5 Char"/>
    <w:link w:val="Heading5"/>
    <w:uiPriority w:val="99"/>
    <w:rsid w:val="0061641C"/>
    <w:rPr>
      <w:rFonts w:cs="Calibri"/>
      <w:b/>
      <w:bCs/>
      <w:i/>
      <w:iCs/>
      <w:sz w:val="26"/>
      <w:szCs w:val="26"/>
    </w:rPr>
  </w:style>
  <w:style w:type="character" w:customStyle="1" w:styleId="Heading6Char">
    <w:name w:val="Heading 6 Char"/>
    <w:link w:val="Heading6"/>
    <w:uiPriority w:val="99"/>
    <w:rsid w:val="0061641C"/>
    <w:rPr>
      <w:rFonts w:cs="Calibri"/>
      <w:b/>
      <w:bCs/>
      <w:sz w:val="22"/>
      <w:szCs w:val="22"/>
    </w:rPr>
  </w:style>
  <w:style w:type="character" w:customStyle="1" w:styleId="Heading7Char">
    <w:name w:val="Heading 7 Char"/>
    <w:link w:val="Heading7"/>
    <w:uiPriority w:val="99"/>
    <w:rsid w:val="0061641C"/>
    <w:rPr>
      <w:rFonts w:cs="Calibri"/>
      <w:sz w:val="24"/>
      <w:szCs w:val="24"/>
    </w:rPr>
  </w:style>
  <w:style w:type="character" w:customStyle="1" w:styleId="Heading8Char">
    <w:name w:val="Heading 8 Char"/>
    <w:link w:val="Heading8"/>
    <w:uiPriority w:val="99"/>
    <w:rsid w:val="0061641C"/>
    <w:rPr>
      <w:rFonts w:cs="Calibri"/>
      <w:i/>
      <w:iCs/>
      <w:sz w:val="24"/>
      <w:szCs w:val="24"/>
    </w:rPr>
  </w:style>
  <w:style w:type="character" w:customStyle="1" w:styleId="Heading9Char">
    <w:name w:val="Heading 9 Char"/>
    <w:link w:val="Heading9"/>
    <w:uiPriority w:val="99"/>
    <w:rsid w:val="0061641C"/>
    <w:rPr>
      <w:rFonts w:ascii="Cambria" w:eastAsia="Times New Roman" w:hAnsi="Cambria" w:cs="Cambria"/>
      <w:sz w:val="22"/>
      <w:szCs w:val="22"/>
    </w:rPr>
  </w:style>
  <w:style w:type="paragraph" w:styleId="Title">
    <w:name w:val="Title"/>
    <w:basedOn w:val="Normal"/>
    <w:next w:val="Normal"/>
    <w:link w:val="TitleChar"/>
    <w:uiPriority w:val="99"/>
    <w:qFormat/>
    <w:rsid w:val="0061641C"/>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link w:val="Title"/>
    <w:uiPriority w:val="99"/>
    <w:rsid w:val="0061641C"/>
    <w:rPr>
      <w:rFonts w:ascii="Cambria" w:eastAsia="Times New Roman" w:hAnsi="Cambria" w:cs="Cambria"/>
      <w:b/>
      <w:bCs/>
      <w:kern w:val="28"/>
      <w:sz w:val="32"/>
      <w:szCs w:val="32"/>
    </w:rPr>
  </w:style>
  <w:style w:type="paragraph" w:styleId="Subtitle">
    <w:name w:val="Subtitle"/>
    <w:basedOn w:val="Normal"/>
    <w:next w:val="Normal"/>
    <w:link w:val="SubtitleChar"/>
    <w:uiPriority w:val="99"/>
    <w:qFormat/>
    <w:rsid w:val="0061641C"/>
    <w:pPr>
      <w:spacing w:after="60"/>
      <w:jc w:val="center"/>
      <w:outlineLvl w:val="1"/>
    </w:pPr>
    <w:rPr>
      <w:rFonts w:ascii="Cambria" w:eastAsia="Times New Roman" w:hAnsi="Cambria" w:cs="Cambria"/>
    </w:rPr>
  </w:style>
  <w:style w:type="character" w:customStyle="1" w:styleId="SubtitleChar">
    <w:name w:val="Subtitle Char"/>
    <w:link w:val="Subtitle"/>
    <w:uiPriority w:val="99"/>
    <w:rsid w:val="0061641C"/>
    <w:rPr>
      <w:rFonts w:ascii="Cambria" w:eastAsia="Times New Roman" w:hAnsi="Cambria" w:cs="Cambria"/>
      <w:sz w:val="24"/>
      <w:szCs w:val="24"/>
    </w:rPr>
  </w:style>
  <w:style w:type="character" w:styleId="Strong">
    <w:name w:val="Strong"/>
    <w:uiPriority w:val="99"/>
    <w:qFormat/>
    <w:rsid w:val="0061641C"/>
    <w:rPr>
      <w:b/>
      <w:bCs/>
    </w:rPr>
  </w:style>
  <w:style w:type="character" w:styleId="Emphasis">
    <w:name w:val="Emphasis"/>
    <w:uiPriority w:val="99"/>
    <w:qFormat/>
    <w:rsid w:val="0061641C"/>
    <w:rPr>
      <w:rFonts w:ascii="Calibri" w:hAnsi="Calibri" w:cs="Calibri"/>
      <w:b/>
      <w:bCs/>
      <w:i/>
      <w:iCs/>
    </w:rPr>
  </w:style>
  <w:style w:type="paragraph" w:styleId="Quote">
    <w:name w:val="Quote"/>
    <w:basedOn w:val="Normal"/>
    <w:next w:val="Normal"/>
    <w:link w:val="QuoteChar"/>
    <w:uiPriority w:val="99"/>
    <w:qFormat/>
    <w:rsid w:val="0061641C"/>
    <w:rPr>
      <w:i/>
      <w:iCs/>
    </w:rPr>
  </w:style>
  <w:style w:type="character" w:customStyle="1" w:styleId="QuoteChar">
    <w:name w:val="Quote Char"/>
    <w:link w:val="Quote"/>
    <w:uiPriority w:val="99"/>
    <w:rsid w:val="0061641C"/>
    <w:rPr>
      <w:rFonts w:cs="Calibri"/>
      <w:i/>
      <w:iCs/>
      <w:sz w:val="24"/>
      <w:szCs w:val="24"/>
    </w:rPr>
  </w:style>
  <w:style w:type="paragraph" w:styleId="IntenseQuote">
    <w:name w:val="Intense Quote"/>
    <w:basedOn w:val="Normal"/>
    <w:next w:val="Normal"/>
    <w:link w:val="IntenseQuoteChar"/>
    <w:uiPriority w:val="99"/>
    <w:qFormat/>
    <w:rsid w:val="0061641C"/>
    <w:pPr>
      <w:ind w:left="720" w:right="720"/>
    </w:pPr>
    <w:rPr>
      <w:b/>
      <w:bCs/>
      <w:i/>
      <w:iCs/>
    </w:rPr>
  </w:style>
  <w:style w:type="character" w:customStyle="1" w:styleId="IntenseQuoteChar">
    <w:name w:val="Intense Quote Char"/>
    <w:link w:val="IntenseQuote"/>
    <w:uiPriority w:val="99"/>
    <w:rsid w:val="0061641C"/>
    <w:rPr>
      <w:rFonts w:cs="Calibri"/>
      <w:b/>
      <w:bCs/>
      <w:i/>
      <w:iCs/>
      <w:sz w:val="24"/>
      <w:szCs w:val="24"/>
    </w:rPr>
  </w:style>
  <w:style w:type="character" w:styleId="SubtleEmphasis">
    <w:name w:val="Subtle Emphasis"/>
    <w:uiPriority w:val="99"/>
    <w:qFormat/>
    <w:rsid w:val="0061641C"/>
    <w:rPr>
      <w:i/>
      <w:iCs/>
      <w:color w:val="auto"/>
    </w:rPr>
  </w:style>
  <w:style w:type="character" w:styleId="IntenseEmphasis">
    <w:name w:val="Intense Emphasis"/>
    <w:uiPriority w:val="99"/>
    <w:qFormat/>
    <w:rsid w:val="0061641C"/>
    <w:rPr>
      <w:b/>
      <w:bCs/>
      <w:i/>
      <w:iCs/>
      <w:sz w:val="24"/>
      <w:szCs w:val="24"/>
      <w:u w:val="single"/>
    </w:rPr>
  </w:style>
  <w:style w:type="character" w:styleId="SubtleReference">
    <w:name w:val="Subtle Reference"/>
    <w:uiPriority w:val="99"/>
    <w:qFormat/>
    <w:rsid w:val="0061641C"/>
    <w:rPr>
      <w:sz w:val="24"/>
      <w:szCs w:val="24"/>
      <w:u w:val="single"/>
    </w:rPr>
  </w:style>
  <w:style w:type="character" w:styleId="IntenseReference">
    <w:name w:val="Intense Reference"/>
    <w:uiPriority w:val="99"/>
    <w:qFormat/>
    <w:rsid w:val="0061641C"/>
    <w:rPr>
      <w:b/>
      <w:bCs/>
      <w:sz w:val="24"/>
      <w:szCs w:val="24"/>
      <w:u w:val="single"/>
    </w:rPr>
  </w:style>
  <w:style w:type="character" w:styleId="BookTitle">
    <w:name w:val="Book Title"/>
    <w:uiPriority w:val="99"/>
    <w:qFormat/>
    <w:rsid w:val="0061641C"/>
    <w:rPr>
      <w:rFonts w:ascii="Cambria" w:hAnsi="Cambria" w:cs="Cambria"/>
      <w:b/>
      <w:bCs/>
      <w:i/>
      <w:iCs/>
      <w:sz w:val="24"/>
      <w:szCs w:val="24"/>
    </w:rPr>
  </w:style>
  <w:style w:type="paragraph" w:styleId="TOCHeading">
    <w:name w:val="TOC Heading"/>
    <w:basedOn w:val="Heading1"/>
    <w:next w:val="Normal"/>
    <w:uiPriority w:val="99"/>
    <w:qFormat/>
    <w:rsid w:val="0061641C"/>
    <w:pPr>
      <w:outlineLvl w:val="9"/>
    </w:pPr>
  </w:style>
  <w:style w:type="paragraph" w:styleId="FootnoteText">
    <w:name w:val="footnote text"/>
    <w:basedOn w:val="Normal"/>
    <w:link w:val="FootnoteTextChar"/>
    <w:uiPriority w:val="99"/>
    <w:semiHidden/>
    <w:unhideWhenUsed/>
    <w:rsid w:val="003C738F"/>
    <w:rPr>
      <w:sz w:val="20"/>
      <w:szCs w:val="20"/>
    </w:rPr>
  </w:style>
  <w:style w:type="character" w:customStyle="1" w:styleId="FootnoteTextChar">
    <w:name w:val="Footnote Text Char"/>
    <w:link w:val="FootnoteText"/>
    <w:uiPriority w:val="99"/>
    <w:semiHidden/>
    <w:rsid w:val="003C738F"/>
    <w:rPr>
      <w:rFonts w:cs="Calibri"/>
    </w:rPr>
  </w:style>
  <w:style w:type="character" w:styleId="Hyperlink">
    <w:name w:val="Hyperlink"/>
    <w:uiPriority w:val="99"/>
    <w:semiHidden/>
    <w:unhideWhenUsed/>
    <w:rsid w:val="000357A1"/>
    <w:rPr>
      <w:color w:val="0000FF"/>
      <w:u w:val="single"/>
    </w:rPr>
  </w:style>
  <w:style w:type="character" w:styleId="PageNumber">
    <w:name w:val="page number"/>
    <w:basedOn w:val="DefaultParagraphFont"/>
    <w:rsid w:val="00F96538"/>
  </w:style>
  <w:style w:type="character" w:styleId="LineNumber">
    <w:name w:val="line number"/>
    <w:basedOn w:val="DefaultParagraphFont"/>
    <w:uiPriority w:val="99"/>
    <w:semiHidden/>
    <w:unhideWhenUsed/>
    <w:rsid w:val="00DE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8322">
      <w:bodyDiv w:val="1"/>
      <w:marLeft w:val="0"/>
      <w:marRight w:val="0"/>
      <w:marTop w:val="0"/>
      <w:marBottom w:val="0"/>
      <w:divBdr>
        <w:top w:val="none" w:sz="0" w:space="0" w:color="auto"/>
        <w:left w:val="none" w:sz="0" w:space="0" w:color="auto"/>
        <w:bottom w:val="none" w:sz="0" w:space="0" w:color="auto"/>
        <w:right w:val="none" w:sz="0" w:space="0" w:color="auto"/>
      </w:divBdr>
    </w:div>
    <w:div w:id="937907532">
      <w:bodyDiv w:val="1"/>
      <w:marLeft w:val="0"/>
      <w:marRight w:val="0"/>
      <w:marTop w:val="0"/>
      <w:marBottom w:val="0"/>
      <w:divBdr>
        <w:top w:val="none" w:sz="0" w:space="0" w:color="auto"/>
        <w:left w:val="none" w:sz="0" w:space="0" w:color="auto"/>
        <w:bottom w:val="none" w:sz="0" w:space="0" w:color="auto"/>
        <w:right w:val="none" w:sz="0" w:space="0" w:color="auto"/>
      </w:divBdr>
    </w:div>
    <w:div w:id="21318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hyperlink" Target="http://en.wikipedia.org/wiki/Building" TargetMode="External"/><Relationship Id="rId39" Type="http://schemas.openxmlformats.org/officeDocument/2006/relationships/hyperlink" Target="http://www.businessdictionary.com/definition/property.htm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businessdictionary.com/definition/feature.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en.wikipedia.org/wiki/Warehouse" TargetMode="External"/><Relationship Id="rId33" Type="http://schemas.openxmlformats.org/officeDocument/2006/relationships/hyperlink" Target="http://www.businessdictionary.com/definition/meter.html" TargetMode="External"/><Relationship Id="rId38" Type="http://schemas.openxmlformats.org/officeDocument/2006/relationships/hyperlink" Target="http://www.businessdictionary.com/definition/reference.htm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jpeg"/><Relationship Id="rId29" Type="http://schemas.openxmlformats.org/officeDocument/2006/relationships/hyperlink" Target="http://en.wikipedia.org/wiki/Retail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www.businessdictionary.com/definition/land.html" TargetMode="External"/><Relationship Id="rId37" Type="http://schemas.openxmlformats.org/officeDocument/2006/relationships/hyperlink" Target="http://www.businessdictionary.com/definition/point.html" TargetMode="Externa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1.xml"/><Relationship Id="rId28" Type="http://schemas.openxmlformats.org/officeDocument/2006/relationships/hyperlink" Target="http://en.wikipedia.org/wiki/Air_conditioning" TargetMode="External"/><Relationship Id="rId36" Type="http://schemas.openxmlformats.org/officeDocument/2006/relationships/hyperlink" Target="http://www.businessdictionary.com/definition/terminal.html" TargetMode="Externa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hyperlink" Target="http://www.businessdictionary.com/definition/method.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yperlink" Target="http://en.wikipedia.org/wiki/Refrigeration" TargetMode="External"/><Relationship Id="rId30" Type="http://schemas.openxmlformats.org/officeDocument/2006/relationships/hyperlink" Target="http://en.wikipedia.org/wiki/Wholesale" TargetMode="External"/><Relationship Id="rId35" Type="http://schemas.openxmlformats.org/officeDocument/2006/relationships/hyperlink" Target="http://www.businessdictionary.com/definiti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6389-4B96-4D95-83E0-3E6139F9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163</Pages>
  <Words>51877</Words>
  <Characters>295703</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Town of Stanfield</vt:lpstr>
    </vt:vector>
  </TitlesOfParts>
  <Company/>
  <LinksUpToDate>false</LinksUpToDate>
  <CharactersWithSpaces>346887</CharactersWithSpaces>
  <SharedDoc>false</SharedDoc>
  <HLinks>
    <vt:vector size="90" baseType="variant">
      <vt:variant>
        <vt:i4>6357098</vt:i4>
      </vt:variant>
      <vt:variant>
        <vt:i4>42</vt:i4>
      </vt:variant>
      <vt:variant>
        <vt:i4>0</vt:i4>
      </vt:variant>
      <vt:variant>
        <vt:i4>5</vt:i4>
      </vt:variant>
      <vt:variant>
        <vt:lpwstr>http://www.businessdictionary.com/definition/property.html</vt:lpwstr>
      </vt:variant>
      <vt:variant>
        <vt:lpwstr/>
      </vt:variant>
      <vt:variant>
        <vt:i4>3211322</vt:i4>
      </vt:variant>
      <vt:variant>
        <vt:i4>39</vt:i4>
      </vt:variant>
      <vt:variant>
        <vt:i4>0</vt:i4>
      </vt:variant>
      <vt:variant>
        <vt:i4>5</vt:i4>
      </vt:variant>
      <vt:variant>
        <vt:lpwstr>http://www.businessdictionary.com/definition/reference.html</vt:lpwstr>
      </vt:variant>
      <vt:variant>
        <vt:lpwstr/>
      </vt:variant>
      <vt:variant>
        <vt:i4>3211325</vt:i4>
      </vt:variant>
      <vt:variant>
        <vt:i4>36</vt:i4>
      </vt:variant>
      <vt:variant>
        <vt:i4>0</vt:i4>
      </vt:variant>
      <vt:variant>
        <vt:i4>5</vt:i4>
      </vt:variant>
      <vt:variant>
        <vt:lpwstr>http://www.businessdictionary.com/definition/point.html</vt:lpwstr>
      </vt:variant>
      <vt:variant>
        <vt:lpwstr/>
      </vt:variant>
      <vt:variant>
        <vt:i4>6357097</vt:i4>
      </vt:variant>
      <vt:variant>
        <vt:i4>33</vt:i4>
      </vt:variant>
      <vt:variant>
        <vt:i4>0</vt:i4>
      </vt:variant>
      <vt:variant>
        <vt:i4>5</vt:i4>
      </vt:variant>
      <vt:variant>
        <vt:lpwstr>http://www.businessdictionary.com/definition/terminal.html</vt:lpwstr>
      </vt:variant>
      <vt:variant>
        <vt:lpwstr/>
      </vt:variant>
      <vt:variant>
        <vt:i4>7143535</vt:i4>
      </vt:variant>
      <vt:variant>
        <vt:i4>30</vt:i4>
      </vt:variant>
      <vt:variant>
        <vt:i4>0</vt:i4>
      </vt:variant>
      <vt:variant>
        <vt:i4>5</vt:i4>
      </vt:variant>
      <vt:variant>
        <vt:lpwstr>http://www.businessdictionary.com/definition/line.html</vt:lpwstr>
      </vt:variant>
      <vt:variant>
        <vt:lpwstr/>
      </vt:variant>
      <vt:variant>
        <vt:i4>4915295</vt:i4>
      </vt:variant>
      <vt:variant>
        <vt:i4>27</vt:i4>
      </vt:variant>
      <vt:variant>
        <vt:i4>0</vt:i4>
      </vt:variant>
      <vt:variant>
        <vt:i4>5</vt:i4>
      </vt:variant>
      <vt:variant>
        <vt:lpwstr>http://www.businessdictionary.com/definition/feature.html</vt:lpwstr>
      </vt:variant>
      <vt:variant>
        <vt:lpwstr/>
      </vt:variant>
      <vt:variant>
        <vt:i4>3604540</vt:i4>
      </vt:variant>
      <vt:variant>
        <vt:i4>24</vt:i4>
      </vt:variant>
      <vt:variant>
        <vt:i4>0</vt:i4>
      </vt:variant>
      <vt:variant>
        <vt:i4>5</vt:i4>
      </vt:variant>
      <vt:variant>
        <vt:lpwstr>http://www.businessdictionary.com/definition/meter.html</vt:lpwstr>
      </vt:variant>
      <vt:variant>
        <vt:lpwstr/>
      </vt:variant>
      <vt:variant>
        <vt:i4>7143526</vt:i4>
      </vt:variant>
      <vt:variant>
        <vt:i4>21</vt:i4>
      </vt:variant>
      <vt:variant>
        <vt:i4>0</vt:i4>
      </vt:variant>
      <vt:variant>
        <vt:i4>5</vt:i4>
      </vt:variant>
      <vt:variant>
        <vt:lpwstr>http://www.businessdictionary.com/definition/land.html</vt:lpwstr>
      </vt:variant>
      <vt:variant>
        <vt:lpwstr/>
      </vt:variant>
      <vt:variant>
        <vt:i4>1638410</vt:i4>
      </vt:variant>
      <vt:variant>
        <vt:i4>18</vt:i4>
      </vt:variant>
      <vt:variant>
        <vt:i4>0</vt:i4>
      </vt:variant>
      <vt:variant>
        <vt:i4>5</vt:i4>
      </vt:variant>
      <vt:variant>
        <vt:lpwstr>http://www.businessdictionary.com/definition/method.html</vt:lpwstr>
      </vt:variant>
      <vt:variant>
        <vt:lpwstr/>
      </vt:variant>
      <vt:variant>
        <vt:i4>6684718</vt:i4>
      </vt:variant>
      <vt:variant>
        <vt:i4>15</vt:i4>
      </vt:variant>
      <vt:variant>
        <vt:i4>0</vt:i4>
      </vt:variant>
      <vt:variant>
        <vt:i4>5</vt:i4>
      </vt:variant>
      <vt:variant>
        <vt:lpwstr>http://en.wikipedia.org/wiki/Wholesale</vt:lpwstr>
      </vt:variant>
      <vt:variant>
        <vt:lpwstr/>
      </vt:variant>
      <vt:variant>
        <vt:i4>8257587</vt:i4>
      </vt:variant>
      <vt:variant>
        <vt:i4>12</vt:i4>
      </vt:variant>
      <vt:variant>
        <vt:i4>0</vt:i4>
      </vt:variant>
      <vt:variant>
        <vt:i4>5</vt:i4>
      </vt:variant>
      <vt:variant>
        <vt:lpwstr>http://en.wikipedia.org/wiki/Retailing</vt:lpwstr>
      </vt:variant>
      <vt:variant>
        <vt:lpwstr/>
      </vt:variant>
      <vt:variant>
        <vt:i4>65658</vt:i4>
      </vt:variant>
      <vt:variant>
        <vt:i4>9</vt:i4>
      </vt:variant>
      <vt:variant>
        <vt:i4>0</vt:i4>
      </vt:variant>
      <vt:variant>
        <vt:i4>5</vt:i4>
      </vt:variant>
      <vt:variant>
        <vt:lpwstr>http://en.wikipedia.org/wiki/Air_conditioning</vt:lpwstr>
      </vt:variant>
      <vt:variant>
        <vt:lpwstr/>
      </vt:variant>
      <vt:variant>
        <vt:i4>6357036</vt:i4>
      </vt:variant>
      <vt:variant>
        <vt:i4>6</vt:i4>
      </vt:variant>
      <vt:variant>
        <vt:i4>0</vt:i4>
      </vt:variant>
      <vt:variant>
        <vt:i4>5</vt:i4>
      </vt:variant>
      <vt:variant>
        <vt:lpwstr>http://en.wikipedia.org/wiki/Refrigeration</vt:lpwstr>
      </vt:variant>
      <vt:variant>
        <vt:lpwstr/>
      </vt:variant>
      <vt:variant>
        <vt:i4>1966149</vt:i4>
      </vt:variant>
      <vt:variant>
        <vt:i4>3</vt:i4>
      </vt:variant>
      <vt:variant>
        <vt:i4>0</vt:i4>
      </vt:variant>
      <vt:variant>
        <vt:i4>5</vt:i4>
      </vt:variant>
      <vt:variant>
        <vt:lpwstr>http://en.wikipedia.org/wiki/Building</vt:lpwstr>
      </vt:variant>
      <vt:variant>
        <vt:lpwstr/>
      </vt:variant>
      <vt:variant>
        <vt:i4>6422573</vt:i4>
      </vt:variant>
      <vt:variant>
        <vt:i4>0</vt:i4>
      </vt:variant>
      <vt:variant>
        <vt:i4>0</vt:i4>
      </vt:variant>
      <vt:variant>
        <vt:i4>5</vt:i4>
      </vt:variant>
      <vt:variant>
        <vt:lpwstr>http://en.wikipedia.org/wiki/Warehouse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Stanfield</dc:title>
  <dc:subject/>
  <dc:creator>TechSupport</dc:creator>
  <cp:keywords/>
  <cp:lastModifiedBy>Bridgette Helms</cp:lastModifiedBy>
  <cp:revision>466</cp:revision>
  <cp:lastPrinted>2018-08-23T15:36:00Z</cp:lastPrinted>
  <dcterms:created xsi:type="dcterms:W3CDTF">2016-07-29T12:31:00Z</dcterms:created>
  <dcterms:modified xsi:type="dcterms:W3CDTF">2018-08-23T17:01:00Z</dcterms:modified>
</cp:coreProperties>
</file>